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7088A" w14:textId="1E36C38A" w:rsidR="0084791E" w:rsidRPr="0084791E" w:rsidRDefault="0099092C" w:rsidP="0084791E">
      <w:pPr>
        <w:pStyle w:val="Style1"/>
        <w:spacing w:line="276" w:lineRule="auto"/>
        <w:rPr>
          <w:rFonts w:ascii="Times New Roman" w:hAnsi="Times New Roman"/>
          <w:sz w:val="24"/>
          <w:lang w:val="en-US" w:bidi="ar-SA"/>
        </w:rPr>
      </w:pPr>
      <w:r>
        <w:rPr>
          <w:rFonts w:ascii="Times New Roman" w:hAnsi="Times New Roman"/>
          <w:sz w:val="24"/>
          <w:lang w:bidi="ar-SA"/>
        </w:rPr>
        <w:t>Topic</w:t>
      </w:r>
      <w:r w:rsidR="0084791E">
        <w:rPr>
          <w:rFonts w:ascii="Times New Roman" w:hAnsi="Times New Roman"/>
          <w:sz w:val="24"/>
          <w:lang w:bidi="ar-SA"/>
        </w:rPr>
        <w:t xml:space="preserve">: </w:t>
      </w:r>
      <w:r w:rsidRPr="0099092C">
        <w:rPr>
          <w:rFonts w:ascii="Times New Roman" w:hAnsi="Times New Roman"/>
          <w:sz w:val="24"/>
          <w:lang w:val="en-US" w:bidi="ar-SA"/>
        </w:rPr>
        <w:t>Functional Programming in Java</w:t>
      </w:r>
    </w:p>
    <w:p w14:paraId="2F5AEE67" w14:textId="57AEA610" w:rsidR="00CE56FB" w:rsidRPr="00F24212" w:rsidRDefault="00CE56FB" w:rsidP="0084791E">
      <w:pPr>
        <w:spacing w:line="276" w:lineRule="auto"/>
        <w:jc w:val="left"/>
        <w:rPr>
          <w:rFonts w:ascii="Times New Roman" w:hAnsi="Times New Roman"/>
          <w:sz w:val="24"/>
          <w:lang w:bidi="ar-SA"/>
        </w:rPr>
      </w:pPr>
      <w:r w:rsidRPr="00F24212">
        <w:rPr>
          <w:rFonts w:ascii="Times New Roman" w:hAnsi="Times New Roman"/>
          <w:sz w:val="24"/>
          <w:lang w:bidi="ar-SA"/>
        </w:rPr>
        <w:t>Student Name: Mubashir Ali</w:t>
      </w:r>
      <w:r w:rsidRPr="00F24212">
        <w:rPr>
          <w:rFonts w:ascii="Times New Roman" w:hAnsi="Times New Roman"/>
          <w:sz w:val="24"/>
          <w:lang w:bidi="ar-SA"/>
        </w:rPr>
        <w:br/>
        <w:t xml:space="preserve">Course: </w:t>
      </w:r>
      <w:r w:rsidR="00D22CF9" w:rsidRPr="00F24212">
        <w:rPr>
          <w:rFonts w:ascii="Times New Roman" w:hAnsi="Times New Roman"/>
          <w:sz w:val="24"/>
          <w:lang w:bidi="ar-SA"/>
        </w:rPr>
        <w:t>CS 1102-01 - AY2026-T3</w:t>
      </w:r>
      <w:r w:rsidRPr="00F24212">
        <w:rPr>
          <w:rFonts w:ascii="Times New Roman" w:hAnsi="Times New Roman"/>
          <w:sz w:val="24"/>
          <w:lang w:bidi="ar-SA"/>
        </w:rPr>
        <w:br/>
        <w:t xml:space="preserve">Date: </w:t>
      </w:r>
      <w:r w:rsidR="00215488">
        <w:rPr>
          <w:rFonts w:ascii="Times New Roman" w:hAnsi="Times New Roman"/>
          <w:sz w:val="24"/>
          <w:lang w:bidi="ar-SA"/>
        </w:rPr>
        <w:t>March</w:t>
      </w:r>
      <w:r w:rsidRPr="00F24212">
        <w:rPr>
          <w:rFonts w:ascii="Times New Roman" w:hAnsi="Times New Roman"/>
          <w:sz w:val="24"/>
          <w:lang w:bidi="ar-SA"/>
        </w:rPr>
        <w:t xml:space="preserve"> </w:t>
      </w:r>
      <w:r w:rsidR="00E049AC">
        <w:rPr>
          <w:rFonts w:ascii="Times New Roman" w:hAnsi="Times New Roman"/>
          <w:sz w:val="24"/>
          <w:lang w:bidi="ar-SA"/>
        </w:rPr>
        <w:t>19</w:t>
      </w:r>
      <w:r w:rsidRPr="00F24212">
        <w:rPr>
          <w:rFonts w:ascii="Times New Roman" w:hAnsi="Times New Roman"/>
          <w:sz w:val="24"/>
          <w:lang w:bidi="ar-SA"/>
        </w:rPr>
        <w:t>, 202</w:t>
      </w:r>
      <w:r w:rsidR="003A532E" w:rsidRPr="00F24212">
        <w:rPr>
          <w:rFonts w:ascii="Times New Roman" w:hAnsi="Times New Roman"/>
          <w:sz w:val="24"/>
          <w:lang w:bidi="ar-SA"/>
        </w:rPr>
        <w:t>6</w:t>
      </w:r>
    </w:p>
    <w:p w14:paraId="440779D3" w14:textId="5D80DACB" w:rsidR="00AB7A22" w:rsidRDefault="00AB7A22" w:rsidP="0084791E">
      <w:pPr>
        <w:spacing w:line="276" w:lineRule="auto"/>
        <w:jc w:val="left"/>
        <w:rPr>
          <w:rFonts w:ascii="Times New Roman" w:hAnsi="Times New Roman"/>
          <w:sz w:val="24"/>
          <w:lang w:bidi="ar-SA"/>
        </w:rPr>
      </w:pPr>
      <w:r w:rsidRPr="00F24212">
        <w:rPr>
          <w:rFonts w:ascii="Times New Roman" w:hAnsi="Times New Roman"/>
          <w:sz w:val="24"/>
          <w:lang w:bidi="ar-SA"/>
        </w:rPr>
        <w:t xml:space="preserve">Assignment Activity: Unit </w:t>
      </w:r>
      <w:r w:rsidR="00E049AC">
        <w:rPr>
          <w:rFonts w:ascii="Times New Roman" w:hAnsi="Times New Roman"/>
          <w:sz w:val="24"/>
          <w:lang w:bidi="ar-SA"/>
        </w:rPr>
        <w:t>8</w:t>
      </w:r>
    </w:p>
    <w:p w14:paraId="2ADD6EC5" w14:textId="77777777" w:rsidR="00947349" w:rsidRPr="00F24212" w:rsidRDefault="00947349" w:rsidP="0042098A">
      <w:pPr>
        <w:spacing w:line="276" w:lineRule="auto"/>
        <w:jc w:val="left"/>
        <w:rPr>
          <w:rFonts w:ascii="Times New Roman" w:hAnsi="Times New Roman"/>
          <w:sz w:val="24"/>
          <w:lang w:bidi="ar-SA"/>
        </w:rPr>
      </w:pPr>
    </w:p>
    <w:p w14:paraId="30B2D8D9" w14:textId="69C1BF69" w:rsidR="00AE4797" w:rsidRPr="009245FD" w:rsidRDefault="00215488" w:rsidP="0099092C">
      <w:pPr>
        <w:pStyle w:val="Heading1"/>
        <w:spacing w:before="0" w:line="276" w:lineRule="auto"/>
        <w:rPr>
          <w:rFonts w:ascii="Times New Roman" w:hAnsi="Times New Roman" w:cs="Times New Roman"/>
          <w:b/>
          <w:bCs/>
          <w:color w:val="262626" w:themeColor="text1" w:themeTint="D9"/>
          <w:lang w:bidi="ar-SA"/>
        </w:rPr>
      </w:pPr>
      <w:r w:rsidRPr="00215488">
        <w:rPr>
          <w:rFonts w:ascii="Times New Roman" w:hAnsi="Times New Roman" w:cs="Times New Roman"/>
          <w:b/>
          <w:bCs/>
          <w:color w:val="262626" w:themeColor="text1" w:themeTint="D9"/>
          <w:lang w:bidi="ar-SA"/>
        </w:rPr>
        <w:t>Introduction</w:t>
      </w:r>
      <w:r w:rsidR="00420BDB" w:rsidRPr="009245FD">
        <w:rPr>
          <w:rFonts w:ascii="Times New Roman" w:hAnsi="Times New Roman" w:cs="Times New Roman"/>
          <w:b/>
          <w:bCs/>
          <w:color w:val="262626" w:themeColor="text1" w:themeTint="D9"/>
          <w:lang w:bidi="ar-SA"/>
        </w:rPr>
        <w:t>:</w:t>
      </w:r>
    </w:p>
    <w:p w14:paraId="12D26345" w14:textId="3F425157" w:rsidR="00E049AC" w:rsidRPr="00E049AC" w:rsidRDefault="00E049AC" w:rsidP="0099092C">
      <w:pPr>
        <w:spacing w:line="276" w:lineRule="auto"/>
        <w:rPr>
          <w:rFonts w:ascii="Times New Roman" w:hAnsi="Times New Roman"/>
          <w:sz w:val="24"/>
          <w:lang w:bidi="ar-SA"/>
        </w:rPr>
      </w:pPr>
      <w:r w:rsidRPr="00E049AC">
        <w:rPr>
          <w:rFonts w:ascii="Times New Roman" w:hAnsi="Times New Roman"/>
          <w:sz w:val="24"/>
          <w:lang w:bidi="ar-SA"/>
        </w:rPr>
        <w:t>In modern Java programming, handling large datasets efficiently is a critical requirement. The introduction of functional programming concepts in Java 8, particularly the Function interface and Streams API, has significantly improved how developers process and manipulate data. These tools allow developers to write clean, concise, and efficient code while minimizing complexity.</w:t>
      </w:r>
    </w:p>
    <w:p w14:paraId="2C370FA1" w14:textId="77777777" w:rsidR="00E049AC" w:rsidRDefault="00E049AC" w:rsidP="0099092C">
      <w:pPr>
        <w:spacing w:line="276" w:lineRule="auto"/>
        <w:rPr>
          <w:rFonts w:ascii="Times New Roman" w:hAnsi="Times New Roman"/>
          <w:sz w:val="24"/>
          <w:lang w:bidi="ar-SA"/>
        </w:rPr>
      </w:pPr>
      <w:r w:rsidRPr="00E049AC">
        <w:rPr>
          <w:rFonts w:ascii="Times New Roman" w:hAnsi="Times New Roman"/>
          <w:sz w:val="24"/>
          <w:lang w:bidi="ar-SA"/>
        </w:rPr>
        <w:t>This assignment demonstrates how the Function interface and streams can be used to process a dataset of employees. The program performs various operations such as data transformation, filtering, and aggregation, showcasing the power of functional programming in Java.</w:t>
      </w:r>
    </w:p>
    <w:p w14:paraId="58CC8BC6" w14:textId="77777777" w:rsidR="00E049AC" w:rsidRPr="00E049AC" w:rsidRDefault="00E049AC" w:rsidP="0099092C">
      <w:pPr>
        <w:pStyle w:val="Heading1"/>
        <w:spacing w:line="276" w:lineRule="auto"/>
        <w:rPr>
          <w:rFonts w:ascii="Times New Roman" w:hAnsi="Times New Roman" w:cs="Times New Roman"/>
          <w:b/>
          <w:bCs/>
          <w:color w:val="0D0D0D" w:themeColor="text1" w:themeTint="F2"/>
          <w:lang w:bidi="ar-SA"/>
        </w:rPr>
      </w:pPr>
      <w:r w:rsidRPr="00E049AC">
        <w:rPr>
          <w:rFonts w:ascii="Times New Roman" w:hAnsi="Times New Roman" w:cs="Times New Roman"/>
          <w:b/>
          <w:bCs/>
          <w:color w:val="0D0D0D" w:themeColor="text1" w:themeTint="F2"/>
          <w:lang w:bidi="ar-SA"/>
        </w:rPr>
        <w:t>Purpose and Characteristics of Function Interface</w:t>
      </w:r>
    </w:p>
    <w:p w14:paraId="3A1B15DA" w14:textId="77777777" w:rsidR="00E049AC" w:rsidRPr="00E049AC" w:rsidRDefault="00E049AC" w:rsidP="0099092C">
      <w:pPr>
        <w:spacing w:line="276" w:lineRule="auto"/>
        <w:rPr>
          <w:rFonts w:ascii="Times New Roman" w:hAnsi="Times New Roman"/>
          <w:sz w:val="24"/>
          <w:lang w:bidi="ar-SA"/>
        </w:rPr>
      </w:pPr>
      <w:r w:rsidRPr="00E049AC">
        <w:rPr>
          <w:rFonts w:ascii="Times New Roman" w:hAnsi="Times New Roman"/>
          <w:sz w:val="24"/>
          <w:lang w:bidi="ar-SA"/>
        </w:rPr>
        <w:t xml:space="preserve">The Function&lt;T, R&gt; interface is part of the </w:t>
      </w:r>
      <w:proofErr w:type="spellStart"/>
      <w:proofErr w:type="gramStart"/>
      <w:r w:rsidRPr="00E049AC">
        <w:rPr>
          <w:rFonts w:ascii="Times New Roman" w:hAnsi="Times New Roman"/>
          <w:sz w:val="24"/>
          <w:lang w:bidi="ar-SA"/>
        </w:rPr>
        <w:t>java.util</w:t>
      </w:r>
      <w:proofErr w:type="gramEnd"/>
      <w:r w:rsidRPr="00E049AC">
        <w:rPr>
          <w:rFonts w:ascii="Times New Roman" w:hAnsi="Times New Roman"/>
          <w:sz w:val="24"/>
          <w:lang w:bidi="ar-SA"/>
        </w:rPr>
        <w:t>.function</w:t>
      </w:r>
      <w:proofErr w:type="spellEnd"/>
      <w:r w:rsidRPr="00E049AC">
        <w:rPr>
          <w:rFonts w:ascii="Times New Roman" w:hAnsi="Times New Roman"/>
          <w:sz w:val="24"/>
          <w:lang w:bidi="ar-SA"/>
        </w:rPr>
        <w:t xml:space="preserve"> package and represents a function that accepts one argument and produces a result.</w:t>
      </w:r>
    </w:p>
    <w:p w14:paraId="3C222DC1" w14:textId="77777777" w:rsidR="00E049AC" w:rsidRPr="00E049AC" w:rsidRDefault="00E049AC" w:rsidP="0099092C">
      <w:pPr>
        <w:spacing w:line="276" w:lineRule="auto"/>
        <w:rPr>
          <w:rFonts w:ascii="Times New Roman" w:hAnsi="Times New Roman"/>
          <w:b/>
          <w:bCs/>
          <w:sz w:val="24"/>
          <w:lang w:bidi="ar-SA"/>
        </w:rPr>
      </w:pPr>
      <w:r w:rsidRPr="00E049AC">
        <w:rPr>
          <w:rFonts w:ascii="Times New Roman" w:hAnsi="Times New Roman"/>
          <w:b/>
          <w:bCs/>
          <w:sz w:val="24"/>
          <w:lang w:bidi="ar-SA"/>
        </w:rPr>
        <w:t>Key Characteristics</w:t>
      </w:r>
    </w:p>
    <w:p w14:paraId="06420BA0" w14:textId="77777777" w:rsidR="00E049AC" w:rsidRPr="00E049AC" w:rsidRDefault="00E049AC" w:rsidP="0099092C">
      <w:pPr>
        <w:numPr>
          <w:ilvl w:val="0"/>
          <w:numId w:val="38"/>
        </w:numPr>
        <w:spacing w:line="276" w:lineRule="auto"/>
        <w:rPr>
          <w:rFonts w:ascii="Times New Roman" w:hAnsi="Times New Roman"/>
          <w:sz w:val="24"/>
          <w:lang w:bidi="ar-SA"/>
        </w:rPr>
      </w:pPr>
      <w:r w:rsidRPr="00E049AC">
        <w:rPr>
          <w:rFonts w:ascii="Times New Roman" w:hAnsi="Times New Roman"/>
          <w:sz w:val="24"/>
          <w:lang w:bidi="ar-SA"/>
        </w:rPr>
        <w:t xml:space="preserve">It is a </w:t>
      </w:r>
      <w:r w:rsidRPr="00E049AC">
        <w:rPr>
          <w:rFonts w:ascii="Times New Roman" w:hAnsi="Times New Roman"/>
          <w:b/>
          <w:bCs/>
          <w:sz w:val="24"/>
          <w:lang w:bidi="ar-SA"/>
        </w:rPr>
        <w:t>functional interface</w:t>
      </w:r>
      <w:r w:rsidRPr="00E049AC">
        <w:rPr>
          <w:rFonts w:ascii="Times New Roman" w:hAnsi="Times New Roman"/>
          <w:sz w:val="24"/>
          <w:lang w:bidi="ar-SA"/>
        </w:rPr>
        <w:t xml:space="preserve"> with a single abstract method </w:t>
      </w:r>
      <w:proofErr w:type="gramStart"/>
      <w:r w:rsidRPr="00E049AC">
        <w:rPr>
          <w:rFonts w:ascii="Times New Roman" w:hAnsi="Times New Roman"/>
          <w:sz w:val="24"/>
          <w:lang w:bidi="ar-SA"/>
        </w:rPr>
        <w:t>apply(</w:t>
      </w:r>
      <w:proofErr w:type="gramEnd"/>
      <w:r w:rsidRPr="00E049AC">
        <w:rPr>
          <w:rFonts w:ascii="Times New Roman" w:hAnsi="Times New Roman"/>
          <w:sz w:val="24"/>
          <w:lang w:bidi="ar-SA"/>
        </w:rPr>
        <w:t>).</w:t>
      </w:r>
    </w:p>
    <w:p w14:paraId="2EC4A9AE" w14:textId="77777777" w:rsidR="00E049AC" w:rsidRPr="00E049AC" w:rsidRDefault="00E049AC" w:rsidP="0099092C">
      <w:pPr>
        <w:numPr>
          <w:ilvl w:val="0"/>
          <w:numId w:val="38"/>
        </w:numPr>
        <w:spacing w:line="276" w:lineRule="auto"/>
        <w:rPr>
          <w:rFonts w:ascii="Times New Roman" w:hAnsi="Times New Roman"/>
          <w:sz w:val="24"/>
          <w:lang w:bidi="ar-SA"/>
        </w:rPr>
      </w:pPr>
      <w:r w:rsidRPr="00E049AC">
        <w:rPr>
          <w:rFonts w:ascii="Times New Roman" w:hAnsi="Times New Roman"/>
          <w:sz w:val="24"/>
          <w:lang w:bidi="ar-SA"/>
        </w:rPr>
        <w:t xml:space="preserve">Supports </w:t>
      </w:r>
      <w:r w:rsidRPr="00E049AC">
        <w:rPr>
          <w:rFonts w:ascii="Times New Roman" w:hAnsi="Times New Roman"/>
          <w:b/>
          <w:bCs/>
          <w:sz w:val="24"/>
          <w:lang w:bidi="ar-SA"/>
        </w:rPr>
        <w:t>lambda expressions</w:t>
      </w:r>
      <w:r w:rsidRPr="00E049AC">
        <w:rPr>
          <w:rFonts w:ascii="Times New Roman" w:hAnsi="Times New Roman"/>
          <w:sz w:val="24"/>
          <w:lang w:bidi="ar-SA"/>
        </w:rPr>
        <w:t>, making code concise.</w:t>
      </w:r>
    </w:p>
    <w:p w14:paraId="49AE46A9" w14:textId="77777777" w:rsidR="00E049AC" w:rsidRPr="00E049AC" w:rsidRDefault="00E049AC" w:rsidP="0099092C">
      <w:pPr>
        <w:numPr>
          <w:ilvl w:val="0"/>
          <w:numId w:val="38"/>
        </w:numPr>
        <w:spacing w:line="276" w:lineRule="auto"/>
        <w:rPr>
          <w:rFonts w:ascii="Times New Roman" w:hAnsi="Times New Roman"/>
          <w:sz w:val="24"/>
          <w:lang w:bidi="ar-SA"/>
        </w:rPr>
      </w:pPr>
      <w:r w:rsidRPr="00E049AC">
        <w:rPr>
          <w:rFonts w:ascii="Times New Roman" w:hAnsi="Times New Roman"/>
          <w:sz w:val="24"/>
          <w:lang w:bidi="ar-SA"/>
        </w:rPr>
        <w:t xml:space="preserve">Enables </w:t>
      </w:r>
      <w:r w:rsidRPr="00E049AC">
        <w:rPr>
          <w:rFonts w:ascii="Times New Roman" w:hAnsi="Times New Roman"/>
          <w:b/>
          <w:bCs/>
          <w:sz w:val="24"/>
          <w:lang w:bidi="ar-SA"/>
        </w:rPr>
        <w:t>data transformation</w:t>
      </w:r>
      <w:r w:rsidRPr="00E049AC">
        <w:rPr>
          <w:rFonts w:ascii="Times New Roman" w:hAnsi="Times New Roman"/>
          <w:sz w:val="24"/>
          <w:lang w:bidi="ar-SA"/>
        </w:rPr>
        <w:t xml:space="preserve"> in stream pipelines.</w:t>
      </w:r>
    </w:p>
    <w:p w14:paraId="3DD9A20D" w14:textId="042B5642" w:rsidR="00E049AC" w:rsidRPr="00E049AC" w:rsidRDefault="0099092C" w:rsidP="0099092C">
      <w:pPr>
        <w:numPr>
          <w:ilvl w:val="0"/>
          <w:numId w:val="38"/>
        </w:numPr>
        <w:spacing w:line="276" w:lineRule="auto"/>
        <w:rPr>
          <w:rFonts w:ascii="Times New Roman" w:hAnsi="Times New Roman"/>
          <w:sz w:val="24"/>
          <w:lang w:bidi="ar-SA"/>
        </w:rPr>
      </w:pPr>
      <w:r w:rsidRPr="00E049AC">
        <w:rPr>
          <w:rFonts w:ascii="Times New Roman" w:hAnsi="Times New Roman"/>
          <w:sz w:val="24"/>
          <w:lang w:bidi="ar-SA"/>
        </w:rPr>
        <w:t>Generic</w:t>
      </w:r>
      <w:r w:rsidR="00E049AC" w:rsidRPr="00E049AC">
        <w:rPr>
          <w:rFonts w:ascii="Times New Roman" w:hAnsi="Times New Roman"/>
          <w:sz w:val="24"/>
          <w:lang w:bidi="ar-SA"/>
        </w:rPr>
        <w:t xml:space="preserve"> nature, allowing flexibility with different data types.</w:t>
      </w:r>
    </w:p>
    <w:p w14:paraId="612AB2B3" w14:textId="77777777" w:rsidR="00E049AC" w:rsidRPr="00E049AC" w:rsidRDefault="00E049AC" w:rsidP="0099092C">
      <w:pPr>
        <w:spacing w:line="276" w:lineRule="auto"/>
        <w:rPr>
          <w:rFonts w:ascii="Times New Roman" w:hAnsi="Times New Roman"/>
          <w:b/>
          <w:bCs/>
          <w:sz w:val="24"/>
          <w:lang w:bidi="ar-SA"/>
        </w:rPr>
      </w:pPr>
      <w:r w:rsidRPr="00E049AC">
        <w:rPr>
          <w:rFonts w:ascii="Times New Roman" w:hAnsi="Times New Roman"/>
          <w:b/>
          <w:bCs/>
          <w:sz w:val="24"/>
          <w:lang w:bidi="ar-SA"/>
        </w:rPr>
        <w:t>Usage</w:t>
      </w:r>
    </w:p>
    <w:p w14:paraId="3E165F09" w14:textId="77777777" w:rsidR="00E049AC" w:rsidRPr="00E049AC" w:rsidRDefault="00E049AC" w:rsidP="0099092C">
      <w:pPr>
        <w:spacing w:line="276" w:lineRule="auto"/>
        <w:rPr>
          <w:rFonts w:ascii="Times New Roman" w:hAnsi="Times New Roman"/>
          <w:sz w:val="24"/>
          <w:lang w:bidi="ar-SA"/>
        </w:rPr>
      </w:pPr>
      <w:r w:rsidRPr="00E049AC">
        <w:rPr>
          <w:rFonts w:ascii="Times New Roman" w:hAnsi="Times New Roman"/>
          <w:sz w:val="24"/>
          <w:lang w:bidi="ar-SA"/>
        </w:rPr>
        <w:t xml:space="preserve">The Function interface is commonly used in stream operations such as </w:t>
      </w:r>
      <w:proofErr w:type="gramStart"/>
      <w:r w:rsidRPr="00E049AC">
        <w:rPr>
          <w:rFonts w:ascii="Times New Roman" w:hAnsi="Times New Roman"/>
          <w:sz w:val="24"/>
          <w:lang w:bidi="ar-SA"/>
        </w:rPr>
        <w:t>map(</w:t>
      </w:r>
      <w:proofErr w:type="gramEnd"/>
      <w:r w:rsidRPr="00E049AC">
        <w:rPr>
          <w:rFonts w:ascii="Times New Roman" w:hAnsi="Times New Roman"/>
          <w:sz w:val="24"/>
          <w:lang w:bidi="ar-SA"/>
        </w:rPr>
        <w:t>) to transform elements.</w:t>
      </w:r>
    </w:p>
    <w:p w14:paraId="7B48A638" w14:textId="77777777" w:rsidR="00E049AC" w:rsidRPr="0099092C" w:rsidRDefault="00E049AC" w:rsidP="0099092C">
      <w:pPr>
        <w:spacing w:line="276" w:lineRule="auto"/>
        <w:rPr>
          <w:rFonts w:ascii="Times New Roman" w:hAnsi="Times New Roman"/>
          <w:b/>
          <w:bCs/>
          <w:sz w:val="24"/>
          <w:lang w:bidi="ar-SA"/>
        </w:rPr>
      </w:pPr>
      <w:r w:rsidRPr="00E049AC">
        <w:rPr>
          <w:rFonts w:ascii="Times New Roman" w:hAnsi="Times New Roman"/>
          <w:b/>
          <w:bCs/>
          <w:sz w:val="24"/>
          <w:lang w:bidi="ar-SA"/>
        </w:rPr>
        <w:t>Example:</w:t>
      </w:r>
    </w:p>
    <w:p w14:paraId="49DAEF0D" w14:textId="11EC8B72" w:rsidR="00E049AC" w:rsidRDefault="00E049AC" w:rsidP="0099092C">
      <w:pPr>
        <w:spacing w:line="276" w:lineRule="auto"/>
        <w:rPr>
          <w:rFonts w:ascii="Times New Roman" w:hAnsi="Times New Roman"/>
          <w:sz w:val="24"/>
          <w:lang w:bidi="ar-SA"/>
        </w:rPr>
      </w:pPr>
      <w:r>
        <w:rPr>
          <w:rFonts w:ascii="Times New Roman" w:hAnsi="Times New Roman"/>
          <w:noProof/>
          <w:sz w:val="24"/>
          <w:lang w:bidi="ar-SA"/>
        </w:rPr>
        <w:drawing>
          <wp:inline distT="0" distB="0" distL="0" distR="0" wp14:anchorId="3AAE4917" wp14:editId="601731BE">
            <wp:extent cx="5943600" cy="394335"/>
            <wp:effectExtent l="0" t="0" r="0" b="5715"/>
            <wp:docPr id="13585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71556" name="Picture 1358571556"/>
                    <pic:cNvPicPr/>
                  </pic:nvPicPr>
                  <pic:blipFill>
                    <a:blip r:embed="rId12">
                      <a:extLst>
                        <a:ext uri="{28A0092B-C50C-407E-A947-70E740481C1C}">
                          <a14:useLocalDpi xmlns:a14="http://schemas.microsoft.com/office/drawing/2010/main" val="0"/>
                        </a:ext>
                      </a:extLst>
                    </a:blip>
                    <a:stretch>
                      <a:fillRect/>
                    </a:stretch>
                  </pic:blipFill>
                  <pic:spPr>
                    <a:xfrm>
                      <a:off x="0" y="0"/>
                      <a:ext cx="5943600" cy="394335"/>
                    </a:xfrm>
                    <a:prstGeom prst="rect">
                      <a:avLst/>
                    </a:prstGeom>
                  </pic:spPr>
                </pic:pic>
              </a:graphicData>
            </a:graphic>
          </wp:inline>
        </w:drawing>
      </w:r>
    </w:p>
    <w:p w14:paraId="0A65581C" w14:textId="77777777" w:rsidR="00E049AC" w:rsidRPr="00E049AC" w:rsidRDefault="00E049AC" w:rsidP="0099092C">
      <w:pPr>
        <w:spacing w:line="276" w:lineRule="auto"/>
        <w:rPr>
          <w:rFonts w:ascii="Times New Roman" w:hAnsi="Times New Roman"/>
          <w:b/>
          <w:bCs/>
          <w:sz w:val="24"/>
          <w:lang w:bidi="ar-SA"/>
        </w:rPr>
      </w:pPr>
      <w:r w:rsidRPr="00E049AC">
        <w:rPr>
          <w:rFonts w:ascii="Times New Roman" w:hAnsi="Times New Roman"/>
          <w:b/>
          <w:bCs/>
          <w:sz w:val="24"/>
          <w:lang w:bidi="ar-SA"/>
        </w:rPr>
        <w:t>Concept of Streams</w:t>
      </w:r>
    </w:p>
    <w:p w14:paraId="6CF1EE21" w14:textId="3B0DD724" w:rsidR="00E049AC" w:rsidRPr="00E049AC" w:rsidRDefault="00E049AC" w:rsidP="0099092C">
      <w:pPr>
        <w:spacing w:line="276" w:lineRule="auto"/>
        <w:rPr>
          <w:rFonts w:ascii="Times New Roman" w:hAnsi="Times New Roman"/>
          <w:sz w:val="24"/>
          <w:lang w:bidi="ar-SA"/>
        </w:rPr>
      </w:pPr>
      <w:r w:rsidRPr="00E049AC">
        <w:rPr>
          <w:rFonts w:ascii="Times New Roman" w:hAnsi="Times New Roman"/>
          <w:sz w:val="24"/>
          <w:lang w:bidi="ar-SA"/>
        </w:rPr>
        <w:t xml:space="preserve">Streams in Java provide a modern way to process </w:t>
      </w:r>
      <w:r w:rsidR="0099092C" w:rsidRPr="00E049AC">
        <w:rPr>
          <w:rFonts w:ascii="Times New Roman" w:hAnsi="Times New Roman"/>
          <w:sz w:val="24"/>
          <w:lang w:bidi="ar-SA"/>
        </w:rPr>
        <w:t>data collections</w:t>
      </w:r>
      <w:r w:rsidRPr="00E049AC">
        <w:rPr>
          <w:rFonts w:ascii="Times New Roman" w:hAnsi="Times New Roman"/>
          <w:sz w:val="24"/>
          <w:lang w:bidi="ar-SA"/>
        </w:rPr>
        <w:t>. Instead of using traditional loops, streams allow developers to perform operations such as filtering, mapping, and aggregation in a declarative manner.</w:t>
      </w:r>
    </w:p>
    <w:p w14:paraId="18495E87" w14:textId="77777777" w:rsidR="00E049AC" w:rsidRPr="00E049AC" w:rsidRDefault="00E049AC" w:rsidP="0099092C">
      <w:pPr>
        <w:spacing w:line="276" w:lineRule="auto"/>
        <w:rPr>
          <w:rFonts w:ascii="Times New Roman" w:hAnsi="Times New Roman"/>
          <w:b/>
          <w:bCs/>
          <w:sz w:val="24"/>
          <w:lang w:bidi="ar-SA"/>
        </w:rPr>
      </w:pPr>
      <w:r w:rsidRPr="00E049AC">
        <w:rPr>
          <w:rFonts w:ascii="Times New Roman" w:hAnsi="Times New Roman"/>
          <w:b/>
          <w:bCs/>
          <w:sz w:val="24"/>
          <w:lang w:bidi="ar-SA"/>
        </w:rPr>
        <w:t>Key Features</w:t>
      </w:r>
    </w:p>
    <w:p w14:paraId="51BC224E" w14:textId="77777777" w:rsidR="00E049AC" w:rsidRPr="00E049AC" w:rsidRDefault="00E049AC" w:rsidP="0099092C">
      <w:pPr>
        <w:numPr>
          <w:ilvl w:val="0"/>
          <w:numId w:val="39"/>
        </w:numPr>
        <w:spacing w:line="276" w:lineRule="auto"/>
        <w:rPr>
          <w:rFonts w:ascii="Times New Roman" w:hAnsi="Times New Roman"/>
          <w:sz w:val="24"/>
          <w:lang w:bidi="ar-SA"/>
        </w:rPr>
      </w:pPr>
      <w:r w:rsidRPr="00E049AC">
        <w:rPr>
          <w:rFonts w:ascii="Times New Roman" w:hAnsi="Times New Roman"/>
          <w:b/>
          <w:bCs/>
          <w:sz w:val="24"/>
          <w:lang w:bidi="ar-SA"/>
        </w:rPr>
        <w:t>Pipeline Processing</w:t>
      </w:r>
      <w:r w:rsidRPr="00E049AC">
        <w:rPr>
          <w:rFonts w:ascii="Times New Roman" w:hAnsi="Times New Roman"/>
          <w:sz w:val="24"/>
          <w:lang w:bidi="ar-SA"/>
        </w:rPr>
        <w:t>: Multiple operations can be chained.</w:t>
      </w:r>
    </w:p>
    <w:p w14:paraId="397CEC31" w14:textId="77777777" w:rsidR="00E049AC" w:rsidRPr="00E049AC" w:rsidRDefault="00E049AC" w:rsidP="0099092C">
      <w:pPr>
        <w:numPr>
          <w:ilvl w:val="0"/>
          <w:numId w:val="39"/>
        </w:numPr>
        <w:spacing w:line="276" w:lineRule="auto"/>
        <w:rPr>
          <w:rFonts w:ascii="Times New Roman" w:hAnsi="Times New Roman"/>
          <w:sz w:val="24"/>
          <w:lang w:bidi="ar-SA"/>
        </w:rPr>
      </w:pPr>
      <w:r w:rsidRPr="00E049AC">
        <w:rPr>
          <w:rFonts w:ascii="Times New Roman" w:hAnsi="Times New Roman"/>
          <w:b/>
          <w:bCs/>
          <w:sz w:val="24"/>
          <w:lang w:bidi="ar-SA"/>
        </w:rPr>
        <w:t>Lazy Evaluation</w:t>
      </w:r>
      <w:r w:rsidRPr="00E049AC">
        <w:rPr>
          <w:rFonts w:ascii="Times New Roman" w:hAnsi="Times New Roman"/>
          <w:sz w:val="24"/>
          <w:lang w:bidi="ar-SA"/>
        </w:rPr>
        <w:t xml:space="preserve">: Operations </w:t>
      </w:r>
      <w:proofErr w:type="gramStart"/>
      <w:r w:rsidRPr="00E049AC">
        <w:rPr>
          <w:rFonts w:ascii="Times New Roman" w:hAnsi="Times New Roman"/>
          <w:sz w:val="24"/>
          <w:lang w:bidi="ar-SA"/>
        </w:rPr>
        <w:t>execute</w:t>
      </w:r>
      <w:proofErr w:type="gramEnd"/>
      <w:r w:rsidRPr="00E049AC">
        <w:rPr>
          <w:rFonts w:ascii="Times New Roman" w:hAnsi="Times New Roman"/>
          <w:sz w:val="24"/>
          <w:lang w:bidi="ar-SA"/>
        </w:rPr>
        <w:t xml:space="preserve"> only when required.</w:t>
      </w:r>
    </w:p>
    <w:p w14:paraId="087DF62F" w14:textId="77777777" w:rsidR="00E049AC" w:rsidRPr="00E049AC" w:rsidRDefault="00E049AC" w:rsidP="0099092C">
      <w:pPr>
        <w:numPr>
          <w:ilvl w:val="0"/>
          <w:numId w:val="39"/>
        </w:numPr>
        <w:spacing w:line="276" w:lineRule="auto"/>
        <w:rPr>
          <w:rFonts w:ascii="Times New Roman" w:hAnsi="Times New Roman"/>
          <w:sz w:val="24"/>
          <w:lang w:bidi="ar-SA"/>
        </w:rPr>
      </w:pPr>
      <w:r w:rsidRPr="00E049AC">
        <w:rPr>
          <w:rFonts w:ascii="Times New Roman" w:hAnsi="Times New Roman"/>
          <w:b/>
          <w:bCs/>
          <w:sz w:val="24"/>
          <w:lang w:bidi="ar-SA"/>
        </w:rPr>
        <w:t>Improved Performance</w:t>
      </w:r>
      <w:r w:rsidRPr="00E049AC">
        <w:rPr>
          <w:rFonts w:ascii="Times New Roman" w:hAnsi="Times New Roman"/>
          <w:sz w:val="24"/>
          <w:lang w:bidi="ar-SA"/>
        </w:rPr>
        <w:t>: Reduces unnecessary computations.</w:t>
      </w:r>
    </w:p>
    <w:p w14:paraId="635A2F81" w14:textId="77777777" w:rsidR="00E049AC" w:rsidRPr="00E049AC" w:rsidRDefault="00E049AC" w:rsidP="0099092C">
      <w:pPr>
        <w:numPr>
          <w:ilvl w:val="0"/>
          <w:numId w:val="39"/>
        </w:numPr>
        <w:spacing w:line="276" w:lineRule="auto"/>
        <w:rPr>
          <w:rFonts w:ascii="Times New Roman" w:hAnsi="Times New Roman"/>
          <w:sz w:val="24"/>
          <w:lang w:bidi="ar-SA"/>
        </w:rPr>
      </w:pPr>
      <w:r w:rsidRPr="00E049AC">
        <w:rPr>
          <w:rFonts w:ascii="Times New Roman" w:hAnsi="Times New Roman"/>
          <w:b/>
          <w:bCs/>
          <w:sz w:val="24"/>
          <w:lang w:bidi="ar-SA"/>
        </w:rPr>
        <w:t>Readable Code</w:t>
      </w:r>
      <w:r w:rsidRPr="00E049AC">
        <w:rPr>
          <w:rFonts w:ascii="Times New Roman" w:hAnsi="Times New Roman"/>
          <w:sz w:val="24"/>
          <w:lang w:bidi="ar-SA"/>
        </w:rPr>
        <w:t>: Cleaner and more expressive.</w:t>
      </w:r>
    </w:p>
    <w:p w14:paraId="6872B6EB" w14:textId="345E5741" w:rsidR="00E049AC" w:rsidRPr="00032355" w:rsidRDefault="00E049AC" w:rsidP="0099092C">
      <w:pPr>
        <w:pStyle w:val="Heading1"/>
        <w:spacing w:before="0" w:line="276" w:lineRule="auto"/>
        <w:rPr>
          <w:rFonts w:ascii="Times New Roman" w:hAnsi="Times New Roman" w:cs="Times New Roman"/>
          <w:b/>
          <w:bCs/>
          <w:color w:val="0D0D0D" w:themeColor="text1" w:themeTint="F2"/>
          <w:lang w:bidi="ar-SA"/>
        </w:rPr>
      </w:pPr>
      <w:r w:rsidRPr="00032355">
        <w:rPr>
          <w:rFonts w:ascii="Times New Roman" w:hAnsi="Times New Roman" w:cs="Times New Roman"/>
          <w:b/>
          <w:bCs/>
          <w:color w:val="0D0D0D" w:themeColor="text1" w:themeTint="F2"/>
          <w:lang w:bidi="ar-SA"/>
        </w:rPr>
        <w:lastRenderedPageBreak/>
        <w:t xml:space="preserve">Program </w:t>
      </w:r>
      <w:r w:rsidR="00032355" w:rsidRPr="00032355">
        <w:rPr>
          <w:rFonts w:ascii="Times New Roman" w:hAnsi="Times New Roman" w:cs="Times New Roman"/>
          <w:b/>
          <w:bCs/>
          <w:color w:val="0D0D0D" w:themeColor="text1" w:themeTint="F2"/>
          <w:lang w:bidi="ar-SA"/>
        </w:rPr>
        <w:t>– Employee.java</w:t>
      </w:r>
    </w:p>
    <w:p w14:paraId="09C418C7" w14:textId="14044EEC" w:rsidR="00A5324C" w:rsidRDefault="00032355" w:rsidP="0099092C">
      <w:pPr>
        <w:spacing w:line="276" w:lineRule="auto"/>
        <w:rPr>
          <w:rFonts w:eastAsia="Calibri"/>
        </w:rPr>
      </w:pPr>
      <w:r w:rsidRPr="00032355">
        <w:rPr>
          <w:rFonts w:eastAsia="Calibri"/>
        </w:rPr>
        <w:drawing>
          <wp:inline distT="0" distB="0" distL="0" distR="0" wp14:anchorId="045466D7" wp14:editId="7EDE0838">
            <wp:extent cx="5987010" cy="5591175"/>
            <wp:effectExtent l="0" t="0" r="0" b="0"/>
            <wp:docPr id="142056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61589" name=""/>
                    <pic:cNvPicPr/>
                  </pic:nvPicPr>
                  <pic:blipFill>
                    <a:blip r:embed="rId13"/>
                    <a:stretch>
                      <a:fillRect/>
                    </a:stretch>
                  </pic:blipFill>
                  <pic:spPr>
                    <a:xfrm>
                      <a:off x="0" y="0"/>
                      <a:ext cx="6009743" cy="5612405"/>
                    </a:xfrm>
                    <a:prstGeom prst="rect">
                      <a:avLst/>
                    </a:prstGeom>
                  </pic:spPr>
                </pic:pic>
              </a:graphicData>
            </a:graphic>
          </wp:inline>
        </w:drawing>
      </w:r>
    </w:p>
    <w:p w14:paraId="1F8E0216" w14:textId="2DEA0FF7" w:rsidR="00032355" w:rsidRPr="00032355" w:rsidRDefault="00032355" w:rsidP="0099092C">
      <w:pPr>
        <w:pStyle w:val="Heading1"/>
        <w:spacing w:before="0" w:line="276" w:lineRule="auto"/>
        <w:rPr>
          <w:rFonts w:ascii="Times New Roman" w:hAnsi="Times New Roman" w:cs="Times New Roman"/>
          <w:b/>
          <w:bCs/>
          <w:color w:val="0D0D0D" w:themeColor="text1" w:themeTint="F2"/>
        </w:rPr>
      </w:pPr>
      <w:r w:rsidRPr="00032355">
        <w:rPr>
          <w:rFonts w:ascii="Times New Roman" w:hAnsi="Times New Roman" w:cs="Times New Roman"/>
          <w:b/>
          <w:bCs/>
          <w:color w:val="0D0D0D" w:themeColor="text1" w:themeTint="F2"/>
        </w:rPr>
        <w:t>Explanation</w:t>
      </w:r>
    </w:p>
    <w:p w14:paraId="36CE8028" w14:textId="67506A06" w:rsidR="00032355" w:rsidRPr="00032355" w:rsidRDefault="00032355" w:rsidP="0099092C">
      <w:pPr>
        <w:spacing w:line="276" w:lineRule="auto"/>
        <w:rPr>
          <w:rFonts w:ascii="Times New Roman" w:eastAsia="Calibri" w:hAnsi="Times New Roman"/>
          <w:color w:val="0D0D0D" w:themeColor="text1" w:themeTint="F2"/>
          <w:sz w:val="24"/>
        </w:rPr>
      </w:pPr>
      <w:r w:rsidRPr="00032355">
        <w:rPr>
          <w:rFonts w:ascii="Times New Roman" w:eastAsia="Calibri" w:hAnsi="Times New Roman"/>
          <w:color w:val="0D0D0D" w:themeColor="text1" w:themeTint="F2"/>
          <w:sz w:val="24"/>
        </w:rPr>
        <w:t>The Employee class is a simple model (POJO) that represents an employee entity in a Java program. It stores basic employee details such as name, age, department, and salary using private variables to ensure data encapsulation. The class provides a parameterized constructor to initialize these values when an object is created. Additionally, getter methods are included to allow controlled access to the private fields. This class is mainly used to represent and manage employee data in a structured way, especially when working with collections and stream operations in Java.</w:t>
      </w:r>
    </w:p>
    <w:p w14:paraId="3ED016DE" w14:textId="27624DF5" w:rsidR="00032355" w:rsidRDefault="00032355" w:rsidP="0099092C">
      <w:pPr>
        <w:pStyle w:val="Heading1"/>
        <w:spacing w:line="276" w:lineRule="auto"/>
        <w:rPr>
          <w:rFonts w:ascii="Times New Roman" w:hAnsi="Times New Roman" w:cs="Times New Roman"/>
          <w:b/>
          <w:bCs/>
          <w:color w:val="0D0D0D" w:themeColor="text1" w:themeTint="F2"/>
          <w:lang w:bidi="ar-SA"/>
        </w:rPr>
      </w:pPr>
      <w:r w:rsidRPr="00032355">
        <w:rPr>
          <w:rFonts w:ascii="Times New Roman" w:hAnsi="Times New Roman" w:cs="Times New Roman"/>
          <w:b/>
          <w:bCs/>
          <w:color w:val="0D0D0D" w:themeColor="text1" w:themeTint="F2"/>
          <w:lang w:bidi="ar-SA"/>
        </w:rPr>
        <w:t>Program – Employee</w:t>
      </w:r>
      <w:r>
        <w:rPr>
          <w:rFonts w:ascii="Times New Roman" w:hAnsi="Times New Roman" w:cs="Times New Roman"/>
          <w:b/>
          <w:bCs/>
          <w:color w:val="0D0D0D" w:themeColor="text1" w:themeTint="F2"/>
          <w:lang w:bidi="ar-SA"/>
        </w:rPr>
        <w:t>StreamDemo</w:t>
      </w:r>
      <w:r w:rsidRPr="00032355">
        <w:rPr>
          <w:rFonts w:ascii="Times New Roman" w:hAnsi="Times New Roman" w:cs="Times New Roman"/>
          <w:b/>
          <w:bCs/>
          <w:color w:val="0D0D0D" w:themeColor="text1" w:themeTint="F2"/>
          <w:lang w:bidi="ar-SA"/>
        </w:rPr>
        <w:t>.java</w:t>
      </w:r>
    </w:p>
    <w:p w14:paraId="4928BA0E" w14:textId="3329360B" w:rsidR="00032355" w:rsidRDefault="00032355" w:rsidP="0099092C">
      <w:pPr>
        <w:spacing w:line="276" w:lineRule="auto"/>
        <w:rPr>
          <w:lang w:bidi="ar-SA"/>
        </w:rPr>
      </w:pPr>
      <w:r w:rsidRPr="00032355">
        <w:rPr>
          <w:lang w:bidi="ar-SA"/>
        </w:rPr>
        <w:drawing>
          <wp:inline distT="0" distB="0" distL="0" distR="0" wp14:anchorId="4F0B0F73" wp14:editId="7397F7F9">
            <wp:extent cx="5943600" cy="2919730"/>
            <wp:effectExtent l="0" t="0" r="0" b="0"/>
            <wp:docPr id="28933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37297" name=""/>
                    <pic:cNvPicPr/>
                  </pic:nvPicPr>
                  <pic:blipFill>
                    <a:blip r:embed="rId14"/>
                    <a:stretch>
                      <a:fillRect/>
                    </a:stretch>
                  </pic:blipFill>
                  <pic:spPr>
                    <a:xfrm>
                      <a:off x="0" y="0"/>
                      <a:ext cx="5943600" cy="2919730"/>
                    </a:xfrm>
                    <a:prstGeom prst="rect">
                      <a:avLst/>
                    </a:prstGeom>
                  </pic:spPr>
                </pic:pic>
              </a:graphicData>
            </a:graphic>
          </wp:inline>
        </w:drawing>
      </w:r>
    </w:p>
    <w:p w14:paraId="2FEDD03F" w14:textId="6A8D31DA" w:rsidR="00032355" w:rsidRDefault="00032355" w:rsidP="0099092C">
      <w:pPr>
        <w:spacing w:line="276" w:lineRule="auto"/>
        <w:rPr>
          <w:lang w:bidi="ar-SA"/>
        </w:rPr>
      </w:pPr>
      <w:r w:rsidRPr="00032355">
        <w:rPr>
          <w:lang w:bidi="ar-SA"/>
        </w:rPr>
        <w:drawing>
          <wp:inline distT="0" distB="0" distL="0" distR="0" wp14:anchorId="45BE78C6" wp14:editId="746FA1F7">
            <wp:extent cx="5943600" cy="3146425"/>
            <wp:effectExtent l="0" t="0" r="0" b="0"/>
            <wp:docPr id="135315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57088" name=""/>
                    <pic:cNvPicPr/>
                  </pic:nvPicPr>
                  <pic:blipFill>
                    <a:blip r:embed="rId15"/>
                    <a:stretch>
                      <a:fillRect/>
                    </a:stretch>
                  </pic:blipFill>
                  <pic:spPr>
                    <a:xfrm>
                      <a:off x="0" y="0"/>
                      <a:ext cx="5943600" cy="3146425"/>
                    </a:xfrm>
                    <a:prstGeom prst="rect">
                      <a:avLst/>
                    </a:prstGeom>
                  </pic:spPr>
                </pic:pic>
              </a:graphicData>
            </a:graphic>
          </wp:inline>
        </w:drawing>
      </w:r>
    </w:p>
    <w:p w14:paraId="1AA4D1CE" w14:textId="2E877E6A" w:rsidR="00032355" w:rsidRPr="00032355" w:rsidRDefault="00032355" w:rsidP="0099092C">
      <w:pPr>
        <w:spacing w:line="276" w:lineRule="auto"/>
        <w:rPr>
          <w:lang w:bidi="ar-SA"/>
        </w:rPr>
      </w:pPr>
      <w:r w:rsidRPr="00032355">
        <w:rPr>
          <w:lang w:bidi="ar-SA"/>
        </w:rPr>
        <w:drawing>
          <wp:inline distT="0" distB="0" distL="0" distR="0" wp14:anchorId="1F0961C1" wp14:editId="409D4D19">
            <wp:extent cx="5943600" cy="2480310"/>
            <wp:effectExtent l="0" t="0" r="0" b="0"/>
            <wp:docPr id="47398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84300" name=""/>
                    <pic:cNvPicPr/>
                  </pic:nvPicPr>
                  <pic:blipFill>
                    <a:blip r:embed="rId16"/>
                    <a:stretch>
                      <a:fillRect/>
                    </a:stretch>
                  </pic:blipFill>
                  <pic:spPr>
                    <a:xfrm>
                      <a:off x="0" y="0"/>
                      <a:ext cx="5943600" cy="2480310"/>
                    </a:xfrm>
                    <a:prstGeom prst="rect">
                      <a:avLst/>
                    </a:prstGeom>
                  </pic:spPr>
                </pic:pic>
              </a:graphicData>
            </a:graphic>
          </wp:inline>
        </w:drawing>
      </w:r>
    </w:p>
    <w:p w14:paraId="2CCE391E" w14:textId="20666900" w:rsidR="00032355" w:rsidRDefault="0099092C" w:rsidP="0099092C">
      <w:pPr>
        <w:pStyle w:val="Heading1"/>
        <w:spacing w:line="276" w:lineRule="auto"/>
        <w:rPr>
          <w:rFonts w:ascii="Times New Roman" w:hAnsi="Times New Roman" w:cs="Times New Roman"/>
          <w:b/>
          <w:bCs/>
          <w:color w:val="0D0D0D" w:themeColor="text1" w:themeTint="F2"/>
        </w:rPr>
      </w:pPr>
      <w:r w:rsidRPr="0099092C">
        <w:rPr>
          <w:rFonts w:ascii="Times New Roman" w:hAnsi="Times New Roman" w:cs="Times New Roman"/>
          <w:b/>
          <w:bCs/>
          <w:color w:val="0D0D0D" w:themeColor="text1" w:themeTint="F2"/>
        </w:rPr>
        <w:t>Program Output</w:t>
      </w:r>
    </w:p>
    <w:p w14:paraId="252429DD" w14:textId="0048026C" w:rsidR="0099092C" w:rsidRDefault="0099092C" w:rsidP="0099092C">
      <w:pPr>
        <w:spacing w:line="276" w:lineRule="auto"/>
        <w:rPr>
          <w:rFonts w:eastAsia="Calibri"/>
        </w:rPr>
      </w:pPr>
      <w:r w:rsidRPr="0099092C">
        <w:rPr>
          <w:rFonts w:eastAsia="Calibri"/>
        </w:rPr>
        <w:drawing>
          <wp:inline distT="0" distB="0" distL="0" distR="0" wp14:anchorId="6591A506" wp14:editId="6B86DB0A">
            <wp:extent cx="5943600" cy="2795270"/>
            <wp:effectExtent l="0" t="0" r="0" b="5080"/>
            <wp:docPr id="66230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04208" name=""/>
                    <pic:cNvPicPr/>
                  </pic:nvPicPr>
                  <pic:blipFill>
                    <a:blip r:embed="rId17"/>
                    <a:stretch>
                      <a:fillRect/>
                    </a:stretch>
                  </pic:blipFill>
                  <pic:spPr>
                    <a:xfrm>
                      <a:off x="0" y="0"/>
                      <a:ext cx="5943600" cy="2795270"/>
                    </a:xfrm>
                    <a:prstGeom prst="rect">
                      <a:avLst/>
                    </a:prstGeom>
                  </pic:spPr>
                </pic:pic>
              </a:graphicData>
            </a:graphic>
          </wp:inline>
        </w:drawing>
      </w:r>
    </w:p>
    <w:p w14:paraId="3460579D" w14:textId="77777777" w:rsidR="0099092C" w:rsidRPr="0099092C" w:rsidRDefault="0099092C" w:rsidP="0099092C">
      <w:pPr>
        <w:pStyle w:val="Heading1"/>
        <w:spacing w:line="276" w:lineRule="auto"/>
        <w:rPr>
          <w:rFonts w:ascii="Times New Roman" w:hAnsi="Times New Roman" w:cs="Times New Roman"/>
          <w:b/>
          <w:bCs/>
          <w:color w:val="0D0D0D" w:themeColor="text1" w:themeTint="F2"/>
        </w:rPr>
      </w:pPr>
      <w:r w:rsidRPr="0099092C">
        <w:rPr>
          <w:rFonts w:ascii="Times New Roman" w:hAnsi="Times New Roman" w:cs="Times New Roman"/>
          <w:b/>
          <w:bCs/>
          <w:color w:val="0D0D0D" w:themeColor="text1" w:themeTint="F2"/>
        </w:rPr>
        <w:t>Efficiency and Performance</w:t>
      </w:r>
    </w:p>
    <w:p w14:paraId="6F0DFDD2" w14:textId="77777777" w:rsidR="0099092C" w:rsidRPr="0099092C" w:rsidRDefault="0099092C" w:rsidP="0099092C">
      <w:pPr>
        <w:spacing w:line="276" w:lineRule="auto"/>
        <w:rPr>
          <w:rFonts w:ascii="Times New Roman" w:eastAsia="Calibri" w:hAnsi="Times New Roman"/>
          <w:sz w:val="24"/>
        </w:rPr>
      </w:pPr>
      <w:r w:rsidRPr="0099092C">
        <w:rPr>
          <w:rFonts w:ascii="Times New Roman" w:eastAsia="Calibri" w:hAnsi="Times New Roman"/>
          <w:sz w:val="24"/>
        </w:rPr>
        <w:t>The program efficiently utilizes streams by:</w:t>
      </w:r>
    </w:p>
    <w:p w14:paraId="06CF4EB0" w14:textId="77777777" w:rsidR="0099092C" w:rsidRPr="0099092C" w:rsidRDefault="0099092C" w:rsidP="0099092C">
      <w:pPr>
        <w:numPr>
          <w:ilvl w:val="0"/>
          <w:numId w:val="40"/>
        </w:numPr>
        <w:spacing w:line="276" w:lineRule="auto"/>
        <w:rPr>
          <w:rFonts w:ascii="Times New Roman" w:eastAsia="Calibri" w:hAnsi="Times New Roman"/>
          <w:sz w:val="24"/>
        </w:rPr>
      </w:pPr>
      <w:r w:rsidRPr="0099092C">
        <w:rPr>
          <w:rFonts w:ascii="Times New Roman" w:eastAsia="Calibri" w:hAnsi="Times New Roman"/>
          <w:sz w:val="24"/>
        </w:rPr>
        <w:t>Avoiding explicit loops and reducing code complexity.</w:t>
      </w:r>
    </w:p>
    <w:p w14:paraId="5A0A70E8" w14:textId="77777777" w:rsidR="0099092C" w:rsidRPr="0099092C" w:rsidRDefault="0099092C" w:rsidP="0099092C">
      <w:pPr>
        <w:numPr>
          <w:ilvl w:val="0"/>
          <w:numId w:val="40"/>
        </w:numPr>
        <w:spacing w:line="276" w:lineRule="auto"/>
        <w:rPr>
          <w:rFonts w:ascii="Times New Roman" w:eastAsia="Calibri" w:hAnsi="Times New Roman"/>
          <w:sz w:val="24"/>
        </w:rPr>
      </w:pPr>
      <w:r w:rsidRPr="0099092C">
        <w:rPr>
          <w:rFonts w:ascii="Times New Roman" w:eastAsia="Calibri" w:hAnsi="Times New Roman"/>
          <w:sz w:val="24"/>
        </w:rPr>
        <w:t xml:space="preserve">Using </w:t>
      </w:r>
      <w:r w:rsidRPr="0099092C">
        <w:rPr>
          <w:rFonts w:ascii="Times New Roman" w:eastAsia="Calibri" w:hAnsi="Times New Roman"/>
          <w:b/>
          <w:bCs/>
          <w:sz w:val="24"/>
        </w:rPr>
        <w:t>lazy evaluation</w:t>
      </w:r>
      <w:r w:rsidRPr="0099092C">
        <w:rPr>
          <w:rFonts w:ascii="Times New Roman" w:eastAsia="Calibri" w:hAnsi="Times New Roman"/>
          <w:sz w:val="24"/>
        </w:rPr>
        <w:t xml:space="preserve">, ensuring operations </w:t>
      </w:r>
      <w:proofErr w:type="gramStart"/>
      <w:r w:rsidRPr="0099092C">
        <w:rPr>
          <w:rFonts w:ascii="Times New Roman" w:eastAsia="Calibri" w:hAnsi="Times New Roman"/>
          <w:sz w:val="24"/>
        </w:rPr>
        <w:t>execute</w:t>
      </w:r>
      <w:proofErr w:type="gramEnd"/>
      <w:r w:rsidRPr="0099092C">
        <w:rPr>
          <w:rFonts w:ascii="Times New Roman" w:eastAsia="Calibri" w:hAnsi="Times New Roman"/>
          <w:sz w:val="24"/>
        </w:rPr>
        <w:t xml:space="preserve"> only when needed.</w:t>
      </w:r>
    </w:p>
    <w:p w14:paraId="5D9A4C3F" w14:textId="77777777" w:rsidR="0099092C" w:rsidRPr="0099092C" w:rsidRDefault="0099092C" w:rsidP="0099092C">
      <w:pPr>
        <w:numPr>
          <w:ilvl w:val="0"/>
          <w:numId w:val="40"/>
        </w:numPr>
        <w:spacing w:line="276" w:lineRule="auto"/>
        <w:rPr>
          <w:rFonts w:ascii="Times New Roman" w:eastAsia="Calibri" w:hAnsi="Times New Roman"/>
          <w:sz w:val="24"/>
        </w:rPr>
      </w:pPr>
      <w:r w:rsidRPr="0099092C">
        <w:rPr>
          <w:rFonts w:ascii="Times New Roman" w:eastAsia="Calibri" w:hAnsi="Times New Roman"/>
          <w:sz w:val="24"/>
        </w:rPr>
        <w:t xml:space="preserve">Applying </w:t>
      </w:r>
      <w:r w:rsidRPr="0099092C">
        <w:rPr>
          <w:rFonts w:ascii="Times New Roman" w:eastAsia="Calibri" w:hAnsi="Times New Roman"/>
          <w:b/>
          <w:bCs/>
          <w:sz w:val="24"/>
        </w:rPr>
        <w:t>short-circuiting methods</w:t>
      </w:r>
      <w:r w:rsidRPr="0099092C">
        <w:rPr>
          <w:rFonts w:ascii="Times New Roman" w:eastAsia="Calibri" w:hAnsi="Times New Roman"/>
          <w:sz w:val="24"/>
        </w:rPr>
        <w:t xml:space="preserve"> like </w:t>
      </w:r>
      <w:proofErr w:type="gramStart"/>
      <w:r w:rsidRPr="0099092C">
        <w:rPr>
          <w:rFonts w:ascii="Times New Roman" w:eastAsia="Calibri" w:hAnsi="Times New Roman"/>
          <w:sz w:val="24"/>
        </w:rPr>
        <w:t>average(</w:t>
      </w:r>
      <w:proofErr w:type="gramEnd"/>
      <w:r w:rsidRPr="0099092C">
        <w:rPr>
          <w:rFonts w:ascii="Times New Roman" w:eastAsia="Calibri" w:hAnsi="Times New Roman"/>
          <w:sz w:val="24"/>
        </w:rPr>
        <w:t xml:space="preserve">) and </w:t>
      </w:r>
      <w:proofErr w:type="gramStart"/>
      <w:r w:rsidRPr="0099092C">
        <w:rPr>
          <w:rFonts w:ascii="Times New Roman" w:eastAsia="Calibri" w:hAnsi="Times New Roman"/>
          <w:sz w:val="24"/>
        </w:rPr>
        <w:t>max(</w:t>
      </w:r>
      <w:proofErr w:type="gramEnd"/>
      <w:r w:rsidRPr="0099092C">
        <w:rPr>
          <w:rFonts w:ascii="Times New Roman" w:eastAsia="Calibri" w:hAnsi="Times New Roman"/>
          <w:sz w:val="24"/>
        </w:rPr>
        <w:t>) for optimized computation.</w:t>
      </w:r>
    </w:p>
    <w:p w14:paraId="036BF02C" w14:textId="77777777" w:rsidR="0099092C" w:rsidRPr="0099092C" w:rsidRDefault="0099092C" w:rsidP="0099092C">
      <w:pPr>
        <w:numPr>
          <w:ilvl w:val="0"/>
          <w:numId w:val="40"/>
        </w:numPr>
        <w:spacing w:line="276" w:lineRule="auto"/>
        <w:rPr>
          <w:rFonts w:ascii="Times New Roman" w:eastAsia="Calibri" w:hAnsi="Times New Roman"/>
          <w:sz w:val="24"/>
        </w:rPr>
      </w:pPr>
      <w:r w:rsidRPr="0099092C">
        <w:rPr>
          <w:rFonts w:ascii="Times New Roman" w:eastAsia="Calibri" w:hAnsi="Times New Roman"/>
          <w:sz w:val="24"/>
        </w:rPr>
        <w:t>Minimizing memory usage through pipeline processing.</w:t>
      </w:r>
    </w:p>
    <w:p w14:paraId="3C522523" w14:textId="77777777" w:rsidR="0099092C" w:rsidRPr="0099092C" w:rsidRDefault="0099092C" w:rsidP="0099092C">
      <w:pPr>
        <w:pStyle w:val="Heading1"/>
        <w:spacing w:line="276" w:lineRule="auto"/>
        <w:rPr>
          <w:rFonts w:ascii="Times New Roman" w:hAnsi="Times New Roman" w:cs="Times New Roman"/>
          <w:b/>
          <w:bCs/>
          <w:color w:val="0D0D0D" w:themeColor="text1" w:themeTint="F2"/>
        </w:rPr>
      </w:pPr>
      <w:r w:rsidRPr="0099092C">
        <w:rPr>
          <w:rFonts w:ascii="Times New Roman" w:hAnsi="Times New Roman" w:cs="Times New Roman"/>
          <w:b/>
          <w:bCs/>
          <w:color w:val="0D0D0D" w:themeColor="text1" w:themeTint="F2"/>
        </w:rPr>
        <w:t>Conclusion</w:t>
      </w:r>
    </w:p>
    <w:p w14:paraId="366786C8" w14:textId="77777777" w:rsidR="0099092C" w:rsidRPr="0099092C" w:rsidRDefault="0099092C" w:rsidP="0099092C">
      <w:pPr>
        <w:spacing w:line="276" w:lineRule="auto"/>
        <w:rPr>
          <w:rFonts w:ascii="Times New Roman" w:eastAsia="Calibri" w:hAnsi="Times New Roman"/>
          <w:sz w:val="24"/>
        </w:rPr>
      </w:pPr>
      <w:r w:rsidRPr="0099092C">
        <w:rPr>
          <w:rFonts w:ascii="Times New Roman" w:eastAsia="Calibri" w:hAnsi="Times New Roman"/>
          <w:sz w:val="24"/>
        </w:rPr>
        <w:t>This program demonstrates how the Function interface and Streams API can be effectively used to process large datasets in Java. The Function interface provides a flexible way to define transformation logic, while streams enable efficient and readable data processing. By combining these concepts, developers can build scalable and high-performance applications.</w:t>
      </w:r>
    </w:p>
    <w:p w14:paraId="14B45A40" w14:textId="77777777" w:rsidR="0099092C" w:rsidRDefault="0099092C" w:rsidP="0099092C">
      <w:pPr>
        <w:rPr>
          <w:rFonts w:eastAsia="Calibri"/>
        </w:rPr>
      </w:pPr>
    </w:p>
    <w:sdt>
      <w:sdtPr>
        <w:id w:val="-1048219539"/>
        <w:docPartObj>
          <w:docPartGallery w:val="Bibliographies"/>
          <w:docPartUnique/>
        </w:docPartObj>
      </w:sdtPr>
      <w:sdtEndPr>
        <w:rPr>
          <w:rFonts w:ascii="Arial" w:eastAsia="Times New Roman" w:hAnsi="Arial" w:cs="Times New Roman"/>
          <w:color w:val="auto"/>
          <w:sz w:val="20"/>
          <w:szCs w:val="24"/>
        </w:rPr>
      </w:sdtEndPr>
      <w:sdtContent>
        <w:p w14:paraId="356C582A" w14:textId="747DF4EB" w:rsidR="0099092C" w:rsidRPr="0099092C" w:rsidRDefault="0099092C">
          <w:pPr>
            <w:pStyle w:val="Heading1"/>
            <w:rPr>
              <w:rFonts w:ascii="Times New Roman" w:hAnsi="Times New Roman" w:cs="Times New Roman"/>
              <w:b/>
              <w:bCs/>
              <w:color w:val="0D0D0D" w:themeColor="text1" w:themeTint="F2"/>
            </w:rPr>
          </w:pPr>
          <w:r w:rsidRPr="0099092C">
            <w:rPr>
              <w:rFonts w:ascii="Times New Roman" w:hAnsi="Times New Roman" w:cs="Times New Roman"/>
              <w:b/>
              <w:bCs/>
              <w:color w:val="0D0D0D" w:themeColor="text1" w:themeTint="F2"/>
            </w:rPr>
            <w:t>References</w:t>
          </w:r>
        </w:p>
        <w:sdt>
          <w:sdtPr>
            <w:id w:val="-573587230"/>
            <w:bibliography/>
          </w:sdtPr>
          <w:sdtContent>
            <w:p w14:paraId="1A507B24" w14:textId="191DACE7" w:rsidR="0099092C" w:rsidRPr="0099092C" w:rsidRDefault="0099092C" w:rsidP="0099092C">
              <w:pPr>
                <w:pStyle w:val="Bibliography"/>
                <w:spacing w:line="276" w:lineRule="auto"/>
                <w:jc w:val="left"/>
                <w:rPr>
                  <w:rFonts w:ascii="Times New Roman" w:hAnsi="Times New Roman"/>
                  <w:sz w:val="24"/>
                </w:rPr>
              </w:pPr>
              <w:r>
                <w:fldChar w:fldCharType="begin"/>
              </w:r>
              <w:r>
                <w:instrText xml:space="preserve"> BIBLIOGRAPHY </w:instrText>
              </w:r>
              <w:r>
                <w:fldChar w:fldCharType="separate"/>
              </w:r>
              <w:r w:rsidRPr="0099092C">
                <w:rPr>
                  <w:rFonts w:ascii="Times New Roman" w:hAnsi="Times New Roman"/>
                  <w:sz w:val="24"/>
                </w:rPr>
                <w:t xml:space="preserve">Oracle. (2024). </w:t>
              </w:r>
              <w:r w:rsidRPr="0099092C">
                <w:rPr>
                  <w:rFonts w:ascii="Times New Roman" w:hAnsi="Times New Roman"/>
                  <w:i/>
                  <w:iCs/>
                  <w:sz w:val="24"/>
                </w:rPr>
                <w:t>The Java™ tutorials: Collections framework</w:t>
              </w:r>
              <w:r w:rsidRPr="0099092C">
                <w:rPr>
                  <w:rFonts w:ascii="Times New Roman" w:hAnsi="Times New Roman"/>
                  <w:sz w:val="24"/>
                </w:rPr>
                <w:t xml:space="preserve">. </w:t>
              </w:r>
              <w:hyperlink r:id="rId18" w:tgtFrame="_new" w:history="1">
                <w:r w:rsidRPr="0099092C">
                  <w:rPr>
                    <w:rStyle w:val="Hyperlink"/>
                    <w:rFonts w:ascii="Times New Roman" w:hAnsi="Times New Roman"/>
                    <w:sz w:val="24"/>
                  </w:rPr>
                  <w:t>https://docs.oracle.com/javase/tutorial/collections/</w:t>
                </w:r>
              </w:hyperlink>
            </w:p>
            <w:p w14:paraId="1C90D438" w14:textId="367ACE9B" w:rsidR="0099092C" w:rsidRPr="0099092C" w:rsidRDefault="0099092C" w:rsidP="0099092C">
              <w:pPr>
                <w:pStyle w:val="Bibliography"/>
                <w:spacing w:line="276" w:lineRule="auto"/>
                <w:jc w:val="left"/>
                <w:rPr>
                  <w:rFonts w:ascii="Times New Roman" w:hAnsi="Times New Roman"/>
                  <w:sz w:val="24"/>
                </w:rPr>
              </w:pPr>
              <w:r w:rsidRPr="0099092C">
                <w:rPr>
                  <w:rFonts w:ascii="Times New Roman" w:hAnsi="Times New Roman"/>
                  <w:sz w:val="24"/>
                </w:rPr>
                <w:t xml:space="preserve">Oracle. (2024). </w:t>
              </w:r>
              <w:r w:rsidRPr="0099092C">
                <w:rPr>
                  <w:rFonts w:ascii="Times New Roman" w:hAnsi="Times New Roman"/>
                  <w:i/>
                  <w:iCs/>
                  <w:sz w:val="24"/>
                </w:rPr>
                <w:t xml:space="preserve">Package </w:t>
              </w:r>
              <w:proofErr w:type="spellStart"/>
              <w:proofErr w:type="gramStart"/>
              <w:r w:rsidRPr="0099092C">
                <w:rPr>
                  <w:rFonts w:ascii="Times New Roman" w:hAnsi="Times New Roman"/>
                  <w:i/>
                  <w:iCs/>
                  <w:sz w:val="24"/>
                </w:rPr>
                <w:t>java.util</w:t>
              </w:r>
              <w:proofErr w:type="gramEnd"/>
              <w:r w:rsidRPr="0099092C">
                <w:rPr>
                  <w:rFonts w:ascii="Times New Roman" w:hAnsi="Times New Roman"/>
                  <w:i/>
                  <w:iCs/>
                  <w:sz w:val="24"/>
                </w:rPr>
                <w:t>.stream</w:t>
              </w:r>
              <w:proofErr w:type="spellEnd"/>
              <w:r w:rsidRPr="0099092C">
                <w:rPr>
                  <w:rFonts w:ascii="Times New Roman" w:hAnsi="Times New Roman"/>
                  <w:sz w:val="24"/>
                </w:rPr>
                <w:t xml:space="preserve">. </w:t>
              </w:r>
              <w:hyperlink r:id="rId19" w:tgtFrame="_new" w:history="1">
                <w:r w:rsidRPr="0099092C">
                  <w:rPr>
                    <w:rStyle w:val="Hyperlink"/>
                    <w:rFonts w:ascii="Times New Roman" w:hAnsi="Times New Roman"/>
                    <w:sz w:val="24"/>
                  </w:rPr>
                  <w:t>https://docs.oracle.com/en/java/javase/17/docs/api/java.base/java/util/stream/package-summary.html</w:t>
                </w:r>
              </w:hyperlink>
            </w:p>
            <w:p w14:paraId="7B2A2E66" w14:textId="77777777" w:rsidR="0099092C" w:rsidRPr="0099092C" w:rsidRDefault="0099092C" w:rsidP="0099092C">
              <w:pPr>
                <w:pStyle w:val="Bibliography"/>
                <w:spacing w:line="276" w:lineRule="auto"/>
                <w:jc w:val="left"/>
                <w:rPr>
                  <w:rFonts w:ascii="Times New Roman" w:hAnsi="Times New Roman"/>
                  <w:sz w:val="24"/>
                </w:rPr>
              </w:pPr>
              <w:r w:rsidRPr="0099092C">
                <w:rPr>
                  <w:rFonts w:ascii="Times New Roman" w:hAnsi="Times New Roman"/>
                  <w:sz w:val="24"/>
                </w:rPr>
                <w:t xml:space="preserve">Oracle. (2024). </w:t>
              </w:r>
              <w:r w:rsidRPr="0099092C">
                <w:rPr>
                  <w:rFonts w:ascii="Times New Roman" w:hAnsi="Times New Roman"/>
                  <w:i/>
                  <w:iCs/>
                  <w:sz w:val="24"/>
                </w:rPr>
                <w:t>Functional interfaces in Java</w:t>
              </w:r>
              <w:r w:rsidRPr="0099092C">
                <w:rPr>
                  <w:rFonts w:ascii="Times New Roman" w:hAnsi="Times New Roman"/>
                  <w:sz w:val="24"/>
                </w:rPr>
                <w:t xml:space="preserve">. </w:t>
              </w:r>
              <w:hyperlink r:id="rId20" w:tgtFrame="_new" w:history="1">
                <w:r w:rsidRPr="0099092C">
                  <w:rPr>
                    <w:rStyle w:val="Hyperlink"/>
                    <w:rFonts w:ascii="Times New Roman" w:hAnsi="Times New Roman"/>
                    <w:sz w:val="24"/>
                  </w:rPr>
                  <w:t>https://docs.oracle.com/javase/8/docs/api/java/util/function/package-summary.html</w:t>
                </w:r>
              </w:hyperlink>
            </w:p>
            <w:p w14:paraId="1C42F8E4" w14:textId="77777777" w:rsidR="0099092C" w:rsidRPr="0099092C" w:rsidRDefault="0099092C" w:rsidP="0099092C">
              <w:pPr>
                <w:pStyle w:val="Bibliography"/>
                <w:spacing w:line="276" w:lineRule="auto"/>
                <w:ind w:left="720" w:hanging="720"/>
                <w:jc w:val="left"/>
                <w:rPr>
                  <w:rFonts w:ascii="Times New Roman" w:hAnsi="Times New Roman"/>
                  <w:sz w:val="24"/>
                </w:rPr>
              </w:pPr>
              <w:r w:rsidRPr="0099092C">
                <w:rPr>
                  <w:rFonts w:ascii="Times New Roman" w:hAnsi="Times New Roman"/>
                  <w:sz w:val="24"/>
                </w:rPr>
                <w:t xml:space="preserve">Bloch, J. (2018). </w:t>
              </w:r>
              <w:r w:rsidRPr="0099092C">
                <w:rPr>
                  <w:rFonts w:ascii="Times New Roman" w:hAnsi="Times New Roman"/>
                  <w:i/>
                  <w:iCs/>
                  <w:sz w:val="24"/>
                </w:rPr>
                <w:t>Effective Java</w:t>
              </w:r>
              <w:r w:rsidRPr="0099092C">
                <w:rPr>
                  <w:rFonts w:ascii="Times New Roman" w:hAnsi="Times New Roman"/>
                  <w:sz w:val="24"/>
                </w:rPr>
                <w:t xml:space="preserve"> (3rd ed.). Addison-Wesley.</w:t>
              </w:r>
            </w:p>
            <w:p w14:paraId="505303CA" w14:textId="77777777" w:rsidR="0099092C" w:rsidRPr="0099092C" w:rsidRDefault="0099092C" w:rsidP="0099092C">
              <w:pPr>
                <w:pStyle w:val="Bibliography"/>
                <w:spacing w:line="276" w:lineRule="auto"/>
                <w:ind w:left="720" w:hanging="720"/>
                <w:jc w:val="left"/>
                <w:rPr>
                  <w:rFonts w:ascii="Times New Roman" w:hAnsi="Times New Roman"/>
                  <w:sz w:val="24"/>
                </w:rPr>
              </w:pPr>
              <w:r w:rsidRPr="0099092C">
                <w:rPr>
                  <w:rFonts w:ascii="Times New Roman" w:hAnsi="Times New Roman"/>
                  <w:sz w:val="24"/>
                </w:rPr>
                <w:t xml:space="preserve">Herbert, S. (2020). </w:t>
              </w:r>
              <w:r w:rsidRPr="0099092C">
                <w:rPr>
                  <w:rFonts w:ascii="Times New Roman" w:hAnsi="Times New Roman"/>
                  <w:i/>
                  <w:iCs/>
                  <w:sz w:val="24"/>
                </w:rPr>
                <w:t>Java: The complete reference</w:t>
              </w:r>
              <w:r w:rsidRPr="0099092C">
                <w:rPr>
                  <w:rFonts w:ascii="Times New Roman" w:hAnsi="Times New Roman"/>
                  <w:sz w:val="24"/>
                </w:rPr>
                <w:t xml:space="preserve"> (11th ed.). McGraw-Hill Education.</w:t>
              </w:r>
            </w:p>
            <w:p w14:paraId="1BC548BB" w14:textId="77777777" w:rsidR="0099092C" w:rsidRPr="0099092C" w:rsidRDefault="0099092C" w:rsidP="0099092C">
              <w:pPr>
                <w:pStyle w:val="Bibliography"/>
                <w:spacing w:line="276" w:lineRule="auto"/>
                <w:ind w:left="720" w:hanging="720"/>
                <w:jc w:val="left"/>
                <w:rPr>
                  <w:rFonts w:ascii="Times New Roman" w:hAnsi="Times New Roman"/>
                  <w:sz w:val="24"/>
                </w:rPr>
              </w:pPr>
              <w:r w:rsidRPr="0099092C">
                <w:rPr>
                  <w:rFonts w:ascii="Times New Roman" w:hAnsi="Times New Roman"/>
                  <w:sz w:val="24"/>
                </w:rPr>
                <w:t xml:space="preserve">Goetz, B. (2006). </w:t>
              </w:r>
              <w:r w:rsidRPr="0099092C">
                <w:rPr>
                  <w:rFonts w:ascii="Times New Roman" w:hAnsi="Times New Roman"/>
                  <w:i/>
                  <w:iCs/>
                  <w:sz w:val="24"/>
                </w:rPr>
                <w:t>Java concurrency in practice</w:t>
              </w:r>
              <w:r w:rsidRPr="0099092C">
                <w:rPr>
                  <w:rFonts w:ascii="Times New Roman" w:hAnsi="Times New Roman"/>
                  <w:sz w:val="24"/>
                </w:rPr>
                <w:t>. Addison-Wesley.</w:t>
              </w:r>
            </w:p>
            <w:p w14:paraId="7A83FA6F" w14:textId="77777777" w:rsidR="0099092C" w:rsidRPr="0099092C" w:rsidRDefault="0099092C" w:rsidP="0099092C">
              <w:pPr>
                <w:pStyle w:val="Bibliography"/>
                <w:spacing w:line="276" w:lineRule="auto"/>
                <w:jc w:val="left"/>
                <w:rPr>
                  <w:rFonts w:ascii="Times New Roman" w:hAnsi="Times New Roman"/>
                  <w:sz w:val="24"/>
                </w:rPr>
              </w:pPr>
              <w:r w:rsidRPr="0099092C">
                <w:rPr>
                  <w:rFonts w:ascii="Times New Roman" w:hAnsi="Times New Roman"/>
                  <w:sz w:val="24"/>
                </w:rPr>
                <w:t xml:space="preserve">Gamma, E., Helm, R., Johnson, R., &amp; </w:t>
              </w:r>
              <w:proofErr w:type="spellStart"/>
              <w:r w:rsidRPr="0099092C">
                <w:rPr>
                  <w:rFonts w:ascii="Times New Roman" w:hAnsi="Times New Roman"/>
                  <w:sz w:val="24"/>
                </w:rPr>
                <w:t>Vlissides</w:t>
              </w:r>
              <w:proofErr w:type="spellEnd"/>
              <w:r w:rsidRPr="0099092C">
                <w:rPr>
                  <w:rFonts w:ascii="Times New Roman" w:hAnsi="Times New Roman"/>
                  <w:sz w:val="24"/>
                </w:rPr>
                <w:t xml:space="preserve">, J. (1994). </w:t>
              </w:r>
              <w:r w:rsidRPr="0099092C">
                <w:rPr>
                  <w:rFonts w:ascii="Times New Roman" w:hAnsi="Times New Roman"/>
                  <w:i/>
                  <w:iCs/>
                  <w:sz w:val="24"/>
                </w:rPr>
                <w:t>Design patterns: Elements of reusable object-oriented software</w:t>
              </w:r>
              <w:r w:rsidRPr="0099092C">
                <w:rPr>
                  <w:rFonts w:ascii="Times New Roman" w:hAnsi="Times New Roman"/>
                  <w:sz w:val="24"/>
                </w:rPr>
                <w:t>. Addison-Wesley.</w:t>
              </w:r>
            </w:p>
            <w:p w14:paraId="342B5F9F" w14:textId="77777777" w:rsidR="0099092C" w:rsidRPr="0099092C" w:rsidRDefault="0099092C" w:rsidP="0099092C">
              <w:pPr>
                <w:pStyle w:val="Bibliography"/>
                <w:spacing w:line="276" w:lineRule="auto"/>
                <w:ind w:left="720" w:hanging="720"/>
                <w:jc w:val="left"/>
                <w:rPr>
                  <w:rFonts w:ascii="Times New Roman" w:hAnsi="Times New Roman"/>
                  <w:sz w:val="24"/>
                </w:rPr>
              </w:pPr>
              <w:r w:rsidRPr="0099092C">
                <w:rPr>
                  <w:rFonts w:ascii="Times New Roman" w:hAnsi="Times New Roman"/>
                  <w:sz w:val="24"/>
                </w:rPr>
                <w:t xml:space="preserve">Schildt, H. (2019). </w:t>
              </w:r>
              <w:r w:rsidRPr="0099092C">
                <w:rPr>
                  <w:rFonts w:ascii="Times New Roman" w:hAnsi="Times New Roman"/>
                  <w:i/>
                  <w:iCs/>
                  <w:sz w:val="24"/>
                </w:rPr>
                <w:t>Java: A beginner’s guide</w:t>
              </w:r>
              <w:r w:rsidRPr="0099092C">
                <w:rPr>
                  <w:rFonts w:ascii="Times New Roman" w:hAnsi="Times New Roman"/>
                  <w:sz w:val="24"/>
                </w:rPr>
                <w:t xml:space="preserve"> (8th ed.). McGraw-Hill Education.</w:t>
              </w:r>
            </w:p>
            <w:p w14:paraId="7F0034CB" w14:textId="77777777" w:rsidR="0099092C" w:rsidRPr="0099092C" w:rsidRDefault="0099092C" w:rsidP="0099092C">
              <w:pPr>
                <w:pStyle w:val="Bibliography"/>
                <w:spacing w:line="276" w:lineRule="auto"/>
                <w:ind w:left="720" w:hanging="720"/>
                <w:jc w:val="left"/>
                <w:rPr>
                  <w:rFonts w:ascii="Times New Roman" w:hAnsi="Times New Roman"/>
                  <w:sz w:val="24"/>
                </w:rPr>
              </w:pPr>
              <w:r w:rsidRPr="0099092C">
                <w:rPr>
                  <w:rFonts w:ascii="Times New Roman" w:hAnsi="Times New Roman"/>
                  <w:sz w:val="24"/>
                </w:rPr>
                <w:t xml:space="preserve">Oracle. (2024). </w:t>
              </w:r>
              <w:r w:rsidRPr="0099092C">
                <w:rPr>
                  <w:rFonts w:ascii="Times New Roman" w:hAnsi="Times New Roman"/>
                  <w:i/>
                  <w:iCs/>
                  <w:sz w:val="24"/>
                </w:rPr>
                <w:t>Java SE documentation</w:t>
              </w:r>
              <w:r w:rsidRPr="0099092C">
                <w:rPr>
                  <w:rFonts w:ascii="Times New Roman" w:hAnsi="Times New Roman"/>
                  <w:sz w:val="24"/>
                </w:rPr>
                <w:t xml:space="preserve">. </w:t>
              </w:r>
              <w:hyperlink r:id="rId21" w:tgtFrame="_new" w:history="1">
                <w:r w:rsidRPr="0099092C">
                  <w:rPr>
                    <w:rStyle w:val="Hyperlink"/>
                    <w:rFonts w:ascii="Times New Roman" w:hAnsi="Times New Roman"/>
                    <w:sz w:val="24"/>
                  </w:rPr>
                  <w:t>https://docs.oracle.com/en/java/javase/</w:t>
                </w:r>
              </w:hyperlink>
            </w:p>
            <w:p w14:paraId="3A89D955" w14:textId="45F64E60" w:rsidR="0099092C" w:rsidRPr="0099092C" w:rsidRDefault="0099092C" w:rsidP="0099092C">
              <w:pPr>
                <w:pStyle w:val="Bibliography"/>
                <w:spacing w:line="276" w:lineRule="auto"/>
                <w:ind w:left="720" w:hanging="720"/>
                <w:jc w:val="left"/>
                <w:rPr>
                  <w:rFonts w:ascii="Times New Roman" w:hAnsi="Times New Roman"/>
                  <w:noProof/>
                  <w:sz w:val="24"/>
                </w:rPr>
              </w:pPr>
            </w:p>
            <w:p w14:paraId="187F1CE0" w14:textId="10DC74EA" w:rsidR="0099092C" w:rsidRDefault="0099092C" w:rsidP="0099092C">
              <w:pPr>
                <w:spacing w:line="276" w:lineRule="auto"/>
              </w:pPr>
              <w:r>
                <w:rPr>
                  <w:b/>
                  <w:bCs/>
                  <w:noProof/>
                </w:rPr>
                <w:fldChar w:fldCharType="end"/>
              </w:r>
            </w:p>
          </w:sdtContent>
        </w:sdt>
      </w:sdtContent>
    </w:sdt>
    <w:p w14:paraId="242A6338" w14:textId="77777777" w:rsidR="0099092C" w:rsidRPr="0099092C" w:rsidRDefault="0099092C" w:rsidP="0099092C">
      <w:pPr>
        <w:rPr>
          <w:rFonts w:eastAsia="Calibri"/>
        </w:rPr>
      </w:pPr>
    </w:p>
    <w:sectPr w:rsidR="0099092C" w:rsidRPr="0099092C" w:rsidSect="00DF6F79">
      <w:headerReference w:type="default" r:id="rId22"/>
      <w:footerReference w:type="default" r:id="rId23"/>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2E780" w14:textId="77777777" w:rsidR="0031575C" w:rsidRDefault="0031575C" w:rsidP="00DF6F79">
      <w:r>
        <w:separator/>
      </w:r>
    </w:p>
  </w:endnote>
  <w:endnote w:type="continuationSeparator" w:id="0">
    <w:p w14:paraId="79D43A20" w14:textId="77777777" w:rsidR="0031575C" w:rsidRDefault="0031575C" w:rsidP="00DF6F79">
      <w:r>
        <w:continuationSeparator/>
      </w:r>
    </w:p>
  </w:endnote>
  <w:endnote w:type="continuationNotice" w:id="1">
    <w:p w14:paraId="32809105" w14:textId="77777777" w:rsidR="0031575C" w:rsidRDefault="003157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9B35" w14:textId="77777777" w:rsidR="00B213EB" w:rsidRDefault="00B213EB" w:rsidP="00B213EB">
    <w:pPr>
      <w:pStyle w:val="Footer"/>
      <w:jc w:val="center"/>
      <w:rPr>
        <w:noProof/>
        <w:color w:val="777777"/>
      </w:rPr>
    </w:pPr>
    <w:r w:rsidRPr="00B213EB">
      <w:rPr>
        <w:color w:val="777777"/>
      </w:rPr>
      <w:fldChar w:fldCharType="begin"/>
    </w:r>
    <w:r w:rsidRPr="00B213EB">
      <w:rPr>
        <w:color w:val="777777"/>
      </w:rPr>
      <w:instrText xml:space="preserve"> PAGE   \* MERGEFORMAT </w:instrText>
    </w:r>
    <w:r w:rsidRPr="00B213EB">
      <w:rPr>
        <w:color w:val="777777"/>
      </w:rPr>
      <w:fldChar w:fldCharType="separate"/>
    </w:r>
    <w:r w:rsidRPr="00B213EB">
      <w:rPr>
        <w:noProof/>
        <w:color w:val="777777"/>
      </w:rPr>
      <w:t>1</w:t>
    </w:r>
    <w:r w:rsidRPr="00B213EB">
      <w:rPr>
        <w:noProof/>
        <w:color w:val="777777"/>
      </w:rPr>
      <w:fldChar w:fldCharType="end"/>
    </w:r>
  </w:p>
  <w:p w14:paraId="5B589B36" w14:textId="77777777" w:rsidR="00B213EB" w:rsidRDefault="00B213EB" w:rsidP="008B0C8C">
    <w:pPr>
      <w:pStyle w:val="Footer"/>
      <w:jc w:val="center"/>
      <w:rPr>
        <w:color w:val="777777"/>
      </w:rPr>
    </w:pPr>
  </w:p>
  <w:p w14:paraId="5B589B37" w14:textId="77777777" w:rsidR="0090686B" w:rsidRDefault="00906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D9E18" w14:textId="77777777" w:rsidR="0031575C" w:rsidRDefault="0031575C" w:rsidP="00DF6F79">
      <w:r>
        <w:separator/>
      </w:r>
    </w:p>
  </w:footnote>
  <w:footnote w:type="continuationSeparator" w:id="0">
    <w:p w14:paraId="6408B790" w14:textId="77777777" w:rsidR="0031575C" w:rsidRDefault="0031575C" w:rsidP="00DF6F79">
      <w:r>
        <w:continuationSeparator/>
      </w:r>
    </w:p>
  </w:footnote>
  <w:footnote w:type="continuationNotice" w:id="1">
    <w:p w14:paraId="18DACC50" w14:textId="77777777" w:rsidR="0031575C" w:rsidRDefault="003157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9B2F" w14:textId="77777777" w:rsidR="00B213EB" w:rsidRDefault="00E73C7E" w:rsidP="00B213EB">
    <w:pPr>
      <w:pStyle w:val="Header"/>
      <w:tabs>
        <w:tab w:val="left" w:pos="142"/>
      </w:tabs>
      <w:rPr>
        <w:noProof/>
      </w:rPr>
    </w:pPr>
    <w:r>
      <w:rPr>
        <w:noProof/>
      </w:rPr>
      <w:drawing>
        <wp:anchor distT="0" distB="0" distL="114300" distR="114300" simplePos="0" relativeHeight="251658240" behindDoc="1" locked="0" layoutInCell="1" allowOverlap="1" wp14:anchorId="5B589B38" wp14:editId="5B589B39">
          <wp:simplePos x="0" y="0"/>
          <wp:positionH relativeFrom="page">
            <wp:posOffset>5693410</wp:posOffset>
          </wp:positionH>
          <wp:positionV relativeFrom="paragraph">
            <wp:posOffset>635</wp:posOffset>
          </wp:positionV>
          <wp:extent cx="2128520" cy="1188720"/>
          <wp:effectExtent l="0" t="0" r="0" b="0"/>
          <wp:wrapNone/>
          <wp:docPr id="2" name="Picture 2" descr="A picture containing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polyg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852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89B30" w14:textId="77777777" w:rsidR="00B213EB" w:rsidRDefault="00B213EB" w:rsidP="00B213EB">
    <w:pPr>
      <w:pStyle w:val="Header"/>
      <w:tabs>
        <w:tab w:val="left" w:pos="142"/>
      </w:tabs>
      <w:rPr>
        <w:noProof/>
      </w:rPr>
    </w:pPr>
  </w:p>
  <w:p w14:paraId="5B589B31" w14:textId="77777777" w:rsidR="00B213EB" w:rsidRDefault="00B213EB" w:rsidP="00B213EB">
    <w:pPr>
      <w:pStyle w:val="Header"/>
      <w:tabs>
        <w:tab w:val="left" w:pos="142"/>
      </w:tabs>
      <w:rPr>
        <w:noProof/>
      </w:rPr>
    </w:pPr>
  </w:p>
  <w:p w14:paraId="5B589B32" w14:textId="78DD4218" w:rsidR="0090686B" w:rsidRDefault="00E73C7E" w:rsidP="00B213EB">
    <w:pPr>
      <w:pStyle w:val="Header"/>
      <w:tabs>
        <w:tab w:val="left" w:pos="142"/>
      </w:tabs>
      <w:rPr>
        <w:noProof/>
      </w:rPr>
    </w:pPr>
    <w:r w:rsidRPr="00DE67DE">
      <w:rPr>
        <w:noProof/>
      </w:rPr>
      <w:drawing>
        <wp:inline distT="0" distB="0" distL="0" distR="0" wp14:anchorId="5B589B3A" wp14:editId="5B589B3B">
          <wp:extent cx="2266950" cy="542925"/>
          <wp:effectExtent l="0" t="0" r="0" b="0"/>
          <wp:docPr id="1" name="Picture 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ock&#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inline>
      </w:drawing>
    </w:r>
  </w:p>
  <w:p w14:paraId="5B589B33" w14:textId="77777777" w:rsidR="00B213EB" w:rsidRDefault="00B213EB" w:rsidP="00B213EB">
    <w:pPr>
      <w:pStyle w:val="Header"/>
      <w:tabs>
        <w:tab w:val="left" w:pos="142"/>
      </w:tabs>
      <w:rPr>
        <w:noProof/>
      </w:rPr>
    </w:pPr>
  </w:p>
  <w:p w14:paraId="5B589B34" w14:textId="77777777" w:rsidR="00B213EB" w:rsidRDefault="00B213EB" w:rsidP="00B213EB">
    <w:pPr>
      <w:pStyle w:val="Header"/>
      <w:tabs>
        <w:tab w:val="left" w:pos="14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0056E"/>
    <w:multiLevelType w:val="multilevel"/>
    <w:tmpl w:val="F90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E23DC"/>
    <w:multiLevelType w:val="multilevel"/>
    <w:tmpl w:val="F0D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A0024"/>
    <w:multiLevelType w:val="multilevel"/>
    <w:tmpl w:val="1CF6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A1750"/>
    <w:multiLevelType w:val="multilevel"/>
    <w:tmpl w:val="047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252E9"/>
    <w:multiLevelType w:val="multilevel"/>
    <w:tmpl w:val="E63A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02A0D"/>
    <w:multiLevelType w:val="multilevel"/>
    <w:tmpl w:val="F4260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F0B5D"/>
    <w:multiLevelType w:val="multilevel"/>
    <w:tmpl w:val="54F6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60126"/>
    <w:multiLevelType w:val="multilevel"/>
    <w:tmpl w:val="8B107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2B36ED"/>
    <w:multiLevelType w:val="multilevel"/>
    <w:tmpl w:val="DADE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A0171"/>
    <w:multiLevelType w:val="multilevel"/>
    <w:tmpl w:val="EF30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819EC"/>
    <w:multiLevelType w:val="multilevel"/>
    <w:tmpl w:val="5C9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B3BF8"/>
    <w:multiLevelType w:val="multilevel"/>
    <w:tmpl w:val="D8829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1364A"/>
    <w:multiLevelType w:val="multilevel"/>
    <w:tmpl w:val="0CCA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D4CFA"/>
    <w:multiLevelType w:val="multilevel"/>
    <w:tmpl w:val="CF2ED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D94FEA"/>
    <w:multiLevelType w:val="multilevel"/>
    <w:tmpl w:val="2626D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C2C31"/>
    <w:multiLevelType w:val="multilevel"/>
    <w:tmpl w:val="4264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25B75"/>
    <w:multiLevelType w:val="multilevel"/>
    <w:tmpl w:val="B756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12A14"/>
    <w:multiLevelType w:val="multilevel"/>
    <w:tmpl w:val="1144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81F9F"/>
    <w:multiLevelType w:val="multilevel"/>
    <w:tmpl w:val="949A5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A51305"/>
    <w:multiLevelType w:val="multilevel"/>
    <w:tmpl w:val="A93A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32C31"/>
    <w:multiLevelType w:val="multilevel"/>
    <w:tmpl w:val="0F8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A3A58"/>
    <w:multiLevelType w:val="multilevel"/>
    <w:tmpl w:val="F3BE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64563"/>
    <w:multiLevelType w:val="multilevel"/>
    <w:tmpl w:val="70A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86036"/>
    <w:multiLevelType w:val="multilevel"/>
    <w:tmpl w:val="9EB05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92A34"/>
    <w:multiLevelType w:val="multilevel"/>
    <w:tmpl w:val="A1D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1C5D1E"/>
    <w:multiLevelType w:val="multilevel"/>
    <w:tmpl w:val="3AF2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B65675"/>
    <w:multiLevelType w:val="multilevel"/>
    <w:tmpl w:val="069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A6368"/>
    <w:multiLevelType w:val="multilevel"/>
    <w:tmpl w:val="949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A7634"/>
    <w:multiLevelType w:val="multilevel"/>
    <w:tmpl w:val="D34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F227D"/>
    <w:multiLevelType w:val="multilevel"/>
    <w:tmpl w:val="A3F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90BAC"/>
    <w:multiLevelType w:val="multilevel"/>
    <w:tmpl w:val="10D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B0980"/>
    <w:multiLevelType w:val="multilevel"/>
    <w:tmpl w:val="24985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D274D8"/>
    <w:multiLevelType w:val="multilevel"/>
    <w:tmpl w:val="9DB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42AF7"/>
    <w:multiLevelType w:val="multilevel"/>
    <w:tmpl w:val="17F0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47947"/>
    <w:multiLevelType w:val="multilevel"/>
    <w:tmpl w:val="C28CE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B21B6E"/>
    <w:multiLevelType w:val="multilevel"/>
    <w:tmpl w:val="202EF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757B96"/>
    <w:multiLevelType w:val="multilevel"/>
    <w:tmpl w:val="14AC8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656144"/>
    <w:multiLevelType w:val="multilevel"/>
    <w:tmpl w:val="837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4656F"/>
    <w:multiLevelType w:val="multilevel"/>
    <w:tmpl w:val="3F9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3362A"/>
    <w:multiLevelType w:val="multilevel"/>
    <w:tmpl w:val="745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777278">
    <w:abstractNumId w:val="13"/>
  </w:num>
  <w:num w:numId="2" w16cid:durableId="1228607431">
    <w:abstractNumId w:val="18"/>
  </w:num>
  <w:num w:numId="3" w16cid:durableId="1246301477">
    <w:abstractNumId w:val="27"/>
  </w:num>
  <w:num w:numId="4" w16cid:durableId="1130906022">
    <w:abstractNumId w:val="0"/>
  </w:num>
  <w:num w:numId="5" w16cid:durableId="823818291">
    <w:abstractNumId w:val="25"/>
  </w:num>
  <w:num w:numId="6" w16cid:durableId="1850482027">
    <w:abstractNumId w:val="33"/>
  </w:num>
  <w:num w:numId="7" w16cid:durableId="1457409438">
    <w:abstractNumId w:val="1"/>
  </w:num>
  <w:num w:numId="8" w16cid:durableId="943923115">
    <w:abstractNumId w:val="21"/>
  </w:num>
  <w:num w:numId="9" w16cid:durableId="1077438963">
    <w:abstractNumId w:val="10"/>
  </w:num>
  <w:num w:numId="10" w16cid:durableId="953753480">
    <w:abstractNumId w:val="9"/>
  </w:num>
  <w:num w:numId="11" w16cid:durableId="297803928">
    <w:abstractNumId w:val="29"/>
  </w:num>
  <w:num w:numId="12" w16cid:durableId="962005646">
    <w:abstractNumId w:val="23"/>
  </w:num>
  <w:num w:numId="13" w16cid:durableId="137112200">
    <w:abstractNumId w:val="31"/>
  </w:num>
  <w:num w:numId="14" w16cid:durableId="1139344592">
    <w:abstractNumId w:val="5"/>
  </w:num>
  <w:num w:numId="15" w16cid:durableId="1665860935">
    <w:abstractNumId w:val="34"/>
  </w:num>
  <w:num w:numId="16" w16cid:durableId="592128909">
    <w:abstractNumId w:val="16"/>
  </w:num>
  <w:num w:numId="17" w16cid:durableId="1648514016">
    <w:abstractNumId w:val="11"/>
  </w:num>
  <w:num w:numId="18" w16cid:durableId="1081952561">
    <w:abstractNumId w:val="14"/>
  </w:num>
  <w:num w:numId="19" w16cid:durableId="497694184">
    <w:abstractNumId w:val="32"/>
  </w:num>
  <w:num w:numId="20" w16cid:durableId="20866669">
    <w:abstractNumId w:val="15"/>
  </w:num>
  <w:num w:numId="21" w16cid:durableId="694385900">
    <w:abstractNumId w:val="20"/>
  </w:num>
  <w:num w:numId="22" w16cid:durableId="892081018">
    <w:abstractNumId w:val="37"/>
  </w:num>
  <w:num w:numId="23" w16cid:durableId="1953200087">
    <w:abstractNumId w:val="30"/>
  </w:num>
  <w:num w:numId="24" w16cid:durableId="782650339">
    <w:abstractNumId w:val="24"/>
  </w:num>
  <w:num w:numId="25" w16cid:durableId="199631972">
    <w:abstractNumId w:val="39"/>
  </w:num>
  <w:num w:numId="26" w16cid:durableId="647176344">
    <w:abstractNumId w:val="26"/>
  </w:num>
  <w:num w:numId="27" w16cid:durableId="323356984">
    <w:abstractNumId w:val="2"/>
  </w:num>
  <w:num w:numId="28" w16cid:durableId="2076780184">
    <w:abstractNumId w:val="35"/>
  </w:num>
  <w:num w:numId="29" w16cid:durableId="230580575">
    <w:abstractNumId w:val="28"/>
  </w:num>
  <w:num w:numId="30" w16cid:durableId="1012948052">
    <w:abstractNumId w:val="36"/>
  </w:num>
  <w:num w:numId="31" w16cid:durableId="1034649565">
    <w:abstractNumId w:val="19"/>
  </w:num>
  <w:num w:numId="32" w16cid:durableId="961182496">
    <w:abstractNumId w:val="7"/>
  </w:num>
  <w:num w:numId="33" w16cid:durableId="1032415519">
    <w:abstractNumId w:val="22"/>
  </w:num>
  <w:num w:numId="34" w16cid:durableId="1503617998">
    <w:abstractNumId w:val="38"/>
  </w:num>
  <w:num w:numId="35" w16cid:durableId="1821723613">
    <w:abstractNumId w:val="3"/>
  </w:num>
  <w:num w:numId="36" w16cid:durableId="211505470">
    <w:abstractNumId w:val="6"/>
  </w:num>
  <w:num w:numId="37" w16cid:durableId="1104036977">
    <w:abstractNumId w:val="17"/>
  </w:num>
  <w:num w:numId="38" w16cid:durableId="1345012094">
    <w:abstractNumId w:val="8"/>
  </w:num>
  <w:num w:numId="39" w16cid:durableId="97414590">
    <w:abstractNumId w:val="12"/>
  </w:num>
  <w:num w:numId="40" w16cid:durableId="1996644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yNDCyNDIyNLM0tjBS0lEKTi0uzszPAykwrAUAaoDciiwAAAA="/>
  </w:docVars>
  <w:rsids>
    <w:rsidRoot w:val="00DF6F79"/>
    <w:rsid w:val="0000148B"/>
    <w:rsid w:val="00001CF2"/>
    <w:rsid w:val="00001EB4"/>
    <w:rsid w:val="00002814"/>
    <w:rsid w:val="00003EBC"/>
    <w:rsid w:val="000103F5"/>
    <w:rsid w:val="000125A1"/>
    <w:rsid w:val="000133B0"/>
    <w:rsid w:val="0001474E"/>
    <w:rsid w:val="0001692D"/>
    <w:rsid w:val="000202B8"/>
    <w:rsid w:val="00020F9A"/>
    <w:rsid w:val="00023063"/>
    <w:rsid w:val="0002357C"/>
    <w:rsid w:val="0002435F"/>
    <w:rsid w:val="00032355"/>
    <w:rsid w:val="000354F3"/>
    <w:rsid w:val="0003673A"/>
    <w:rsid w:val="000423B6"/>
    <w:rsid w:val="00046DA3"/>
    <w:rsid w:val="00047C30"/>
    <w:rsid w:val="00052081"/>
    <w:rsid w:val="00061C02"/>
    <w:rsid w:val="00061E4F"/>
    <w:rsid w:val="00067B1C"/>
    <w:rsid w:val="00071391"/>
    <w:rsid w:val="00074340"/>
    <w:rsid w:val="000755C3"/>
    <w:rsid w:val="000771F4"/>
    <w:rsid w:val="000815D3"/>
    <w:rsid w:val="0008300F"/>
    <w:rsid w:val="00083E31"/>
    <w:rsid w:val="00084704"/>
    <w:rsid w:val="0009205F"/>
    <w:rsid w:val="000946A3"/>
    <w:rsid w:val="00094EDF"/>
    <w:rsid w:val="00095081"/>
    <w:rsid w:val="0009542A"/>
    <w:rsid w:val="000A0695"/>
    <w:rsid w:val="000A1631"/>
    <w:rsid w:val="000A4636"/>
    <w:rsid w:val="000A51E7"/>
    <w:rsid w:val="000B11B7"/>
    <w:rsid w:val="000B22A9"/>
    <w:rsid w:val="000B2E6C"/>
    <w:rsid w:val="000B7B39"/>
    <w:rsid w:val="000C2168"/>
    <w:rsid w:val="000C52C0"/>
    <w:rsid w:val="000C7BFA"/>
    <w:rsid w:val="000D301C"/>
    <w:rsid w:val="000D3784"/>
    <w:rsid w:val="000D38D6"/>
    <w:rsid w:val="000D756D"/>
    <w:rsid w:val="000E0904"/>
    <w:rsid w:val="000E1E58"/>
    <w:rsid w:val="000E28F8"/>
    <w:rsid w:val="000E3C40"/>
    <w:rsid w:val="000E4B9C"/>
    <w:rsid w:val="000F1160"/>
    <w:rsid w:val="000F342E"/>
    <w:rsid w:val="000F45BE"/>
    <w:rsid w:val="000F7E57"/>
    <w:rsid w:val="00100723"/>
    <w:rsid w:val="00107A64"/>
    <w:rsid w:val="001119D7"/>
    <w:rsid w:val="00116B39"/>
    <w:rsid w:val="00131154"/>
    <w:rsid w:val="001402EC"/>
    <w:rsid w:val="00142DB8"/>
    <w:rsid w:val="00146F68"/>
    <w:rsid w:val="0014733B"/>
    <w:rsid w:val="00151C88"/>
    <w:rsid w:val="00152B34"/>
    <w:rsid w:val="00155060"/>
    <w:rsid w:val="001558D7"/>
    <w:rsid w:val="00161839"/>
    <w:rsid w:val="001632E9"/>
    <w:rsid w:val="00166304"/>
    <w:rsid w:val="001832C7"/>
    <w:rsid w:val="00194F60"/>
    <w:rsid w:val="001A1559"/>
    <w:rsid w:val="001A1722"/>
    <w:rsid w:val="001A1D3E"/>
    <w:rsid w:val="001A2029"/>
    <w:rsid w:val="001A7D2E"/>
    <w:rsid w:val="001B1AE8"/>
    <w:rsid w:val="001B1FF2"/>
    <w:rsid w:val="001B3519"/>
    <w:rsid w:val="001B4762"/>
    <w:rsid w:val="001B66BD"/>
    <w:rsid w:val="001C4BB5"/>
    <w:rsid w:val="001D05BE"/>
    <w:rsid w:val="001D63B9"/>
    <w:rsid w:val="001D7228"/>
    <w:rsid w:val="001E1A53"/>
    <w:rsid w:val="001E21CD"/>
    <w:rsid w:val="001E3089"/>
    <w:rsid w:val="001E344E"/>
    <w:rsid w:val="001E52AE"/>
    <w:rsid w:val="001F050E"/>
    <w:rsid w:val="001F0D1A"/>
    <w:rsid w:val="001F1732"/>
    <w:rsid w:val="001F245C"/>
    <w:rsid w:val="001F2ADB"/>
    <w:rsid w:val="001F2C21"/>
    <w:rsid w:val="00205E4D"/>
    <w:rsid w:val="002141A7"/>
    <w:rsid w:val="00214E30"/>
    <w:rsid w:val="00215488"/>
    <w:rsid w:val="00216C48"/>
    <w:rsid w:val="00217A9F"/>
    <w:rsid w:val="0022044D"/>
    <w:rsid w:val="00220583"/>
    <w:rsid w:val="00222ED6"/>
    <w:rsid w:val="00231916"/>
    <w:rsid w:val="00236008"/>
    <w:rsid w:val="0023661D"/>
    <w:rsid w:val="00242E11"/>
    <w:rsid w:val="002432B1"/>
    <w:rsid w:val="00244764"/>
    <w:rsid w:val="00245551"/>
    <w:rsid w:val="00246126"/>
    <w:rsid w:val="00246920"/>
    <w:rsid w:val="002502BB"/>
    <w:rsid w:val="002503F9"/>
    <w:rsid w:val="00251CB1"/>
    <w:rsid w:val="0025596C"/>
    <w:rsid w:val="00256A54"/>
    <w:rsid w:val="002578D1"/>
    <w:rsid w:val="0026160D"/>
    <w:rsid w:val="002622D8"/>
    <w:rsid w:val="0026435A"/>
    <w:rsid w:val="00266163"/>
    <w:rsid w:val="00271840"/>
    <w:rsid w:val="002742F0"/>
    <w:rsid w:val="00277B7B"/>
    <w:rsid w:val="00282872"/>
    <w:rsid w:val="00284709"/>
    <w:rsid w:val="0028481D"/>
    <w:rsid w:val="00290A7D"/>
    <w:rsid w:val="00291E2A"/>
    <w:rsid w:val="00295E85"/>
    <w:rsid w:val="002A23E7"/>
    <w:rsid w:val="002A2F47"/>
    <w:rsid w:val="002B002B"/>
    <w:rsid w:val="002B4BA6"/>
    <w:rsid w:val="002C620F"/>
    <w:rsid w:val="002C6A16"/>
    <w:rsid w:val="002D1AD9"/>
    <w:rsid w:val="002D3165"/>
    <w:rsid w:val="002D3A0C"/>
    <w:rsid w:val="002D459F"/>
    <w:rsid w:val="002D5AC0"/>
    <w:rsid w:val="002D660E"/>
    <w:rsid w:val="002E112F"/>
    <w:rsid w:val="002F0156"/>
    <w:rsid w:val="002F1B26"/>
    <w:rsid w:val="002F1CCD"/>
    <w:rsid w:val="002F60FA"/>
    <w:rsid w:val="00302B71"/>
    <w:rsid w:val="003078A5"/>
    <w:rsid w:val="00311865"/>
    <w:rsid w:val="00313547"/>
    <w:rsid w:val="0031575C"/>
    <w:rsid w:val="003212C3"/>
    <w:rsid w:val="003216C1"/>
    <w:rsid w:val="00326F09"/>
    <w:rsid w:val="003329A4"/>
    <w:rsid w:val="00335C57"/>
    <w:rsid w:val="0034058C"/>
    <w:rsid w:val="00341341"/>
    <w:rsid w:val="0034206C"/>
    <w:rsid w:val="00345470"/>
    <w:rsid w:val="0034729B"/>
    <w:rsid w:val="00351BBF"/>
    <w:rsid w:val="00352AFB"/>
    <w:rsid w:val="0035577D"/>
    <w:rsid w:val="003600CB"/>
    <w:rsid w:val="00362A0A"/>
    <w:rsid w:val="003636BF"/>
    <w:rsid w:val="00373C9D"/>
    <w:rsid w:val="00376357"/>
    <w:rsid w:val="00377271"/>
    <w:rsid w:val="0037790D"/>
    <w:rsid w:val="003809BF"/>
    <w:rsid w:val="0038388B"/>
    <w:rsid w:val="00384578"/>
    <w:rsid w:val="00387F2D"/>
    <w:rsid w:val="0039067C"/>
    <w:rsid w:val="00391D60"/>
    <w:rsid w:val="003A1736"/>
    <w:rsid w:val="003A532E"/>
    <w:rsid w:val="003A7696"/>
    <w:rsid w:val="003B0889"/>
    <w:rsid w:val="003B1A2C"/>
    <w:rsid w:val="003B3B34"/>
    <w:rsid w:val="003B3B78"/>
    <w:rsid w:val="003B4886"/>
    <w:rsid w:val="003B59B9"/>
    <w:rsid w:val="003B76B9"/>
    <w:rsid w:val="003C59C7"/>
    <w:rsid w:val="003D1546"/>
    <w:rsid w:val="003D2923"/>
    <w:rsid w:val="003D2A0E"/>
    <w:rsid w:val="003E6D9A"/>
    <w:rsid w:val="003F5F78"/>
    <w:rsid w:val="004030DC"/>
    <w:rsid w:val="00403C75"/>
    <w:rsid w:val="00405624"/>
    <w:rsid w:val="004108EA"/>
    <w:rsid w:val="0042098A"/>
    <w:rsid w:val="00420BDB"/>
    <w:rsid w:val="00420E6F"/>
    <w:rsid w:val="004217D1"/>
    <w:rsid w:val="0042203D"/>
    <w:rsid w:val="004222E8"/>
    <w:rsid w:val="00426250"/>
    <w:rsid w:val="00426853"/>
    <w:rsid w:val="00437BCE"/>
    <w:rsid w:val="00442A37"/>
    <w:rsid w:val="00442ADC"/>
    <w:rsid w:val="00443EBA"/>
    <w:rsid w:val="00445C69"/>
    <w:rsid w:val="00446E78"/>
    <w:rsid w:val="00446FBD"/>
    <w:rsid w:val="00455C40"/>
    <w:rsid w:val="0045744B"/>
    <w:rsid w:val="00461657"/>
    <w:rsid w:val="00463BF0"/>
    <w:rsid w:val="0046610F"/>
    <w:rsid w:val="00470D62"/>
    <w:rsid w:val="00471C84"/>
    <w:rsid w:val="00474F4F"/>
    <w:rsid w:val="00475322"/>
    <w:rsid w:val="00476389"/>
    <w:rsid w:val="00476811"/>
    <w:rsid w:val="00476E20"/>
    <w:rsid w:val="00477467"/>
    <w:rsid w:val="00481759"/>
    <w:rsid w:val="00481B2A"/>
    <w:rsid w:val="0048258F"/>
    <w:rsid w:val="00482D6E"/>
    <w:rsid w:val="004831DF"/>
    <w:rsid w:val="004900E3"/>
    <w:rsid w:val="00491335"/>
    <w:rsid w:val="004922E9"/>
    <w:rsid w:val="00493DA1"/>
    <w:rsid w:val="004A5918"/>
    <w:rsid w:val="004A6CE3"/>
    <w:rsid w:val="004B11A1"/>
    <w:rsid w:val="004B172E"/>
    <w:rsid w:val="004B669B"/>
    <w:rsid w:val="004B6832"/>
    <w:rsid w:val="004C0F31"/>
    <w:rsid w:val="004C32D3"/>
    <w:rsid w:val="004C7A83"/>
    <w:rsid w:val="004D1109"/>
    <w:rsid w:val="004D30F0"/>
    <w:rsid w:val="004D5F3F"/>
    <w:rsid w:val="004D68B2"/>
    <w:rsid w:val="004E1857"/>
    <w:rsid w:val="004E2F0E"/>
    <w:rsid w:val="004E4168"/>
    <w:rsid w:val="004F21D6"/>
    <w:rsid w:val="004F3C12"/>
    <w:rsid w:val="004F3FB6"/>
    <w:rsid w:val="004F40EB"/>
    <w:rsid w:val="004F43F3"/>
    <w:rsid w:val="004F728E"/>
    <w:rsid w:val="0050595C"/>
    <w:rsid w:val="00507738"/>
    <w:rsid w:val="00510B3C"/>
    <w:rsid w:val="00511939"/>
    <w:rsid w:val="00517289"/>
    <w:rsid w:val="00526DFA"/>
    <w:rsid w:val="005310EC"/>
    <w:rsid w:val="00535179"/>
    <w:rsid w:val="00535BEA"/>
    <w:rsid w:val="00536F80"/>
    <w:rsid w:val="00537CB1"/>
    <w:rsid w:val="0054103F"/>
    <w:rsid w:val="00544CC6"/>
    <w:rsid w:val="00546223"/>
    <w:rsid w:val="00554A5C"/>
    <w:rsid w:val="00560E7C"/>
    <w:rsid w:val="00561C2E"/>
    <w:rsid w:val="005636D4"/>
    <w:rsid w:val="0056547C"/>
    <w:rsid w:val="00570AAB"/>
    <w:rsid w:val="00571BA3"/>
    <w:rsid w:val="00572134"/>
    <w:rsid w:val="005728E5"/>
    <w:rsid w:val="00573DBB"/>
    <w:rsid w:val="005768DA"/>
    <w:rsid w:val="00581B01"/>
    <w:rsid w:val="00584072"/>
    <w:rsid w:val="00590794"/>
    <w:rsid w:val="00592B33"/>
    <w:rsid w:val="0059325C"/>
    <w:rsid w:val="005932A5"/>
    <w:rsid w:val="00594FF6"/>
    <w:rsid w:val="005A7E7B"/>
    <w:rsid w:val="005B4497"/>
    <w:rsid w:val="005B680E"/>
    <w:rsid w:val="005C18FE"/>
    <w:rsid w:val="005C2A05"/>
    <w:rsid w:val="005C3EB7"/>
    <w:rsid w:val="005C7E36"/>
    <w:rsid w:val="005D24B2"/>
    <w:rsid w:val="005D5A04"/>
    <w:rsid w:val="005E3799"/>
    <w:rsid w:val="005E5995"/>
    <w:rsid w:val="005E6500"/>
    <w:rsid w:val="005F1261"/>
    <w:rsid w:val="005F178A"/>
    <w:rsid w:val="005F1FD2"/>
    <w:rsid w:val="005F22BA"/>
    <w:rsid w:val="005F4EDD"/>
    <w:rsid w:val="005F75FF"/>
    <w:rsid w:val="006017D6"/>
    <w:rsid w:val="00601FE7"/>
    <w:rsid w:val="006039A6"/>
    <w:rsid w:val="00611692"/>
    <w:rsid w:val="00613268"/>
    <w:rsid w:val="00616D42"/>
    <w:rsid w:val="00617546"/>
    <w:rsid w:val="0062142D"/>
    <w:rsid w:val="006426BF"/>
    <w:rsid w:val="00644B53"/>
    <w:rsid w:val="006505EC"/>
    <w:rsid w:val="0065139E"/>
    <w:rsid w:val="006543EE"/>
    <w:rsid w:val="00657C7F"/>
    <w:rsid w:val="00661C8B"/>
    <w:rsid w:val="00662809"/>
    <w:rsid w:val="006730BF"/>
    <w:rsid w:val="0067730C"/>
    <w:rsid w:val="0068302B"/>
    <w:rsid w:val="006862A5"/>
    <w:rsid w:val="0069160F"/>
    <w:rsid w:val="00693938"/>
    <w:rsid w:val="006960C8"/>
    <w:rsid w:val="006A0DB0"/>
    <w:rsid w:val="006A2332"/>
    <w:rsid w:val="006A4A67"/>
    <w:rsid w:val="006B08F5"/>
    <w:rsid w:val="006B0A02"/>
    <w:rsid w:val="006B1FDC"/>
    <w:rsid w:val="006B46AC"/>
    <w:rsid w:val="006B5C60"/>
    <w:rsid w:val="006C03D1"/>
    <w:rsid w:val="006C515A"/>
    <w:rsid w:val="006C572F"/>
    <w:rsid w:val="006C770C"/>
    <w:rsid w:val="006D406C"/>
    <w:rsid w:val="006D7697"/>
    <w:rsid w:val="006F0F91"/>
    <w:rsid w:val="006F1E56"/>
    <w:rsid w:val="006F3202"/>
    <w:rsid w:val="006F325A"/>
    <w:rsid w:val="006F35B9"/>
    <w:rsid w:val="00700BF6"/>
    <w:rsid w:val="00701329"/>
    <w:rsid w:val="00702121"/>
    <w:rsid w:val="00706599"/>
    <w:rsid w:val="00707CFC"/>
    <w:rsid w:val="00707EB5"/>
    <w:rsid w:val="00723C66"/>
    <w:rsid w:val="007264D1"/>
    <w:rsid w:val="00735B2F"/>
    <w:rsid w:val="0073643F"/>
    <w:rsid w:val="00736AC7"/>
    <w:rsid w:val="00741551"/>
    <w:rsid w:val="007459D6"/>
    <w:rsid w:val="00745C7A"/>
    <w:rsid w:val="00747AFD"/>
    <w:rsid w:val="00747BAD"/>
    <w:rsid w:val="0075146E"/>
    <w:rsid w:val="007528C9"/>
    <w:rsid w:val="00752F5D"/>
    <w:rsid w:val="007556D7"/>
    <w:rsid w:val="00756FF7"/>
    <w:rsid w:val="00762F1B"/>
    <w:rsid w:val="0076428B"/>
    <w:rsid w:val="00771824"/>
    <w:rsid w:val="007735E7"/>
    <w:rsid w:val="00775A0A"/>
    <w:rsid w:val="00781CF5"/>
    <w:rsid w:val="007826DD"/>
    <w:rsid w:val="00782D73"/>
    <w:rsid w:val="00786743"/>
    <w:rsid w:val="00791EB8"/>
    <w:rsid w:val="0079235E"/>
    <w:rsid w:val="00794046"/>
    <w:rsid w:val="007941C4"/>
    <w:rsid w:val="00795325"/>
    <w:rsid w:val="007953D4"/>
    <w:rsid w:val="007A04A6"/>
    <w:rsid w:val="007A090B"/>
    <w:rsid w:val="007A108F"/>
    <w:rsid w:val="007A170A"/>
    <w:rsid w:val="007A5381"/>
    <w:rsid w:val="007B1916"/>
    <w:rsid w:val="007B211F"/>
    <w:rsid w:val="007B2F07"/>
    <w:rsid w:val="007B36AE"/>
    <w:rsid w:val="007C15B8"/>
    <w:rsid w:val="007C3FD1"/>
    <w:rsid w:val="007C4C5C"/>
    <w:rsid w:val="007D0D5D"/>
    <w:rsid w:val="007D2490"/>
    <w:rsid w:val="007D3B1B"/>
    <w:rsid w:val="007D7623"/>
    <w:rsid w:val="007D7EA9"/>
    <w:rsid w:val="007E018D"/>
    <w:rsid w:val="007E28D3"/>
    <w:rsid w:val="007E4D41"/>
    <w:rsid w:val="007E5316"/>
    <w:rsid w:val="007E70E7"/>
    <w:rsid w:val="007F12D8"/>
    <w:rsid w:val="007F28DC"/>
    <w:rsid w:val="007F593D"/>
    <w:rsid w:val="007F678D"/>
    <w:rsid w:val="00802DFB"/>
    <w:rsid w:val="00803201"/>
    <w:rsid w:val="0080509D"/>
    <w:rsid w:val="0080526A"/>
    <w:rsid w:val="00810597"/>
    <w:rsid w:val="00813A34"/>
    <w:rsid w:val="00813F91"/>
    <w:rsid w:val="00817296"/>
    <w:rsid w:val="00817415"/>
    <w:rsid w:val="00817637"/>
    <w:rsid w:val="0082099C"/>
    <w:rsid w:val="00821383"/>
    <w:rsid w:val="008229A4"/>
    <w:rsid w:val="008258CC"/>
    <w:rsid w:val="00826B07"/>
    <w:rsid w:val="00827F37"/>
    <w:rsid w:val="008303C5"/>
    <w:rsid w:val="008312C3"/>
    <w:rsid w:val="00836DCD"/>
    <w:rsid w:val="00845ED8"/>
    <w:rsid w:val="0084791E"/>
    <w:rsid w:val="00851248"/>
    <w:rsid w:val="008516E9"/>
    <w:rsid w:val="0085193C"/>
    <w:rsid w:val="008524F4"/>
    <w:rsid w:val="00853CE5"/>
    <w:rsid w:val="00857D3E"/>
    <w:rsid w:val="00861359"/>
    <w:rsid w:val="0086435B"/>
    <w:rsid w:val="008648D9"/>
    <w:rsid w:val="00867B62"/>
    <w:rsid w:val="00874A45"/>
    <w:rsid w:val="00874F0D"/>
    <w:rsid w:val="00876050"/>
    <w:rsid w:val="008838DF"/>
    <w:rsid w:val="00884902"/>
    <w:rsid w:val="00884A8C"/>
    <w:rsid w:val="008860CC"/>
    <w:rsid w:val="00887136"/>
    <w:rsid w:val="00896553"/>
    <w:rsid w:val="00896CEB"/>
    <w:rsid w:val="008A7D76"/>
    <w:rsid w:val="008A7F43"/>
    <w:rsid w:val="008B0B45"/>
    <w:rsid w:val="008B0C8C"/>
    <w:rsid w:val="008B2233"/>
    <w:rsid w:val="008C4700"/>
    <w:rsid w:val="008C66AA"/>
    <w:rsid w:val="008D1C76"/>
    <w:rsid w:val="008D3C71"/>
    <w:rsid w:val="008D52BE"/>
    <w:rsid w:val="008E08EE"/>
    <w:rsid w:val="008E510F"/>
    <w:rsid w:val="008E536F"/>
    <w:rsid w:val="008F41E3"/>
    <w:rsid w:val="00903581"/>
    <w:rsid w:val="0090403F"/>
    <w:rsid w:val="00904A1B"/>
    <w:rsid w:val="0090686B"/>
    <w:rsid w:val="009115F4"/>
    <w:rsid w:val="009123A3"/>
    <w:rsid w:val="009137D4"/>
    <w:rsid w:val="0092160D"/>
    <w:rsid w:val="009245FD"/>
    <w:rsid w:val="00932A2F"/>
    <w:rsid w:val="00933191"/>
    <w:rsid w:val="009339C3"/>
    <w:rsid w:val="0094028B"/>
    <w:rsid w:val="00940905"/>
    <w:rsid w:val="0094128D"/>
    <w:rsid w:val="0094344F"/>
    <w:rsid w:val="009466D5"/>
    <w:rsid w:val="0094704C"/>
    <w:rsid w:val="00947349"/>
    <w:rsid w:val="00952E90"/>
    <w:rsid w:val="00953BA0"/>
    <w:rsid w:val="00955D71"/>
    <w:rsid w:val="00961A02"/>
    <w:rsid w:val="009646DD"/>
    <w:rsid w:val="00965732"/>
    <w:rsid w:val="00966C8A"/>
    <w:rsid w:val="00967CCA"/>
    <w:rsid w:val="009750D4"/>
    <w:rsid w:val="009800E5"/>
    <w:rsid w:val="0098011E"/>
    <w:rsid w:val="00981771"/>
    <w:rsid w:val="009848C4"/>
    <w:rsid w:val="00985541"/>
    <w:rsid w:val="0099092C"/>
    <w:rsid w:val="00991A1D"/>
    <w:rsid w:val="00996672"/>
    <w:rsid w:val="009A0A99"/>
    <w:rsid w:val="009A1148"/>
    <w:rsid w:val="009A11AE"/>
    <w:rsid w:val="009A2D48"/>
    <w:rsid w:val="009A3E88"/>
    <w:rsid w:val="009A59B8"/>
    <w:rsid w:val="009B10FA"/>
    <w:rsid w:val="009B2989"/>
    <w:rsid w:val="009B376D"/>
    <w:rsid w:val="009C1989"/>
    <w:rsid w:val="009C49D6"/>
    <w:rsid w:val="009C7054"/>
    <w:rsid w:val="009D0B59"/>
    <w:rsid w:val="009D4D05"/>
    <w:rsid w:val="009D6828"/>
    <w:rsid w:val="009E0A51"/>
    <w:rsid w:val="009E55C2"/>
    <w:rsid w:val="009E788C"/>
    <w:rsid w:val="009F2671"/>
    <w:rsid w:val="009F4810"/>
    <w:rsid w:val="009F7D0C"/>
    <w:rsid w:val="00A03AA2"/>
    <w:rsid w:val="00A05128"/>
    <w:rsid w:val="00A05A96"/>
    <w:rsid w:val="00A06AF8"/>
    <w:rsid w:val="00A13823"/>
    <w:rsid w:val="00A13912"/>
    <w:rsid w:val="00A143AD"/>
    <w:rsid w:val="00A2040F"/>
    <w:rsid w:val="00A21109"/>
    <w:rsid w:val="00A24A0A"/>
    <w:rsid w:val="00A255F4"/>
    <w:rsid w:val="00A30AF2"/>
    <w:rsid w:val="00A355EB"/>
    <w:rsid w:val="00A35E8B"/>
    <w:rsid w:val="00A45D28"/>
    <w:rsid w:val="00A52030"/>
    <w:rsid w:val="00A52667"/>
    <w:rsid w:val="00A5324C"/>
    <w:rsid w:val="00A56DD2"/>
    <w:rsid w:val="00A5701C"/>
    <w:rsid w:val="00A72D23"/>
    <w:rsid w:val="00A743E7"/>
    <w:rsid w:val="00A75051"/>
    <w:rsid w:val="00A805C3"/>
    <w:rsid w:val="00A81B35"/>
    <w:rsid w:val="00A82655"/>
    <w:rsid w:val="00A8369F"/>
    <w:rsid w:val="00A84885"/>
    <w:rsid w:val="00A905E1"/>
    <w:rsid w:val="00A921BF"/>
    <w:rsid w:val="00A9452E"/>
    <w:rsid w:val="00A969B3"/>
    <w:rsid w:val="00A9700B"/>
    <w:rsid w:val="00AA0B91"/>
    <w:rsid w:val="00AA1A36"/>
    <w:rsid w:val="00AA3571"/>
    <w:rsid w:val="00AA4B8A"/>
    <w:rsid w:val="00AB49A5"/>
    <w:rsid w:val="00AB4C2B"/>
    <w:rsid w:val="00AB5B19"/>
    <w:rsid w:val="00AB60A6"/>
    <w:rsid w:val="00AB7974"/>
    <w:rsid w:val="00AB7A22"/>
    <w:rsid w:val="00AD1D22"/>
    <w:rsid w:val="00AD3698"/>
    <w:rsid w:val="00AD3963"/>
    <w:rsid w:val="00AE0BE7"/>
    <w:rsid w:val="00AE1129"/>
    <w:rsid w:val="00AE2C8E"/>
    <w:rsid w:val="00AE4797"/>
    <w:rsid w:val="00AE5B78"/>
    <w:rsid w:val="00AE5CFC"/>
    <w:rsid w:val="00AF1404"/>
    <w:rsid w:val="00AF2005"/>
    <w:rsid w:val="00AF2628"/>
    <w:rsid w:val="00AF2674"/>
    <w:rsid w:val="00B04A4A"/>
    <w:rsid w:val="00B213EB"/>
    <w:rsid w:val="00B26851"/>
    <w:rsid w:val="00B32AB9"/>
    <w:rsid w:val="00B33E2A"/>
    <w:rsid w:val="00B37D36"/>
    <w:rsid w:val="00B4716E"/>
    <w:rsid w:val="00B53539"/>
    <w:rsid w:val="00B63095"/>
    <w:rsid w:val="00B65220"/>
    <w:rsid w:val="00B6628D"/>
    <w:rsid w:val="00B740DB"/>
    <w:rsid w:val="00B742B3"/>
    <w:rsid w:val="00B74D8C"/>
    <w:rsid w:val="00B771FC"/>
    <w:rsid w:val="00B77B2C"/>
    <w:rsid w:val="00B80139"/>
    <w:rsid w:val="00B83981"/>
    <w:rsid w:val="00B8786F"/>
    <w:rsid w:val="00B91380"/>
    <w:rsid w:val="00B9364E"/>
    <w:rsid w:val="00B95E2A"/>
    <w:rsid w:val="00B973A1"/>
    <w:rsid w:val="00BA3BAE"/>
    <w:rsid w:val="00BB5465"/>
    <w:rsid w:val="00BB563B"/>
    <w:rsid w:val="00BC1623"/>
    <w:rsid w:val="00BD0227"/>
    <w:rsid w:val="00BD1F7A"/>
    <w:rsid w:val="00BE3E4D"/>
    <w:rsid w:val="00BE4855"/>
    <w:rsid w:val="00BE5F2F"/>
    <w:rsid w:val="00BF2556"/>
    <w:rsid w:val="00BF6E4B"/>
    <w:rsid w:val="00C03661"/>
    <w:rsid w:val="00C04917"/>
    <w:rsid w:val="00C053A7"/>
    <w:rsid w:val="00C05F23"/>
    <w:rsid w:val="00C138AA"/>
    <w:rsid w:val="00C13E2E"/>
    <w:rsid w:val="00C20A67"/>
    <w:rsid w:val="00C24753"/>
    <w:rsid w:val="00C27A7C"/>
    <w:rsid w:val="00C35CE8"/>
    <w:rsid w:val="00C40ADB"/>
    <w:rsid w:val="00C4120F"/>
    <w:rsid w:val="00C42A49"/>
    <w:rsid w:val="00C519B7"/>
    <w:rsid w:val="00C51D69"/>
    <w:rsid w:val="00C520A8"/>
    <w:rsid w:val="00C54B07"/>
    <w:rsid w:val="00C576C7"/>
    <w:rsid w:val="00C63175"/>
    <w:rsid w:val="00C649F8"/>
    <w:rsid w:val="00C64C38"/>
    <w:rsid w:val="00C6576E"/>
    <w:rsid w:val="00C73FFC"/>
    <w:rsid w:val="00C7559F"/>
    <w:rsid w:val="00C75B06"/>
    <w:rsid w:val="00C80A05"/>
    <w:rsid w:val="00C875C3"/>
    <w:rsid w:val="00C90261"/>
    <w:rsid w:val="00CA3443"/>
    <w:rsid w:val="00CA4954"/>
    <w:rsid w:val="00CB0A3C"/>
    <w:rsid w:val="00CB3A08"/>
    <w:rsid w:val="00CB71F6"/>
    <w:rsid w:val="00CB79B3"/>
    <w:rsid w:val="00CB7D92"/>
    <w:rsid w:val="00CC1EC7"/>
    <w:rsid w:val="00CC6095"/>
    <w:rsid w:val="00CC657A"/>
    <w:rsid w:val="00CC6D54"/>
    <w:rsid w:val="00CC70E7"/>
    <w:rsid w:val="00CD0AF5"/>
    <w:rsid w:val="00CD186F"/>
    <w:rsid w:val="00CD334D"/>
    <w:rsid w:val="00CD7823"/>
    <w:rsid w:val="00CE56FB"/>
    <w:rsid w:val="00CE5D5F"/>
    <w:rsid w:val="00CF033F"/>
    <w:rsid w:val="00CF41B8"/>
    <w:rsid w:val="00CF762D"/>
    <w:rsid w:val="00D0229D"/>
    <w:rsid w:val="00D041CC"/>
    <w:rsid w:val="00D05A2A"/>
    <w:rsid w:val="00D06677"/>
    <w:rsid w:val="00D1009A"/>
    <w:rsid w:val="00D10DEE"/>
    <w:rsid w:val="00D11EDB"/>
    <w:rsid w:val="00D1328C"/>
    <w:rsid w:val="00D142DD"/>
    <w:rsid w:val="00D1591D"/>
    <w:rsid w:val="00D21AC5"/>
    <w:rsid w:val="00D21B05"/>
    <w:rsid w:val="00D22CF9"/>
    <w:rsid w:val="00D26343"/>
    <w:rsid w:val="00D3053E"/>
    <w:rsid w:val="00D33491"/>
    <w:rsid w:val="00D342B0"/>
    <w:rsid w:val="00D3483A"/>
    <w:rsid w:val="00D375CA"/>
    <w:rsid w:val="00D40222"/>
    <w:rsid w:val="00D41B81"/>
    <w:rsid w:val="00D476A0"/>
    <w:rsid w:val="00D5032D"/>
    <w:rsid w:val="00D52188"/>
    <w:rsid w:val="00D52D18"/>
    <w:rsid w:val="00D52DB3"/>
    <w:rsid w:val="00D5553E"/>
    <w:rsid w:val="00D55697"/>
    <w:rsid w:val="00D56E50"/>
    <w:rsid w:val="00D60FB1"/>
    <w:rsid w:val="00D6280E"/>
    <w:rsid w:val="00D63A72"/>
    <w:rsid w:val="00D645E8"/>
    <w:rsid w:val="00D6556D"/>
    <w:rsid w:val="00D70C29"/>
    <w:rsid w:val="00D74D3E"/>
    <w:rsid w:val="00D75B10"/>
    <w:rsid w:val="00D7638F"/>
    <w:rsid w:val="00D80985"/>
    <w:rsid w:val="00D82199"/>
    <w:rsid w:val="00D83C8D"/>
    <w:rsid w:val="00D93B59"/>
    <w:rsid w:val="00D976C6"/>
    <w:rsid w:val="00DA2F27"/>
    <w:rsid w:val="00DA3CCD"/>
    <w:rsid w:val="00DA4B6C"/>
    <w:rsid w:val="00DA5BD2"/>
    <w:rsid w:val="00DA6212"/>
    <w:rsid w:val="00DB1799"/>
    <w:rsid w:val="00DB2ADC"/>
    <w:rsid w:val="00DB2EA6"/>
    <w:rsid w:val="00DB3649"/>
    <w:rsid w:val="00DB369E"/>
    <w:rsid w:val="00DB55A0"/>
    <w:rsid w:val="00DB7CF8"/>
    <w:rsid w:val="00DC0A10"/>
    <w:rsid w:val="00DC3CD6"/>
    <w:rsid w:val="00DC4A39"/>
    <w:rsid w:val="00DC4E4A"/>
    <w:rsid w:val="00DC73AA"/>
    <w:rsid w:val="00DC7EE0"/>
    <w:rsid w:val="00DD3445"/>
    <w:rsid w:val="00DD3803"/>
    <w:rsid w:val="00DD66B8"/>
    <w:rsid w:val="00DD6881"/>
    <w:rsid w:val="00DE0435"/>
    <w:rsid w:val="00DE1133"/>
    <w:rsid w:val="00DE1500"/>
    <w:rsid w:val="00DE26D4"/>
    <w:rsid w:val="00DE5622"/>
    <w:rsid w:val="00DF415C"/>
    <w:rsid w:val="00DF571B"/>
    <w:rsid w:val="00DF6D5F"/>
    <w:rsid w:val="00DF6F79"/>
    <w:rsid w:val="00DF71C1"/>
    <w:rsid w:val="00E03AF0"/>
    <w:rsid w:val="00E049AC"/>
    <w:rsid w:val="00E06E07"/>
    <w:rsid w:val="00E13B5D"/>
    <w:rsid w:val="00E25646"/>
    <w:rsid w:val="00E2749D"/>
    <w:rsid w:val="00E27C9F"/>
    <w:rsid w:val="00E34B44"/>
    <w:rsid w:val="00E36C59"/>
    <w:rsid w:val="00E40512"/>
    <w:rsid w:val="00E42788"/>
    <w:rsid w:val="00E44F51"/>
    <w:rsid w:val="00E459DA"/>
    <w:rsid w:val="00E53E7C"/>
    <w:rsid w:val="00E553F0"/>
    <w:rsid w:val="00E555A8"/>
    <w:rsid w:val="00E61B93"/>
    <w:rsid w:val="00E64638"/>
    <w:rsid w:val="00E64D0C"/>
    <w:rsid w:val="00E709B1"/>
    <w:rsid w:val="00E71932"/>
    <w:rsid w:val="00E73C7E"/>
    <w:rsid w:val="00E75D4A"/>
    <w:rsid w:val="00E806B3"/>
    <w:rsid w:val="00E86F67"/>
    <w:rsid w:val="00E9626E"/>
    <w:rsid w:val="00E966E1"/>
    <w:rsid w:val="00E97C07"/>
    <w:rsid w:val="00EA2E97"/>
    <w:rsid w:val="00EA304E"/>
    <w:rsid w:val="00EA3A55"/>
    <w:rsid w:val="00EC06E5"/>
    <w:rsid w:val="00EC0AF1"/>
    <w:rsid w:val="00EC2DDD"/>
    <w:rsid w:val="00EC3EF6"/>
    <w:rsid w:val="00ED4B53"/>
    <w:rsid w:val="00ED52EA"/>
    <w:rsid w:val="00EE0523"/>
    <w:rsid w:val="00EE3E5D"/>
    <w:rsid w:val="00EE50F0"/>
    <w:rsid w:val="00EF0C75"/>
    <w:rsid w:val="00EF36FD"/>
    <w:rsid w:val="00EF3C26"/>
    <w:rsid w:val="00EF7317"/>
    <w:rsid w:val="00EF74FC"/>
    <w:rsid w:val="00EF7AA7"/>
    <w:rsid w:val="00F14A6F"/>
    <w:rsid w:val="00F20E05"/>
    <w:rsid w:val="00F22D11"/>
    <w:rsid w:val="00F232EE"/>
    <w:rsid w:val="00F23A3E"/>
    <w:rsid w:val="00F23BC4"/>
    <w:rsid w:val="00F24212"/>
    <w:rsid w:val="00F3517E"/>
    <w:rsid w:val="00F36EDE"/>
    <w:rsid w:val="00F37330"/>
    <w:rsid w:val="00F37FFE"/>
    <w:rsid w:val="00F4041E"/>
    <w:rsid w:val="00F43D21"/>
    <w:rsid w:val="00F43DC4"/>
    <w:rsid w:val="00F50958"/>
    <w:rsid w:val="00F558AC"/>
    <w:rsid w:val="00F56795"/>
    <w:rsid w:val="00F56DF8"/>
    <w:rsid w:val="00F656E5"/>
    <w:rsid w:val="00F66558"/>
    <w:rsid w:val="00F67613"/>
    <w:rsid w:val="00F75F4B"/>
    <w:rsid w:val="00F77E09"/>
    <w:rsid w:val="00F81D3B"/>
    <w:rsid w:val="00F846FC"/>
    <w:rsid w:val="00F85516"/>
    <w:rsid w:val="00F951C4"/>
    <w:rsid w:val="00F95585"/>
    <w:rsid w:val="00F96B09"/>
    <w:rsid w:val="00F97AE9"/>
    <w:rsid w:val="00FA45BA"/>
    <w:rsid w:val="00FB0A73"/>
    <w:rsid w:val="00FB24C6"/>
    <w:rsid w:val="00FB2DC8"/>
    <w:rsid w:val="00FB4307"/>
    <w:rsid w:val="00FB487D"/>
    <w:rsid w:val="00FB61B3"/>
    <w:rsid w:val="00FC28FA"/>
    <w:rsid w:val="00FC3322"/>
    <w:rsid w:val="00FC51D1"/>
    <w:rsid w:val="00FC635A"/>
    <w:rsid w:val="00FC74B9"/>
    <w:rsid w:val="00FD36C5"/>
    <w:rsid w:val="00FD4057"/>
    <w:rsid w:val="00FD5996"/>
    <w:rsid w:val="00FE0A57"/>
    <w:rsid w:val="00FE38E9"/>
    <w:rsid w:val="00FE5FF3"/>
    <w:rsid w:val="00FF04C0"/>
    <w:rsid w:val="00FF0700"/>
    <w:rsid w:val="00FF22BC"/>
    <w:rsid w:val="00FF4D0B"/>
    <w:rsid w:val="00FF5697"/>
    <w:rsid w:val="30BAE3B5"/>
    <w:rsid w:val="50C19AC4"/>
    <w:rsid w:val="58DB079F"/>
    <w:rsid w:val="65FDE8E0"/>
    <w:rsid w:val="69679D63"/>
    <w:rsid w:val="73B547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89B29"/>
  <w15:chartTrackingRefBased/>
  <w15:docId w15:val="{A5DC03D1-FC6F-4435-A673-954F7BA30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ite"/>
    <w:rsid w:val="00DB2ADC"/>
    <w:pPr>
      <w:jc w:val="both"/>
    </w:pPr>
    <w:rPr>
      <w:rFonts w:ascii="Arial" w:hAnsi="Arial" w:cs="Times New Roman"/>
      <w:szCs w:val="24"/>
      <w:lang w:eastAsia="en-US" w:bidi="he-IL"/>
    </w:rPr>
  </w:style>
  <w:style w:type="paragraph" w:styleId="Heading1">
    <w:name w:val="heading 1"/>
    <w:basedOn w:val="Normal"/>
    <w:next w:val="Normal"/>
    <w:link w:val="Heading1Char"/>
    <w:uiPriority w:val="9"/>
    <w:qFormat/>
    <w:rsid w:val="0065139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56F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139E"/>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470D6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E25646"/>
    <w:rPr>
      <w:b/>
      <w:bCs/>
    </w:rPr>
  </w:style>
  <w:style w:type="paragraph" w:styleId="NoSpacing">
    <w:name w:val="No Spacing"/>
    <w:uiPriority w:val="1"/>
    <w:qFormat/>
    <w:rsid w:val="00E25646"/>
    <w:pPr>
      <w:jc w:val="both"/>
    </w:pPr>
    <w:rPr>
      <w:rFonts w:ascii="Arial" w:hAnsi="Arial" w:cs="Times New Roman"/>
      <w:szCs w:val="24"/>
      <w:lang w:eastAsia="en-US" w:bidi="he-IL"/>
    </w:rPr>
  </w:style>
  <w:style w:type="paragraph" w:styleId="ListParagraph">
    <w:name w:val="List Paragraph"/>
    <w:basedOn w:val="Normal"/>
    <w:uiPriority w:val="34"/>
    <w:qFormat/>
    <w:rsid w:val="00E25646"/>
    <w:pPr>
      <w:bidi/>
      <w:spacing w:after="200" w:line="276" w:lineRule="auto"/>
      <w:ind w:left="720"/>
      <w:jc w:val="left"/>
    </w:pPr>
    <w:rPr>
      <w:rFonts w:ascii="Calibri" w:eastAsia="Calibri" w:hAnsi="Calibri" w:cs="Arial"/>
      <w:sz w:val="22"/>
      <w:szCs w:val="22"/>
    </w:rPr>
  </w:style>
  <w:style w:type="paragraph" w:customStyle="1" w:styleId="Style1">
    <w:name w:val="Style1"/>
    <w:basedOn w:val="Normal"/>
    <w:link w:val="Style1Char"/>
    <w:qFormat/>
    <w:rsid w:val="00E25646"/>
    <w:rPr>
      <w:lang w:val="x-none" w:eastAsia="x-none"/>
    </w:rPr>
  </w:style>
  <w:style w:type="character" w:customStyle="1" w:styleId="Style1Char">
    <w:name w:val="Style1 Char"/>
    <w:link w:val="Style1"/>
    <w:rsid w:val="00E25646"/>
    <w:rPr>
      <w:rFonts w:ascii="Arial" w:hAnsi="Arial" w:cs="Times New Roman"/>
      <w:sz w:val="20"/>
      <w:szCs w:val="24"/>
      <w:lang w:bidi="he-IL"/>
    </w:rPr>
  </w:style>
  <w:style w:type="paragraph" w:styleId="Header">
    <w:name w:val="header"/>
    <w:basedOn w:val="Normal"/>
    <w:link w:val="HeaderChar"/>
    <w:uiPriority w:val="99"/>
    <w:unhideWhenUsed/>
    <w:rsid w:val="00DF6F79"/>
    <w:pPr>
      <w:tabs>
        <w:tab w:val="center" w:pos="4680"/>
        <w:tab w:val="right" w:pos="9360"/>
      </w:tabs>
    </w:pPr>
    <w:rPr>
      <w:lang w:val="x-none" w:eastAsia="x-none"/>
    </w:rPr>
  </w:style>
  <w:style w:type="character" w:customStyle="1" w:styleId="HeaderChar">
    <w:name w:val="Header Char"/>
    <w:link w:val="Header"/>
    <w:uiPriority w:val="99"/>
    <w:rsid w:val="00DF6F79"/>
    <w:rPr>
      <w:rFonts w:ascii="Arial" w:hAnsi="Arial" w:cs="Times New Roman"/>
      <w:sz w:val="20"/>
      <w:szCs w:val="24"/>
      <w:lang w:bidi="he-IL"/>
    </w:rPr>
  </w:style>
  <w:style w:type="paragraph" w:styleId="Footer">
    <w:name w:val="footer"/>
    <w:basedOn w:val="Normal"/>
    <w:link w:val="FooterChar"/>
    <w:uiPriority w:val="99"/>
    <w:unhideWhenUsed/>
    <w:rsid w:val="00DF6F79"/>
    <w:pPr>
      <w:tabs>
        <w:tab w:val="center" w:pos="4680"/>
        <w:tab w:val="right" w:pos="9360"/>
      </w:tabs>
    </w:pPr>
    <w:rPr>
      <w:lang w:val="x-none" w:eastAsia="x-none"/>
    </w:rPr>
  </w:style>
  <w:style w:type="character" w:customStyle="1" w:styleId="FooterChar">
    <w:name w:val="Footer Char"/>
    <w:link w:val="Footer"/>
    <w:uiPriority w:val="99"/>
    <w:rsid w:val="00DF6F79"/>
    <w:rPr>
      <w:rFonts w:ascii="Arial" w:hAnsi="Arial" w:cs="Times New Roman"/>
      <w:sz w:val="20"/>
      <w:szCs w:val="24"/>
      <w:lang w:bidi="he-IL"/>
    </w:rPr>
  </w:style>
  <w:style w:type="paragraph" w:styleId="BalloonText">
    <w:name w:val="Balloon Text"/>
    <w:basedOn w:val="Normal"/>
    <w:link w:val="BalloonTextChar"/>
    <w:uiPriority w:val="99"/>
    <w:semiHidden/>
    <w:unhideWhenUsed/>
    <w:rsid w:val="00DF6F79"/>
    <w:rPr>
      <w:rFonts w:ascii="Tahoma" w:hAnsi="Tahoma" w:cs="Tahoma"/>
      <w:sz w:val="16"/>
      <w:szCs w:val="16"/>
      <w:lang w:val="x-none" w:eastAsia="x-none"/>
    </w:rPr>
  </w:style>
  <w:style w:type="character" w:customStyle="1" w:styleId="BalloonTextChar">
    <w:name w:val="Balloon Text Char"/>
    <w:link w:val="BalloonText"/>
    <w:uiPriority w:val="99"/>
    <w:semiHidden/>
    <w:rsid w:val="00DF6F79"/>
    <w:rPr>
      <w:rFonts w:ascii="Tahoma" w:hAnsi="Tahoma" w:cs="Tahoma"/>
      <w:sz w:val="16"/>
      <w:szCs w:val="16"/>
      <w:lang w:bidi="he-IL"/>
    </w:rPr>
  </w:style>
  <w:style w:type="paragraph" w:styleId="NormalWeb">
    <w:name w:val="Normal (Web)"/>
    <w:basedOn w:val="Normal"/>
    <w:uiPriority w:val="99"/>
    <w:unhideWhenUsed/>
    <w:rsid w:val="00706599"/>
    <w:pPr>
      <w:spacing w:before="100" w:beforeAutospacing="1" w:after="100" w:afterAutospacing="1"/>
      <w:jc w:val="left"/>
    </w:pPr>
    <w:rPr>
      <w:rFonts w:ascii="Times New Roman" w:eastAsia="Calibri" w:hAnsi="Times New Roman"/>
      <w:sz w:val="24"/>
    </w:rPr>
  </w:style>
  <w:style w:type="character" w:styleId="Hyperlink">
    <w:name w:val="Hyperlink"/>
    <w:basedOn w:val="DefaultParagraphFont"/>
    <w:uiPriority w:val="99"/>
    <w:unhideWhenUsed/>
    <w:rsid w:val="003A7696"/>
    <w:rPr>
      <w:color w:val="0563C1" w:themeColor="hyperlink"/>
      <w:u w:val="single"/>
    </w:rPr>
  </w:style>
  <w:style w:type="character" w:styleId="UnresolvedMention">
    <w:name w:val="Unresolved Mention"/>
    <w:basedOn w:val="DefaultParagraphFont"/>
    <w:uiPriority w:val="99"/>
    <w:semiHidden/>
    <w:unhideWhenUsed/>
    <w:rsid w:val="003A7696"/>
    <w:rPr>
      <w:color w:val="605E5C"/>
      <w:shd w:val="clear" w:color="auto" w:fill="E1DFDD"/>
    </w:rPr>
  </w:style>
  <w:style w:type="paragraph" w:styleId="Title">
    <w:name w:val="Title"/>
    <w:basedOn w:val="Normal"/>
    <w:next w:val="Normal"/>
    <w:link w:val="TitleChar"/>
    <w:uiPriority w:val="10"/>
    <w:qFormat/>
    <w:rsid w:val="0065139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39E"/>
    <w:rPr>
      <w:rFonts w:asciiTheme="majorHAnsi" w:eastAsiaTheme="majorEastAsia" w:hAnsiTheme="majorHAnsi" w:cstheme="majorBidi"/>
      <w:spacing w:val="-10"/>
      <w:kern w:val="28"/>
      <w:sz w:val="56"/>
      <w:szCs w:val="56"/>
      <w:lang w:eastAsia="en-US" w:bidi="he-IL"/>
    </w:rPr>
  </w:style>
  <w:style w:type="character" w:customStyle="1" w:styleId="Heading1Char">
    <w:name w:val="Heading 1 Char"/>
    <w:basedOn w:val="DefaultParagraphFont"/>
    <w:link w:val="Heading1"/>
    <w:uiPriority w:val="9"/>
    <w:rsid w:val="0065139E"/>
    <w:rPr>
      <w:rFonts w:asciiTheme="majorHAnsi" w:eastAsiaTheme="majorEastAsia" w:hAnsiTheme="majorHAnsi" w:cstheme="majorBidi"/>
      <w:color w:val="2F5496" w:themeColor="accent1" w:themeShade="BF"/>
      <w:sz w:val="32"/>
      <w:szCs w:val="32"/>
      <w:lang w:eastAsia="en-US" w:bidi="he-IL"/>
    </w:rPr>
  </w:style>
  <w:style w:type="character" w:customStyle="1" w:styleId="Heading3Char">
    <w:name w:val="Heading 3 Char"/>
    <w:basedOn w:val="DefaultParagraphFont"/>
    <w:link w:val="Heading3"/>
    <w:uiPriority w:val="9"/>
    <w:rsid w:val="0065139E"/>
    <w:rPr>
      <w:rFonts w:asciiTheme="majorHAnsi" w:eastAsiaTheme="majorEastAsia" w:hAnsiTheme="majorHAnsi" w:cstheme="majorBidi"/>
      <w:color w:val="1F3763" w:themeColor="accent1" w:themeShade="7F"/>
      <w:sz w:val="24"/>
      <w:szCs w:val="24"/>
      <w:lang w:eastAsia="en-US" w:bidi="he-IL"/>
    </w:rPr>
  </w:style>
  <w:style w:type="character" w:customStyle="1" w:styleId="Heading2Char">
    <w:name w:val="Heading 2 Char"/>
    <w:basedOn w:val="DefaultParagraphFont"/>
    <w:link w:val="Heading2"/>
    <w:uiPriority w:val="9"/>
    <w:rsid w:val="00CE56FB"/>
    <w:rPr>
      <w:rFonts w:asciiTheme="majorHAnsi" w:eastAsiaTheme="majorEastAsia" w:hAnsiTheme="majorHAnsi" w:cstheme="majorBidi"/>
      <w:color w:val="2F5496" w:themeColor="accent1" w:themeShade="BF"/>
      <w:sz w:val="26"/>
      <w:szCs w:val="26"/>
      <w:lang w:eastAsia="en-US" w:bidi="he-IL"/>
    </w:rPr>
  </w:style>
  <w:style w:type="paragraph" w:styleId="Bibliography">
    <w:name w:val="Bibliography"/>
    <w:basedOn w:val="Normal"/>
    <w:next w:val="Normal"/>
    <w:uiPriority w:val="37"/>
    <w:unhideWhenUsed/>
    <w:rsid w:val="009848C4"/>
  </w:style>
  <w:style w:type="character" w:styleId="PlaceholderText">
    <w:name w:val="Placeholder Text"/>
    <w:basedOn w:val="DefaultParagraphFont"/>
    <w:uiPriority w:val="99"/>
    <w:semiHidden/>
    <w:rsid w:val="003600CB"/>
    <w:rPr>
      <w:color w:val="666666"/>
    </w:rPr>
  </w:style>
  <w:style w:type="character" w:styleId="HTMLCode">
    <w:name w:val="HTML Code"/>
    <w:basedOn w:val="DefaultParagraphFont"/>
    <w:uiPriority w:val="99"/>
    <w:semiHidden/>
    <w:unhideWhenUsed/>
    <w:rsid w:val="00E806B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70D62"/>
    <w:rPr>
      <w:rFonts w:asciiTheme="majorHAnsi" w:eastAsiaTheme="majorEastAsia" w:hAnsiTheme="majorHAnsi" w:cstheme="majorBidi"/>
      <w:i/>
      <w:iCs/>
      <w:color w:val="2F5496" w:themeColor="accent1" w:themeShade="BF"/>
      <w:szCs w:val="24"/>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698">
      <w:bodyDiv w:val="1"/>
      <w:marLeft w:val="0"/>
      <w:marRight w:val="0"/>
      <w:marTop w:val="0"/>
      <w:marBottom w:val="0"/>
      <w:divBdr>
        <w:top w:val="none" w:sz="0" w:space="0" w:color="auto"/>
        <w:left w:val="none" w:sz="0" w:space="0" w:color="auto"/>
        <w:bottom w:val="none" w:sz="0" w:space="0" w:color="auto"/>
        <w:right w:val="none" w:sz="0" w:space="0" w:color="auto"/>
      </w:divBdr>
    </w:div>
    <w:div w:id="7172827">
      <w:bodyDiv w:val="1"/>
      <w:marLeft w:val="0"/>
      <w:marRight w:val="0"/>
      <w:marTop w:val="0"/>
      <w:marBottom w:val="0"/>
      <w:divBdr>
        <w:top w:val="none" w:sz="0" w:space="0" w:color="auto"/>
        <w:left w:val="none" w:sz="0" w:space="0" w:color="auto"/>
        <w:bottom w:val="none" w:sz="0" w:space="0" w:color="auto"/>
        <w:right w:val="none" w:sz="0" w:space="0" w:color="auto"/>
      </w:divBdr>
    </w:div>
    <w:div w:id="11885716">
      <w:bodyDiv w:val="1"/>
      <w:marLeft w:val="0"/>
      <w:marRight w:val="0"/>
      <w:marTop w:val="0"/>
      <w:marBottom w:val="0"/>
      <w:divBdr>
        <w:top w:val="none" w:sz="0" w:space="0" w:color="auto"/>
        <w:left w:val="none" w:sz="0" w:space="0" w:color="auto"/>
        <w:bottom w:val="none" w:sz="0" w:space="0" w:color="auto"/>
        <w:right w:val="none" w:sz="0" w:space="0" w:color="auto"/>
      </w:divBdr>
    </w:div>
    <w:div w:id="12735193">
      <w:bodyDiv w:val="1"/>
      <w:marLeft w:val="0"/>
      <w:marRight w:val="0"/>
      <w:marTop w:val="0"/>
      <w:marBottom w:val="0"/>
      <w:divBdr>
        <w:top w:val="none" w:sz="0" w:space="0" w:color="auto"/>
        <w:left w:val="none" w:sz="0" w:space="0" w:color="auto"/>
        <w:bottom w:val="none" w:sz="0" w:space="0" w:color="auto"/>
        <w:right w:val="none" w:sz="0" w:space="0" w:color="auto"/>
      </w:divBdr>
    </w:div>
    <w:div w:id="24909282">
      <w:bodyDiv w:val="1"/>
      <w:marLeft w:val="0"/>
      <w:marRight w:val="0"/>
      <w:marTop w:val="0"/>
      <w:marBottom w:val="0"/>
      <w:divBdr>
        <w:top w:val="none" w:sz="0" w:space="0" w:color="auto"/>
        <w:left w:val="none" w:sz="0" w:space="0" w:color="auto"/>
        <w:bottom w:val="none" w:sz="0" w:space="0" w:color="auto"/>
        <w:right w:val="none" w:sz="0" w:space="0" w:color="auto"/>
      </w:divBdr>
    </w:div>
    <w:div w:id="31272213">
      <w:bodyDiv w:val="1"/>
      <w:marLeft w:val="0"/>
      <w:marRight w:val="0"/>
      <w:marTop w:val="0"/>
      <w:marBottom w:val="0"/>
      <w:divBdr>
        <w:top w:val="none" w:sz="0" w:space="0" w:color="auto"/>
        <w:left w:val="none" w:sz="0" w:space="0" w:color="auto"/>
        <w:bottom w:val="none" w:sz="0" w:space="0" w:color="auto"/>
        <w:right w:val="none" w:sz="0" w:space="0" w:color="auto"/>
      </w:divBdr>
    </w:div>
    <w:div w:id="31275602">
      <w:bodyDiv w:val="1"/>
      <w:marLeft w:val="0"/>
      <w:marRight w:val="0"/>
      <w:marTop w:val="0"/>
      <w:marBottom w:val="0"/>
      <w:divBdr>
        <w:top w:val="none" w:sz="0" w:space="0" w:color="auto"/>
        <w:left w:val="none" w:sz="0" w:space="0" w:color="auto"/>
        <w:bottom w:val="none" w:sz="0" w:space="0" w:color="auto"/>
        <w:right w:val="none" w:sz="0" w:space="0" w:color="auto"/>
      </w:divBdr>
    </w:div>
    <w:div w:id="64574473">
      <w:bodyDiv w:val="1"/>
      <w:marLeft w:val="0"/>
      <w:marRight w:val="0"/>
      <w:marTop w:val="0"/>
      <w:marBottom w:val="0"/>
      <w:divBdr>
        <w:top w:val="none" w:sz="0" w:space="0" w:color="auto"/>
        <w:left w:val="none" w:sz="0" w:space="0" w:color="auto"/>
        <w:bottom w:val="none" w:sz="0" w:space="0" w:color="auto"/>
        <w:right w:val="none" w:sz="0" w:space="0" w:color="auto"/>
      </w:divBdr>
    </w:div>
    <w:div w:id="72625411">
      <w:bodyDiv w:val="1"/>
      <w:marLeft w:val="0"/>
      <w:marRight w:val="0"/>
      <w:marTop w:val="0"/>
      <w:marBottom w:val="0"/>
      <w:divBdr>
        <w:top w:val="none" w:sz="0" w:space="0" w:color="auto"/>
        <w:left w:val="none" w:sz="0" w:space="0" w:color="auto"/>
        <w:bottom w:val="none" w:sz="0" w:space="0" w:color="auto"/>
        <w:right w:val="none" w:sz="0" w:space="0" w:color="auto"/>
      </w:divBdr>
    </w:div>
    <w:div w:id="88547785">
      <w:bodyDiv w:val="1"/>
      <w:marLeft w:val="0"/>
      <w:marRight w:val="0"/>
      <w:marTop w:val="0"/>
      <w:marBottom w:val="0"/>
      <w:divBdr>
        <w:top w:val="none" w:sz="0" w:space="0" w:color="auto"/>
        <w:left w:val="none" w:sz="0" w:space="0" w:color="auto"/>
        <w:bottom w:val="none" w:sz="0" w:space="0" w:color="auto"/>
        <w:right w:val="none" w:sz="0" w:space="0" w:color="auto"/>
      </w:divBdr>
    </w:div>
    <w:div w:id="99760276">
      <w:bodyDiv w:val="1"/>
      <w:marLeft w:val="0"/>
      <w:marRight w:val="0"/>
      <w:marTop w:val="0"/>
      <w:marBottom w:val="0"/>
      <w:divBdr>
        <w:top w:val="none" w:sz="0" w:space="0" w:color="auto"/>
        <w:left w:val="none" w:sz="0" w:space="0" w:color="auto"/>
        <w:bottom w:val="none" w:sz="0" w:space="0" w:color="auto"/>
        <w:right w:val="none" w:sz="0" w:space="0" w:color="auto"/>
      </w:divBdr>
    </w:div>
    <w:div w:id="129400043">
      <w:bodyDiv w:val="1"/>
      <w:marLeft w:val="0"/>
      <w:marRight w:val="0"/>
      <w:marTop w:val="0"/>
      <w:marBottom w:val="0"/>
      <w:divBdr>
        <w:top w:val="none" w:sz="0" w:space="0" w:color="auto"/>
        <w:left w:val="none" w:sz="0" w:space="0" w:color="auto"/>
        <w:bottom w:val="none" w:sz="0" w:space="0" w:color="auto"/>
        <w:right w:val="none" w:sz="0" w:space="0" w:color="auto"/>
      </w:divBdr>
    </w:div>
    <w:div w:id="129783353">
      <w:bodyDiv w:val="1"/>
      <w:marLeft w:val="0"/>
      <w:marRight w:val="0"/>
      <w:marTop w:val="0"/>
      <w:marBottom w:val="0"/>
      <w:divBdr>
        <w:top w:val="none" w:sz="0" w:space="0" w:color="auto"/>
        <w:left w:val="none" w:sz="0" w:space="0" w:color="auto"/>
        <w:bottom w:val="none" w:sz="0" w:space="0" w:color="auto"/>
        <w:right w:val="none" w:sz="0" w:space="0" w:color="auto"/>
      </w:divBdr>
    </w:div>
    <w:div w:id="134687072">
      <w:bodyDiv w:val="1"/>
      <w:marLeft w:val="0"/>
      <w:marRight w:val="0"/>
      <w:marTop w:val="0"/>
      <w:marBottom w:val="0"/>
      <w:divBdr>
        <w:top w:val="none" w:sz="0" w:space="0" w:color="auto"/>
        <w:left w:val="none" w:sz="0" w:space="0" w:color="auto"/>
        <w:bottom w:val="none" w:sz="0" w:space="0" w:color="auto"/>
        <w:right w:val="none" w:sz="0" w:space="0" w:color="auto"/>
      </w:divBdr>
    </w:div>
    <w:div w:id="150371761">
      <w:bodyDiv w:val="1"/>
      <w:marLeft w:val="0"/>
      <w:marRight w:val="0"/>
      <w:marTop w:val="0"/>
      <w:marBottom w:val="0"/>
      <w:divBdr>
        <w:top w:val="none" w:sz="0" w:space="0" w:color="auto"/>
        <w:left w:val="none" w:sz="0" w:space="0" w:color="auto"/>
        <w:bottom w:val="none" w:sz="0" w:space="0" w:color="auto"/>
        <w:right w:val="none" w:sz="0" w:space="0" w:color="auto"/>
      </w:divBdr>
    </w:div>
    <w:div w:id="155148024">
      <w:bodyDiv w:val="1"/>
      <w:marLeft w:val="0"/>
      <w:marRight w:val="0"/>
      <w:marTop w:val="0"/>
      <w:marBottom w:val="0"/>
      <w:divBdr>
        <w:top w:val="none" w:sz="0" w:space="0" w:color="auto"/>
        <w:left w:val="none" w:sz="0" w:space="0" w:color="auto"/>
        <w:bottom w:val="none" w:sz="0" w:space="0" w:color="auto"/>
        <w:right w:val="none" w:sz="0" w:space="0" w:color="auto"/>
      </w:divBdr>
    </w:div>
    <w:div w:id="172578508">
      <w:bodyDiv w:val="1"/>
      <w:marLeft w:val="0"/>
      <w:marRight w:val="0"/>
      <w:marTop w:val="0"/>
      <w:marBottom w:val="0"/>
      <w:divBdr>
        <w:top w:val="none" w:sz="0" w:space="0" w:color="auto"/>
        <w:left w:val="none" w:sz="0" w:space="0" w:color="auto"/>
        <w:bottom w:val="none" w:sz="0" w:space="0" w:color="auto"/>
        <w:right w:val="none" w:sz="0" w:space="0" w:color="auto"/>
      </w:divBdr>
    </w:div>
    <w:div w:id="173036858">
      <w:bodyDiv w:val="1"/>
      <w:marLeft w:val="0"/>
      <w:marRight w:val="0"/>
      <w:marTop w:val="0"/>
      <w:marBottom w:val="0"/>
      <w:divBdr>
        <w:top w:val="none" w:sz="0" w:space="0" w:color="auto"/>
        <w:left w:val="none" w:sz="0" w:space="0" w:color="auto"/>
        <w:bottom w:val="none" w:sz="0" w:space="0" w:color="auto"/>
        <w:right w:val="none" w:sz="0" w:space="0" w:color="auto"/>
      </w:divBdr>
    </w:div>
    <w:div w:id="180974401">
      <w:bodyDiv w:val="1"/>
      <w:marLeft w:val="0"/>
      <w:marRight w:val="0"/>
      <w:marTop w:val="0"/>
      <w:marBottom w:val="0"/>
      <w:divBdr>
        <w:top w:val="none" w:sz="0" w:space="0" w:color="auto"/>
        <w:left w:val="none" w:sz="0" w:space="0" w:color="auto"/>
        <w:bottom w:val="none" w:sz="0" w:space="0" w:color="auto"/>
        <w:right w:val="none" w:sz="0" w:space="0" w:color="auto"/>
      </w:divBdr>
    </w:div>
    <w:div w:id="207685358">
      <w:bodyDiv w:val="1"/>
      <w:marLeft w:val="0"/>
      <w:marRight w:val="0"/>
      <w:marTop w:val="0"/>
      <w:marBottom w:val="0"/>
      <w:divBdr>
        <w:top w:val="none" w:sz="0" w:space="0" w:color="auto"/>
        <w:left w:val="none" w:sz="0" w:space="0" w:color="auto"/>
        <w:bottom w:val="none" w:sz="0" w:space="0" w:color="auto"/>
        <w:right w:val="none" w:sz="0" w:space="0" w:color="auto"/>
      </w:divBdr>
    </w:div>
    <w:div w:id="211582296">
      <w:bodyDiv w:val="1"/>
      <w:marLeft w:val="0"/>
      <w:marRight w:val="0"/>
      <w:marTop w:val="0"/>
      <w:marBottom w:val="0"/>
      <w:divBdr>
        <w:top w:val="none" w:sz="0" w:space="0" w:color="auto"/>
        <w:left w:val="none" w:sz="0" w:space="0" w:color="auto"/>
        <w:bottom w:val="none" w:sz="0" w:space="0" w:color="auto"/>
        <w:right w:val="none" w:sz="0" w:space="0" w:color="auto"/>
      </w:divBdr>
    </w:div>
    <w:div w:id="224144641">
      <w:bodyDiv w:val="1"/>
      <w:marLeft w:val="0"/>
      <w:marRight w:val="0"/>
      <w:marTop w:val="0"/>
      <w:marBottom w:val="0"/>
      <w:divBdr>
        <w:top w:val="none" w:sz="0" w:space="0" w:color="auto"/>
        <w:left w:val="none" w:sz="0" w:space="0" w:color="auto"/>
        <w:bottom w:val="none" w:sz="0" w:space="0" w:color="auto"/>
        <w:right w:val="none" w:sz="0" w:space="0" w:color="auto"/>
      </w:divBdr>
    </w:div>
    <w:div w:id="246232485">
      <w:bodyDiv w:val="1"/>
      <w:marLeft w:val="0"/>
      <w:marRight w:val="0"/>
      <w:marTop w:val="0"/>
      <w:marBottom w:val="0"/>
      <w:divBdr>
        <w:top w:val="none" w:sz="0" w:space="0" w:color="auto"/>
        <w:left w:val="none" w:sz="0" w:space="0" w:color="auto"/>
        <w:bottom w:val="none" w:sz="0" w:space="0" w:color="auto"/>
        <w:right w:val="none" w:sz="0" w:space="0" w:color="auto"/>
      </w:divBdr>
    </w:div>
    <w:div w:id="249312529">
      <w:bodyDiv w:val="1"/>
      <w:marLeft w:val="0"/>
      <w:marRight w:val="0"/>
      <w:marTop w:val="0"/>
      <w:marBottom w:val="0"/>
      <w:divBdr>
        <w:top w:val="none" w:sz="0" w:space="0" w:color="auto"/>
        <w:left w:val="none" w:sz="0" w:space="0" w:color="auto"/>
        <w:bottom w:val="none" w:sz="0" w:space="0" w:color="auto"/>
        <w:right w:val="none" w:sz="0" w:space="0" w:color="auto"/>
      </w:divBdr>
    </w:div>
    <w:div w:id="251282956">
      <w:bodyDiv w:val="1"/>
      <w:marLeft w:val="0"/>
      <w:marRight w:val="0"/>
      <w:marTop w:val="0"/>
      <w:marBottom w:val="0"/>
      <w:divBdr>
        <w:top w:val="none" w:sz="0" w:space="0" w:color="auto"/>
        <w:left w:val="none" w:sz="0" w:space="0" w:color="auto"/>
        <w:bottom w:val="none" w:sz="0" w:space="0" w:color="auto"/>
        <w:right w:val="none" w:sz="0" w:space="0" w:color="auto"/>
      </w:divBdr>
    </w:div>
    <w:div w:id="256329457">
      <w:bodyDiv w:val="1"/>
      <w:marLeft w:val="0"/>
      <w:marRight w:val="0"/>
      <w:marTop w:val="0"/>
      <w:marBottom w:val="0"/>
      <w:divBdr>
        <w:top w:val="none" w:sz="0" w:space="0" w:color="auto"/>
        <w:left w:val="none" w:sz="0" w:space="0" w:color="auto"/>
        <w:bottom w:val="none" w:sz="0" w:space="0" w:color="auto"/>
        <w:right w:val="none" w:sz="0" w:space="0" w:color="auto"/>
      </w:divBdr>
    </w:div>
    <w:div w:id="292904367">
      <w:bodyDiv w:val="1"/>
      <w:marLeft w:val="0"/>
      <w:marRight w:val="0"/>
      <w:marTop w:val="0"/>
      <w:marBottom w:val="0"/>
      <w:divBdr>
        <w:top w:val="none" w:sz="0" w:space="0" w:color="auto"/>
        <w:left w:val="none" w:sz="0" w:space="0" w:color="auto"/>
        <w:bottom w:val="none" w:sz="0" w:space="0" w:color="auto"/>
        <w:right w:val="none" w:sz="0" w:space="0" w:color="auto"/>
      </w:divBdr>
    </w:div>
    <w:div w:id="303856926">
      <w:bodyDiv w:val="1"/>
      <w:marLeft w:val="0"/>
      <w:marRight w:val="0"/>
      <w:marTop w:val="0"/>
      <w:marBottom w:val="0"/>
      <w:divBdr>
        <w:top w:val="none" w:sz="0" w:space="0" w:color="auto"/>
        <w:left w:val="none" w:sz="0" w:space="0" w:color="auto"/>
        <w:bottom w:val="none" w:sz="0" w:space="0" w:color="auto"/>
        <w:right w:val="none" w:sz="0" w:space="0" w:color="auto"/>
      </w:divBdr>
    </w:div>
    <w:div w:id="311253423">
      <w:bodyDiv w:val="1"/>
      <w:marLeft w:val="0"/>
      <w:marRight w:val="0"/>
      <w:marTop w:val="0"/>
      <w:marBottom w:val="0"/>
      <w:divBdr>
        <w:top w:val="none" w:sz="0" w:space="0" w:color="auto"/>
        <w:left w:val="none" w:sz="0" w:space="0" w:color="auto"/>
        <w:bottom w:val="none" w:sz="0" w:space="0" w:color="auto"/>
        <w:right w:val="none" w:sz="0" w:space="0" w:color="auto"/>
      </w:divBdr>
    </w:div>
    <w:div w:id="316693903">
      <w:bodyDiv w:val="1"/>
      <w:marLeft w:val="0"/>
      <w:marRight w:val="0"/>
      <w:marTop w:val="0"/>
      <w:marBottom w:val="0"/>
      <w:divBdr>
        <w:top w:val="none" w:sz="0" w:space="0" w:color="auto"/>
        <w:left w:val="none" w:sz="0" w:space="0" w:color="auto"/>
        <w:bottom w:val="none" w:sz="0" w:space="0" w:color="auto"/>
        <w:right w:val="none" w:sz="0" w:space="0" w:color="auto"/>
      </w:divBdr>
    </w:div>
    <w:div w:id="324628418">
      <w:bodyDiv w:val="1"/>
      <w:marLeft w:val="0"/>
      <w:marRight w:val="0"/>
      <w:marTop w:val="0"/>
      <w:marBottom w:val="0"/>
      <w:divBdr>
        <w:top w:val="none" w:sz="0" w:space="0" w:color="auto"/>
        <w:left w:val="none" w:sz="0" w:space="0" w:color="auto"/>
        <w:bottom w:val="none" w:sz="0" w:space="0" w:color="auto"/>
        <w:right w:val="none" w:sz="0" w:space="0" w:color="auto"/>
      </w:divBdr>
    </w:div>
    <w:div w:id="338507557">
      <w:bodyDiv w:val="1"/>
      <w:marLeft w:val="0"/>
      <w:marRight w:val="0"/>
      <w:marTop w:val="0"/>
      <w:marBottom w:val="0"/>
      <w:divBdr>
        <w:top w:val="none" w:sz="0" w:space="0" w:color="auto"/>
        <w:left w:val="none" w:sz="0" w:space="0" w:color="auto"/>
        <w:bottom w:val="none" w:sz="0" w:space="0" w:color="auto"/>
        <w:right w:val="none" w:sz="0" w:space="0" w:color="auto"/>
      </w:divBdr>
    </w:div>
    <w:div w:id="340622182">
      <w:bodyDiv w:val="1"/>
      <w:marLeft w:val="0"/>
      <w:marRight w:val="0"/>
      <w:marTop w:val="0"/>
      <w:marBottom w:val="0"/>
      <w:divBdr>
        <w:top w:val="none" w:sz="0" w:space="0" w:color="auto"/>
        <w:left w:val="none" w:sz="0" w:space="0" w:color="auto"/>
        <w:bottom w:val="none" w:sz="0" w:space="0" w:color="auto"/>
        <w:right w:val="none" w:sz="0" w:space="0" w:color="auto"/>
      </w:divBdr>
    </w:div>
    <w:div w:id="347486377">
      <w:bodyDiv w:val="1"/>
      <w:marLeft w:val="0"/>
      <w:marRight w:val="0"/>
      <w:marTop w:val="0"/>
      <w:marBottom w:val="0"/>
      <w:divBdr>
        <w:top w:val="none" w:sz="0" w:space="0" w:color="auto"/>
        <w:left w:val="none" w:sz="0" w:space="0" w:color="auto"/>
        <w:bottom w:val="none" w:sz="0" w:space="0" w:color="auto"/>
        <w:right w:val="none" w:sz="0" w:space="0" w:color="auto"/>
      </w:divBdr>
    </w:div>
    <w:div w:id="355813322">
      <w:bodyDiv w:val="1"/>
      <w:marLeft w:val="0"/>
      <w:marRight w:val="0"/>
      <w:marTop w:val="0"/>
      <w:marBottom w:val="0"/>
      <w:divBdr>
        <w:top w:val="none" w:sz="0" w:space="0" w:color="auto"/>
        <w:left w:val="none" w:sz="0" w:space="0" w:color="auto"/>
        <w:bottom w:val="none" w:sz="0" w:space="0" w:color="auto"/>
        <w:right w:val="none" w:sz="0" w:space="0" w:color="auto"/>
      </w:divBdr>
    </w:div>
    <w:div w:id="364721314">
      <w:bodyDiv w:val="1"/>
      <w:marLeft w:val="0"/>
      <w:marRight w:val="0"/>
      <w:marTop w:val="0"/>
      <w:marBottom w:val="0"/>
      <w:divBdr>
        <w:top w:val="none" w:sz="0" w:space="0" w:color="auto"/>
        <w:left w:val="none" w:sz="0" w:space="0" w:color="auto"/>
        <w:bottom w:val="none" w:sz="0" w:space="0" w:color="auto"/>
        <w:right w:val="none" w:sz="0" w:space="0" w:color="auto"/>
      </w:divBdr>
    </w:div>
    <w:div w:id="376663109">
      <w:bodyDiv w:val="1"/>
      <w:marLeft w:val="0"/>
      <w:marRight w:val="0"/>
      <w:marTop w:val="0"/>
      <w:marBottom w:val="0"/>
      <w:divBdr>
        <w:top w:val="none" w:sz="0" w:space="0" w:color="auto"/>
        <w:left w:val="none" w:sz="0" w:space="0" w:color="auto"/>
        <w:bottom w:val="none" w:sz="0" w:space="0" w:color="auto"/>
        <w:right w:val="none" w:sz="0" w:space="0" w:color="auto"/>
      </w:divBdr>
    </w:div>
    <w:div w:id="389111860">
      <w:bodyDiv w:val="1"/>
      <w:marLeft w:val="0"/>
      <w:marRight w:val="0"/>
      <w:marTop w:val="0"/>
      <w:marBottom w:val="0"/>
      <w:divBdr>
        <w:top w:val="none" w:sz="0" w:space="0" w:color="auto"/>
        <w:left w:val="none" w:sz="0" w:space="0" w:color="auto"/>
        <w:bottom w:val="none" w:sz="0" w:space="0" w:color="auto"/>
        <w:right w:val="none" w:sz="0" w:space="0" w:color="auto"/>
      </w:divBdr>
    </w:div>
    <w:div w:id="391849817">
      <w:bodyDiv w:val="1"/>
      <w:marLeft w:val="0"/>
      <w:marRight w:val="0"/>
      <w:marTop w:val="0"/>
      <w:marBottom w:val="0"/>
      <w:divBdr>
        <w:top w:val="none" w:sz="0" w:space="0" w:color="auto"/>
        <w:left w:val="none" w:sz="0" w:space="0" w:color="auto"/>
        <w:bottom w:val="none" w:sz="0" w:space="0" w:color="auto"/>
        <w:right w:val="none" w:sz="0" w:space="0" w:color="auto"/>
      </w:divBdr>
    </w:div>
    <w:div w:id="398556749">
      <w:bodyDiv w:val="1"/>
      <w:marLeft w:val="0"/>
      <w:marRight w:val="0"/>
      <w:marTop w:val="0"/>
      <w:marBottom w:val="0"/>
      <w:divBdr>
        <w:top w:val="none" w:sz="0" w:space="0" w:color="auto"/>
        <w:left w:val="none" w:sz="0" w:space="0" w:color="auto"/>
        <w:bottom w:val="none" w:sz="0" w:space="0" w:color="auto"/>
        <w:right w:val="none" w:sz="0" w:space="0" w:color="auto"/>
      </w:divBdr>
    </w:div>
    <w:div w:id="398796405">
      <w:bodyDiv w:val="1"/>
      <w:marLeft w:val="0"/>
      <w:marRight w:val="0"/>
      <w:marTop w:val="0"/>
      <w:marBottom w:val="0"/>
      <w:divBdr>
        <w:top w:val="none" w:sz="0" w:space="0" w:color="auto"/>
        <w:left w:val="none" w:sz="0" w:space="0" w:color="auto"/>
        <w:bottom w:val="none" w:sz="0" w:space="0" w:color="auto"/>
        <w:right w:val="none" w:sz="0" w:space="0" w:color="auto"/>
      </w:divBdr>
    </w:div>
    <w:div w:id="404304868">
      <w:bodyDiv w:val="1"/>
      <w:marLeft w:val="0"/>
      <w:marRight w:val="0"/>
      <w:marTop w:val="0"/>
      <w:marBottom w:val="0"/>
      <w:divBdr>
        <w:top w:val="none" w:sz="0" w:space="0" w:color="auto"/>
        <w:left w:val="none" w:sz="0" w:space="0" w:color="auto"/>
        <w:bottom w:val="none" w:sz="0" w:space="0" w:color="auto"/>
        <w:right w:val="none" w:sz="0" w:space="0" w:color="auto"/>
      </w:divBdr>
    </w:div>
    <w:div w:id="419185461">
      <w:bodyDiv w:val="1"/>
      <w:marLeft w:val="0"/>
      <w:marRight w:val="0"/>
      <w:marTop w:val="0"/>
      <w:marBottom w:val="0"/>
      <w:divBdr>
        <w:top w:val="none" w:sz="0" w:space="0" w:color="auto"/>
        <w:left w:val="none" w:sz="0" w:space="0" w:color="auto"/>
        <w:bottom w:val="none" w:sz="0" w:space="0" w:color="auto"/>
        <w:right w:val="none" w:sz="0" w:space="0" w:color="auto"/>
      </w:divBdr>
    </w:div>
    <w:div w:id="421226153">
      <w:bodyDiv w:val="1"/>
      <w:marLeft w:val="0"/>
      <w:marRight w:val="0"/>
      <w:marTop w:val="0"/>
      <w:marBottom w:val="0"/>
      <w:divBdr>
        <w:top w:val="none" w:sz="0" w:space="0" w:color="auto"/>
        <w:left w:val="none" w:sz="0" w:space="0" w:color="auto"/>
        <w:bottom w:val="none" w:sz="0" w:space="0" w:color="auto"/>
        <w:right w:val="none" w:sz="0" w:space="0" w:color="auto"/>
      </w:divBdr>
    </w:div>
    <w:div w:id="429393357">
      <w:bodyDiv w:val="1"/>
      <w:marLeft w:val="0"/>
      <w:marRight w:val="0"/>
      <w:marTop w:val="0"/>
      <w:marBottom w:val="0"/>
      <w:divBdr>
        <w:top w:val="none" w:sz="0" w:space="0" w:color="auto"/>
        <w:left w:val="none" w:sz="0" w:space="0" w:color="auto"/>
        <w:bottom w:val="none" w:sz="0" w:space="0" w:color="auto"/>
        <w:right w:val="none" w:sz="0" w:space="0" w:color="auto"/>
      </w:divBdr>
    </w:div>
    <w:div w:id="433597439">
      <w:bodyDiv w:val="1"/>
      <w:marLeft w:val="0"/>
      <w:marRight w:val="0"/>
      <w:marTop w:val="0"/>
      <w:marBottom w:val="0"/>
      <w:divBdr>
        <w:top w:val="none" w:sz="0" w:space="0" w:color="auto"/>
        <w:left w:val="none" w:sz="0" w:space="0" w:color="auto"/>
        <w:bottom w:val="none" w:sz="0" w:space="0" w:color="auto"/>
        <w:right w:val="none" w:sz="0" w:space="0" w:color="auto"/>
      </w:divBdr>
    </w:div>
    <w:div w:id="457837668">
      <w:bodyDiv w:val="1"/>
      <w:marLeft w:val="0"/>
      <w:marRight w:val="0"/>
      <w:marTop w:val="0"/>
      <w:marBottom w:val="0"/>
      <w:divBdr>
        <w:top w:val="none" w:sz="0" w:space="0" w:color="auto"/>
        <w:left w:val="none" w:sz="0" w:space="0" w:color="auto"/>
        <w:bottom w:val="none" w:sz="0" w:space="0" w:color="auto"/>
        <w:right w:val="none" w:sz="0" w:space="0" w:color="auto"/>
      </w:divBdr>
    </w:div>
    <w:div w:id="491143980">
      <w:bodyDiv w:val="1"/>
      <w:marLeft w:val="0"/>
      <w:marRight w:val="0"/>
      <w:marTop w:val="0"/>
      <w:marBottom w:val="0"/>
      <w:divBdr>
        <w:top w:val="none" w:sz="0" w:space="0" w:color="auto"/>
        <w:left w:val="none" w:sz="0" w:space="0" w:color="auto"/>
        <w:bottom w:val="none" w:sz="0" w:space="0" w:color="auto"/>
        <w:right w:val="none" w:sz="0" w:space="0" w:color="auto"/>
      </w:divBdr>
    </w:div>
    <w:div w:id="502286796">
      <w:bodyDiv w:val="1"/>
      <w:marLeft w:val="0"/>
      <w:marRight w:val="0"/>
      <w:marTop w:val="0"/>
      <w:marBottom w:val="0"/>
      <w:divBdr>
        <w:top w:val="none" w:sz="0" w:space="0" w:color="auto"/>
        <w:left w:val="none" w:sz="0" w:space="0" w:color="auto"/>
        <w:bottom w:val="none" w:sz="0" w:space="0" w:color="auto"/>
        <w:right w:val="none" w:sz="0" w:space="0" w:color="auto"/>
      </w:divBdr>
    </w:div>
    <w:div w:id="516040421">
      <w:bodyDiv w:val="1"/>
      <w:marLeft w:val="0"/>
      <w:marRight w:val="0"/>
      <w:marTop w:val="0"/>
      <w:marBottom w:val="0"/>
      <w:divBdr>
        <w:top w:val="none" w:sz="0" w:space="0" w:color="auto"/>
        <w:left w:val="none" w:sz="0" w:space="0" w:color="auto"/>
        <w:bottom w:val="none" w:sz="0" w:space="0" w:color="auto"/>
        <w:right w:val="none" w:sz="0" w:space="0" w:color="auto"/>
      </w:divBdr>
    </w:div>
    <w:div w:id="525801099">
      <w:bodyDiv w:val="1"/>
      <w:marLeft w:val="0"/>
      <w:marRight w:val="0"/>
      <w:marTop w:val="0"/>
      <w:marBottom w:val="0"/>
      <w:divBdr>
        <w:top w:val="none" w:sz="0" w:space="0" w:color="auto"/>
        <w:left w:val="none" w:sz="0" w:space="0" w:color="auto"/>
        <w:bottom w:val="none" w:sz="0" w:space="0" w:color="auto"/>
        <w:right w:val="none" w:sz="0" w:space="0" w:color="auto"/>
      </w:divBdr>
    </w:div>
    <w:div w:id="540361700">
      <w:bodyDiv w:val="1"/>
      <w:marLeft w:val="0"/>
      <w:marRight w:val="0"/>
      <w:marTop w:val="0"/>
      <w:marBottom w:val="0"/>
      <w:divBdr>
        <w:top w:val="none" w:sz="0" w:space="0" w:color="auto"/>
        <w:left w:val="none" w:sz="0" w:space="0" w:color="auto"/>
        <w:bottom w:val="none" w:sz="0" w:space="0" w:color="auto"/>
        <w:right w:val="none" w:sz="0" w:space="0" w:color="auto"/>
      </w:divBdr>
    </w:div>
    <w:div w:id="542795284">
      <w:bodyDiv w:val="1"/>
      <w:marLeft w:val="0"/>
      <w:marRight w:val="0"/>
      <w:marTop w:val="0"/>
      <w:marBottom w:val="0"/>
      <w:divBdr>
        <w:top w:val="none" w:sz="0" w:space="0" w:color="auto"/>
        <w:left w:val="none" w:sz="0" w:space="0" w:color="auto"/>
        <w:bottom w:val="none" w:sz="0" w:space="0" w:color="auto"/>
        <w:right w:val="none" w:sz="0" w:space="0" w:color="auto"/>
      </w:divBdr>
    </w:div>
    <w:div w:id="554047349">
      <w:bodyDiv w:val="1"/>
      <w:marLeft w:val="0"/>
      <w:marRight w:val="0"/>
      <w:marTop w:val="0"/>
      <w:marBottom w:val="0"/>
      <w:divBdr>
        <w:top w:val="none" w:sz="0" w:space="0" w:color="auto"/>
        <w:left w:val="none" w:sz="0" w:space="0" w:color="auto"/>
        <w:bottom w:val="none" w:sz="0" w:space="0" w:color="auto"/>
        <w:right w:val="none" w:sz="0" w:space="0" w:color="auto"/>
      </w:divBdr>
    </w:div>
    <w:div w:id="572812430">
      <w:bodyDiv w:val="1"/>
      <w:marLeft w:val="0"/>
      <w:marRight w:val="0"/>
      <w:marTop w:val="0"/>
      <w:marBottom w:val="0"/>
      <w:divBdr>
        <w:top w:val="none" w:sz="0" w:space="0" w:color="auto"/>
        <w:left w:val="none" w:sz="0" w:space="0" w:color="auto"/>
        <w:bottom w:val="none" w:sz="0" w:space="0" w:color="auto"/>
        <w:right w:val="none" w:sz="0" w:space="0" w:color="auto"/>
      </w:divBdr>
    </w:div>
    <w:div w:id="584001607">
      <w:bodyDiv w:val="1"/>
      <w:marLeft w:val="0"/>
      <w:marRight w:val="0"/>
      <w:marTop w:val="0"/>
      <w:marBottom w:val="0"/>
      <w:divBdr>
        <w:top w:val="none" w:sz="0" w:space="0" w:color="auto"/>
        <w:left w:val="none" w:sz="0" w:space="0" w:color="auto"/>
        <w:bottom w:val="none" w:sz="0" w:space="0" w:color="auto"/>
        <w:right w:val="none" w:sz="0" w:space="0" w:color="auto"/>
      </w:divBdr>
    </w:div>
    <w:div w:id="585070104">
      <w:bodyDiv w:val="1"/>
      <w:marLeft w:val="0"/>
      <w:marRight w:val="0"/>
      <w:marTop w:val="0"/>
      <w:marBottom w:val="0"/>
      <w:divBdr>
        <w:top w:val="none" w:sz="0" w:space="0" w:color="auto"/>
        <w:left w:val="none" w:sz="0" w:space="0" w:color="auto"/>
        <w:bottom w:val="none" w:sz="0" w:space="0" w:color="auto"/>
        <w:right w:val="none" w:sz="0" w:space="0" w:color="auto"/>
      </w:divBdr>
    </w:div>
    <w:div w:id="605430123">
      <w:bodyDiv w:val="1"/>
      <w:marLeft w:val="0"/>
      <w:marRight w:val="0"/>
      <w:marTop w:val="0"/>
      <w:marBottom w:val="0"/>
      <w:divBdr>
        <w:top w:val="none" w:sz="0" w:space="0" w:color="auto"/>
        <w:left w:val="none" w:sz="0" w:space="0" w:color="auto"/>
        <w:bottom w:val="none" w:sz="0" w:space="0" w:color="auto"/>
        <w:right w:val="none" w:sz="0" w:space="0" w:color="auto"/>
      </w:divBdr>
    </w:div>
    <w:div w:id="623389808">
      <w:bodyDiv w:val="1"/>
      <w:marLeft w:val="0"/>
      <w:marRight w:val="0"/>
      <w:marTop w:val="0"/>
      <w:marBottom w:val="0"/>
      <w:divBdr>
        <w:top w:val="none" w:sz="0" w:space="0" w:color="auto"/>
        <w:left w:val="none" w:sz="0" w:space="0" w:color="auto"/>
        <w:bottom w:val="none" w:sz="0" w:space="0" w:color="auto"/>
        <w:right w:val="none" w:sz="0" w:space="0" w:color="auto"/>
      </w:divBdr>
    </w:div>
    <w:div w:id="657268682">
      <w:bodyDiv w:val="1"/>
      <w:marLeft w:val="0"/>
      <w:marRight w:val="0"/>
      <w:marTop w:val="0"/>
      <w:marBottom w:val="0"/>
      <w:divBdr>
        <w:top w:val="none" w:sz="0" w:space="0" w:color="auto"/>
        <w:left w:val="none" w:sz="0" w:space="0" w:color="auto"/>
        <w:bottom w:val="none" w:sz="0" w:space="0" w:color="auto"/>
        <w:right w:val="none" w:sz="0" w:space="0" w:color="auto"/>
      </w:divBdr>
    </w:div>
    <w:div w:id="662899005">
      <w:bodyDiv w:val="1"/>
      <w:marLeft w:val="0"/>
      <w:marRight w:val="0"/>
      <w:marTop w:val="0"/>
      <w:marBottom w:val="0"/>
      <w:divBdr>
        <w:top w:val="none" w:sz="0" w:space="0" w:color="auto"/>
        <w:left w:val="none" w:sz="0" w:space="0" w:color="auto"/>
        <w:bottom w:val="none" w:sz="0" w:space="0" w:color="auto"/>
        <w:right w:val="none" w:sz="0" w:space="0" w:color="auto"/>
      </w:divBdr>
    </w:div>
    <w:div w:id="690691799">
      <w:bodyDiv w:val="1"/>
      <w:marLeft w:val="0"/>
      <w:marRight w:val="0"/>
      <w:marTop w:val="0"/>
      <w:marBottom w:val="0"/>
      <w:divBdr>
        <w:top w:val="none" w:sz="0" w:space="0" w:color="auto"/>
        <w:left w:val="none" w:sz="0" w:space="0" w:color="auto"/>
        <w:bottom w:val="none" w:sz="0" w:space="0" w:color="auto"/>
        <w:right w:val="none" w:sz="0" w:space="0" w:color="auto"/>
      </w:divBdr>
    </w:div>
    <w:div w:id="714767972">
      <w:bodyDiv w:val="1"/>
      <w:marLeft w:val="0"/>
      <w:marRight w:val="0"/>
      <w:marTop w:val="0"/>
      <w:marBottom w:val="0"/>
      <w:divBdr>
        <w:top w:val="none" w:sz="0" w:space="0" w:color="auto"/>
        <w:left w:val="none" w:sz="0" w:space="0" w:color="auto"/>
        <w:bottom w:val="none" w:sz="0" w:space="0" w:color="auto"/>
        <w:right w:val="none" w:sz="0" w:space="0" w:color="auto"/>
      </w:divBdr>
    </w:div>
    <w:div w:id="720790225">
      <w:bodyDiv w:val="1"/>
      <w:marLeft w:val="0"/>
      <w:marRight w:val="0"/>
      <w:marTop w:val="0"/>
      <w:marBottom w:val="0"/>
      <w:divBdr>
        <w:top w:val="none" w:sz="0" w:space="0" w:color="auto"/>
        <w:left w:val="none" w:sz="0" w:space="0" w:color="auto"/>
        <w:bottom w:val="none" w:sz="0" w:space="0" w:color="auto"/>
        <w:right w:val="none" w:sz="0" w:space="0" w:color="auto"/>
      </w:divBdr>
    </w:div>
    <w:div w:id="745570251">
      <w:bodyDiv w:val="1"/>
      <w:marLeft w:val="0"/>
      <w:marRight w:val="0"/>
      <w:marTop w:val="0"/>
      <w:marBottom w:val="0"/>
      <w:divBdr>
        <w:top w:val="none" w:sz="0" w:space="0" w:color="auto"/>
        <w:left w:val="none" w:sz="0" w:space="0" w:color="auto"/>
        <w:bottom w:val="none" w:sz="0" w:space="0" w:color="auto"/>
        <w:right w:val="none" w:sz="0" w:space="0" w:color="auto"/>
      </w:divBdr>
    </w:div>
    <w:div w:id="765225987">
      <w:bodyDiv w:val="1"/>
      <w:marLeft w:val="0"/>
      <w:marRight w:val="0"/>
      <w:marTop w:val="0"/>
      <w:marBottom w:val="0"/>
      <w:divBdr>
        <w:top w:val="none" w:sz="0" w:space="0" w:color="auto"/>
        <w:left w:val="none" w:sz="0" w:space="0" w:color="auto"/>
        <w:bottom w:val="none" w:sz="0" w:space="0" w:color="auto"/>
        <w:right w:val="none" w:sz="0" w:space="0" w:color="auto"/>
      </w:divBdr>
    </w:div>
    <w:div w:id="774253757">
      <w:bodyDiv w:val="1"/>
      <w:marLeft w:val="0"/>
      <w:marRight w:val="0"/>
      <w:marTop w:val="0"/>
      <w:marBottom w:val="0"/>
      <w:divBdr>
        <w:top w:val="none" w:sz="0" w:space="0" w:color="auto"/>
        <w:left w:val="none" w:sz="0" w:space="0" w:color="auto"/>
        <w:bottom w:val="none" w:sz="0" w:space="0" w:color="auto"/>
        <w:right w:val="none" w:sz="0" w:space="0" w:color="auto"/>
      </w:divBdr>
    </w:div>
    <w:div w:id="780075153">
      <w:bodyDiv w:val="1"/>
      <w:marLeft w:val="0"/>
      <w:marRight w:val="0"/>
      <w:marTop w:val="0"/>
      <w:marBottom w:val="0"/>
      <w:divBdr>
        <w:top w:val="none" w:sz="0" w:space="0" w:color="auto"/>
        <w:left w:val="none" w:sz="0" w:space="0" w:color="auto"/>
        <w:bottom w:val="none" w:sz="0" w:space="0" w:color="auto"/>
        <w:right w:val="none" w:sz="0" w:space="0" w:color="auto"/>
      </w:divBdr>
    </w:div>
    <w:div w:id="783427527">
      <w:bodyDiv w:val="1"/>
      <w:marLeft w:val="0"/>
      <w:marRight w:val="0"/>
      <w:marTop w:val="0"/>
      <w:marBottom w:val="0"/>
      <w:divBdr>
        <w:top w:val="none" w:sz="0" w:space="0" w:color="auto"/>
        <w:left w:val="none" w:sz="0" w:space="0" w:color="auto"/>
        <w:bottom w:val="none" w:sz="0" w:space="0" w:color="auto"/>
        <w:right w:val="none" w:sz="0" w:space="0" w:color="auto"/>
      </w:divBdr>
    </w:div>
    <w:div w:id="788085844">
      <w:bodyDiv w:val="1"/>
      <w:marLeft w:val="0"/>
      <w:marRight w:val="0"/>
      <w:marTop w:val="0"/>
      <w:marBottom w:val="0"/>
      <w:divBdr>
        <w:top w:val="none" w:sz="0" w:space="0" w:color="auto"/>
        <w:left w:val="none" w:sz="0" w:space="0" w:color="auto"/>
        <w:bottom w:val="none" w:sz="0" w:space="0" w:color="auto"/>
        <w:right w:val="none" w:sz="0" w:space="0" w:color="auto"/>
      </w:divBdr>
    </w:div>
    <w:div w:id="789932705">
      <w:bodyDiv w:val="1"/>
      <w:marLeft w:val="0"/>
      <w:marRight w:val="0"/>
      <w:marTop w:val="0"/>
      <w:marBottom w:val="0"/>
      <w:divBdr>
        <w:top w:val="none" w:sz="0" w:space="0" w:color="auto"/>
        <w:left w:val="none" w:sz="0" w:space="0" w:color="auto"/>
        <w:bottom w:val="none" w:sz="0" w:space="0" w:color="auto"/>
        <w:right w:val="none" w:sz="0" w:space="0" w:color="auto"/>
      </w:divBdr>
    </w:div>
    <w:div w:id="803230556">
      <w:bodyDiv w:val="1"/>
      <w:marLeft w:val="0"/>
      <w:marRight w:val="0"/>
      <w:marTop w:val="0"/>
      <w:marBottom w:val="0"/>
      <w:divBdr>
        <w:top w:val="none" w:sz="0" w:space="0" w:color="auto"/>
        <w:left w:val="none" w:sz="0" w:space="0" w:color="auto"/>
        <w:bottom w:val="none" w:sz="0" w:space="0" w:color="auto"/>
        <w:right w:val="none" w:sz="0" w:space="0" w:color="auto"/>
      </w:divBdr>
    </w:div>
    <w:div w:id="805513156">
      <w:bodyDiv w:val="1"/>
      <w:marLeft w:val="0"/>
      <w:marRight w:val="0"/>
      <w:marTop w:val="0"/>
      <w:marBottom w:val="0"/>
      <w:divBdr>
        <w:top w:val="none" w:sz="0" w:space="0" w:color="auto"/>
        <w:left w:val="none" w:sz="0" w:space="0" w:color="auto"/>
        <w:bottom w:val="none" w:sz="0" w:space="0" w:color="auto"/>
        <w:right w:val="none" w:sz="0" w:space="0" w:color="auto"/>
      </w:divBdr>
    </w:div>
    <w:div w:id="832716721">
      <w:bodyDiv w:val="1"/>
      <w:marLeft w:val="0"/>
      <w:marRight w:val="0"/>
      <w:marTop w:val="0"/>
      <w:marBottom w:val="0"/>
      <w:divBdr>
        <w:top w:val="none" w:sz="0" w:space="0" w:color="auto"/>
        <w:left w:val="none" w:sz="0" w:space="0" w:color="auto"/>
        <w:bottom w:val="none" w:sz="0" w:space="0" w:color="auto"/>
        <w:right w:val="none" w:sz="0" w:space="0" w:color="auto"/>
      </w:divBdr>
    </w:div>
    <w:div w:id="833297255">
      <w:bodyDiv w:val="1"/>
      <w:marLeft w:val="0"/>
      <w:marRight w:val="0"/>
      <w:marTop w:val="0"/>
      <w:marBottom w:val="0"/>
      <w:divBdr>
        <w:top w:val="none" w:sz="0" w:space="0" w:color="auto"/>
        <w:left w:val="none" w:sz="0" w:space="0" w:color="auto"/>
        <w:bottom w:val="none" w:sz="0" w:space="0" w:color="auto"/>
        <w:right w:val="none" w:sz="0" w:space="0" w:color="auto"/>
      </w:divBdr>
    </w:div>
    <w:div w:id="848107921">
      <w:bodyDiv w:val="1"/>
      <w:marLeft w:val="0"/>
      <w:marRight w:val="0"/>
      <w:marTop w:val="0"/>
      <w:marBottom w:val="0"/>
      <w:divBdr>
        <w:top w:val="none" w:sz="0" w:space="0" w:color="auto"/>
        <w:left w:val="none" w:sz="0" w:space="0" w:color="auto"/>
        <w:bottom w:val="none" w:sz="0" w:space="0" w:color="auto"/>
        <w:right w:val="none" w:sz="0" w:space="0" w:color="auto"/>
      </w:divBdr>
    </w:div>
    <w:div w:id="876506922">
      <w:bodyDiv w:val="1"/>
      <w:marLeft w:val="0"/>
      <w:marRight w:val="0"/>
      <w:marTop w:val="0"/>
      <w:marBottom w:val="0"/>
      <w:divBdr>
        <w:top w:val="none" w:sz="0" w:space="0" w:color="auto"/>
        <w:left w:val="none" w:sz="0" w:space="0" w:color="auto"/>
        <w:bottom w:val="none" w:sz="0" w:space="0" w:color="auto"/>
        <w:right w:val="none" w:sz="0" w:space="0" w:color="auto"/>
      </w:divBdr>
    </w:div>
    <w:div w:id="896164808">
      <w:bodyDiv w:val="1"/>
      <w:marLeft w:val="0"/>
      <w:marRight w:val="0"/>
      <w:marTop w:val="0"/>
      <w:marBottom w:val="0"/>
      <w:divBdr>
        <w:top w:val="none" w:sz="0" w:space="0" w:color="auto"/>
        <w:left w:val="none" w:sz="0" w:space="0" w:color="auto"/>
        <w:bottom w:val="none" w:sz="0" w:space="0" w:color="auto"/>
        <w:right w:val="none" w:sz="0" w:space="0" w:color="auto"/>
      </w:divBdr>
    </w:div>
    <w:div w:id="927352608">
      <w:bodyDiv w:val="1"/>
      <w:marLeft w:val="0"/>
      <w:marRight w:val="0"/>
      <w:marTop w:val="0"/>
      <w:marBottom w:val="0"/>
      <w:divBdr>
        <w:top w:val="none" w:sz="0" w:space="0" w:color="auto"/>
        <w:left w:val="none" w:sz="0" w:space="0" w:color="auto"/>
        <w:bottom w:val="none" w:sz="0" w:space="0" w:color="auto"/>
        <w:right w:val="none" w:sz="0" w:space="0" w:color="auto"/>
      </w:divBdr>
    </w:div>
    <w:div w:id="942617901">
      <w:bodyDiv w:val="1"/>
      <w:marLeft w:val="0"/>
      <w:marRight w:val="0"/>
      <w:marTop w:val="0"/>
      <w:marBottom w:val="0"/>
      <w:divBdr>
        <w:top w:val="none" w:sz="0" w:space="0" w:color="auto"/>
        <w:left w:val="none" w:sz="0" w:space="0" w:color="auto"/>
        <w:bottom w:val="none" w:sz="0" w:space="0" w:color="auto"/>
        <w:right w:val="none" w:sz="0" w:space="0" w:color="auto"/>
      </w:divBdr>
    </w:div>
    <w:div w:id="943996621">
      <w:bodyDiv w:val="1"/>
      <w:marLeft w:val="0"/>
      <w:marRight w:val="0"/>
      <w:marTop w:val="0"/>
      <w:marBottom w:val="0"/>
      <w:divBdr>
        <w:top w:val="none" w:sz="0" w:space="0" w:color="auto"/>
        <w:left w:val="none" w:sz="0" w:space="0" w:color="auto"/>
        <w:bottom w:val="none" w:sz="0" w:space="0" w:color="auto"/>
        <w:right w:val="none" w:sz="0" w:space="0" w:color="auto"/>
      </w:divBdr>
    </w:div>
    <w:div w:id="955789498">
      <w:bodyDiv w:val="1"/>
      <w:marLeft w:val="0"/>
      <w:marRight w:val="0"/>
      <w:marTop w:val="0"/>
      <w:marBottom w:val="0"/>
      <w:divBdr>
        <w:top w:val="none" w:sz="0" w:space="0" w:color="auto"/>
        <w:left w:val="none" w:sz="0" w:space="0" w:color="auto"/>
        <w:bottom w:val="none" w:sz="0" w:space="0" w:color="auto"/>
        <w:right w:val="none" w:sz="0" w:space="0" w:color="auto"/>
      </w:divBdr>
    </w:div>
    <w:div w:id="960460207">
      <w:bodyDiv w:val="1"/>
      <w:marLeft w:val="0"/>
      <w:marRight w:val="0"/>
      <w:marTop w:val="0"/>
      <w:marBottom w:val="0"/>
      <w:divBdr>
        <w:top w:val="none" w:sz="0" w:space="0" w:color="auto"/>
        <w:left w:val="none" w:sz="0" w:space="0" w:color="auto"/>
        <w:bottom w:val="none" w:sz="0" w:space="0" w:color="auto"/>
        <w:right w:val="none" w:sz="0" w:space="0" w:color="auto"/>
      </w:divBdr>
    </w:div>
    <w:div w:id="960576084">
      <w:bodyDiv w:val="1"/>
      <w:marLeft w:val="0"/>
      <w:marRight w:val="0"/>
      <w:marTop w:val="0"/>
      <w:marBottom w:val="0"/>
      <w:divBdr>
        <w:top w:val="none" w:sz="0" w:space="0" w:color="auto"/>
        <w:left w:val="none" w:sz="0" w:space="0" w:color="auto"/>
        <w:bottom w:val="none" w:sz="0" w:space="0" w:color="auto"/>
        <w:right w:val="none" w:sz="0" w:space="0" w:color="auto"/>
      </w:divBdr>
    </w:div>
    <w:div w:id="971400742">
      <w:bodyDiv w:val="1"/>
      <w:marLeft w:val="0"/>
      <w:marRight w:val="0"/>
      <w:marTop w:val="0"/>
      <w:marBottom w:val="0"/>
      <w:divBdr>
        <w:top w:val="none" w:sz="0" w:space="0" w:color="auto"/>
        <w:left w:val="none" w:sz="0" w:space="0" w:color="auto"/>
        <w:bottom w:val="none" w:sz="0" w:space="0" w:color="auto"/>
        <w:right w:val="none" w:sz="0" w:space="0" w:color="auto"/>
      </w:divBdr>
    </w:div>
    <w:div w:id="981420272">
      <w:bodyDiv w:val="1"/>
      <w:marLeft w:val="0"/>
      <w:marRight w:val="0"/>
      <w:marTop w:val="0"/>
      <w:marBottom w:val="0"/>
      <w:divBdr>
        <w:top w:val="none" w:sz="0" w:space="0" w:color="auto"/>
        <w:left w:val="none" w:sz="0" w:space="0" w:color="auto"/>
        <w:bottom w:val="none" w:sz="0" w:space="0" w:color="auto"/>
        <w:right w:val="none" w:sz="0" w:space="0" w:color="auto"/>
      </w:divBdr>
    </w:div>
    <w:div w:id="993797696">
      <w:bodyDiv w:val="1"/>
      <w:marLeft w:val="0"/>
      <w:marRight w:val="0"/>
      <w:marTop w:val="0"/>
      <w:marBottom w:val="0"/>
      <w:divBdr>
        <w:top w:val="none" w:sz="0" w:space="0" w:color="auto"/>
        <w:left w:val="none" w:sz="0" w:space="0" w:color="auto"/>
        <w:bottom w:val="none" w:sz="0" w:space="0" w:color="auto"/>
        <w:right w:val="none" w:sz="0" w:space="0" w:color="auto"/>
      </w:divBdr>
    </w:div>
    <w:div w:id="1012414155">
      <w:bodyDiv w:val="1"/>
      <w:marLeft w:val="0"/>
      <w:marRight w:val="0"/>
      <w:marTop w:val="0"/>
      <w:marBottom w:val="0"/>
      <w:divBdr>
        <w:top w:val="none" w:sz="0" w:space="0" w:color="auto"/>
        <w:left w:val="none" w:sz="0" w:space="0" w:color="auto"/>
        <w:bottom w:val="none" w:sz="0" w:space="0" w:color="auto"/>
        <w:right w:val="none" w:sz="0" w:space="0" w:color="auto"/>
      </w:divBdr>
    </w:div>
    <w:div w:id="1052079572">
      <w:bodyDiv w:val="1"/>
      <w:marLeft w:val="0"/>
      <w:marRight w:val="0"/>
      <w:marTop w:val="0"/>
      <w:marBottom w:val="0"/>
      <w:divBdr>
        <w:top w:val="none" w:sz="0" w:space="0" w:color="auto"/>
        <w:left w:val="none" w:sz="0" w:space="0" w:color="auto"/>
        <w:bottom w:val="none" w:sz="0" w:space="0" w:color="auto"/>
        <w:right w:val="none" w:sz="0" w:space="0" w:color="auto"/>
      </w:divBdr>
    </w:div>
    <w:div w:id="1078400171">
      <w:bodyDiv w:val="1"/>
      <w:marLeft w:val="0"/>
      <w:marRight w:val="0"/>
      <w:marTop w:val="0"/>
      <w:marBottom w:val="0"/>
      <w:divBdr>
        <w:top w:val="none" w:sz="0" w:space="0" w:color="auto"/>
        <w:left w:val="none" w:sz="0" w:space="0" w:color="auto"/>
        <w:bottom w:val="none" w:sz="0" w:space="0" w:color="auto"/>
        <w:right w:val="none" w:sz="0" w:space="0" w:color="auto"/>
      </w:divBdr>
    </w:div>
    <w:div w:id="1088115408">
      <w:bodyDiv w:val="1"/>
      <w:marLeft w:val="0"/>
      <w:marRight w:val="0"/>
      <w:marTop w:val="0"/>
      <w:marBottom w:val="0"/>
      <w:divBdr>
        <w:top w:val="none" w:sz="0" w:space="0" w:color="auto"/>
        <w:left w:val="none" w:sz="0" w:space="0" w:color="auto"/>
        <w:bottom w:val="none" w:sz="0" w:space="0" w:color="auto"/>
        <w:right w:val="none" w:sz="0" w:space="0" w:color="auto"/>
      </w:divBdr>
    </w:div>
    <w:div w:id="1094060102">
      <w:bodyDiv w:val="1"/>
      <w:marLeft w:val="0"/>
      <w:marRight w:val="0"/>
      <w:marTop w:val="0"/>
      <w:marBottom w:val="0"/>
      <w:divBdr>
        <w:top w:val="none" w:sz="0" w:space="0" w:color="auto"/>
        <w:left w:val="none" w:sz="0" w:space="0" w:color="auto"/>
        <w:bottom w:val="none" w:sz="0" w:space="0" w:color="auto"/>
        <w:right w:val="none" w:sz="0" w:space="0" w:color="auto"/>
      </w:divBdr>
    </w:div>
    <w:div w:id="1120103070">
      <w:bodyDiv w:val="1"/>
      <w:marLeft w:val="0"/>
      <w:marRight w:val="0"/>
      <w:marTop w:val="0"/>
      <w:marBottom w:val="0"/>
      <w:divBdr>
        <w:top w:val="none" w:sz="0" w:space="0" w:color="auto"/>
        <w:left w:val="none" w:sz="0" w:space="0" w:color="auto"/>
        <w:bottom w:val="none" w:sz="0" w:space="0" w:color="auto"/>
        <w:right w:val="none" w:sz="0" w:space="0" w:color="auto"/>
      </w:divBdr>
    </w:div>
    <w:div w:id="1124033769">
      <w:bodyDiv w:val="1"/>
      <w:marLeft w:val="0"/>
      <w:marRight w:val="0"/>
      <w:marTop w:val="0"/>
      <w:marBottom w:val="0"/>
      <w:divBdr>
        <w:top w:val="none" w:sz="0" w:space="0" w:color="auto"/>
        <w:left w:val="none" w:sz="0" w:space="0" w:color="auto"/>
        <w:bottom w:val="none" w:sz="0" w:space="0" w:color="auto"/>
        <w:right w:val="none" w:sz="0" w:space="0" w:color="auto"/>
      </w:divBdr>
    </w:div>
    <w:div w:id="1126705542">
      <w:bodyDiv w:val="1"/>
      <w:marLeft w:val="0"/>
      <w:marRight w:val="0"/>
      <w:marTop w:val="0"/>
      <w:marBottom w:val="0"/>
      <w:divBdr>
        <w:top w:val="none" w:sz="0" w:space="0" w:color="auto"/>
        <w:left w:val="none" w:sz="0" w:space="0" w:color="auto"/>
        <w:bottom w:val="none" w:sz="0" w:space="0" w:color="auto"/>
        <w:right w:val="none" w:sz="0" w:space="0" w:color="auto"/>
      </w:divBdr>
    </w:div>
    <w:div w:id="1129975243">
      <w:bodyDiv w:val="1"/>
      <w:marLeft w:val="0"/>
      <w:marRight w:val="0"/>
      <w:marTop w:val="0"/>
      <w:marBottom w:val="0"/>
      <w:divBdr>
        <w:top w:val="none" w:sz="0" w:space="0" w:color="auto"/>
        <w:left w:val="none" w:sz="0" w:space="0" w:color="auto"/>
        <w:bottom w:val="none" w:sz="0" w:space="0" w:color="auto"/>
        <w:right w:val="none" w:sz="0" w:space="0" w:color="auto"/>
      </w:divBdr>
    </w:div>
    <w:div w:id="1151404557">
      <w:bodyDiv w:val="1"/>
      <w:marLeft w:val="0"/>
      <w:marRight w:val="0"/>
      <w:marTop w:val="0"/>
      <w:marBottom w:val="0"/>
      <w:divBdr>
        <w:top w:val="none" w:sz="0" w:space="0" w:color="auto"/>
        <w:left w:val="none" w:sz="0" w:space="0" w:color="auto"/>
        <w:bottom w:val="none" w:sz="0" w:space="0" w:color="auto"/>
        <w:right w:val="none" w:sz="0" w:space="0" w:color="auto"/>
      </w:divBdr>
    </w:div>
    <w:div w:id="1158381270">
      <w:bodyDiv w:val="1"/>
      <w:marLeft w:val="0"/>
      <w:marRight w:val="0"/>
      <w:marTop w:val="0"/>
      <w:marBottom w:val="0"/>
      <w:divBdr>
        <w:top w:val="none" w:sz="0" w:space="0" w:color="auto"/>
        <w:left w:val="none" w:sz="0" w:space="0" w:color="auto"/>
        <w:bottom w:val="none" w:sz="0" w:space="0" w:color="auto"/>
        <w:right w:val="none" w:sz="0" w:space="0" w:color="auto"/>
      </w:divBdr>
    </w:div>
    <w:div w:id="1186869910">
      <w:bodyDiv w:val="1"/>
      <w:marLeft w:val="0"/>
      <w:marRight w:val="0"/>
      <w:marTop w:val="0"/>
      <w:marBottom w:val="0"/>
      <w:divBdr>
        <w:top w:val="none" w:sz="0" w:space="0" w:color="auto"/>
        <w:left w:val="none" w:sz="0" w:space="0" w:color="auto"/>
        <w:bottom w:val="none" w:sz="0" w:space="0" w:color="auto"/>
        <w:right w:val="none" w:sz="0" w:space="0" w:color="auto"/>
      </w:divBdr>
    </w:div>
    <w:div w:id="1190724284">
      <w:bodyDiv w:val="1"/>
      <w:marLeft w:val="0"/>
      <w:marRight w:val="0"/>
      <w:marTop w:val="0"/>
      <w:marBottom w:val="0"/>
      <w:divBdr>
        <w:top w:val="none" w:sz="0" w:space="0" w:color="auto"/>
        <w:left w:val="none" w:sz="0" w:space="0" w:color="auto"/>
        <w:bottom w:val="none" w:sz="0" w:space="0" w:color="auto"/>
        <w:right w:val="none" w:sz="0" w:space="0" w:color="auto"/>
      </w:divBdr>
    </w:div>
    <w:div w:id="1192113087">
      <w:bodyDiv w:val="1"/>
      <w:marLeft w:val="0"/>
      <w:marRight w:val="0"/>
      <w:marTop w:val="0"/>
      <w:marBottom w:val="0"/>
      <w:divBdr>
        <w:top w:val="none" w:sz="0" w:space="0" w:color="auto"/>
        <w:left w:val="none" w:sz="0" w:space="0" w:color="auto"/>
        <w:bottom w:val="none" w:sz="0" w:space="0" w:color="auto"/>
        <w:right w:val="none" w:sz="0" w:space="0" w:color="auto"/>
      </w:divBdr>
    </w:div>
    <w:div w:id="1195117343">
      <w:bodyDiv w:val="1"/>
      <w:marLeft w:val="0"/>
      <w:marRight w:val="0"/>
      <w:marTop w:val="0"/>
      <w:marBottom w:val="0"/>
      <w:divBdr>
        <w:top w:val="none" w:sz="0" w:space="0" w:color="auto"/>
        <w:left w:val="none" w:sz="0" w:space="0" w:color="auto"/>
        <w:bottom w:val="none" w:sz="0" w:space="0" w:color="auto"/>
        <w:right w:val="none" w:sz="0" w:space="0" w:color="auto"/>
      </w:divBdr>
    </w:div>
    <w:div w:id="1198930152">
      <w:bodyDiv w:val="1"/>
      <w:marLeft w:val="0"/>
      <w:marRight w:val="0"/>
      <w:marTop w:val="0"/>
      <w:marBottom w:val="0"/>
      <w:divBdr>
        <w:top w:val="none" w:sz="0" w:space="0" w:color="auto"/>
        <w:left w:val="none" w:sz="0" w:space="0" w:color="auto"/>
        <w:bottom w:val="none" w:sz="0" w:space="0" w:color="auto"/>
        <w:right w:val="none" w:sz="0" w:space="0" w:color="auto"/>
      </w:divBdr>
    </w:div>
    <w:div w:id="1214579733">
      <w:bodyDiv w:val="1"/>
      <w:marLeft w:val="0"/>
      <w:marRight w:val="0"/>
      <w:marTop w:val="0"/>
      <w:marBottom w:val="0"/>
      <w:divBdr>
        <w:top w:val="none" w:sz="0" w:space="0" w:color="auto"/>
        <w:left w:val="none" w:sz="0" w:space="0" w:color="auto"/>
        <w:bottom w:val="none" w:sz="0" w:space="0" w:color="auto"/>
        <w:right w:val="none" w:sz="0" w:space="0" w:color="auto"/>
      </w:divBdr>
    </w:div>
    <w:div w:id="1238368654">
      <w:bodyDiv w:val="1"/>
      <w:marLeft w:val="0"/>
      <w:marRight w:val="0"/>
      <w:marTop w:val="0"/>
      <w:marBottom w:val="0"/>
      <w:divBdr>
        <w:top w:val="none" w:sz="0" w:space="0" w:color="auto"/>
        <w:left w:val="none" w:sz="0" w:space="0" w:color="auto"/>
        <w:bottom w:val="none" w:sz="0" w:space="0" w:color="auto"/>
        <w:right w:val="none" w:sz="0" w:space="0" w:color="auto"/>
      </w:divBdr>
    </w:div>
    <w:div w:id="1273435313">
      <w:bodyDiv w:val="1"/>
      <w:marLeft w:val="0"/>
      <w:marRight w:val="0"/>
      <w:marTop w:val="0"/>
      <w:marBottom w:val="0"/>
      <w:divBdr>
        <w:top w:val="none" w:sz="0" w:space="0" w:color="auto"/>
        <w:left w:val="none" w:sz="0" w:space="0" w:color="auto"/>
        <w:bottom w:val="none" w:sz="0" w:space="0" w:color="auto"/>
        <w:right w:val="none" w:sz="0" w:space="0" w:color="auto"/>
      </w:divBdr>
    </w:div>
    <w:div w:id="1281033351">
      <w:bodyDiv w:val="1"/>
      <w:marLeft w:val="0"/>
      <w:marRight w:val="0"/>
      <w:marTop w:val="0"/>
      <w:marBottom w:val="0"/>
      <w:divBdr>
        <w:top w:val="none" w:sz="0" w:space="0" w:color="auto"/>
        <w:left w:val="none" w:sz="0" w:space="0" w:color="auto"/>
        <w:bottom w:val="none" w:sz="0" w:space="0" w:color="auto"/>
        <w:right w:val="none" w:sz="0" w:space="0" w:color="auto"/>
      </w:divBdr>
    </w:div>
    <w:div w:id="1287813161">
      <w:bodyDiv w:val="1"/>
      <w:marLeft w:val="0"/>
      <w:marRight w:val="0"/>
      <w:marTop w:val="0"/>
      <w:marBottom w:val="0"/>
      <w:divBdr>
        <w:top w:val="none" w:sz="0" w:space="0" w:color="auto"/>
        <w:left w:val="none" w:sz="0" w:space="0" w:color="auto"/>
        <w:bottom w:val="none" w:sz="0" w:space="0" w:color="auto"/>
        <w:right w:val="none" w:sz="0" w:space="0" w:color="auto"/>
      </w:divBdr>
    </w:div>
    <w:div w:id="1287929068">
      <w:bodyDiv w:val="1"/>
      <w:marLeft w:val="0"/>
      <w:marRight w:val="0"/>
      <w:marTop w:val="0"/>
      <w:marBottom w:val="0"/>
      <w:divBdr>
        <w:top w:val="none" w:sz="0" w:space="0" w:color="auto"/>
        <w:left w:val="none" w:sz="0" w:space="0" w:color="auto"/>
        <w:bottom w:val="none" w:sz="0" w:space="0" w:color="auto"/>
        <w:right w:val="none" w:sz="0" w:space="0" w:color="auto"/>
      </w:divBdr>
    </w:div>
    <w:div w:id="1297183877">
      <w:bodyDiv w:val="1"/>
      <w:marLeft w:val="0"/>
      <w:marRight w:val="0"/>
      <w:marTop w:val="0"/>
      <w:marBottom w:val="0"/>
      <w:divBdr>
        <w:top w:val="none" w:sz="0" w:space="0" w:color="auto"/>
        <w:left w:val="none" w:sz="0" w:space="0" w:color="auto"/>
        <w:bottom w:val="none" w:sz="0" w:space="0" w:color="auto"/>
        <w:right w:val="none" w:sz="0" w:space="0" w:color="auto"/>
      </w:divBdr>
    </w:div>
    <w:div w:id="1320037007">
      <w:bodyDiv w:val="1"/>
      <w:marLeft w:val="0"/>
      <w:marRight w:val="0"/>
      <w:marTop w:val="0"/>
      <w:marBottom w:val="0"/>
      <w:divBdr>
        <w:top w:val="none" w:sz="0" w:space="0" w:color="auto"/>
        <w:left w:val="none" w:sz="0" w:space="0" w:color="auto"/>
        <w:bottom w:val="none" w:sz="0" w:space="0" w:color="auto"/>
        <w:right w:val="none" w:sz="0" w:space="0" w:color="auto"/>
      </w:divBdr>
    </w:div>
    <w:div w:id="1326589064">
      <w:bodyDiv w:val="1"/>
      <w:marLeft w:val="0"/>
      <w:marRight w:val="0"/>
      <w:marTop w:val="0"/>
      <w:marBottom w:val="0"/>
      <w:divBdr>
        <w:top w:val="none" w:sz="0" w:space="0" w:color="auto"/>
        <w:left w:val="none" w:sz="0" w:space="0" w:color="auto"/>
        <w:bottom w:val="none" w:sz="0" w:space="0" w:color="auto"/>
        <w:right w:val="none" w:sz="0" w:space="0" w:color="auto"/>
      </w:divBdr>
    </w:div>
    <w:div w:id="1334726425">
      <w:bodyDiv w:val="1"/>
      <w:marLeft w:val="0"/>
      <w:marRight w:val="0"/>
      <w:marTop w:val="0"/>
      <w:marBottom w:val="0"/>
      <w:divBdr>
        <w:top w:val="none" w:sz="0" w:space="0" w:color="auto"/>
        <w:left w:val="none" w:sz="0" w:space="0" w:color="auto"/>
        <w:bottom w:val="none" w:sz="0" w:space="0" w:color="auto"/>
        <w:right w:val="none" w:sz="0" w:space="0" w:color="auto"/>
      </w:divBdr>
    </w:div>
    <w:div w:id="1355838343">
      <w:bodyDiv w:val="1"/>
      <w:marLeft w:val="0"/>
      <w:marRight w:val="0"/>
      <w:marTop w:val="0"/>
      <w:marBottom w:val="0"/>
      <w:divBdr>
        <w:top w:val="none" w:sz="0" w:space="0" w:color="auto"/>
        <w:left w:val="none" w:sz="0" w:space="0" w:color="auto"/>
        <w:bottom w:val="none" w:sz="0" w:space="0" w:color="auto"/>
        <w:right w:val="none" w:sz="0" w:space="0" w:color="auto"/>
      </w:divBdr>
    </w:div>
    <w:div w:id="1380011279">
      <w:bodyDiv w:val="1"/>
      <w:marLeft w:val="0"/>
      <w:marRight w:val="0"/>
      <w:marTop w:val="0"/>
      <w:marBottom w:val="0"/>
      <w:divBdr>
        <w:top w:val="none" w:sz="0" w:space="0" w:color="auto"/>
        <w:left w:val="none" w:sz="0" w:space="0" w:color="auto"/>
        <w:bottom w:val="none" w:sz="0" w:space="0" w:color="auto"/>
        <w:right w:val="none" w:sz="0" w:space="0" w:color="auto"/>
      </w:divBdr>
    </w:div>
    <w:div w:id="1405639352">
      <w:bodyDiv w:val="1"/>
      <w:marLeft w:val="0"/>
      <w:marRight w:val="0"/>
      <w:marTop w:val="0"/>
      <w:marBottom w:val="0"/>
      <w:divBdr>
        <w:top w:val="none" w:sz="0" w:space="0" w:color="auto"/>
        <w:left w:val="none" w:sz="0" w:space="0" w:color="auto"/>
        <w:bottom w:val="none" w:sz="0" w:space="0" w:color="auto"/>
        <w:right w:val="none" w:sz="0" w:space="0" w:color="auto"/>
      </w:divBdr>
    </w:div>
    <w:div w:id="1418941030">
      <w:bodyDiv w:val="1"/>
      <w:marLeft w:val="0"/>
      <w:marRight w:val="0"/>
      <w:marTop w:val="0"/>
      <w:marBottom w:val="0"/>
      <w:divBdr>
        <w:top w:val="none" w:sz="0" w:space="0" w:color="auto"/>
        <w:left w:val="none" w:sz="0" w:space="0" w:color="auto"/>
        <w:bottom w:val="none" w:sz="0" w:space="0" w:color="auto"/>
        <w:right w:val="none" w:sz="0" w:space="0" w:color="auto"/>
      </w:divBdr>
    </w:div>
    <w:div w:id="1445148649">
      <w:bodyDiv w:val="1"/>
      <w:marLeft w:val="0"/>
      <w:marRight w:val="0"/>
      <w:marTop w:val="0"/>
      <w:marBottom w:val="0"/>
      <w:divBdr>
        <w:top w:val="none" w:sz="0" w:space="0" w:color="auto"/>
        <w:left w:val="none" w:sz="0" w:space="0" w:color="auto"/>
        <w:bottom w:val="none" w:sz="0" w:space="0" w:color="auto"/>
        <w:right w:val="none" w:sz="0" w:space="0" w:color="auto"/>
      </w:divBdr>
    </w:div>
    <w:div w:id="1485002506">
      <w:bodyDiv w:val="1"/>
      <w:marLeft w:val="0"/>
      <w:marRight w:val="0"/>
      <w:marTop w:val="0"/>
      <w:marBottom w:val="0"/>
      <w:divBdr>
        <w:top w:val="none" w:sz="0" w:space="0" w:color="auto"/>
        <w:left w:val="none" w:sz="0" w:space="0" w:color="auto"/>
        <w:bottom w:val="none" w:sz="0" w:space="0" w:color="auto"/>
        <w:right w:val="none" w:sz="0" w:space="0" w:color="auto"/>
      </w:divBdr>
    </w:div>
    <w:div w:id="1498422584">
      <w:bodyDiv w:val="1"/>
      <w:marLeft w:val="0"/>
      <w:marRight w:val="0"/>
      <w:marTop w:val="0"/>
      <w:marBottom w:val="0"/>
      <w:divBdr>
        <w:top w:val="none" w:sz="0" w:space="0" w:color="auto"/>
        <w:left w:val="none" w:sz="0" w:space="0" w:color="auto"/>
        <w:bottom w:val="none" w:sz="0" w:space="0" w:color="auto"/>
        <w:right w:val="none" w:sz="0" w:space="0" w:color="auto"/>
      </w:divBdr>
    </w:div>
    <w:div w:id="1527407110">
      <w:bodyDiv w:val="1"/>
      <w:marLeft w:val="0"/>
      <w:marRight w:val="0"/>
      <w:marTop w:val="0"/>
      <w:marBottom w:val="0"/>
      <w:divBdr>
        <w:top w:val="none" w:sz="0" w:space="0" w:color="auto"/>
        <w:left w:val="none" w:sz="0" w:space="0" w:color="auto"/>
        <w:bottom w:val="none" w:sz="0" w:space="0" w:color="auto"/>
        <w:right w:val="none" w:sz="0" w:space="0" w:color="auto"/>
      </w:divBdr>
    </w:div>
    <w:div w:id="1529294911">
      <w:bodyDiv w:val="1"/>
      <w:marLeft w:val="0"/>
      <w:marRight w:val="0"/>
      <w:marTop w:val="0"/>
      <w:marBottom w:val="0"/>
      <w:divBdr>
        <w:top w:val="none" w:sz="0" w:space="0" w:color="auto"/>
        <w:left w:val="none" w:sz="0" w:space="0" w:color="auto"/>
        <w:bottom w:val="none" w:sz="0" w:space="0" w:color="auto"/>
        <w:right w:val="none" w:sz="0" w:space="0" w:color="auto"/>
      </w:divBdr>
    </w:div>
    <w:div w:id="1548489197">
      <w:bodyDiv w:val="1"/>
      <w:marLeft w:val="0"/>
      <w:marRight w:val="0"/>
      <w:marTop w:val="0"/>
      <w:marBottom w:val="0"/>
      <w:divBdr>
        <w:top w:val="none" w:sz="0" w:space="0" w:color="auto"/>
        <w:left w:val="none" w:sz="0" w:space="0" w:color="auto"/>
        <w:bottom w:val="none" w:sz="0" w:space="0" w:color="auto"/>
        <w:right w:val="none" w:sz="0" w:space="0" w:color="auto"/>
      </w:divBdr>
    </w:div>
    <w:div w:id="1572930327">
      <w:bodyDiv w:val="1"/>
      <w:marLeft w:val="0"/>
      <w:marRight w:val="0"/>
      <w:marTop w:val="0"/>
      <w:marBottom w:val="0"/>
      <w:divBdr>
        <w:top w:val="none" w:sz="0" w:space="0" w:color="auto"/>
        <w:left w:val="none" w:sz="0" w:space="0" w:color="auto"/>
        <w:bottom w:val="none" w:sz="0" w:space="0" w:color="auto"/>
        <w:right w:val="none" w:sz="0" w:space="0" w:color="auto"/>
      </w:divBdr>
    </w:div>
    <w:div w:id="1617983816">
      <w:bodyDiv w:val="1"/>
      <w:marLeft w:val="0"/>
      <w:marRight w:val="0"/>
      <w:marTop w:val="0"/>
      <w:marBottom w:val="0"/>
      <w:divBdr>
        <w:top w:val="none" w:sz="0" w:space="0" w:color="auto"/>
        <w:left w:val="none" w:sz="0" w:space="0" w:color="auto"/>
        <w:bottom w:val="none" w:sz="0" w:space="0" w:color="auto"/>
        <w:right w:val="none" w:sz="0" w:space="0" w:color="auto"/>
      </w:divBdr>
    </w:div>
    <w:div w:id="1620650738">
      <w:bodyDiv w:val="1"/>
      <w:marLeft w:val="0"/>
      <w:marRight w:val="0"/>
      <w:marTop w:val="0"/>
      <w:marBottom w:val="0"/>
      <w:divBdr>
        <w:top w:val="none" w:sz="0" w:space="0" w:color="auto"/>
        <w:left w:val="none" w:sz="0" w:space="0" w:color="auto"/>
        <w:bottom w:val="none" w:sz="0" w:space="0" w:color="auto"/>
        <w:right w:val="none" w:sz="0" w:space="0" w:color="auto"/>
      </w:divBdr>
    </w:div>
    <w:div w:id="1634599967">
      <w:bodyDiv w:val="1"/>
      <w:marLeft w:val="0"/>
      <w:marRight w:val="0"/>
      <w:marTop w:val="0"/>
      <w:marBottom w:val="0"/>
      <w:divBdr>
        <w:top w:val="none" w:sz="0" w:space="0" w:color="auto"/>
        <w:left w:val="none" w:sz="0" w:space="0" w:color="auto"/>
        <w:bottom w:val="none" w:sz="0" w:space="0" w:color="auto"/>
        <w:right w:val="none" w:sz="0" w:space="0" w:color="auto"/>
      </w:divBdr>
    </w:div>
    <w:div w:id="1661041301">
      <w:bodyDiv w:val="1"/>
      <w:marLeft w:val="0"/>
      <w:marRight w:val="0"/>
      <w:marTop w:val="0"/>
      <w:marBottom w:val="0"/>
      <w:divBdr>
        <w:top w:val="none" w:sz="0" w:space="0" w:color="auto"/>
        <w:left w:val="none" w:sz="0" w:space="0" w:color="auto"/>
        <w:bottom w:val="none" w:sz="0" w:space="0" w:color="auto"/>
        <w:right w:val="none" w:sz="0" w:space="0" w:color="auto"/>
      </w:divBdr>
    </w:div>
    <w:div w:id="1662543820">
      <w:bodyDiv w:val="1"/>
      <w:marLeft w:val="0"/>
      <w:marRight w:val="0"/>
      <w:marTop w:val="0"/>
      <w:marBottom w:val="0"/>
      <w:divBdr>
        <w:top w:val="none" w:sz="0" w:space="0" w:color="auto"/>
        <w:left w:val="none" w:sz="0" w:space="0" w:color="auto"/>
        <w:bottom w:val="none" w:sz="0" w:space="0" w:color="auto"/>
        <w:right w:val="none" w:sz="0" w:space="0" w:color="auto"/>
      </w:divBdr>
    </w:div>
    <w:div w:id="1665817201">
      <w:bodyDiv w:val="1"/>
      <w:marLeft w:val="0"/>
      <w:marRight w:val="0"/>
      <w:marTop w:val="0"/>
      <w:marBottom w:val="0"/>
      <w:divBdr>
        <w:top w:val="none" w:sz="0" w:space="0" w:color="auto"/>
        <w:left w:val="none" w:sz="0" w:space="0" w:color="auto"/>
        <w:bottom w:val="none" w:sz="0" w:space="0" w:color="auto"/>
        <w:right w:val="none" w:sz="0" w:space="0" w:color="auto"/>
      </w:divBdr>
    </w:div>
    <w:div w:id="1666471861">
      <w:bodyDiv w:val="1"/>
      <w:marLeft w:val="0"/>
      <w:marRight w:val="0"/>
      <w:marTop w:val="0"/>
      <w:marBottom w:val="0"/>
      <w:divBdr>
        <w:top w:val="none" w:sz="0" w:space="0" w:color="auto"/>
        <w:left w:val="none" w:sz="0" w:space="0" w:color="auto"/>
        <w:bottom w:val="none" w:sz="0" w:space="0" w:color="auto"/>
        <w:right w:val="none" w:sz="0" w:space="0" w:color="auto"/>
      </w:divBdr>
    </w:div>
    <w:div w:id="1669672399">
      <w:bodyDiv w:val="1"/>
      <w:marLeft w:val="0"/>
      <w:marRight w:val="0"/>
      <w:marTop w:val="0"/>
      <w:marBottom w:val="0"/>
      <w:divBdr>
        <w:top w:val="none" w:sz="0" w:space="0" w:color="auto"/>
        <w:left w:val="none" w:sz="0" w:space="0" w:color="auto"/>
        <w:bottom w:val="none" w:sz="0" w:space="0" w:color="auto"/>
        <w:right w:val="none" w:sz="0" w:space="0" w:color="auto"/>
      </w:divBdr>
    </w:div>
    <w:div w:id="1722249922">
      <w:bodyDiv w:val="1"/>
      <w:marLeft w:val="0"/>
      <w:marRight w:val="0"/>
      <w:marTop w:val="0"/>
      <w:marBottom w:val="0"/>
      <w:divBdr>
        <w:top w:val="none" w:sz="0" w:space="0" w:color="auto"/>
        <w:left w:val="none" w:sz="0" w:space="0" w:color="auto"/>
        <w:bottom w:val="none" w:sz="0" w:space="0" w:color="auto"/>
        <w:right w:val="none" w:sz="0" w:space="0" w:color="auto"/>
      </w:divBdr>
    </w:div>
    <w:div w:id="1743260915">
      <w:bodyDiv w:val="1"/>
      <w:marLeft w:val="0"/>
      <w:marRight w:val="0"/>
      <w:marTop w:val="0"/>
      <w:marBottom w:val="0"/>
      <w:divBdr>
        <w:top w:val="none" w:sz="0" w:space="0" w:color="auto"/>
        <w:left w:val="none" w:sz="0" w:space="0" w:color="auto"/>
        <w:bottom w:val="none" w:sz="0" w:space="0" w:color="auto"/>
        <w:right w:val="none" w:sz="0" w:space="0" w:color="auto"/>
      </w:divBdr>
    </w:div>
    <w:div w:id="1759865630">
      <w:bodyDiv w:val="1"/>
      <w:marLeft w:val="0"/>
      <w:marRight w:val="0"/>
      <w:marTop w:val="0"/>
      <w:marBottom w:val="0"/>
      <w:divBdr>
        <w:top w:val="none" w:sz="0" w:space="0" w:color="auto"/>
        <w:left w:val="none" w:sz="0" w:space="0" w:color="auto"/>
        <w:bottom w:val="none" w:sz="0" w:space="0" w:color="auto"/>
        <w:right w:val="none" w:sz="0" w:space="0" w:color="auto"/>
      </w:divBdr>
    </w:div>
    <w:div w:id="1765615921">
      <w:bodyDiv w:val="1"/>
      <w:marLeft w:val="0"/>
      <w:marRight w:val="0"/>
      <w:marTop w:val="0"/>
      <w:marBottom w:val="0"/>
      <w:divBdr>
        <w:top w:val="none" w:sz="0" w:space="0" w:color="auto"/>
        <w:left w:val="none" w:sz="0" w:space="0" w:color="auto"/>
        <w:bottom w:val="none" w:sz="0" w:space="0" w:color="auto"/>
        <w:right w:val="none" w:sz="0" w:space="0" w:color="auto"/>
      </w:divBdr>
    </w:div>
    <w:div w:id="1778909870">
      <w:bodyDiv w:val="1"/>
      <w:marLeft w:val="0"/>
      <w:marRight w:val="0"/>
      <w:marTop w:val="0"/>
      <w:marBottom w:val="0"/>
      <w:divBdr>
        <w:top w:val="none" w:sz="0" w:space="0" w:color="auto"/>
        <w:left w:val="none" w:sz="0" w:space="0" w:color="auto"/>
        <w:bottom w:val="none" w:sz="0" w:space="0" w:color="auto"/>
        <w:right w:val="none" w:sz="0" w:space="0" w:color="auto"/>
      </w:divBdr>
    </w:div>
    <w:div w:id="1821187197">
      <w:bodyDiv w:val="1"/>
      <w:marLeft w:val="0"/>
      <w:marRight w:val="0"/>
      <w:marTop w:val="0"/>
      <w:marBottom w:val="0"/>
      <w:divBdr>
        <w:top w:val="none" w:sz="0" w:space="0" w:color="auto"/>
        <w:left w:val="none" w:sz="0" w:space="0" w:color="auto"/>
        <w:bottom w:val="none" w:sz="0" w:space="0" w:color="auto"/>
        <w:right w:val="none" w:sz="0" w:space="0" w:color="auto"/>
      </w:divBdr>
    </w:div>
    <w:div w:id="1829590373">
      <w:bodyDiv w:val="1"/>
      <w:marLeft w:val="0"/>
      <w:marRight w:val="0"/>
      <w:marTop w:val="0"/>
      <w:marBottom w:val="0"/>
      <w:divBdr>
        <w:top w:val="none" w:sz="0" w:space="0" w:color="auto"/>
        <w:left w:val="none" w:sz="0" w:space="0" w:color="auto"/>
        <w:bottom w:val="none" w:sz="0" w:space="0" w:color="auto"/>
        <w:right w:val="none" w:sz="0" w:space="0" w:color="auto"/>
      </w:divBdr>
    </w:div>
    <w:div w:id="1849560738">
      <w:bodyDiv w:val="1"/>
      <w:marLeft w:val="0"/>
      <w:marRight w:val="0"/>
      <w:marTop w:val="0"/>
      <w:marBottom w:val="0"/>
      <w:divBdr>
        <w:top w:val="none" w:sz="0" w:space="0" w:color="auto"/>
        <w:left w:val="none" w:sz="0" w:space="0" w:color="auto"/>
        <w:bottom w:val="none" w:sz="0" w:space="0" w:color="auto"/>
        <w:right w:val="none" w:sz="0" w:space="0" w:color="auto"/>
      </w:divBdr>
    </w:div>
    <w:div w:id="1899394582">
      <w:bodyDiv w:val="1"/>
      <w:marLeft w:val="0"/>
      <w:marRight w:val="0"/>
      <w:marTop w:val="0"/>
      <w:marBottom w:val="0"/>
      <w:divBdr>
        <w:top w:val="none" w:sz="0" w:space="0" w:color="auto"/>
        <w:left w:val="none" w:sz="0" w:space="0" w:color="auto"/>
        <w:bottom w:val="none" w:sz="0" w:space="0" w:color="auto"/>
        <w:right w:val="none" w:sz="0" w:space="0" w:color="auto"/>
      </w:divBdr>
    </w:div>
    <w:div w:id="1908301268">
      <w:bodyDiv w:val="1"/>
      <w:marLeft w:val="0"/>
      <w:marRight w:val="0"/>
      <w:marTop w:val="0"/>
      <w:marBottom w:val="0"/>
      <w:divBdr>
        <w:top w:val="none" w:sz="0" w:space="0" w:color="auto"/>
        <w:left w:val="none" w:sz="0" w:space="0" w:color="auto"/>
        <w:bottom w:val="none" w:sz="0" w:space="0" w:color="auto"/>
        <w:right w:val="none" w:sz="0" w:space="0" w:color="auto"/>
      </w:divBdr>
    </w:div>
    <w:div w:id="1921981448">
      <w:bodyDiv w:val="1"/>
      <w:marLeft w:val="0"/>
      <w:marRight w:val="0"/>
      <w:marTop w:val="0"/>
      <w:marBottom w:val="0"/>
      <w:divBdr>
        <w:top w:val="none" w:sz="0" w:space="0" w:color="auto"/>
        <w:left w:val="none" w:sz="0" w:space="0" w:color="auto"/>
        <w:bottom w:val="none" w:sz="0" w:space="0" w:color="auto"/>
        <w:right w:val="none" w:sz="0" w:space="0" w:color="auto"/>
      </w:divBdr>
    </w:div>
    <w:div w:id="1936355319">
      <w:bodyDiv w:val="1"/>
      <w:marLeft w:val="0"/>
      <w:marRight w:val="0"/>
      <w:marTop w:val="0"/>
      <w:marBottom w:val="0"/>
      <w:divBdr>
        <w:top w:val="none" w:sz="0" w:space="0" w:color="auto"/>
        <w:left w:val="none" w:sz="0" w:space="0" w:color="auto"/>
        <w:bottom w:val="none" w:sz="0" w:space="0" w:color="auto"/>
        <w:right w:val="none" w:sz="0" w:space="0" w:color="auto"/>
      </w:divBdr>
    </w:div>
    <w:div w:id="1957713448">
      <w:bodyDiv w:val="1"/>
      <w:marLeft w:val="0"/>
      <w:marRight w:val="0"/>
      <w:marTop w:val="0"/>
      <w:marBottom w:val="0"/>
      <w:divBdr>
        <w:top w:val="none" w:sz="0" w:space="0" w:color="auto"/>
        <w:left w:val="none" w:sz="0" w:space="0" w:color="auto"/>
        <w:bottom w:val="none" w:sz="0" w:space="0" w:color="auto"/>
        <w:right w:val="none" w:sz="0" w:space="0" w:color="auto"/>
      </w:divBdr>
    </w:div>
    <w:div w:id="1960213569">
      <w:bodyDiv w:val="1"/>
      <w:marLeft w:val="0"/>
      <w:marRight w:val="0"/>
      <w:marTop w:val="0"/>
      <w:marBottom w:val="0"/>
      <w:divBdr>
        <w:top w:val="none" w:sz="0" w:space="0" w:color="auto"/>
        <w:left w:val="none" w:sz="0" w:space="0" w:color="auto"/>
        <w:bottom w:val="none" w:sz="0" w:space="0" w:color="auto"/>
        <w:right w:val="none" w:sz="0" w:space="0" w:color="auto"/>
      </w:divBdr>
    </w:div>
    <w:div w:id="1983653361">
      <w:bodyDiv w:val="1"/>
      <w:marLeft w:val="0"/>
      <w:marRight w:val="0"/>
      <w:marTop w:val="0"/>
      <w:marBottom w:val="0"/>
      <w:divBdr>
        <w:top w:val="none" w:sz="0" w:space="0" w:color="auto"/>
        <w:left w:val="none" w:sz="0" w:space="0" w:color="auto"/>
        <w:bottom w:val="none" w:sz="0" w:space="0" w:color="auto"/>
        <w:right w:val="none" w:sz="0" w:space="0" w:color="auto"/>
      </w:divBdr>
    </w:div>
    <w:div w:id="1984697445">
      <w:bodyDiv w:val="1"/>
      <w:marLeft w:val="0"/>
      <w:marRight w:val="0"/>
      <w:marTop w:val="0"/>
      <w:marBottom w:val="0"/>
      <w:divBdr>
        <w:top w:val="none" w:sz="0" w:space="0" w:color="auto"/>
        <w:left w:val="none" w:sz="0" w:space="0" w:color="auto"/>
        <w:bottom w:val="none" w:sz="0" w:space="0" w:color="auto"/>
        <w:right w:val="none" w:sz="0" w:space="0" w:color="auto"/>
      </w:divBdr>
    </w:div>
    <w:div w:id="1995714642">
      <w:bodyDiv w:val="1"/>
      <w:marLeft w:val="0"/>
      <w:marRight w:val="0"/>
      <w:marTop w:val="0"/>
      <w:marBottom w:val="0"/>
      <w:divBdr>
        <w:top w:val="none" w:sz="0" w:space="0" w:color="auto"/>
        <w:left w:val="none" w:sz="0" w:space="0" w:color="auto"/>
        <w:bottom w:val="none" w:sz="0" w:space="0" w:color="auto"/>
        <w:right w:val="none" w:sz="0" w:space="0" w:color="auto"/>
      </w:divBdr>
    </w:div>
    <w:div w:id="2001495953">
      <w:bodyDiv w:val="1"/>
      <w:marLeft w:val="0"/>
      <w:marRight w:val="0"/>
      <w:marTop w:val="0"/>
      <w:marBottom w:val="0"/>
      <w:divBdr>
        <w:top w:val="none" w:sz="0" w:space="0" w:color="auto"/>
        <w:left w:val="none" w:sz="0" w:space="0" w:color="auto"/>
        <w:bottom w:val="none" w:sz="0" w:space="0" w:color="auto"/>
        <w:right w:val="none" w:sz="0" w:space="0" w:color="auto"/>
      </w:divBdr>
    </w:div>
    <w:div w:id="2019191958">
      <w:bodyDiv w:val="1"/>
      <w:marLeft w:val="0"/>
      <w:marRight w:val="0"/>
      <w:marTop w:val="0"/>
      <w:marBottom w:val="0"/>
      <w:divBdr>
        <w:top w:val="none" w:sz="0" w:space="0" w:color="auto"/>
        <w:left w:val="none" w:sz="0" w:space="0" w:color="auto"/>
        <w:bottom w:val="none" w:sz="0" w:space="0" w:color="auto"/>
        <w:right w:val="none" w:sz="0" w:space="0" w:color="auto"/>
      </w:divBdr>
    </w:div>
    <w:div w:id="2022967589">
      <w:bodyDiv w:val="1"/>
      <w:marLeft w:val="0"/>
      <w:marRight w:val="0"/>
      <w:marTop w:val="0"/>
      <w:marBottom w:val="0"/>
      <w:divBdr>
        <w:top w:val="none" w:sz="0" w:space="0" w:color="auto"/>
        <w:left w:val="none" w:sz="0" w:space="0" w:color="auto"/>
        <w:bottom w:val="none" w:sz="0" w:space="0" w:color="auto"/>
        <w:right w:val="none" w:sz="0" w:space="0" w:color="auto"/>
      </w:divBdr>
    </w:div>
    <w:div w:id="2060977167">
      <w:bodyDiv w:val="1"/>
      <w:marLeft w:val="0"/>
      <w:marRight w:val="0"/>
      <w:marTop w:val="0"/>
      <w:marBottom w:val="0"/>
      <w:divBdr>
        <w:top w:val="none" w:sz="0" w:space="0" w:color="auto"/>
        <w:left w:val="none" w:sz="0" w:space="0" w:color="auto"/>
        <w:bottom w:val="none" w:sz="0" w:space="0" w:color="auto"/>
        <w:right w:val="none" w:sz="0" w:space="0" w:color="auto"/>
      </w:divBdr>
    </w:div>
    <w:div w:id="2073656486">
      <w:bodyDiv w:val="1"/>
      <w:marLeft w:val="0"/>
      <w:marRight w:val="0"/>
      <w:marTop w:val="0"/>
      <w:marBottom w:val="0"/>
      <w:divBdr>
        <w:top w:val="none" w:sz="0" w:space="0" w:color="auto"/>
        <w:left w:val="none" w:sz="0" w:space="0" w:color="auto"/>
        <w:bottom w:val="none" w:sz="0" w:space="0" w:color="auto"/>
        <w:right w:val="none" w:sz="0" w:space="0" w:color="auto"/>
      </w:divBdr>
    </w:div>
    <w:div w:id="2096779039">
      <w:bodyDiv w:val="1"/>
      <w:marLeft w:val="0"/>
      <w:marRight w:val="0"/>
      <w:marTop w:val="0"/>
      <w:marBottom w:val="0"/>
      <w:divBdr>
        <w:top w:val="none" w:sz="0" w:space="0" w:color="auto"/>
        <w:left w:val="none" w:sz="0" w:space="0" w:color="auto"/>
        <w:bottom w:val="none" w:sz="0" w:space="0" w:color="auto"/>
        <w:right w:val="none" w:sz="0" w:space="0" w:color="auto"/>
      </w:divBdr>
    </w:div>
    <w:div w:id="2107379240">
      <w:bodyDiv w:val="1"/>
      <w:marLeft w:val="0"/>
      <w:marRight w:val="0"/>
      <w:marTop w:val="0"/>
      <w:marBottom w:val="0"/>
      <w:divBdr>
        <w:top w:val="none" w:sz="0" w:space="0" w:color="auto"/>
        <w:left w:val="none" w:sz="0" w:space="0" w:color="auto"/>
        <w:bottom w:val="none" w:sz="0" w:space="0" w:color="auto"/>
        <w:right w:val="none" w:sz="0" w:space="0" w:color="auto"/>
      </w:divBdr>
    </w:div>
    <w:div w:id="2124839129">
      <w:bodyDiv w:val="1"/>
      <w:marLeft w:val="0"/>
      <w:marRight w:val="0"/>
      <w:marTop w:val="0"/>
      <w:marBottom w:val="0"/>
      <w:divBdr>
        <w:top w:val="none" w:sz="0" w:space="0" w:color="auto"/>
        <w:left w:val="none" w:sz="0" w:space="0" w:color="auto"/>
        <w:bottom w:val="none" w:sz="0" w:space="0" w:color="auto"/>
        <w:right w:val="none" w:sz="0" w:space="0" w:color="auto"/>
      </w:divBdr>
    </w:div>
    <w:div w:id="2126389292">
      <w:bodyDiv w:val="1"/>
      <w:marLeft w:val="0"/>
      <w:marRight w:val="0"/>
      <w:marTop w:val="0"/>
      <w:marBottom w:val="0"/>
      <w:divBdr>
        <w:top w:val="none" w:sz="0" w:space="0" w:color="auto"/>
        <w:left w:val="none" w:sz="0" w:space="0" w:color="auto"/>
        <w:bottom w:val="none" w:sz="0" w:space="0" w:color="auto"/>
        <w:right w:val="none" w:sz="0" w:space="0" w:color="auto"/>
      </w:divBdr>
    </w:div>
    <w:div w:id="214291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docs.oracle.com/javase/tutorial/collections/" TargetMode="External"/><Relationship Id="rId3" Type="http://schemas.openxmlformats.org/officeDocument/2006/relationships/customXml" Target="../customXml/item3.xml"/><Relationship Id="rId21" Type="http://schemas.openxmlformats.org/officeDocument/2006/relationships/hyperlink" Target="https://docs.oracle.com/en/java/javase/"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ocs.oracle.com/javase/8/docs/api/java/util/function/package-summary.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docs.oracle.com/en/java/javase/17/docs/api/java.base/java/util/stream/package-summary.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F081214078BE44AC7506165CBC1DED" ma:contentTypeVersion="12" ma:contentTypeDescription="Create a new document." ma:contentTypeScope="" ma:versionID="6977e2985fcead6fffbd9aec6e91d11e">
  <xsd:schema xmlns:xsd="http://www.w3.org/2001/XMLSchema" xmlns:xs="http://www.w3.org/2001/XMLSchema" xmlns:p="http://schemas.microsoft.com/office/2006/metadata/properties" xmlns:ns2="adc7a3b3-73b9-47a0-a994-76d0e2b1ae74" xmlns:ns3="f3a32954-8aa5-4556-98e4-4c3812208c97" targetNamespace="http://schemas.microsoft.com/office/2006/metadata/properties" ma:root="true" ma:fieldsID="c6ad74a2464c6b2900dd56fa13fd96c1" ns2:_="" ns3:_="">
    <xsd:import namespace="adc7a3b3-73b9-47a0-a994-76d0e2b1ae74"/>
    <xsd:import namespace="f3a32954-8aa5-4556-98e4-4c3812208c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7a3b3-73b9-47a0-a994-76d0e2b1ae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aa64ff5-4684-4b4a-903f-71ad00f078e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a32954-8aa5-4556-98e4-4c3812208c9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c2f76a1-0189-44c1-817e-0d395ca54595}" ma:internalName="TaxCatchAll" ma:showField="CatchAllData" ma:web="f3a32954-8aa5-4556-98e4-4c3812208c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Tal25</b:Tag>
    <b:SourceType>JournalArticle</b:SourceType>
    <b:Guid>{9CF6945E-C644-4B56-B5F2-0C35DA6D9BF9}</b:Guid>
    <b:Title>Climate neutrality through green growth? Addressing possible tensions between the European green deal and the precautionary principle</b:Title>
    <b:Year>2025</b:Year>
    <b:Author>
      <b:Author>
        <b:NameList>
          <b:Person>
            <b:Last>Talenti</b:Last>
            <b:First>Roberto</b:First>
          </b:Person>
        </b:NameList>
      </b:Author>
    </b:Author>
    <b:JournalName>International Environmental Agreements: Politics, Law and Economics</b:JournalName>
    <b:Pages>1--20</b:Pages>
    <b:RefOrder>1</b:RefOrder>
  </b:Source>
  <b:Source>
    <b:Tag>Wol21</b:Tag>
    <b:SourceType>JournalArticle</b:SourceType>
    <b:Guid>{75284332-9BA3-4606-BB8F-B4A59FF5EFF7}</b:Guid>
    <b:Author>
      <b:Author>
        <b:NameList>
          <b:Person>
            <b:Last>Wolf</b:Last>
            <b:First>Sarah</b:First>
            <b:Middle>and Teitge, Jonas and Mielke, Jahel and Sch{\"u}tze, Franziska and Jaeger, Carlo</b:Middle>
          </b:Person>
        </b:NameList>
      </b:Author>
    </b:Author>
    <b:Title>The European Green Deal—more than climate neutrality</b:Title>
    <b:JournalName>Intereconomics</b:JournalName>
    <b:Year>2021</b:Year>
    <b:Pages>99--107</b:Pages>
    <b:RefOrder>2</b:RefOrder>
  </b:Source>
  <b:Source>
    <b:Tag>Goo19</b:Tag>
    <b:SourceType>Book</b:SourceType>
    <b:Guid>{A28FF02C-7FCC-43B5-9073-68DCA3D08FB7}</b:Guid>
    <b:Title>Principles of economics in context</b:Title>
    <b:Year>2019</b:Year>
    <b:Author>
      <b:Author>
        <b:NameList>
          <b:Person>
            <b:Last>Goodwin</b:Last>
            <b:First>Neva</b:First>
            <b:Middle>and Harris, Jonathan and Nelson, Julie and Roach, Brian and Torras, Marian</b:Middle>
          </b:Person>
        </b:NameList>
      </b:Author>
    </b:Author>
    <b:Publisher>Routledge</b:Publisher>
    <b:RefOrder>3</b:RefOrder>
  </b:Source>
  <b:Source>
    <b:Tag>Eur24</b:Tag>
    <b:SourceType>InternetSite</b:SourceType>
    <b:Guid>{F8195CBF-308F-4349-B8ED-B1888DB24A1A}</b:Guid>
    <b:Title>European Green Deal: Achieving climate neutrality and economic growth [Video]. YouTube</b:Title>
    <b:Year>2024</b:Year>
    <b:Author>
      <b:Author>
        <b:NameList>
          <b:Person>
            <b:Last>European</b:Last>
            <b:First>Comission</b:First>
          </b:Person>
        </b:NameList>
      </b:Author>
    </b:Author>
    <b:InternetSiteTitle>YouTube</b:InternetSiteTitle>
    <b:Month>May</b:Month>
    <b:URL>https://www.youtube.com/watch?v=e-OiG6p2dHQ</b:URL>
    <b:RefOrder>4</b:RefOrder>
  </b:Source>
  <b:Source>
    <b:Tag>Ada24</b:Tag>
    <b:SourceType>JournalArticle</b:SourceType>
    <b:Guid>{D7E33CA0-AA9C-4A96-959F-6489A437C238}</b:Guid>
    <b:Title>A comparative review of global environmental policies for promoting sustainable development and economic growth</b:Title>
    <b:Year>2024</b:Year>
    <b:Author>
      <b:Author>
        <b:NameList>
          <b:Person>
            <b:Last>Adanma</b:Last>
            <b:First>Uwaga</b:First>
            <b:Middle>Monica and Ogunbiyi, Emmanuel Olurotimi</b:Middle>
          </b:Person>
        </b:NameList>
      </b:Author>
    </b:Author>
    <b:JournalName>International Journal of Applied Research in Social Sciences</b:JournalName>
    <b:Pages>954--977</b:Pages>
    <b:RefOrder>5</b:RefOrder>
  </b:Source>
  <b:Source>
    <b:Tag>Hut24</b:Tag>
    <b:SourceType>JournalArticle</b:SourceType>
    <b:Guid>{D1E620B3-1B72-4C1C-A3CD-E333E9FBFD44}</b:Guid>
    <b:Author>
      <b:Author>
        <b:NameList>
          <b:Person>
            <b:Last>Hutajulu</b:Last>
            <b:First>Halomoan</b:First>
            <b:Middle>and Tahir, Usman and Utami, Eva Yuniarti and Harsono, Iwan and Yuniarti, Titi</b:Middle>
          </b:Person>
        </b:NameList>
      </b:Author>
    </b:Author>
    <b:Title>Green growth strategy and environmental policy integration in sustainable economic development: a review of bibliometric analysis</b:Title>
    <b:JournalName>West Science Social and Humanities Studies</b:JournalName>
    <b:Year>2024</b:Year>
    <b:Pages>474--482</b:Pages>
    <b:RefOrder>6</b:RefOrder>
  </b:Source>
  <b:Source>
    <b:Tag>Pol21</b:Tag>
    <b:SourceType>JournalArticle</b:SourceType>
    <b:Guid>{F4D43827-E493-47F8-85F2-6C3D15570464}</b:Guid>
    <b:Author>
      <b:Author>
        <b:NameList>
          <b:Person>
            <b:Last>Polacko</b:Last>
            <b:First>Matthew</b:First>
          </b:Person>
        </b:NameList>
      </b:Author>
    </b:Author>
    <b:Title>Causes and consequences of income inequality--an overview</b:Title>
    <b:JournalName>Statistics, Politics and Policy</b:JournalName>
    <b:Year>2021</b:Year>
    <b:Pages>371-357</b:Pages>
    <b:RefOrder>7</b:RefOrder>
  </b:Source>
  <b:Source>
    <b:Tag>Ruh24</b:Tag>
    <b:SourceType>JournalArticle</b:SourceType>
    <b:Guid>{5E99ADD8-47B0-4198-B5CD-0A6859585722}</b:Guid>
    <b:Author>
      <b:Author>
        <b:NameList>
          <b:Person>
            <b:Last>Ruhana</b:Last>
            <b:First>Faria</b:First>
            <b:Middle>and Nasution, Muhammad Syafril and Susniwan, Ardieansyah and Sutiapermana, Aden</b:Middle>
          </b:Person>
        </b:NameList>
      </b:Author>
    </b:Author>
    <b:Title>Combating poverty and social inequality in 2023 a global imperative for equitable development and social justic</b:Title>
    <b:JournalName>International Journal of Science and Society</b:JournalName>
    <b:Year>2024</b:Year>
    <b:Pages>899-912</b:Pages>
    <b:RefOrder>8</b:RefOrder>
  </b:Source>
  <b:Source>
    <b:Tag>Giu24</b:Tag>
    <b:SourceType>JournalArticle</b:SourceType>
    <b:Guid>{B6FEC032-61C6-4266-A770-DD7E9FF963A8}</b:Guid>
    <b:Author>
      <b:Author>
        <b:NameList>
          <b:Person>
            <b:Last>Giupponi</b:Last>
            <b:First>Giulia</b:First>
            <b:Middle>and Machin, Stephen</b:Middle>
          </b:Person>
        </b:NameList>
      </b:Author>
    </b:Author>
    <b:Title>Labour market inequality</b:Title>
    <b:JournalName>Oxford Open Economics</b:JournalName>
    <b:Year>2024</b:Year>
    <b:Pages>i844--i905</b:Pages>
    <b:RefOrder>9</b:RefOrder>
  </b:Source>
  <b:Source>
    <b:Tag>Tet22</b:Tag>
    <b:SourceType>BookSection</b:SourceType>
    <b:Guid>{5CBE7BF0-1A54-4165-866E-E1D1A146755F}</b:Guid>
    <b:Author>
      <b:Author>
        <b:NameList>
          <b:Person>
            <b:Last>Tetep</b:Last>
            <b:First>Tetep</b:First>
            <b:Middle>and Suherman, Ade and Susanti, Yuyun and Nisa, Aulia</b:Middle>
          </b:Person>
        </b:NameList>
      </b:Author>
      <b:BookAuthor>
        <b:NameList>
          <b:Person>
            <b:Last>Tetep</b:Last>
            <b:First>Tetep</b:First>
            <b:Middle>and Suherman, Ade and Susanti, Yuyun and Nisa, Aulia</b:Middle>
          </b:Person>
        </b:NameList>
      </b:BookAuthor>
    </b:Author>
    <b:Title>Poverty and Socio-Economic Inequality from Socio-Cultural Perspective</b:Title>
    <b:BookTitle>6th Global Conference on Business, Management, and Entrepreneurship (GCBME 2021)</b:BookTitle>
    <b:Year>2022</b:Year>
    <b:Pages>30--33</b:Pages>
    <b:RefOrder>10</b:RefOrder>
  </b:Source>
  <b:Source>
    <b:Tag>Kha23</b:Tag>
    <b:SourceType>JournalArticle</b:SourceType>
    <b:Guid>{283A9533-38D9-4B1C-8D40-961B30D7355F}</b:Guid>
    <b:Title>FISCAL POLICIES FOR ECONOMIC RECOVERY IN POST-PANDEMIC SCENARIOS: NAVIGATING UNCERTAINTY WITH TARGETED INTERVENTIONS</b:Title>
    <b:Year>2023</b:Year>
    <b:Pages>34-42</b:Pages>
    <b:Author>
      <b:Author>
        <b:NameList>
          <b:Person>
            <b:Last>Khan</b:Last>
            <b:First>Z.</b:First>
          </b:Person>
        </b:NameList>
      </b:Author>
    </b:Author>
    <b:JournalName>ournal of Applied Finance and Economic Policy</b:JournalName>
    <b:RefOrder>11</b:RefOrder>
  </b:Source>
  <b:Source>
    <b:Tag>Mar20</b:Tag>
    <b:SourceType>JournalArticle</b:SourceType>
    <b:Guid>{2BA50AE7-DF7B-4154-A193-44E15CB6ED07}</b:Guid>
    <b:Author>
      <b:Author>
        <b:NameList>
          <b:Person>
            <b:Last>Markhof</b:Last>
            <b:First>Yannick</b:First>
          </b:Person>
        </b:NameList>
      </b:Author>
    </b:Author>
    <b:Title>Pakistan's social protection response to the COVID-19 pandemic: the adequacy of Ehsaas emergency cash and the road ahead</b:Title>
    <b:Year>2020</b:Year>
    <b:RefOrder>12</b:RefOrder>
  </b:Source>
  <b:Source>
    <b:Tag>Zah19</b:Tag>
    <b:SourceType>JournalArticle</b:SourceType>
    <b:Guid>{626044A7-0A40-4531-9B08-C9E9B49A44D5}</b:Guid>
    <b:Author>
      <b:Author>
        <b:NameList>
          <b:Person>
            <b:Last>Zaheer</b:Last>
            <b:First>Sajjad</b:First>
            <b:Middle>and Khaliq, Fatima and Ahmed, Waqas</b:Middle>
          </b:Person>
        </b:NameList>
      </b:Author>
    </b:Author>
    <b:Title>Effectiveness of SBP’s Monetary Policy Communication</b:Title>
    <b:JournalName>STATE BANK OF PAKISTAN</b:JournalName>
    <b:Year>2019</b:Year>
    <b:Pages>1</b:Pages>
    <b:RefOrder>13</b:RefOrder>
  </b:Source>
  <b:Source>
    <b:Tag>Udd22</b:Tag>
    <b:SourceType>JournalArticle</b:SourceType>
    <b:Guid>{D0A9F849-F9B9-4450-A538-39ECCCC59D11}</b:Guid>
    <b:Author>
      <b:Author>
        <b:NameList>
          <b:Person>
            <b:Last>Uddin</b:Last>
            <b:First>Fasih</b:First>
          </b:Person>
        </b:NameList>
      </b:Author>
    </b:Author>
    <b:Title>IMF Support Arrangement for Pakistan (July 2019-September 2022) An Analysis</b:Title>
    <b:JournalName>Policy Perspectives</b:JournalName>
    <b:Year>2022</b:Year>
    <b:Pages>85--94</b:Pages>
    <b:RefOrder>14</b:RefOrder>
  </b:Source>
  <b:Source>
    <b:Tag>Zha20</b:Tag>
    <b:SourceType>JournalArticle</b:SourceType>
    <b:Guid>{D023AF6A-6D28-4096-A6D0-5C11F4E42BB7}</b:Guid>
    <b:Author>
      <b:Author>
        <b:NameList>
          <b:Person>
            <b:Last>Zhao</b:Last>
            <b:First>X.,</b:First>
            <b:Middle>Devadoss, S., &amp; Luckstead, J.</b:Middle>
          </b:Person>
        </b:NameList>
      </b:Author>
    </b:Author>
    <b:Title>Impacts of U.S., Mexican, and Canadian Trade Agreement on Commodity and Labor Markets</b:Title>
    <b:JournalName>Journal of Agricultural and Applied Economics,</b:JournalName>
    <b:Year>2020</b:Year>
    <b:Pages>47–63</b:Pages>
    <b:RefOrder>15</b:RefOrder>
  </b:Source>
  <b:Source>
    <b:Tag>Zha201</b:Tag>
    <b:SourceType>JournalArticle</b:SourceType>
    <b:Guid>{17FBA4B3-24C8-48D3-9E3D-F3C939B82389}</b:Guid>
    <b:Author>
      <b:Author>
        <b:NameList>
          <b:Person>
            <b:Last>Zhao</b:Last>
            <b:First>Xin</b:First>
            <b:Middle>and Devadoss, Stephen and Luckstead, Jeff</b:Middle>
          </b:Person>
        </b:NameList>
      </b:Author>
    </b:Author>
    <b:Title>Impacts of US, Mexican, and Canadian trade agreement on commodity and labor markets</b:Title>
    <b:JournalName>Journal of Agricultural and Applied Economics</b:JournalName>
    <b:Year>2020</b:Year>
    <b:Pages>47--63</b:Pages>
    <b:RefOrder>16</b:RefOrder>
  </b:Source>
  <b:Source>
    <b:Tag>Ciu20</b:Tag>
    <b:SourceType>JournalArticle</b:SourceType>
    <b:Guid>{AF8431D7-2A0D-497B-90B9-DC296F80CAA1}</b:Guid>
    <b:Author>
      <b:Author>
        <b:NameList>
          <b:Person>
            <b:Last>Ciuriak</b:Last>
            <b:First>Dan</b:First>
          </b:Person>
        </b:NameList>
      </b:Author>
    </b:Author>
    <b:Title>The Trade and Economic Impact of the USMCA: Making Sense of the Alternative Estimates</b:Title>
    <b:Year>2020</b:Year>
    <b:RefOrder>17</b:RefOrder>
  </b:Source>
  <b:Source>
    <b:Tag>Lan24</b:Tag>
    <b:SourceType>JournalArticle</b:SourceType>
    <b:Guid>{AD983607-F01D-467C-B3CA-2A3BB60191CD}</b:Guid>
    <b:Author>
      <b:Author>
        <b:NameList>
          <b:Person>
            <b:Last>Lange</b:Last>
            <b:First>J.,</b:First>
            <b:Middle>Rezepa, S., &amp; Zatrochová, M.</b:Middle>
          </b:Person>
        </b:NameList>
      </b:Author>
    </b:Author>
    <b:Title>The Role of Business Angels in the Early-Stage Financing of Startups: A Systematic Literature Review.</b:Title>
    <b:Year>2024</b:Year>
    <b:Pages>14(10), 247</b:Pages>
    <b:RefOrder>18</b:RefOrder>
  </b:Source>
  <b:Source>
    <b:Tag>Fre18</b:Tag>
    <b:SourceType>Book</b:SourceType>
    <b:Guid>{75158522-43DE-42E5-9C77-1BE82B32F2EB}</b:Guid>
    <b:Title>Financial Markets and Institutions</b:Title>
    <b:Year>2018</b:Year>
    <b:Author>
      <b:Author>
        <b:NameList>
          <b:Person>
            <b:Last>Frederic S. Mishkin</b:Last>
            <b:First>Stanley</b:First>
            <b:Middle>G. Eakins</b:Middle>
          </b:Person>
        </b:NameList>
      </b:Author>
    </b:Author>
    <b:Publisher>Pearson</b:Publisher>
    <b:RefOrder>19</b:RefOrder>
  </b:Source>
  <b:Source>
    <b:Tag>Kru08</b:Tag>
    <b:SourceType>Book</b:SourceType>
    <b:Guid>{C270DA16-8E37-48FD-904C-967613FC9DFC}</b:Guid>
    <b:Author>
      <b:Author>
        <b:NameList>
          <b:Person>
            <b:Last>Krugman</b:Last>
            <b:First>P.</b:First>
            <b:Middle>R.</b:Middle>
          </b:Person>
        </b:NameList>
      </b:Author>
    </b:Author>
    <b:Title>International economics: Theory and policy, 8/E.</b:Title>
    <b:Year>2008</b:Year>
    <b:Publisher>Pearson Education India.</b:Publisher>
    <b:RefOrder>20</b:RefOrder>
  </b:Source>
</b:Sourc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adc7a3b3-73b9-47a0-a994-76d0e2b1ae74">
      <Terms xmlns="http://schemas.microsoft.com/office/infopath/2007/PartnerControls"/>
    </lcf76f155ced4ddcb4097134ff3c332f>
    <TaxCatchAll xmlns="f3a32954-8aa5-4556-98e4-4c3812208c97" xsi:nil="true"/>
  </documentManagement>
</p:properties>
</file>

<file path=customXml/itemProps1.xml><?xml version="1.0" encoding="utf-8"?>
<ds:datastoreItem xmlns:ds="http://schemas.openxmlformats.org/officeDocument/2006/customXml" ds:itemID="{D143343D-BBD0-4F95-B6B4-8B2ED3940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c7a3b3-73b9-47a0-a994-76d0e2b1ae74"/>
    <ds:schemaRef ds:uri="f3a32954-8aa5-4556-98e4-4c3812208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0B0AA1-21FC-40AA-9F84-FFB4C9441FF6}">
  <ds:schemaRefs>
    <ds:schemaRef ds:uri="http://schemas.openxmlformats.org/officeDocument/2006/bibliography"/>
  </ds:schemaRefs>
</ds:datastoreItem>
</file>

<file path=customXml/itemProps3.xml><?xml version="1.0" encoding="utf-8"?>
<ds:datastoreItem xmlns:ds="http://schemas.openxmlformats.org/officeDocument/2006/customXml" ds:itemID="{F82437D4-E2C1-4C7A-8766-B6329A9BA166}">
  <ds:schemaRefs>
    <ds:schemaRef ds:uri="http://schemas.microsoft.com/office/2006/metadata/longProperties"/>
  </ds:schemaRefs>
</ds:datastoreItem>
</file>

<file path=customXml/itemProps4.xml><?xml version="1.0" encoding="utf-8"?>
<ds:datastoreItem xmlns:ds="http://schemas.openxmlformats.org/officeDocument/2006/customXml" ds:itemID="{190C5BF5-1269-4D78-8FC7-FC9200B317E5}">
  <ds:schemaRefs>
    <ds:schemaRef ds:uri="http://schemas.microsoft.com/sharepoint/v3/contenttype/forms"/>
  </ds:schemaRefs>
</ds:datastoreItem>
</file>

<file path=customXml/itemProps5.xml><?xml version="1.0" encoding="utf-8"?>
<ds:datastoreItem xmlns:ds="http://schemas.openxmlformats.org/officeDocument/2006/customXml" ds:itemID="{815CD03E-2352-4D5A-B21B-DFE9354AF1AD}">
  <ds:schemaRefs>
    <ds:schemaRef ds:uri="http://schemas.microsoft.com/office/2006/metadata/properties"/>
    <ds:schemaRef ds:uri="http://schemas.microsoft.com/office/infopath/2007/PartnerControls"/>
    <ds:schemaRef ds:uri="adc7a3b3-73b9-47a0-a994-76d0e2b1ae74"/>
    <ds:schemaRef ds:uri="f3a32954-8aa5-4556-98e4-4c3812208c97"/>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672</Words>
  <Characters>3837</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Introduction:</vt:lpstr>
      <vt:lpstr>Purpose and Characteristics of Function Interface</vt:lpstr>
      <vt:lpstr>Program – Employee.java</vt:lpstr>
      <vt:lpstr>Explanation</vt:lpstr>
      <vt:lpstr>Program – EmployeeStreamDemo.java</vt:lpstr>
    </vt:vector>
  </TitlesOfParts>
  <Company>UoP</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MUBASHIR ALI</dc:creator>
  <cp:keywords>CS 1102-01 - AY2026-T3 Programming Assignment Unit 8</cp:keywords>
  <dc:description/>
  <cp:lastModifiedBy>Mubashir Ali</cp:lastModifiedBy>
  <cp:revision>2</cp:revision>
  <cp:lastPrinted>2026-03-02T20:54:00Z</cp:lastPrinted>
  <dcterms:created xsi:type="dcterms:W3CDTF">2026-03-20T21:04:00Z</dcterms:created>
  <dcterms:modified xsi:type="dcterms:W3CDTF">2026-03-20T21:04:00Z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Aditya Chaudhary</vt:lpwstr>
  </property>
  <property fmtid="{D5CDD505-2E9C-101B-9397-08002B2CF9AE}" pid="3" name="SharedWithUsers">
    <vt:lpwstr>243;#Aditya Chaudhary</vt:lpwstr>
  </property>
  <property fmtid="{D5CDD505-2E9C-101B-9397-08002B2CF9AE}" pid="4" name="lcf76f155ced4ddcb4097134ff3c332f">
    <vt:lpwstr/>
  </property>
  <property fmtid="{D5CDD505-2E9C-101B-9397-08002B2CF9AE}" pid="5" name="TaxCatchAll">
    <vt:lpwstr/>
  </property>
  <property fmtid="{D5CDD505-2E9C-101B-9397-08002B2CF9AE}" pid="6" name="GrammarlyDocumentId">
    <vt:lpwstr>f9275c7db675b648b8120a9bf7d10db256a0ef784523259a95321cc860c4d5be</vt:lpwstr>
  </property>
  <property fmtid="{D5CDD505-2E9C-101B-9397-08002B2CF9AE}" pid="7" name="ContentTypeId">
    <vt:lpwstr>0x01010086F081214078BE44AC7506165CBC1DED</vt:lpwstr>
  </property>
  <property fmtid="{D5CDD505-2E9C-101B-9397-08002B2CF9AE}" pid="8" name="MediaServiceImageTags">
    <vt:lpwstr/>
  </property>
</Properties>
</file>