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44"/>
          <w:lang w:val="en-US"/>
        </w:rPr>
      </w:pPr>
      <w:r>
        <w:rPr>
          <w:rFonts w:ascii="Calibri" w:hAnsi="Calibri"/>
          <w:b/>
          <w:sz w:val="44"/>
          <w:lang w:val="en-US"/>
        </w:rPr>
        <w:t>Name:- Mubashir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44"/>
          <w:lang w:val="en-US"/>
        </w:rPr>
        <w:t>Roll No:- SU92-BAIFM-F24-001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Arial Black" w:hAnsi="Arial Black"/>
          <w:b/>
          <w:sz w:val="44"/>
          <w:lang w:val="en-US"/>
        </w:rPr>
      </w:pPr>
      <w:r>
        <w:rPr>
          <w:rFonts w:ascii="Arial Black" w:hAnsi="Arial Black"/>
          <w:b/>
          <w:sz w:val="44"/>
          <w:lang w:val="en-US"/>
        </w:rPr>
        <w:t>Game Studio VLAN Network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Introduction: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 xml:space="preserve">This network is created by using VLAN (Virtual Local Area Network) it has 3 areas 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1) For Game Developers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2) For IT Department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3) Game Designers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This Network is created in Cisco Packet Racer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Tools and Technologies: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VLAN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Cisco PacketRacer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SecreenShots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/>
        <w:drawing>
          <wp:inline distT="0" distB="0" distL="0" distR="0">
            <wp:extent cx="5486400" cy="2019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Arial Black">
    <w:charset w:val="00"/>
    <w:family w:val="auto"/>
    <w:pitch w:val="variable"/>
  </w:font>
  <w:font w:name="Arial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