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E79DCB" w14:textId="7C8E4915" w:rsidR="007C6B09" w:rsidRDefault="00E51AC9" w:rsidP="00E51AC9">
      <w:pPr>
        <w:jc w:val="center"/>
        <w:rPr>
          <w:rFonts w:asciiTheme="majorHAnsi" w:hAnsiTheme="majorHAnsi"/>
          <w:b/>
          <w:sz w:val="48"/>
          <w:szCs w:val="48"/>
        </w:rPr>
      </w:pPr>
      <w:r w:rsidRPr="00E51AC9">
        <w:rPr>
          <w:rFonts w:asciiTheme="majorHAnsi" w:hAnsiTheme="majorHAnsi"/>
          <w:b/>
          <w:sz w:val="48"/>
          <w:szCs w:val="48"/>
        </w:rPr>
        <w:t>Terraform</w:t>
      </w:r>
    </w:p>
    <w:p w14:paraId="2C93F0CF" w14:textId="77777777" w:rsidR="006756F9" w:rsidRDefault="006756F9" w:rsidP="006756F9">
      <w:pPr>
        <w:pStyle w:val="NormalWeb"/>
      </w:pPr>
      <w:r>
        <w:t>i'm gonna write important points about terraform, could you please make notes for me, it should be in simple short easy manner but in detail like 5 years experience guy, if i miss anything important you add that. iac tool-what is iac-provision the infrastructure without manual intervntion-without gui using scripts-powrfull tool-free open source-developed by hashicorp-cloud formation is also similar-cf restricted to aws and terraform provision multi cloud-terraform use HCL LANGUAGE-for providers check terraform registry-</w:t>
      </w:r>
    </w:p>
    <w:p w14:paraId="79969CD1" w14:textId="77777777" w:rsidR="00E51AC9" w:rsidRPr="00E51AC9" w:rsidRDefault="00E51AC9" w:rsidP="00E51AC9">
      <w:pPr>
        <w:rPr>
          <w:rFonts w:asciiTheme="majorHAnsi" w:hAnsiTheme="majorHAnsi"/>
          <w:b/>
          <w:sz w:val="48"/>
          <w:szCs w:val="48"/>
        </w:rPr>
      </w:pPr>
      <w:bookmarkStart w:id="0" w:name="_GoBack"/>
      <w:bookmarkEnd w:id="0"/>
    </w:p>
    <w:sectPr w:rsidR="00E51AC9" w:rsidRPr="00E51AC9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C54CD"/>
    <w:rsid w:val="00374CBC"/>
    <w:rsid w:val="006756F9"/>
    <w:rsid w:val="007C6B09"/>
    <w:rsid w:val="009C54CD"/>
    <w:rsid w:val="00E5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B9C50"/>
  <w15:chartTrackingRefBased/>
  <w15:docId w15:val="{26A5188C-AFCE-41FE-A551-08E14819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5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94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2025-06-11T07:32:00Z</dcterms:created>
  <dcterms:modified xsi:type="dcterms:W3CDTF">2025-06-11T12:19:00Z</dcterms:modified>
</cp:coreProperties>
</file>