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FFFFFF"/>
        <w:jc w:val="center"/>
        <w:rPr/>
      </w:pPr>
      <w:r>
        <w:rPr>
          <w:color w:val="2F5496"/>
          <w:sz w:val="32"/>
          <w:szCs w:val="32"/>
        </w:rPr>
        <w:t xml:space="preserve">Template for </w:t>
      </w:r>
      <w:r>
        <w:rPr>
          <w:color w:val="2F5496"/>
          <w:sz w:val="32"/>
          <w:szCs w:val="32"/>
        </w:rPr>
        <w:t>DB Normalisation</w:t>
      </w:r>
    </w:p>
    <w:p>
      <w:pPr>
        <w:pStyle w:val="Normal"/>
        <w:pBdr/>
        <w:shd w:val="clear" w:fill="FFFFFF"/>
        <w:rPr>
          <w:color w:val="2F5496"/>
          <w:sz w:val="32"/>
          <w:szCs w:val="32"/>
        </w:rPr>
      </w:pPr>
      <w:r>
        <w:rPr>
          <w:color w:val="2F5496"/>
          <w:sz w:val="32"/>
          <w:szCs w:val="32"/>
        </w:rPr>
      </w:r>
    </w:p>
    <w:p>
      <w:pPr>
        <w:pStyle w:val="Normal"/>
        <w:pBdr/>
        <w:shd w:val="clear" w:fill="FFFFFF"/>
        <w:rPr>
          <w:color w:val="2F5496"/>
          <w:sz w:val="32"/>
          <w:szCs w:val="32"/>
        </w:rPr>
      </w:pPr>
      <w:r>
        <w:rPr>
          <w:color w:val="2F5496"/>
          <w:sz w:val="32"/>
          <w:szCs w:val="32"/>
        </w:rPr>
        <w:t xml:space="preserve">Student number:  </w:t>
      </w:r>
    </w:p>
    <w:p>
      <w:pPr>
        <w:pStyle w:val="Normal"/>
        <w:pBdr/>
        <w:shd w:val="clear" w:fill="FFFFFF"/>
        <w:rPr>
          <w:sz w:val="32"/>
          <w:szCs w:val="32"/>
        </w:rPr>
      </w:pPr>
      <w:r>
        <w:rPr>
          <w:sz w:val="32"/>
          <w:szCs w:val="32"/>
        </w:rPr>
        <w:t xml:space="preserve"> </w:t>
      </w:r>
    </w:p>
    <w:p>
      <w:pPr>
        <w:pStyle w:val="Normal"/>
        <w:spacing w:lineRule="auto" w:line="240"/>
        <w:ind w:left="0" w:hanging="0"/>
        <w:jc w:val="both"/>
        <w:rPr>
          <w:b w:val="false"/>
          <w:b w:val="false"/>
          <w:bCs w:val="false"/>
        </w:rPr>
      </w:pPr>
      <w:r>
        <w:rPr>
          <w:rFonts w:eastAsia="Liberation Serif" w:cs="Liberation Serif" w:ascii="Liberation Serif" w:hAnsi="Liberation Serif"/>
          <w:b w:val="false"/>
          <w:bCs w:val="false"/>
          <w:sz w:val="24"/>
          <w:szCs w:val="24"/>
        </w:rPr>
        <w:t xml:space="preserve">A job agency helps clients, who are looking for employment, to find new jobs. The agency stores data about their clients in an Excel spreadsheet. The information stored includes clients’ personal and employment details. Personal details include first name and surname, DOB, gender, and phone number. The employment details include employer name, phone, employer’s address, job title, start date, end date, reason for leaving, and final yearly salary. The agency also keeps record of a set of qualifications for each client. Qualification data includes awarding body, level and year. Currently, qualification data are stored in one cell. Each client is assigned to one consultant within the agency who negotiates with the client and helps to find a suitable employment. </w:t>
      </w:r>
      <w:r>
        <w:rPr>
          <w:rFonts w:eastAsia="Liberation Serif" w:cs="Liberation Serif" w:ascii="Liberation Serif" w:hAnsi="Liberation Serif"/>
          <w:b/>
          <w:bCs/>
          <w:sz w:val="24"/>
          <w:szCs w:val="24"/>
        </w:rPr>
        <w:t>Normalise the database up to 3NF and write a short justification of your design choices for each NFX → NFX+1 step</w:t>
      </w:r>
      <w:r>
        <w:rPr>
          <w:rFonts w:eastAsia="Liberation Serif" w:cs="Liberation Serif" w:ascii="Liberation Serif" w:hAnsi="Liberation Serif"/>
          <w:b w:val="false"/>
          <w:bCs w:val="false"/>
          <w:sz w:val="24"/>
          <w:szCs w:val="24"/>
        </w:rPr>
        <w:t>.</w:t>
      </w:r>
    </w:p>
    <w:p>
      <w:pPr>
        <w:pStyle w:val="Normal"/>
        <w:spacing w:lineRule="auto" w:line="240"/>
        <w:ind w:left="0" w:hanging="0"/>
        <w:jc w:val="both"/>
        <w:rPr>
          <w:rFonts w:ascii="Liberation Serif" w:hAnsi="Liberation Serif" w:eastAsia="Liberation Serif" w:cs="Liberation Serif"/>
          <w:sz w:val="24"/>
          <w:szCs w:val="24"/>
        </w:rPr>
      </w:pPr>
      <w:r>
        <w:rPr>
          <w:b w:val="false"/>
          <w:bCs w:val="false"/>
        </w:rPr>
      </w:r>
    </w:p>
    <w:p>
      <w:pPr>
        <w:pStyle w:val="Normal"/>
        <w:spacing w:lineRule="auto" w:line="240"/>
        <w:ind w:left="0" w:hanging="0"/>
        <w:jc w:val="both"/>
        <w:rPr>
          <w:b w:val="false"/>
          <w:b w:val="false"/>
          <w:bCs w:val="false"/>
          <w:i/>
          <w:i/>
          <w:iCs/>
        </w:rPr>
      </w:pPr>
      <w:r>
        <w:rPr>
          <w:rFonts w:eastAsia="Liberation Serif" w:cs="Liberation Serif" w:ascii="Liberation Serif" w:hAnsi="Liberation Serif"/>
          <w:b w:val="false"/>
          <w:bCs w:val="false"/>
          <w:i/>
          <w:iCs/>
          <w:sz w:val="24"/>
          <w:szCs w:val="24"/>
        </w:rPr>
        <w:t>For better visualisation, it is recommended that some pages are arrangedin landscape (horizontal) format to present all necessary columns.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ca"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Liberation Serif" w:hAnsi="Liberation Serif"/>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ca"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165</Words>
  <Characters>904</Characters>
  <CharactersWithSpaces>1068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2020-03-08T15:45:16Z</dcterms:modified>
  <cp:revision>2</cp:revision>
  <dc:subject/>
  <dc:title/>
</cp:coreProperties>
</file>