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00"/>
        <w:gridCol w:w="420"/>
        <w:gridCol w:w="6470"/>
      </w:tblGrid>
      <w:tr>
        <w:trPr>
          <w:trHeight w:val="1040" w:hRule="auto"/>
          <w:jc w:val="left"/>
        </w:trPr>
        <w:tc>
          <w:tcPr>
            <w:tcW w:w="3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14" w:dyaOrig="1214">
                <v:rect xmlns:o="urn:schemas-microsoft-com:office:office" xmlns:v="urn:schemas-microsoft-com:vml" id="rectole0000000000" style="width:60.700000pt;height:60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9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96"/>
                <w:shd w:fill="auto" w:val="clear"/>
              </w:rPr>
              <w:t xml:space="preserve">MUBEENA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PROFILE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Software QA Professional with 2.9 years of experience.  I have around 3 years of experience in Manual and automation testing of applications in CRM domain using tools like Selenium. Good knowledge in SQL. and Experience in NUNIT and Easyrepro Framework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Having knowledge in BDD Framework and Api Manual testing.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CONTACT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entury Gothic" w:hAnsi="Century Gothic" w:cs="Century Gothic" w:eastAsia="Century Gothic"/>
                  <w:color w:val="B85A22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Mubeena@qualitestgroup.com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9620361358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HOBBIES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Cooking</w:t>
            </w: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Languages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English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Hindi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Urdu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Kannada</w:t>
            </w: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Core Competencies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Logical Reasoning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Committment to Excellence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Decision Making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Infosys     Senior Software Engineer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30-Dec-2019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August 05 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I was trained on .Net technologies and worked as a manual and automation tester with tools like Selenium, Visual studio.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Have worked on EASYREPRO and NUNIT Frameworks and involved in database testing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SKILLS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aps w:val="true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Tools</w:t>
            </w: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- 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Visual Studio,Eclipse,Postman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Languages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  C#, Java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Operating platform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  Windows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UI Automation Tools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 Selenium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Backend testing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 Database testing using SQL, and  API Testing using Postman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Frameworks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 NUNIT</w:t>
            </w: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TestNG, Easyrepro,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Basic knowledge in Specflow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PROJECTS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-Hands on Experience in Manual and Automation Testing using Selenium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-Experience in agile methodology.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-Good understanding of Requirements analysis &amp; Test planning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--Good Experience in writng test cases,exceuting test cases and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 raising bugs using JIRA tool.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-Good experience in testcase management tools like excel.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-Involved in different types  of testing like Regression,Sanity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and UAT testing.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-Involved in giving demos to clients about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-Having knowledge in Confluence tool.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-Aquired knowledge in API manual testing using Postman tool and database testing using SQL.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eDUCATION AND CERTIFICATIONS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Completed B.E in Electrical and Electromnics Engineering in 2019 with 7.2 CGPA.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-Microsoft Certified Dynamics 365 Fundamentals(MB-910)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-Microsoft Certidied Power Platform Fundamentals(PL-900)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-Infosys certified C# Developer</w:t>
            </w:r>
          </w:p>
        </w:tc>
      </w:tr>
    </w:tbl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Mubeena@qualitestgroup.com" Id="docRId2" Type="http://schemas.openxmlformats.org/officeDocument/2006/relationships/hyperlink" /><Relationship Target="styles.xml" Id="docRId4" Type="http://schemas.openxmlformats.org/officeDocument/2006/relationships/styles" /></Relationships>
</file>