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72774" w14:textId="65743D08" w:rsidR="00F54EF7" w:rsidRDefault="00761AF7" w:rsidP="00761AF7">
      <w:pPr>
        <w:pStyle w:val="Title"/>
        <w:jc w:val="center"/>
      </w:pPr>
      <w:r>
        <w:t>LC14-Liaisons Chimiques</w:t>
      </w:r>
    </w:p>
    <w:p w14:paraId="3BB1318E" w14:textId="05CF9759" w:rsidR="00761AF7" w:rsidRDefault="00C94289" w:rsidP="00761AF7">
      <w:r>
        <w:rPr>
          <w:noProof/>
        </w:rPr>
        <w:drawing>
          <wp:anchor distT="0" distB="0" distL="114300" distR="114300" simplePos="0" relativeHeight="251659264" behindDoc="0" locked="0" layoutInCell="1" allowOverlap="1" wp14:anchorId="477312BC" wp14:editId="4F554981">
            <wp:simplePos x="0" y="0"/>
            <wp:positionH relativeFrom="margin">
              <wp:align>left</wp:align>
            </wp:positionH>
            <wp:positionV relativeFrom="paragraph">
              <wp:posOffset>253154</wp:posOffset>
            </wp:positionV>
            <wp:extent cx="5760720" cy="9144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</w:t>
      </w:r>
      <w:r w:rsidRPr="00C94289">
        <w:rPr>
          <w:vertAlign w:val="superscript"/>
        </w:rPr>
        <w:t>nd</w:t>
      </w:r>
      <w:r>
        <w:t xml:space="preserve"> </w:t>
      </w:r>
    </w:p>
    <w:p w14:paraId="76A355F7" w14:textId="046C7346" w:rsidR="00C94289" w:rsidRDefault="00C94289" w:rsidP="00761AF7"/>
    <w:p w14:paraId="6B312BCC" w14:textId="25AD67D8" w:rsidR="00C94289" w:rsidRDefault="00DF739B" w:rsidP="00761AF7">
      <w:r>
        <w:rPr>
          <w:noProof/>
        </w:rPr>
        <w:drawing>
          <wp:anchor distT="0" distB="0" distL="114300" distR="114300" simplePos="0" relativeHeight="251661312" behindDoc="0" locked="0" layoutInCell="1" allowOverlap="1" wp14:anchorId="40543748" wp14:editId="4230DA55">
            <wp:simplePos x="0" y="0"/>
            <wp:positionH relativeFrom="margin">
              <wp:posOffset>-32596</wp:posOffset>
            </wp:positionH>
            <wp:positionV relativeFrom="paragraph">
              <wp:posOffset>185843</wp:posOffset>
            </wp:positionV>
            <wp:extent cx="4735830" cy="583311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1ere </w:t>
      </w:r>
    </w:p>
    <w:p w14:paraId="79972266" w14:textId="089E72B0" w:rsidR="00C94289" w:rsidRDefault="00C94289" w:rsidP="00761AF7"/>
    <w:p w14:paraId="119505B0" w14:textId="176FB186" w:rsidR="00C94289" w:rsidRDefault="00C94289" w:rsidP="00761AF7"/>
    <w:p w14:paraId="555F0AD2" w14:textId="3820709A" w:rsidR="00C94289" w:rsidRDefault="00C94289" w:rsidP="00761AF7"/>
    <w:p w14:paraId="39D09FB3" w14:textId="2E9EF1A9" w:rsidR="00C94289" w:rsidRDefault="002055D5" w:rsidP="00761AF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D6A99E3" wp14:editId="22A99D03">
            <wp:simplePos x="0" y="0"/>
            <wp:positionH relativeFrom="margin">
              <wp:align>left</wp:align>
            </wp:positionH>
            <wp:positionV relativeFrom="paragraph">
              <wp:posOffset>1443355</wp:posOffset>
            </wp:positionV>
            <wp:extent cx="5760720" cy="314833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A21">
        <w:rPr>
          <w:noProof/>
        </w:rPr>
        <w:drawing>
          <wp:anchor distT="0" distB="0" distL="114300" distR="114300" simplePos="0" relativeHeight="251663360" behindDoc="0" locked="0" layoutInCell="1" allowOverlap="1" wp14:anchorId="5C6031C9" wp14:editId="58EAD552">
            <wp:simplePos x="0" y="0"/>
            <wp:positionH relativeFrom="margin">
              <wp:align>left</wp:align>
            </wp:positionH>
            <wp:positionV relativeFrom="paragraph">
              <wp:posOffset>310304</wp:posOffset>
            </wp:positionV>
            <wp:extent cx="5760720" cy="11258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A21">
        <w:t xml:space="preserve">Tle </w:t>
      </w:r>
    </w:p>
    <w:p w14:paraId="0A9285B5" w14:textId="45E99FA9" w:rsidR="008D5A21" w:rsidRDefault="008D5A21" w:rsidP="00761AF7"/>
    <w:p w14:paraId="662196E6" w14:textId="16620FB6" w:rsidR="00C94289" w:rsidRDefault="00C94289" w:rsidP="00761AF7"/>
    <w:p w14:paraId="68F8F5A5" w14:textId="07E2B7DD" w:rsidR="00C94289" w:rsidRDefault="004B1E45" w:rsidP="004B1E45">
      <w:pPr>
        <w:pStyle w:val="Title"/>
      </w:pPr>
      <w:r>
        <w:t>Introduction</w:t>
      </w:r>
    </w:p>
    <w:p w14:paraId="1FB45741" w14:textId="70223776" w:rsidR="004B1E45" w:rsidRDefault="003C440C" w:rsidP="004B1E45">
      <w:r>
        <w:t xml:space="preserve">Une </w:t>
      </w:r>
      <w:r>
        <w:rPr>
          <w:b/>
          <w:bCs/>
        </w:rPr>
        <w:t>liaison chimique</w:t>
      </w:r>
      <w:r>
        <w:t xml:space="preserve"> est une interaction entre plusieurs</w:t>
      </w:r>
      <w:r w:rsidR="00B460E4">
        <w:t xml:space="preserve"> entités</w:t>
      </w:r>
      <w:r>
        <w:t xml:space="preserve"> </w:t>
      </w:r>
      <w:r w:rsidR="00B460E4">
        <w:t>(</w:t>
      </w:r>
      <w:r>
        <w:t>atomes, ions ou molécules</w:t>
      </w:r>
      <w:r w:rsidR="00B460E4">
        <w:t>)</w:t>
      </w:r>
      <w:r>
        <w:t>, à une distance permettant la stabilisation du système</w:t>
      </w:r>
      <w:r w:rsidR="004B6440">
        <w:t xml:space="preserve">. </w:t>
      </w:r>
      <w:r w:rsidR="002A7C3C">
        <w:t>La première chose à laquelle on pense sont les liaisons chimiques entre atomes donnant naissance à des molécules</w:t>
      </w:r>
      <w:r w:rsidR="00AF0CD6">
        <w:t xml:space="preserve"> (Liaisons covalentes dans les schémas de Lewis)</w:t>
      </w:r>
      <w:r w:rsidR="007B7B85">
        <w:t xml:space="preserve">. Mais d’autres interactions de type électrostatique c’est-à-dire pour faire simple entre une charge + et une charge – est aussi </w:t>
      </w:r>
      <w:r w:rsidR="00F26DED">
        <w:t>responsable de l</w:t>
      </w:r>
      <w:r w:rsidR="0016086B">
        <w:t xml:space="preserve">’équilibre de la matière </w:t>
      </w:r>
      <w:r w:rsidR="004E4C8C">
        <w:t>(interaction au sein des solides, liquides)</w:t>
      </w:r>
      <w:r w:rsidR="005620F9">
        <w:t xml:space="preserve">. </w:t>
      </w:r>
      <w:r w:rsidR="00DA4137">
        <w:t>L</w:t>
      </w:r>
      <w:r w:rsidR="002A5BB1">
        <w:t>’objectif de cette leçon est de comprendre</w:t>
      </w:r>
      <w:r w:rsidR="00CB77EA">
        <w:t xml:space="preserve"> l’origine physique de ces différentes liaisons, </w:t>
      </w:r>
      <w:r w:rsidR="00623D9E">
        <w:t xml:space="preserve">puis de comprendre comment </w:t>
      </w:r>
      <w:r w:rsidR="001A7148">
        <w:t xml:space="preserve">ces interactions sont à la base de notre compréhension des transformations chimiques, physiques et d’autres phénomènes comme la dissolution. </w:t>
      </w:r>
      <w:r w:rsidR="007B7B85">
        <w:t xml:space="preserve"> </w:t>
      </w:r>
    </w:p>
    <w:p w14:paraId="6BB68F18" w14:textId="38BD6D70" w:rsidR="00960EC6" w:rsidRDefault="00960EC6" w:rsidP="004B1E45">
      <w:r>
        <w:t>ATTENTION : Liaison = interaction. Tuer l’image du schéma de Lewis</w:t>
      </w:r>
    </w:p>
    <w:p w14:paraId="3A0FB1AC" w14:textId="70D0B3FB" w:rsidR="004B1E45" w:rsidRDefault="008B18BA" w:rsidP="00BC4D27">
      <w:pPr>
        <w:pStyle w:val="Heading1"/>
      </w:pPr>
      <w:r>
        <w:lastRenderedPageBreak/>
        <w:t xml:space="preserve">Des atomes </w:t>
      </w:r>
      <w:r w:rsidRPr="00BC4D27">
        <w:t>aux</w:t>
      </w:r>
      <w:r>
        <w:t xml:space="preserve"> entités chimiques stables</w:t>
      </w:r>
    </w:p>
    <w:p w14:paraId="43A32C29" w14:textId="74501E5B" w:rsidR="006675EA" w:rsidRDefault="00BC4D27" w:rsidP="00BC4D27">
      <w:pPr>
        <w:pStyle w:val="Heading2"/>
      </w:pPr>
      <w:r>
        <w:t xml:space="preserve">Liaisons </w:t>
      </w:r>
      <w:r w:rsidRPr="00BC4D27">
        <w:t>covalentes</w:t>
      </w:r>
    </w:p>
    <w:p w14:paraId="614946E3" w14:textId="2A16B780" w:rsidR="00BC4D27" w:rsidRDefault="00BC4D27" w:rsidP="00BC4D27">
      <w:pPr>
        <w:pStyle w:val="Heading2"/>
      </w:pPr>
      <w:r>
        <w:t>Liaisons ioniques</w:t>
      </w:r>
    </w:p>
    <w:p w14:paraId="294F6511" w14:textId="3E2B8FA4" w:rsidR="00BC4D27" w:rsidRDefault="00F5205E" w:rsidP="00BC4D27">
      <w:pPr>
        <w:pStyle w:val="Heading2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7FDC06" wp14:editId="756FBD5D">
            <wp:simplePos x="0" y="0"/>
            <wp:positionH relativeFrom="margin">
              <wp:posOffset>1117177</wp:posOffset>
            </wp:positionH>
            <wp:positionV relativeFrom="paragraph">
              <wp:posOffset>233257</wp:posOffset>
            </wp:positionV>
            <wp:extent cx="3538855" cy="2048510"/>
            <wp:effectExtent l="0" t="0" r="4445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17" t="18551" r="17546" b="18213"/>
                    <a:stretch/>
                  </pic:blipFill>
                  <pic:spPr bwMode="auto">
                    <a:xfrm>
                      <a:off x="0" y="0"/>
                      <a:ext cx="3538855" cy="204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D27">
        <w:t>Liaisons avec dipôles</w:t>
      </w:r>
      <w:r w:rsidR="00EA1B3B">
        <w:t xml:space="preserve"> (incluant ions dipôles)</w:t>
      </w:r>
      <w:r w:rsidR="00C472A8">
        <w:t xml:space="preserve"> </w:t>
      </w:r>
    </w:p>
    <w:p w14:paraId="6CF26B7C" w14:textId="29030F53" w:rsidR="00BC4D27" w:rsidRDefault="00916E3B" w:rsidP="00BC4D27">
      <w:pPr>
        <w:pStyle w:val="Heading2"/>
      </w:pPr>
      <w:r w:rsidRPr="00F5205E">
        <w:rPr>
          <w:noProof/>
        </w:rPr>
        <w:drawing>
          <wp:anchor distT="0" distB="0" distL="114300" distR="114300" simplePos="0" relativeHeight="251671552" behindDoc="0" locked="0" layoutInCell="1" allowOverlap="1" wp14:anchorId="3EC11347" wp14:editId="0DEA8444">
            <wp:simplePos x="0" y="0"/>
            <wp:positionH relativeFrom="column">
              <wp:posOffset>3292687</wp:posOffset>
            </wp:positionH>
            <wp:positionV relativeFrom="paragraph">
              <wp:posOffset>2454275</wp:posOffset>
            </wp:positionV>
            <wp:extent cx="3101340" cy="2979420"/>
            <wp:effectExtent l="0" t="0" r="381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D27">
        <w:t>Liaisons</w:t>
      </w:r>
      <w:r w:rsidR="00C24207">
        <w:t xml:space="preserve"> hydrogène (application densité de l’eau)</w:t>
      </w:r>
    </w:p>
    <w:p w14:paraId="1FDA81F0" w14:textId="3A4A29E2" w:rsidR="00916E3B" w:rsidRDefault="00916E3B" w:rsidP="00916E3B">
      <w:pPr>
        <w:pStyle w:val="Heading1"/>
        <w:numPr>
          <w:ilvl w:val="0"/>
          <w:numId w:val="0"/>
        </w:numPr>
        <w:ind w:left="1080"/>
      </w:pPr>
      <w:r w:rsidRPr="00916E3B">
        <w:rPr>
          <w:noProof/>
        </w:rPr>
        <w:drawing>
          <wp:anchor distT="0" distB="0" distL="114300" distR="114300" simplePos="0" relativeHeight="251673600" behindDoc="0" locked="0" layoutInCell="1" allowOverlap="1" wp14:anchorId="1EAAC0B1" wp14:editId="2551482A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2369820" cy="26593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24C15" w14:textId="724309C7" w:rsidR="00916E3B" w:rsidRDefault="00553902" w:rsidP="00916E3B">
      <w:pPr>
        <w:pStyle w:val="Heading1"/>
        <w:numPr>
          <w:ilvl w:val="0"/>
          <w:numId w:val="0"/>
        </w:numPr>
        <w:ind w:left="360"/>
      </w:pPr>
      <w:r w:rsidRPr="00553902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6A500ED" wp14:editId="433F6644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1882140" cy="2659380"/>
            <wp:effectExtent l="0" t="0" r="381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6C225" w14:textId="77777777" w:rsidR="00916E3B" w:rsidRDefault="00916E3B" w:rsidP="00916E3B">
      <w:pPr>
        <w:pStyle w:val="Heading1"/>
        <w:numPr>
          <w:ilvl w:val="0"/>
          <w:numId w:val="0"/>
        </w:numPr>
        <w:ind w:left="1080"/>
      </w:pPr>
    </w:p>
    <w:p w14:paraId="569DB107" w14:textId="63EEF892" w:rsidR="008D513E" w:rsidRDefault="009478D1" w:rsidP="008D513E">
      <w:pPr>
        <w:pStyle w:val="Heading1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A82B9A7" wp14:editId="61C2E622">
            <wp:simplePos x="0" y="0"/>
            <wp:positionH relativeFrom="margin">
              <wp:align>right</wp:align>
            </wp:positionH>
            <wp:positionV relativeFrom="paragraph">
              <wp:posOffset>524934</wp:posOffset>
            </wp:positionV>
            <wp:extent cx="5760720" cy="200342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FEA">
        <w:t>Liaisons chimiques dans le processus de di</w:t>
      </w:r>
      <w:r w:rsidR="00831B5B">
        <w:t>ssolution</w:t>
      </w:r>
    </w:p>
    <w:p w14:paraId="6C5622D3" w14:textId="2BE75A07" w:rsidR="005312C4" w:rsidRDefault="0052162D" w:rsidP="005312C4">
      <w:r w:rsidRPr="0052162D">
        <w:t>La dissolution est le processus physico-chimique par lequel un soluté incorporé dans un solvant (on dit que le soluté est dissous) forme un mélange homogène appelé solution.</w:t>
      </w:r>
      <w:r>
        <w:t xml:space="preserve"> </w:t>
      </w:r>
    </w:p>
    <w:p w14:paraId="657575FD" w14:textId="59FEB4DC" w:rsidR="00C0689D" w:rsidRDefault="00C0689D" w:rsidP="005312C4">
      <w:r>
        <w:t xml:space="preserve">APPLICATION : </w:t>
      </w:r>
      <w:r w:rsidR="00112E95">
        <w:t xml:space="preserve">extraction </w:t>
      </w:r>
      <w:r w:rsidR="00A25FA1">
        <w:t>de l’acide propanoïque</w:t>
      </w:r>
      <w:r w:rsidR="00E525D9">
        <w:t xml:space="preserve"> </w:t>
      </w:r>
    </w:p>
    <w:p w14:paraId="1B6D4DBE" w14:textId="4B4C2221" w:rsidR="00181337" w:rsidRDefault="00181337" w:rsidP="005312C4"/>
    <w:p w14:paraId="42C616FE" w14:textId="09841662" w:rsidR="00181337" w:rsidRDefault="00181337" w:rsidP="00181337">
      <w:pPr>
        <w:pStyle w:val="Heading1"/>
      </w:pPr>
      <w:r>
        <w:t>La Transformation chimique = créaction/rupture de liaison chimique</w:t>
      </w:r>
    </w:p>
    <w:p w14:paraId="2B5B5F0E" w14:textId="3E8398A0" w:rsidR="00181337" w:rsidRPr="00181337" w:rsidRDefault="003C238C" w:rsidP="00181337">
      <w:r>
        <w:t>Notion de site accepteur d’électrons et site donneurs d’électrons</w:t>
      </w:r>
      <w:r w:rsidR="00473AF0">
        <w:t>. Combustion</w:t>
      </w:r>
      <w:bookmarkStart w:id="0" w:name="_GoBack"/>
      <w:bookmarkEnd w:id="0"/>
    </w:p>
    <w:p w14:paraId="108C1C5B" w14:textId="358A599E" w:rsidR="00C94289" w:rsidRDefault="00C94289" w:rsidP="00761AF7"/>
    <w:p w14:paraId="2F77EFB1" w14:textId="4E9D9E28" w:rsidR="00C94289" w:rsidRDefault="00C94289" w:rsidP="00761AF7"/>
    <w:p w14:paraId="7182E627" w14:textId="274C9307" w:rsidR="00C94289" w:rsidRDefault="00C94289" w:rsidP="00761AF7"/>
    <w:p w14:paraId="1A6CFE20" w14:textId="7A284BA8" w:rsidR="00C94289" w:rsidRDefault="00C94289" w:rsidP="00761AF7"/>
    <w:p w14:paraId="45D1C06A" w14:textId="555FD966" w:rsidR="00C94289" w:rsidRDefault="00C94289" w:rsidP="00761AF7"/>
    <w:p w14:paraId="24F0935C" w14:textId="6748CBFA" w:rsidR="00C94289" w:rsidRDefault="00C94289" w:rsidP="00761AF7"/>
    <w:p w14:paraId="2F38C25B" w14:textId="210BD36E" w:rsidR="00C94289" w:rsidRDefault="00C94289" w:rsidP="00761AF7"/>
    <w:p w14:paraId="1640BDEF" w14:textId="5E404DA1" w:rsidR="00C94289" w:rsidRPr="00761AF7" w:rsidRDefault="00C94289" w:rsidP="00761AF7"/>
    <w:sectPr w:rsidR="00C94289" w:rsidRPr="00761A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87891"/>
    <w:multiLevelType w:val="hybridMultilevel"/>
    <w:tmpl w:val="F00C88C2"/>
    <w:lvl w:ilvl="0" w:tplc="12EA222E">
      <w:start w:val="1"/>
      <w:numFmt w:val="upperRoman"/>
      <w:pStyle w:val="Heading1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555CC"/>
    <w:multiLevelType w:val="hybridMultilevel"/>
    <w:tmpl w:val="8D4E71B2"/>
    <w:lvl w:ilvl="0" w:tplc="5D0C1A14">
      <w:start w:val="1"/>
      <w:numFmt w:val="decimal"/>
      <w:pStyle w:val="Heading2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B475C0"/>
    <w:multiLevelType w:val="hybridMultilevel"/>
    <w:tmpl w:val="238E6E2A"/>
    <w:lvl w:ilvl="0" w:tplc="4568F1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AF7"/>
    <w:rsid w:val="00112E95"/>
    <w:rsid w:val="0016086B"/>
    <w:rsid w:val="00181337"/>
    <w:rsid w:val="001A7148"/>
    <w:rsid w:val="002055D5"/>
    <w:rsid w:val="00226BC3"/>
    <w:rsid w:val="002A5BB1"/>
    <w:rsid w:val="002A7C3C"/>
    <w:rsid w:val="002F1447"/>
    <w:rsid w:val="003C238C"/>
    <w:rsid w:val="003C440C"/>
    <w:rsid w:val="00422FEA"/>
    <w:rsid w:val="00473AF0"/>
    <w:rsid w:val="004B1E45"/>
    <w:rsid w:val="004B6440"/>
    <w:rsid w:val="004E4C8C"/>
    <w:rsid w:val="0052162D"/>
    <w:rsid w:val="005312C4"/>
    <w:rsid w:val="00553902"/>
    <w:rsid w:val="005620F9"/>
    <w:rsid w:val="005F4261"/>
    <w:rsid w:val="00623D9E"/>
    <w:rsid w:val="006675EA"/>
    <w:rsid w:val="006A4F61"/>
    <w:rsid w:val="00761AF7"/>
    <w:rsid w:val="007670AF"/>
    <w:rsid w:val="007B7B85"/>
    <w:rsid w:val="00831B5B"/>
    <w:rsid w:val="008B18BA"/>
    <w:rsid w:val="008D513E"/>
    <w:rsid w:val="008D5A21"/>
    <w:rsid w:val="00916E3B"/>
    <w:rsid w:val="00923977"/>
    <w:rsid w:val="009478D1"/>
    <w:rsid w:val="00960EC6"/>
    <w:rsid w:val="00A25FA1"/>
    <w:rsid w:val="00AA73DD"/>
    <w:rsid w:val="00AF0CD6"/>
    <w:rsid w:val="00AF4ADF"/>
    <w:rsid w:val="00B1453C"/>
    <w:rsid w:val="00B460E4"/>
    <w:rsid w:val="00BC4D27"/>
    <w:rsid w:val="00BE212B"/>
    <w:rsid w:val="00C0689D"/>
    <w:rsid w:val="00C24207"/>
    <w:rsid w:val="00C472A8"/>
    <w:rsid w:val="00C94289"/>
    <w:rsid w:val="00CB77EA"/>
    <w:rsid w:val="00DA4137"/>
    <w:rsid w:val="00DF739B"/>
    <w:rsid w:val="00E525D9"/>
    <w:rsid w:val="00EA1B3B"/>
    <w:rsid w:val="00EA55DF"/>
    <w:rsid w:val="00F26DED"/>
    <w:rsid w:val="00F5205E"/>
    <w:rsid w:val="00F54EF7"/>
    <w:rsid w:val="00F7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DD8A1"/>
  <w15:chartTrackingRefBased/>
  <w15:docId w15:val="{C55CF18F-1EF6-4052-871A-0424F366E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4D2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D27"/>
    <w:pPr>
      <w:keepNext/>
      <w:keepLines/>
      <w:numPr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1A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C4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4D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C4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235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11</cp:revision>
  <dcterms:created xsi:type="dcterms:W3CDTF">2020-06-16T15:58:00Z</dcterms:created>
  <dcterms:modified xsi:type="dcterms:W3CDTF">2020-06-16T16:04:00Z</dcterms:modified>
</cp:coreProperties>
</file>