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4E5F"/>
          <w:sz w:val="40"/>
          <w:szCs w:val="40"/>
        </w:rPr>
        <w:t xml:space="preserve">SP Performance Optimization</w:t>
      </w:r>
    </w:p>
    <w:p>
      <w:pPr>
        <w:spacing w:after="200"/>
      </w:pPr>
      <w:r>
        <w:rPr>
          <w:rFonts w:ascii="Calibri" w:cs="Calibri" w:eastAsia="Calibri" w:hAnsi="Calibri"/>
          <w:i/>
          <w:iCs/>
          <w:color w:val="555555"/>
          <w:sz w:val="24"/>
          <w:szCs w:val="24"/>
        </w:rPr>
        <w:t xml:space="preserve">Execution Plan Analysis — product.GetParkCalendar</w:t>
      </w:r>
    </w:p>
    <w:p>
      <w:pPr>
        <w:spacing w:after="200"/>
      </w:pPr>
      <w:r>
        <w:rPr>
          <w:rFonts w:ascii="Calibri" w:cs="Calibri" w:eastAsia="Calibri" w:hAnsi="Calibri"/>
          <w:b/>
          <w:bCs/>
          <w:i w:val="false"/>
          <w:iCs w:val="false"/>
          <w:sz w:val="22"/>
          <w:szCs w:val="22"/>
          <w:highlight w:val="yellow"/>
          <w:highlightCs w:val="yellow"/>
        </w:rPr>
        <w:t xml:space="preserve">Execution Plan:</w:t>
      </w:r>
    </w:p>
    <w:p>
      <w:pPr>
        <w:spacing w:after="300" w:before="100"/>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pStyle w:val="Heading1"/>
        <w:spacing w:after="140" w:before="280"/>
      </w:pPr>
      <w:r>
        <w:t xml:space="preserve">How I Spot What Needs Optimizing — The Real Technique</w:t>
      </w:r>
    </w:p>
    <w:p>
      <w:pPr>
        <w:spacing w:after="160"/>
      </w:pPr>
      <w:r>
        <w:rPr>
          <w:rFonts w:ascii="Calibri" w:cs="Calibri" w:eastAsia="Calibri" w:hAnsi="Calibri"/>
          <w:b w:val="false"/>
          <w:bCs w:val="false"/>
          <w:i w:val="false"/>
          <w:iCs w:val="false"/>
          <w:sz w:val="22"/>
          <w:szCs w:val="22"/>
        </w:rPr>
        <w:t xml:space="preserve">Here's the honest, step-by-step process used — this is the same thing laid out earlier as "the workflow," now specifically as "how do I read a big SP and know what to touch":</w:t>
      </w:r>
    </w:p>
    <w:p>
      <w:pPr>
        <w:pStyle w:val="Heading2"/>
        <w:spacing w:after="140" w:before="280"/>
      </w:pPr>
      <w:r>
        <w:t xml:space="preserve">Step 1: Scan for repeated subqueries — literally look for copy-paste</w:t>
      </w:r>
    </w:p>
    <w:p>
      <w:pPr>
        <w:spacing w:after="160"/>
      </w:pPr>
      <w:r>
        <w:rPr>
          <w:rFonts w:ascii="Calibri" w:cs="Calibri" w:eastAsia="Calibri" w:hAnsi="Calibri"/>
          <w:b w:val="false"/>
          <w:bCs w:val="false"/>
          <w:i w:val="false"/>
          <w:iCs w:val="false"/>
          <w:sz w:val="22"/>
          <w:szCs w:val="22"/>
        </w:rPr>
        <w:t xml:space="preserve">I read through the SP looking for </w:t>
      </w:r>
      <w:r>
        <w:rPr>
          <w:rFonts w:ascii="Calibri" w:cs="Calibri" w:eastAsia="Calibri" w:hAnsi="Calibri"/>
          <w:b/>
          <w:bCs/>
          <w:i w:val="false"/>
          <w:iCs w:val="false"/>
          <w:sz w:val="22"/>
          <w:szCs w:val="22"/>
        </w:rPr>
        <w:t xml:space="preserve">blocks of SQL that look nearly identical to another block elsewhere in the same file</w:t>
      </w:r>
      <w:r>
        <w:rPr>
          <w:rFonts w:ascii="Calibri" w:cs="Calibri" w:eastAsia="Calibri" w:hAnsi="Calibri"/>
          <w:b w:val="false"/>
          <w:bCs w:val="false"/>
          <w:i w:val="false"/>
          <w:iCs w:val="false"/>
          <w:sz w:val="22"/>
          <w:szCs w:val="22"/>
        </w:rPr>
        <w:t xml:space="preserve"> — like the PercentAllocation check that was copy-pasted into Schedules, Templates, and DefaultTemplate. If the same calculation appears more than once, word-for-word or close to it, that's an instant flag: "this should be computed once, not three times."</w:t>
      </w:r>
    </w:p>
    <w:p>
      <w:pPr>
        <w:pStyle w:val="Heading2"/>
        <w:spacing w:after="140" w:before="280"/>
      </w:pPr>
      <w:r>
        <w:t xml:space="preserve">Step 2: For every subquery, ask "does this reach outside itself?"</w:t>
      </w:r>
    </w:p>
    <w:p>
      <w:pPr>
        <w:spacing w:after="160"/>
      </w:pPr>
      <w:r>
        <w:rPr>
          <w:rFonts w:ascii="Calibri" w:cs="Calibri" w:eastAsia="Calibri" w:hAnsi="Calibri"/>
          <w:b w:val="false"/>
          <w:bCs w:val="false"/>
          <w:i w:val="false"/>
          <w:iCs w:val="false"/>
          <w:sz w:val="22"/>
          <w:szCs w:val="22"/>
        </w:rPr>
        <w:t xml:space="preserve">This is the correlated-subquery check covered with cat.StartHour. Look at every subquery's WHERE clause and ask: does it reference a column from the outer query's table? If yes, it's correlated, with the follow-up question: does that outer-row value actually need to be unique per row, or is it something shared across many rows (like a timeslot, a date, a category type)? If it's shared, it's a strong candidate to pre-compute once via a CTE.</w:t>
      </w:r>
    </w:p>
    <w:p>
      <w:pPr>
        <w:pStyle w:val="Heading2"/>
        <w:spacing w:after="140" w:before="280"/>
      </w:pPr>
      <w:r>
        <w:t xml:space="preserve">Step 3: Check every DISTINCT/GROUP BY pairing</w:t>
      </w:r>
    </w:p>
    <w:p>
      <w:pPr>
        <w:spacing w:after="160"/>
      </w:pPr>
      <w:r>
        <w:rPr>
          <w:rFonts w:ascii="Calibri" w:cs="Calibri" w:eastAsia="Calibri" w:hAnsi="Calibri"/>
          <w:b w:val="false"/>
          <w:bCs w:val="false"/>
          <w:i w:val="false"/>
          <w:iCs w:val="false"/>
          <w:sz w:val="22"/>
          <w:szCs w:val="22"/>
        </w:rPr>
        <w:t xml:space="preserve">Quick scan: is DISTINCT sitting on top of a GROUP BY with the same or overlapping columns? If yes, one is redundant (as covered below in Question 3).</w:t>
      </w:r>
    </w:p>
    <w:p>
      <w:pPr>
        <w:pStyle w:val="Heading2"/>
        <w:spacing w:after="140" w:before="280"/>
      </w:pPr>
      <w:r>
        <w:t xml:space="preserve">Step 4: Check every LEFT JOIN's WHERE clause</w:t>
      </w:r>
    </w:p>
    <w:p>
      <w:pPr>
        <w:spacing w:after="160"/>
      </w:pPr>
      <w:r>
        <w:rPr>
          <w:rFonts w:ascii="Calibri" w:cs="Calibri" w:eastAsia="Calibri" w:hAnsi="Calibri"/>
          <w:b w:val="false"/>
          <w:bCs w:val="false"/>
          <w:i w:val="false"/>
          <w:iCs w:val="false"/>
          <w:sz w:val="22"/>
          <w:szCs w:val="22"/>
        </w:rPr>
        <w:t xml:space="preserve">Look for filters in the WHERE clause that reference the optional (right-hand) side of a LEFT JOIN — that's the CrowdMeter bug pattern (covered in Question 4). If a condition like cm.Deleted IS NULL sits in WHERE instead of ON, it silently converts the LEFT JOIN into an INNER JOIN. This gets flagged, not fixed outright, since it changes results, not just speed.</w:t>
      </w:r>
    </w:p>
    <w:p>
      <w:pPr>
        <w:pStyle w:val="Heading2"/>
        <w:spacing w:after="140" w:before="280"/>
      </w:pPr>
      <w:r>
        <w:t xml:space="preserve">Step 5: Run it and read the execution plan</w:t>
      </w:r>
    </w:p>
    <w:p>
      <w:pPr>
        <w:spacing w:after="160"/>
      </w:pPr>
      <w:r>
        <w:rPr>
          <w:rFonts w:ascii="Calibri" w:cs="Calibri" w:eastAsia="Calibri" w:hAnsi="Calibri"/>
          <w:b w:val="false"/>
          <w:bCs w:val="false"/>
          <w:i w:val="false"/>
          <w:iCs w:val="false"/>
          <w:sz w:val="22"/>
          <w:szCs w:val="22"/>
        </w:rPr>
        <w:t xml:space="preserve">Everything above is "read the code and reason about it." But to actually </w:t>
      </w:r>
      <w:r>
        <w:rPr>
          <w:rFonts w:ascii="Calibri" w:cs="Calibri" w:eastAsia="Calibri" w:hAnsi="Calibri"/>
          <w:b/>
          <w:bCs/>
          <w:i w:val="false"/>
          <w:iCs w:val="false"/>
          <w:sz w:val="22"/>
          <w:szCs w:val="22"/>
        </w:rPr>
        <w:t xml:space="preserve">confirm</w:t>
      </w:r>
      <w:r>
        <w:rPr>
          <w:rFonts w:ascii="Calibri" w:cs="Calibri" w:eastAsia="Calibri" w:hAnsi="Calibri"/>
          <w:b w:val="false"/>
          <w:bCs w:val="false"/>
          <w:i w:val="false"/>
          <w:iCs w:val="false"/>
          <w:sz w:val="22"/>
          <w:szCs w:val="22"/>
        </w:rPr>
        <w:t xml:space="preserve"> something is a real bottleneck (not just theoretically wasteful), run STATISTICS TIME/IO and look at the execution plan — Nested Loops with high row counts confirms a correlated subquery is really hurting; a Scan with high cost % confirms a missing index. Code-reading tells you where to look; the execution plan tells you how much it actually matters.</w:t>
      </w:r>
    </w:p>
    <w:p>
      <w:pPr>
        <w:pStyle w:val="Heading2"/>
        <w:spacing w:after="140" w:before="280"/>
      </w:pPr>
      <w:r>
        <w:t xml:space="preserve">The 4 Questions Asked on Every SP, in Order</w:t>
      </w:r>
    </w:p>
    <w:p>
      <w:pPr>
        <w:pStyle w:val="ListParagraph"/>
        <w:numPr>
          <w:ilvl w:val="0"/>
          <w:numId w:val="2"/>
        </w:numPr>
        <w:spacing w:after="100"/>
      </w:pPr>
      <w:r>
        <w:rPr>
          <w:rFonts w:ascii="Calibri" w:cs="Calibri" w:eastAsia="Calibri" w:hAnsi="Calibri"/>
          <w:b/>
          <w:bCs/>
          <w:i w:val="false"/>
          <w:iCs w:val="false"/>
          <w:sz w:val="22"/>
          <w:szCs w:val="22"/>
        </w:rPr>
        <w:t xml:space="preserve">Is anything calculated more than once that could be calculated once?</w:t>
      </w:r>
      <w:r>
        <w:rPr>
          <w:rFonts w:ascii="Calibri" w:cs="Calibri" w:eastAsia="Calibri" w:hAnsi="Calibri"/>
          <w:b w:val="false"/>
          <w:bCs w:val="false"/>
          <w:i w:val="false"/>
          <w:iCs w:val="false"/>
          <w:sz w:val="22"/>
          <w:szCs w:val="22"/>
        </w:rPr>
        <w:t xml:space="preserve"> (repeated subqueries)</w:t>
      </w:r>
    </w:p>
    <w:p>
      <w:pPr>
        <w:pStyle w:val="ListParagraph"/>
        <w:numPr>
          <w:ilvl w:val="0"/>
          <w:numId w:val="2"/>
        </w:numPr>
        <w:spacing w:after="100"/>
      </w:pPr>
      <w:r>
        <w:rPr>
          <w:rFonts w:ascii="Calibri" w:cs="Calibri" w:eastAsia="Calibri" w:hAnsi="Calibri"/>
          <w:b/>
          <w:bCs/>
          <w:i w:val="false"/>
          <w:iCs w:val="false"/>
          <w:sz w:val="22"/>
          <w:szCs w:val="22"/>
        </w:rPr>
        <w:t xml:space="preserve">Does any subquery depend on the current outer row, and could it instead depend on something shared?</w:t>
      </w:r>
      <w:r>
        <w:rPr>
          <w:rFonts w:ascii="Calibri" w:cs="Calibri" w:eastAsia="Calibri" w:hAnsi="Calibri"/>
          <w:b w:val="false"/>
          <w:bCs w:val="false"/>
          <w:i w:val="false"/>
          <w:iCs w:val="false"/>
          <w:sz w:val="22"/>
          <w:szCs w:val="22"/>
        </w:rPr>
        <w:t xml:space="preserve"> (correlated subquery → CTE)</w:t>
      </w:r>
    </w:p>
    <w:p>
      <w:pPr>
        <w:pStyle w:val="ListParagraph"/>
        <w:numPr>
          <w:ilvl w:val="0"/>
          <w:numId w:val="2"/>
        </w:numPr>
        <w:spacing w:after="100"/>
      </w:pPr>
      <w:r>
        <w:rPr>
          <w:rFonts w:ascii="Calibri" w:cs="Calibri" w:eastAsia="Calibri" w:hAnsi="Calibri"/>
          <w:b/>
          <w:bCs/>
          <w:i w:val="false"/>
          <w:iCs w:val="false"/>
          <w:sz w:val="22"/>
          <w:szCs w:val="22"/>
        </w:rPr>
        <w:t xml:space="preserve">Is there redundant de-duplication?</w:t>
      </w:r>
      <w:r>
        <w:rPr>
          <w:rFonts w:ascii="Calibri" w:cs="Calibri" w:eastAsia="Calibri" w:hAnsi="Calibri"/>
          <w:b w:val="false"/>
          <w:bCs w:val="false"/>
          <w:i w:val="false"/>
          <w:iCs w:val="false"/>
          <w:sz w:val="22"/>
          <w:szCs w:val="22"/>
        </w:rPr>
        <w:t xml:space="preserve"> (DISTINCT + GROUP BY together)</w:t>
      </w:r>
    </w:p>
    <w:p>
      <w:pPr>
        <w:pStyle w:val="ListParagraph"/>
        <w:numPr>
          <w:ilvl w:val="0"/>
          <w:numId w:val="2"/>
        </w:numPr>
        <w:spacing w:after="100"/>
      </w:pPr>
      <w:r>
        <w:rPr>
          <w:rFonts w:ascii="Calibri" w:cs="Calibri" w:eastAsia="Calibri" w:hAnsi="Calibri"/>
          <w:b/>
          <w:bCs/>
          <w:i w:val="false"/>
          <w:iCs w:val="false"/>
          <w:sz w:val="22"/>
          <w:szCs w:val="22"/>
        </w:rPr>
        <w:t xml:space="preserve">Does any WHERE clause accidentally break a LEFT JOIN?</w:t>
      </w:r>
      <w:r>
        <w:rPr>
          <w:rFonts w:ascii="Calibri" w:cs="Calibri" w:eastAsia="Calibri" w:hAnsi="Calibri"/>
          <w:b w:val="false"/>
          <w:bCs w:val="false"/>
          <w:i w:val="false"/>
          <w:iCs w:val="false"/>
          <w:sz w:val="22"/>
          <w:szCs w:val="22"/>
        </w:rPr>
        <w:t xml:space="preserve"> (the ON vs WHERE placement bug)</w:t>
      </w:r>
    </w:p>
    <w:p>
      <w:pPr>
        <w:pStyle w:val="Heading1"/>
        <w:spacing w:after="140" w:before="280"/>
      </w:pPr>
      <w:r>
        <w:t xml:space="preserve">How to Check Any Execution Plan — Step by Step</w:t>
      </w:r>
    </w:p>
    <w:p>
      <w:pPr>
        <w:spacing w:after="160"/>
      </w:pPr>
      <w:r>
        <w:rPr>
          <w:rFonts w:ascii="Calibri" w:cs="Calibri" w:eastAsia="Calibri" w:hAnsi="Calibri"/>
          <w:b/>
          <w:bCs/>
          <w:i w:val="false"/>
          <w:iCs w:val="false"/>
          <w:sz w:val="22"/>
          <w:szCs w:val="22"/>
        </w:rPr>
        <w:t xml:space="preserve">1. Get real numbers first — </w:t>
      </w:r>
      <w:r>
        <w:rPr>
          <w:rFonts w:ascii="Calibri" w:cs="Calibri" w:eastAsia="Calibri" w:hAnsi="Calibri"/>
          <w:b w:val="false"/>
          <w:bCs w:val="false"/>
          <w:i w:val="false"/>
          <w:iCs w:val="false"/>
          <w:sz w:val="22"/>
          <w:szCs w:val="22"/>
        </w:rPr>
        <w:t xml:space="preserve">Turn on SET STATISTICS TIME ON and SET STATISTICS IO ON before running the query. This gives you real time taken and real rows read — your "before" proof.</w:t>
      </w:r>
    </w:p>
    <w:p>
      <w:pPr>
        <w:spacing w:after="160"/>
      </w:pPr>
      <w:r>
        <w:rPr>
          <w:rFonts w:ascii="Calibri" w:cs="Calibri" w:eastAsia="Calibri" w:hAnsi="Calibri"/>
          <w:b/>
          <w:bCs/>
          <w:i w:val="false"/>
          <w:iCs w:val="false"/>
          <w:sz w:val="22"/>
          <w:szCs w:val="22"/>
        </w:rPr>
        <w:t xml:space="preserve">2. Turn on the plan — </w:t>
      </w:r>
      <w:r>
        <w:rPr>
          <w:rFonts w:ascii="Calibri" w:cs="Calibri" w:eastAsia="Calibri" w:hAnsi="Calibri"/>
          <w:b w:val="false"/>
          <w:bCs w:val="false"/>
          <w:i w:val="false"/>
          <w:iCs w:val="false"/>
          <w:sz w:val="22"/>
          <w:szCs w:val="22"/>
        </w:rPr>
        <w:t xml:space="preserve">Ctrl+M in SSMS, then run the query.</w:t>
      </w:r>
    </w:p>
    <w:p>
      <w:pPr>
        <w:spacing w:after="160"/>
      </w:pPr>
      <w:r>
        <w:rPr>
          <w:rFonts w:ascii="Calibri" w:cs="Calibri" w:eastAsia="Calibri" w:hAnsi="Calibri"/>
          <w:b/>
          <w:bCs/>
          <w:i w:val="false"/>
          <w:iCs w:val="false"/>
          <w:sz w:val="22"/>
          <w:szCs w:val="22"/>
        </w:rPr>
        <w:t xml:space="preserve">3. Read it right to left — </w:t>
      </w:r>
      <w:r>
        <w:rPr>
          <w:rFonts w:ascii="Calibri" w:cs="Calibri" w:eastAsia="Calibri" w:hAnsi="Calibri"/>
          <w:b w:val="false"/>
          <w:bCs w:val="false"/>
          <w:i w:val="false"/>
          <w:iCs w:val="false"/>
          <w:sz w:val="22"/>
          <w:szCs w:val="22"/>
        </w:rPr>
        <w:t xml:space="preserve">The plan flows right to left — the rightmost boxes happen first (reading the tables), then data flows left toward your final result.</w:t>
      </w:r>
    </w:p>
    <w:p>
      <w:pPr>
        <w:spacing w:after="160"/>
      </w:pPr>
      <w:r>
        <w:rPr>
          <w:rFonts w:ascii="Calibri" w:cs="Calibri" w:eastAsia="Calibri" w:hAnsi="Calibri"/>
          <w:b/>
          <w:bCs/>
          <w:i w:val="false"/>
          <w:iCs w:val="false"/>
          <w:sz w:val="22"/>
          <w:szCs w:val="22"/>
        </w:rPr>
        <w:t xml:space="preserve">4. Find the box with the highest Cost % — </w:t>
      </w:r>
      <w:r>
        <w:rPr>
          <w:rFonts w:ascii="Calibri" w:cs="Calibri" w:eastAsia="Calibri" w:hAnsi="Calibri"/>
          <w:b w:val="false"/>
          <w:bCs w:val="false"/>
          <w:i w:val="false"/>
          <w:iCs w:val="false"/>
          <w:sz w:val="22"/>
          <w:szCs w:val="22"/>
        </w:rPr>
        <w:t xml:space="preserve">Every box shows a percentage — how much of the total effort that one step used. Fix the highest % first, ignore the ones near 0%.</w:t>
      </w:r>
    </w:p>
    <w:p>
      <w:pPr>
        <w:spacing w:after="160"/>
      </w:pPr>
      <w:r>
        <w:rPr>
          <w:rFonts w:ascii="Calibri" w:cs="Calibri" w:eastAsia="Calibri" w:hAnsi="Calibri"/>
          <w:b/>
          <w:bCs/>
          <w:i w:val="false"/>
          <w:iCs w:val="false"/>
          <w:sz w:val="22"/>
          <w:szCs w:val="22"/>
        </w:rPr>
        <w:t xml:space="preserve">5. Check what type each box is:</w:t>
      </w:r>
    </w:p>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1F4E5F" w:val="clear"/>
          </w:tcPr>
          <w:p>
            <w:r>
              <w:rPr>
                <w:rFonts w:ascii="Calibri" w:cs="Calibri" w:eastAsia="Calibri" w:hAnsi="Calibri"/>
                <w:b/>
                <w:bCs/>
                <w:color w:val="FFFFFF"/>
                <w:sz w:val="21"/>
                <w:szCs w:val="21"/>
              </w:rPr>
              <w:t xml:space="preserve">You see</w:t>
            </w:r>
          </w:p>
        </w:tc>
        <w:tc>
          <w:tcPr>
            <w:tcW w:type="dxa" w:w="6500"/>
            <w:shd w:fill="1F4E5F" w:val="clear"/>
          </w:tcPr>
          <w:p>
            <w:r>
              <w:rPr>
                <w:rFonts w:ascii="Calibri" w:cs="Calibri" w:eastAsia="Calibri" w:hAnsi="Calibri"/>
                <w:b/>
                <w:bCs/>
                <w:color w:val="FFFFFF"/>
                <w:sz w:val="21"/>
                <w:szCs w:val="21"/>
              </w:rPr>
              <w:t xml:space="preserve">Meaning</w:t>
            </w:r>
          </w:p>
        </w:tc>
      </w:tr>
      <w:tr>
        <w:tc>
          <w:tcPr>
            <w:tcW w:type="dxa" w:w="3000"/>
            <w:shd w:fill="FFFFFF" w:val="clear"/>
          </w:tcPr>
          <w:p>
            <w:r>
              <w:rPr>
                <w:rFonts w:ascii="Calibri" w:cs="Calibri" w:eastAsia="Calibri" w:hAnsi="Calibri"/>
                <w:b/>
                <w:bCs/>
                <w:sz w:val="21"/>
                <w:szCs w:val="21"/>
              </w:rPr>
              <w:t xml:space="preserve">Scan</w:t>
            </w:r>
          </w:p>
        </w:tc>
        <w:tc>
          <w:tcPr>
            <w:tcW w:type="dxa" w:w="6500"/>
            <w:shd w:fill="FFFFFF" w:val="clear"/>
          </w:tcPr>
          <w:p>
            <w:r>
              <w:rPr>
                <w:rFonts w:ascii="Calibri" w:cs="Calibri" w:eastAsia="Calibri" w:hAnsi="Calibri"/>
                <w:sz w:val="21"/>
                <w:szCs w:val="21"/>
              </w:rPr>
              <w:t xml:space="preserve">Reading the whole table — slow on big tables</w:t>
            </w:r>
          </w:p>
        </w:tc>
      </w:tr>
      <w:tr>
        <w:tc>
          <w:tcPr>
            <w:tcW w:type="dxa" w:w="3000"/>
            <w:shd w:fill="EDF3F5" w:val="clear"/>
          </w:tcPr>
          <w:p>
            <w:r>
              <w:rPr>
                <w:rFonts w:ascii="Calibri" w:cs="Calibri" w:eastAsia="Calibri" w:hAnsi="Calibri"/>
                <w:b/>
                <w:bCs/>
                <w:sz w:val="21"/>
                <w:szCs w:val="21"/>
              </w:rPr>
              <w:t xml:space="preserve">Seek</w:t>
            </w:r>
          </w:p>
        </w:tc>
        <w:tc>
          <w:tcPr>
            <w:tcW w:type="dxa" w:w="6500"/>
            <w:shd w:fill="EDF3F5" w:val="clear"/>
          </w:tcPr>
          <w:p>
            <w:r>
              <w:rPr>
                <w:rFonts w:ascii="Calibri" w:cs="Calibri" w:eastAsia="Calibri" w:hAnsi="Calibri"/>
                <w:sz w:val="21"/>
                <w:szCs w:val="21"/>
              </w:rPr>
              <w:t xml:space="preserve">Jumping straight to the right rows — fast, good</w:t>
            </w:r>
          </w:p>
        </w:tc>
      </w:tr>
      <w:tr>
        <w:tc>
          <w:tcPr>
            <w:tcW w:type="dxa" w:w="3000"/>
            <w:shd w:fill="FFFFFF" w:val="clear"/>
          </w:tcPr>
          <w:p>
            <w:r>
              <w:rPr>
                <w:rFonts w:ascii="Calibri" w:cs="Calibri" w:eastAsia="Calibri" w:hAnsi="Calibri"/>
                <w:b/>
                <w:bCs/>
                <w:sz w:val="21"/>
                <w:szCs w:val="21"/>
              </w:rPr>
              <w:t xml:space="preserve">Nested Loops</w:t>
            </w:r>
          </w:p>
        </w:tc>
        <w:tc>
          <w:tcPr>
            <w:tcW w:type="dxa" w:w="6500"/>
            <w:shd w:fill="FFFFFF" w:val="clear"/>
          </w:tcPr>
          <w:p>
            <w:r>
              <w:rPr>
                <w:rFonts w:ascii="Calibri" w:cs="Calibri" w:eastAsia="Calibri" w:hAnsi="Calibri"/>
                <w:sz w:val="21"/>
                <w:szCs w:val="21"/>
              </w:rPr>
              <w:t xml:space="preserve">Fine if one side is small; bad if both sides are big</w:t>
            </w:r>
          </w:p>
        </w:tc>
      </w:tr>
      <w:tr>
        <w:tc>
          <w:tcPr>
            <w:tcW w:type="dxa" w:w="3000"/>
            <w:shd w:fill="EDF3F5" w:val="clear"/>
          </w:tcPr>
          <w:p>
            <w:r>
              <w:rPr>
                <w:rFonts w:ascii="Calibri" w:cs="Calibri" w:eastAsia="Calibri" w:hAnsi="Calibri"/>
                <w:b/>
                <w:bCs/>
                <w:sz w:val="21"/>
                <w:szCs w:val="21"/>
              </w:rPr>
              <w:t xml:space="preserve">Hash Match</w:t>
            </w:r>
          </w:p>
        </w:tc>
        <w:tc>
          <w:tcPr>
            <w:tcW w:type="dxa" w:w="6500"/>
            <w:shd w:fill="EDF3F5" w:val="clear"/>
          </w:tcPr>
          <w:p>
            <w:r>
              <w:rPr>
                <w:rFonts w:ascii="Calibri" w:cs="Calibri" w:eastAsia="Calibri" w:hAnsi="Calibri"/>
                <w:sz w:val="21"/>
                <w:szCs w:val="21"/>
              </w:rPr>
              <w:t xml:space="preserve">Normal way to join two big tables</w:t>
            </w:r>
          </w:p>
        </w:tc>
      </w:tr>
      <w:tr>
        <w:tc>
          <w:tcPr>
            <w:tcW w:type="dxa" w:w="3000"/>
            <w:shd w:fill="FFFFFF" w:val="clear"/>
          </w:tcPr>
          <w:p>
            <w:r>
              <w:rPr>
                <w:rFonts w:ascii="Calibri" w:cs="Calibri" w:eastAsia="Calibri" w:hAnsi="Calibri"/>
                <w:b/>
                <w:bCs/>
                <w:sz w:val="21"/>
                <w:szCs w:val="21"/>
              </w:rPr>
              <w:t xml:space="preserve">Sort</w:t>
            </w:r>
          </w:p>
        </w:tc>
        <w:tc>
          <w:tcPr>
            <w:tcW w:type="dxa" w:w="6500"/>
            <w:shd w:fill="FFFFFF" w:val="clear"/>
          </w:tcPr>
          <w:p>
            <w:r>
              <w:rPr>
                <w:rFonts w:ascii="Calibri" w:cs="Calibri" w:eastAsia="Calibri" w:hAnsi="Calibri"/>
                <w:sz w:val="21"/>
                <w:szCs w:val="21"/>
              </w:rPr>
              <w:t xml:space="preserve">Expensive — check if it's really necessary</w:t>
            </w:r>
          </w:p>
        </w:tc>
      </w:tr>
      <w:tr>
        <w:tc>
          <w:tcPr>
            <w:tcW w:type="dxa" w:w="3000"/>
            <w:shd w:fill="EDF3F5" w:val="clear"/>
          </w:tcPr>
          <w:p>
            <w:r>
              <w:rPr>
                <w:rFonts w:ascii="Calibri" w:cs="Calibri" w:eastAsia="Calibri" w:hAnsi="Calibri"/>
                <w:b/>
                <w:bCs/>
                <w:sz w:val="21"/>
                <w:szCs w:val="21"/>
              </w:rPr>
              <w:t xml:space="preserve">Yellow warning triangle</w:t>
            </w:r>
          </w:p>
        </w:tc>
        <w:tc>
          <w:tcPr>
            <w:tcW w:type="dxa" w:w="6500"/>
            <w:shd w:fill="EDF3F5" w:val="clear"/>
          </w:tcPr>
          <w:p>
            <w:r>
              <w:rPr>
                <w:rFonts w:ascii="Calibri" w:cs="Calibri" w:eastAsia="Calibri" w:hAnsi="Calibri"/>
                <w:sz w:val="21"/>
                <w:szCs w:val="21"/>
              </w:rPr>
              <w:t xml:space="preserve">SQL Server flagging a real problem — hover to see what</w:t>
            </w:r>
          </w:p>
        </w:tc>
      </w:tr>
    </w:tbl>
    <w:p>
      <w:pPr>
        <w:spacing w:after="260"/>
      </w:pPr>
    </w:p>
    <w:p>
      <w:pPr>
        <w:spacing w:after="160"/>
      </w:pPr>
      <w:r>
        <w:rPr>
          <w:rFonts w:ascii="Calibri" w:cs="Calibri" w:eastAsia="Calibri" w:hAnsi="Calibri"/>
          <w:b/>
          <w:bCs/>
          <w:i w:val="false"/>
          <w:iCs w:val="false"/>
          <w:sz w:val="22"/>
          <w:szCs w:val="22"/>
        </w:rPr>
        <w:t xml:space="preserve">6. Check the green "Missing Index" hint </w:t>
      </w:r>
      <w:r>
        <w:rPr>
          <w:rFonts w:ascii="Calibri" w:cs="Calibri" w:eastAsia="Calibri" w:hAnsi="Calibri"/>
          <w:b w:val="false"/>
          <w:bCs w:val="false"/>
          <w:i w:val="false"/>
          <w:iCs w:val="false"/>
          <w:sz w:val="22"/>
          <w:szCs w:val="22"/>
        </w:rPr>
        <w:t xml:space="preserve">(if it appears at the top) — SQL Server's own suggestion. Review it, don't blindly apply it.</w:t>
      </w:r>
    </w:p>
    <w:p>
      <w:pPr>
        <w:spacing w:after="160"/>
      </w:pPr>
      <w:r>
        <w:rPr>
          <w:rFonts w:ascii="Calibri" w:cs="Calibri" w:eastAsia="Calibri" w:hAnsi="Calibri"/>
          <w:b/>
          <w:bCs/>
          <w:i w:val="false"/>
          <w:iCs w:val="false"/>
          <w:sz w:val="22"/>
          <w:szCs w:val="22"/>
        </w:rPr>
        <w:t xml:space="preserve">7. Match the slow step back to the actual SQL code — </w:t>
      </w:r>
      <w:r>
        <w:rPr>
          <w:rFonts w:ascii="Calibri" w:cs="Calibri" w:eastAsia="Calibri" w:hAnsi="Calibri"/>
          <w:b w:val="false"/>
          <w:bCs w:val="false"/>
          <w:i w:val="false"/>
          <w:iCs w:val="false"/>
          <w:sz w:val="22"/>
          <w:szCs w:val="22"/>
        </w:rPr>
        <w:t xml:space="preserve">a Scan usually means a missing index; repeated Nested Loops often means a subquery re-running per row that could be calculated once instead.</w:t>
      </w:r>
    </w:p>
    <w:p>
      <w:pPr>
        <w:spacing w:after="160"/>
      </w:pPr>
      <w:r>
        <w:rPr>
          <w:rFonts w:ascii="Calibri" w:cs="Calibri" w:eastAsia="Calibri" w:hAnsi="Calibri"/>
          <w:b/>
          <w:bCs/>
          <w:i w:val="false"/>
          <w:iCs w:val="false"/>
          <w:sz w:val="22"/>
          <w:szCs w:val="22"/>
        </w:rPr>
        <w:t xml:space="preserve">8. Change ONE thing, then re-measure — </w:t>
      </w:r>
      <w:r>
        <w:rPr>
          <w:rFonts w:ascii="Calibri" w:cs="Calibri" w:eastAsia="Calibri" w:hAnsi="Calibri"/>
          <w:b w:val="false"/>
          <w:bCs w:val="false"/>
          <w:i w:val="false"/>
          <w:iCs w:val="false"/>
          <w:sz w:val="22"/>
          <w:szCs w:val="22"/>
        </w:rPr>
        <w:t xml:space="preserve">don't change five things at once. Fix one, re-check the time/IO numbers, compare to your baseline.</w:t>
      </w:r>
    </w:p>
    <w:p>
      <w:pPr>
        <w:spacing w:after="160"/>
      </w:pPr>
      <w:r>
        <w:rPr>
          <w:rFonts w:ascii="Calibri" w:cs="Calibri" w:eastAsia="Calibri" w:hAnsi="Calibri"/>
          <w:b/>
          <w:bCs/>
          <w:i w:val="false"/>
          <w:iCs w:val="false"/>
          <w:sz w:val="22"/>
          <w:szCs w:val="22"/>
        </w:rPr>
        <w:t xml:space="preserve">9. Repeat — </w:t>
      </w:r>
      <w:r>
        <w:rPr>
          <w:rFonts w:ascii="Calibri" w:cs="Calibri" w:eastAsia="Calibri" w:hAnsi="Calibri"/>
          <w:b w:val="false"/>
          <w:bCs w:val="false"/>
          <w:i w:val="false"/>
          <w:iCs w:val="false"/>
          <w:sz w:val="22"/>
          <w:szCs w:val="22"/>
        </w:rPr>
        <w:t xml:space="preserve">fix the worst thing, re-measure, find the next worst thing, repeat until it's fast enough.</w:t>
      </w:r>
    </w:p>
    <w:p>
      <w:pPr>
        <w:pStyle w:val="Heading2"/>
        <w:spacing w:after="140" w:before="280"/>
      </w:pPr>
      <w:r>
        <w:t xml:space="preserve">Is a Plan "Good"? — Quick Checklist</w:t>
      </w:r>
    </w:p>
    <w:p>
      <w:pPr>
        <w:spacing w:after="160"/>
      </w:pPr>
      <w:r>
        <w:rPr>
          <w:rFonts w:ascii="Calibri" w:cs="Calibri" w:eastAsia="Calibri" w:hAnsi="Calibri"/>
          <w:b w:val="false"/>
          <w:bCs w:val="false"/>
          <w:i w:val="false"/>
          <w:iCs w:val="false"/>
          <w:sz w:val="22"/>
          <w:szCs w:val="22"/>
        </w:rPr>
        <w:t xml:space="preserve">✅ More Seeks than Scans</w:t>
      </w:r>
    </w:p>
    <w:p>
      <w:pPr>
        <w:spacing w:after="160"/>
      </w:pPr>
      <w:r>
        <w:rPr>
          <w:rFonts w:ascii="Calibri" w:cs="Calibri" w:eastAsia="Calibri" w:hAnsi="Calibri"/>
          <w:b w:val="false"/>
          <w:bCs w:val="false"/>
          <w:i w:val="false"/>
          <w:iCs w:val="false"/>
          <w:sz w:val="22"/>
          <w:szCs w:val="22"/>
        </w:rPr>
        <w:t xml:space="preserve">✅ No single step eating 60%+ of the total cost</w:t>
      </w:r>
    </w:p>
    <w:p>
      <w:pPr>
        <w:spacing w:after="160"/>
      </w:pPr>
      <w:r>
        <w:rPr>
          <w:rFonts w:ascii="Calibri" w:cs="Calibri" w:eastAsia="Calibri" w:hAnsi="Calibri"/>
          <w:b w:val="false"/>
          <w:bCs w:val="false"/>
          <w:i w:val="false"/>
          <w:iCs w:val="false"/>
          <w:sz w:val="22"/>
          <w:szCs w:val="22"/>
        </w:rPr>
        <w:t xml:space="preserve">✅ Actual rows ≈ Estimated rows (no big mismatch)</w:t>
      </w:r>
    </w:p>
    <w:p>
      <w:pPr>
        <w:spacing w:after="160"/>
      </w:pPr>
      <w:r>
        <w:rPr>
          <w:rFonts w:ascii="Calibri" w:cs="Calibri" w:eastAsia="Calibri" w:hAnsi="Calibri"/>
          <w:b w:val="false"/>
          <w:bCs w:val="false"/>
          <w:i w:val="false"/>
          <w:iCs w:val="false"/>
          <w:sz w:val="22"/>
          <w:szCs w:val="22"/>
        </w:rPr>
        <w:t xml:space="preserve">✅ No yellow warning triangles</w:t>
      </w:r>
    </w:p>
    <w:p>
      <w:pPr>
        <w:spacing w:after="160"/>
      </w:pPr>
      <w:r>
        <w:rPr>
          <w:rFonts w:ascii="Calibri" w:cs="Calibri" w:eastAsia="Calibri" w:hAnsi="Calibri"/>
          <w:b w:val="false"/>
          <w:bCs w:val="false"/>
          <w:i w:val="false"/>
          <w:iCs w:val="false"/>
          <w:sz w:val="22"/>
          <w:szCs w:val="22"/>
        </w:rPr>
        <w:t xml:space="preserve">✅ Nested Loops only used when one side is genuinely small</w:t>
      </w:r>
    </w:p>
    <w:p>
      <w:pPr>
        <w:spacing w:after="160"/>
      </w:pPr>
      <w:r>
        <w:rPr>
          <w:rFonts w:ascii="Calibri" w:cs="Calibri" w:eastAsia="Calibri" w:hAnsi="Calibri"/>
          <w:b w:val="false"/>
          <w:bCs w:val="false"/>
          <w:i/>
          <w:iCs/>
          <w:sz w:val="22"/>
          <w:szCs w:val="22"/>
        </w:rPr>
        <w:t xml:space="preserve">Reviewed again in session dated 12-07-2026, confirming the same 4 questions above still hold as the checklist for the execution plan work on this SP.</w:t>
      </w:r>
    </w:p>
    <w:p>
      <w:pPr>
        <w:pStyle w:val="Heading2"/>
        <w:spacing w:after="140" w:before="280"/>
      </w:pPr>
      <w:r>
        <w:t xml:space="preserve">SET STATISTICS TIME ON;</w:t>
      </w:r>
    </w:p>
    <w:p>
      <w:pPr>
        <w:pStyle w:val="ListParagraph"/>
        <w:numPr>
          <w:ilvl w:val="0"/>
          <w:numId w:val="3"/>
        </w:numPr>
        <w:spacing w:after="80"/>
      </w:pPr>
      <w:r>
        <w:rPr>
          <w:rFonts w:ascii="Calibri" w:cs="Calibri" w:eastAsia="Calibri" w:hAnsi="Calibri"/>
          <w:b/>
          <w:bCs/>
          <w:i w:val="false"/>
          <w:iCs w:val="false"/>
          <w:sz w:val="22"/>
          <w:szCs w:val="22"/>
        </w:rPr>
        <w:t xml:space="preserve">What it does</w:t>
      </w:r>
      <w:r>
        <w:rPr>
          <w:rFonts w:ascii="Calibri" w:cs="Calibri" w:eastAsia="Calibri" w:hAnsi="Calibri"/>
          <w:b w:val="false"/>
          <w:bCs w:val="false"/>
          <w:i w:val="false"/>
          <w:iCs w:val="false"/>
          <w:sz w:val="22"/>
          <w:szCs w:val="22"/>
        </w:rPr>
        <w:t xml:space="preserve">: It tells SQL Server to show </w:t>
      </w:r>
      <w:r>
        <w:rPr>
          <w:rFonts w:ascii="Calibri" w:cs="Calibri" w:eastAsia="Calibri" w:hAnsi="Calibri"/>
          <w:b/>
          <w:bCs/>
          <w:i w:val="false"/>
          <w:iCs w:val="false"/>
          <w:sz w:val="22"/>
          <w:szCs w:val="22"/>
        </w:rPr>
        <w:t xml:space="preserve">how much time</w:t>
      </w:r>
      <w:r>
        <w:rPr>
          <w:rFonts w:ascii="Calibri" w:cs="Calibri" w:eastAsia="Calibri" w:hAnsi="Calibri"/>
          <w:b w:val="false"/>
          <w:bCs w:val="false"/>
          <w:i w:val="false"/>
          <w:iCs w:val="false"/>
          <w:sz w:val="22"/>
          <w:szCs w:val="22"/>
        </w:rPr>
        <w:t xml:space="preserve"> the query took to run.</w:t>
      </w:r>
    </w:p>
    <w:p>
      <w:pPr>
        <w:pStyle w:val="ListParagraph"/>
        <w:numPr>
          <w:ilvl w:val="0"/>
          <w:numId w:val="3"/>
        </w:numPr>
        <w:spacing w:after="80"/>
      </w:pPr>
      <w:r>
        <w:rPr>
          <w:rFonts w:ascii="Calibri" w:cs="Calibri" w:eastAsia="Calibri" w:hAnsi="Calibri"/>
          <w:b/>
          <w:bCs/>
          <w:i w:val="false"/>
          <w:iCs w:val="false"/>
          <w:sz w:val="22"/>
          <w:szCs w:val="22"/>
        </w:rPr>
        <w:t xml:space="preserve">What you will see in output:</w:t>
      </w:r>
    </w:p>
    <w:p>
      <w:pPr>
        <w:pStyle w:val="ListParagraph"/>
        <w:numPr>
          <w:ilvl w:val="1"/>
          <w:numId w:val="3"/>
        </w:numPr>
        <w:spacing w:after="80"/>
      </w:pPr>
      <w:r>
        <w:rPr>
          <w:rFonts w:ascii="Calibri" w:cs="Calibri" w:eastAsia="Calibri" w:hAnsi="Calibri"/>
          <w:b/>
          <w:bCs/>
          <w:i w:val="false"/>
          <w:iCs w:val="false"/>
          <w:sz w:val="22"/>
          <w:szCs w:val="22"/>
        </w:rPr>
        <w:t xml:space="preserve">CPU time</w:t>
      </w:r>
      <w:r>
        <w:rPr>
          <w:rFonts w:ascii="Calibri" w:cs="Calibri" w:eastAsia="Calibri" w:hAnsi="Calibri"/>
          <w:b w:val="false"/>
          <w:bCs w:val="false"/>
          <w:i w:val="false"/>
          <w:iCs w:val="false"/>
          <w:sz w:val="22"/>
          <w:szCs w:val="22"/>
        </w:rPr>
        <w:t xml:space="preserve"> = How much processor time was used.</w:t>
      </w:r>
    </w:p>
    <w:p>
      <w:pPr>
        <w:pStyle w:val="ListParagraph"/>
        <w:numPr>
          <w:ilvl w:val="1"/>
          <w:numId w:val="3"/>
        </w:numPr>
        <w:spacing w:after="80"/>
      </w:pPr>
      <w:r>
        <w:rPr>
          <w:rFonts w:ascii="Calibri" w:cs="Calibri" w:eastAsia="Calibri" w:hAnsi="Calibri"/>
          <w:b/>
          <w:bCs/>
          <w:i w:val="false"/>
          <w:iCs w:val="false"/>
          <w:sz w:val="22"/>
          <w:szCs w:val="22"/>
        </w:rPr>
        <w:t xml:space="preserve">Elapsed time</w:t>
      </w:r>
      <w:r>
        <w:rPr>
          <w:rFonts w:ascii="Calibri" w:cs="Calibri" w:eastAsia="Calibri" w:hAnsi="Calibri"/>
          <w:b w:val="false"/>
          <w:bCs w:val="false"/>
          <w:i w:val="false"/>
          <w:iCs w:val="false"/>
          <w:sz w:val="22"/>
          <w:szCs w:val="22"/>
        </w:rPr>
        <w:t xml:space="preserve"> = Total time taken (including waiting for disk, network, etc.).</w:t>
      </w:r>
    </w:p>
    <w:p>
      <w:pPr>
        <w:pStyle w:val="Heading2"/>
        <w:spacing w:after="140" w:before="280"/>
      </w:pPr>
      <w:r>
        <w:t xml:space="preserve">SET STATISTICS IO ON;</w:t>
      </w:r>
    </w:p>
    <w:p>
      <w:pPr>
        <w:pStyle w:val="ListParagraph"/>
        <w:numPr>
          <w:ilvl w:val="0"/>
          <w:numId w:val="3"/>
        </w:numPr>
        <w:spacing w:after="80"/>
      </w:pPr>
      <w:r>
        <w:rPr>
          <w:rFonts w:ascii="Calibri" w:cs="Calibri" w:eastAsia="Calibri" w:hAnsi="Calibri"/>
          <w:b/>
          <w:bCs/>
          <w:i w:val="false"/>
          <w:iCs w:val="false"/>
          <w:sz w:val="22"/>
          <w:szCs w:val="22"/>
        </w:rPr>
        <w:t xml:space="preserve">What it does</w:t>
      </w:r>
      <w:r>
        <w:rPr>
          <w:rFonts w:ascii="Calibri" w:cs="Calibri" w:eastAsia="Calibri" w:hAnsi="Calibri"/>
          <w:b w:val="false"/>
          <w:bCs w:val="false"/>
          <w:i w:val="false"/>
          <w:iCs w:val="false"/>
          <w:sz w:val="22"/>
          <w:szCs w:val="22"/>
        </w:rPr>
        <w:t xml:space="preserve">: It shows </w:t>
      </w:r>
      <w:r>
        <w:rPr>
          <w:rFonts w:ascii="Calibri" w:cs="Calibri" w:eastAsia="Calibri" w:hAnsi="Calibri"/>
          <w:b/>
          <w:bCs/>
          <w:i w:val="false"/>
          <w:iCs w:val="false"/>
          <w:sz w:val="22"/>
          <w:szCs w:val="22"/>
        </w:rPr>
        <w:t xml:space="preserve">how much data</w:t>
      </w:r>
      <w:r>
        <w:rPr>
          <w:rFonts w:ascii="Calibri" w:cs="Calibri" w:eastAsia="Calibri" w:hAnsi="Calibri"/>
          <w:b w:val="false"/>
          <w:bCs w:val="false"/>
          <w:i w:val="false"/>
          <w:iCs w:val="false"/>
          <w:sz w:val="22"/>
          <w:szCs w:val="22"/>
        </w:rPr>
        <w:t xml:space="preserve"> SQL Server read from disk/memory (Input/Output).</w:t>
      </w:r>
    </w:p>
    <w:p>
      <w:pPr>
        <w:pStyle w:val="ListParagraph"/>
        <w:numPr>
          <w:ilvl w:val="0"/>
          <w:numId w:val="3"/>
        </w:numPr>
        <w:spacing w:after="80"/>
      </w:pPr>
      <w:r>
        <w:rPr>
          <w:rFonts w:ascii="Calibri" w:cs="Calibri" w:eastAsia="Calibri" w:hAnsi="Calibri"/>
          <w:b/>
          <w:bCs/>
          <w:i w:val="false"/>
          <w:iCs w:val="false"/>
          <w:sz w:val="22"/>
          <w:szCs w:val="22"/>
        </w:rPr>
        <w:t xml:space="preserve">What you will see:</w:t>
      </w:r>
    </w:p>
    <w:p>
      <w:pPr>
        <w:pStyle w:val="ListParagraph"/>
        <w:numPr>
          <w:ilvl w:val="1"/>
          <w:numId w:val="3"/>
        </w:numPr>
        <w:spacing w:after="80"/>
      </w:pPr>
      <w:r>
        <w:rPr>
          <w:rFonts w:ascii="Calibri" w:cs="Calibri" w:eastAsia="Calibri" w:hAnsi="Calibri"/>
          <w:b/>
          <w:bCs/>
          <w:i w:val="false"/>
          <w:iCs w:val="false"/>
          <w:sz w:val="22"/>
          <w:szCs w:val="22"/>
        </w:rPr>
        <w:t xml:space="preserve">Logical reads</w:t>
      </w:r>
      <w:r>
        <w:rPr>
          <w:rFonts w:ascii="Calibri" w:cs="Calibri" w:eastAsia="Calibri" w:hAnsi="Calibri"/>
          <w:b w:val="false"/>
          <w:bCs w:val="false"/>
          <w:i w:val="false"/>
          <w:iCs w:val="false"/>
          <w:sz w:val="22"/>
          <w:szCs w:val="22"/>
        </w:rPr>
        <w:t xml:space="preserve"> = How many pages were read from memory (cache).</w:t>
      </w:r>
    </w:p>
    <w:p>
      <w:pPr>
        <w:pStyle w:val="ListParagraph"/>
        <w:numPr>
          <w:ilvl w:val="1"/>
          <w:numId w:val="3"/>
        </w:numPr>
        <w:spacing w:after="80"/>
      </w:pPr>
      <w:r>
        <w:rPr>
          <w:rFonts w:ascii="Calibri" w:cs="Calibri" w:eastAsia="Calibri" w:hAnsi="Calibri"/>
          <w:b/>
          <w:bCs/>
          <w:i w:val="false"/>
          <w:iCs w:val="false"/>
          <w:sz w:val="22"/>
          <w:szCs w:val="22"/>
        </w:rPr>
        <w:t xml:space="preserve">Physical reads</w:t>
      </w:r>
      <w:r>
        <w:rPr>
          <w:rFonts w:ascii="Calibri" w:cs="Calibri" w:eastAsia="Calibri" w:hAnsi="Calibri"/>
          <w:b w:val="false"/>
          <w:bCs w:val="false"/>
          <w:i w:val="false"/>
          <w:iCs w:val="false"/>
          <w:sz w:val="22"/>
          <w:szCs w:val="22"/>
        </w:rPr>
        <w:t xml:space="preserve"> = How many pages were read from actual disk.</w:t>
      </w:r>
    </w:p>
    <w:p>
      <w:pPr>
        <w:pStyle w:val="ListParagraph"/>
        <w:numPr>
          <w:ilvl w:val="1"/>
          <w:numId w:val="3"/>
        </w:numPr>
        <w:spacing w:after="80"/>
      </w:pPr>
      <w:r>
        <w:rPr>
          <w:rFonts w:ascii="Calibri" w:cs="Calibri" w:eastAsia="Calibri" w:hAnsi="Calibri"/>
          <w:b/>
          <w:bCs/>
          <w:i w:val="false"/>
          <w:iCs w:val="false"/>
          <w:sz w:val="22"/>
          <w:szCs w:val="22"/>
        </w:rPr>
        <w:t xml:space="preserve">Read-ahead reads</w:t>
      </w:r>
      <w:r>
        <w:rPr>
          <w:rFonts w:ascii="Calibri" w:cs="Calibri" w:eastAsia="Calibri" w:hAnsi="Calibri"/>
          <w:b w:val="false"/>
          <w:bCs w:val="false"/>
          <w:i w:val="false"/>
          <w:iCs w:val="false"/>
          <w:sz w:val="22"/>
          <w:szCs w:val="22"/>
        </w:rPr>
        <w:t xml:space="preserve">, etc.</w:t>
      </w:r>
    </w:p>
    <w:p>
      <w:r>
        <w:br w:type="page"/>
      </w:r>
    </w:p>
    <w:p>
      <w:pPr>
        <w:pStyle w:val="Heading1"/>
        <w:spacing w:after="140" w:before="280"/>
      </w:pPr>
      <w:r>
        <w:t xml:space="preserve">Key Terms</w:t>
      </w:r>
    </w:p>
    <w:p>
      <w:pPr>
        <w:spacing w:after="160"/>
      </w:pPr>
      <w:r>
        <w:rPr>
          <w:rFonts w:ascii="Calibri" w:cs="Calibri" w:eastAsia="Calibri" w:hAnsi="Calibri"/>
          <w:b w:val="false"/>
          <w:bCs w:val="false"/>
          <w:i w:val="false"/>
          <w:iCs w:val="false"/>
          <w:sz w:val="22"/>
          <w:szCs w:val="22"/>
        </w:rPr>
        <w:t xml:space="preserve">Quick definitions for the SQL terms used in the four findings below.</w:t>
      </w:r>
    </w:p>
    <w:p>
      <w:pPr>
        <w:pStyle w:val="ListParagraph"/>
        <w:numPr>
          <w:ilvl w:val="0"/>
          <w:numId w:val="3"/>
        </w:numPr>
        <w:spacing w:after="80"/>
      </w:pPr>
      <w:r>
        <w:rPr>
          <w:rFonts w:ascii="Calibri" w:cs="Calibri" w:eastAsia="Calibri" w:hAnsi="Calibri"/>
          <w:b/>
          <w:bCs/>
          <w:i w:val="false"/>
          <w:iCs w:val="false"/>
          <w:sz w:val="22"/>
          <w:szCs w:val="22"/>
        </w:rPr>
        <w:t xml:space="preserve">Subquery — </w:t>
      </w:r>
      <w:r>
        <w:rPr>
          <w:rFonts w:ascii="Calibri" w:cs="Calibri" w:eastAsia="Calibri" w:hAnsi="Calibri"/>
          <w:b w:val="false"/>
          <w:bCs w:val="false"/>
          <w:i w:val="false"/>
          <w:iCs w:val="false"/>
          <w:sz w:val="22"/>
          <w:szCs w:val="22"/>
        </w:rPr>
        <w:t xml:space="preserve">a SELECT statement nested inside another query (inside a WHERE, FROM, or SELECT clause). It runs as part of evaluating the outer query.</w:t>
      </w:r>
    </w:p>
    <w:p>
      <w:pPr>
        <w:pStyle w:val="ListParagraph"/>
        <w:numPr>
          <w:ilvl w:val="0"/>
          <w:numId w:val="3"/>
        </w:numPr>
        <w:spacing w:after="80"/>
      </w:pPr>
      <w:r>
        <w:rPr>
          <w:rFonts w:ascii="Calibri" w:cs="Calibri" w:eastAsia="Calibri" w:hAnsi="Calibri"/>
          <w:b/>
          <w:bCs/>
          <w:i w:val="false"/>
          <w:iCs w:val="false"/>
          <w:sz w:val="22"/>
          <w:szCs w:val="22"/>
        </w:rPr>
        <w:t xml:space="preserve">Correlated subquery — </w:t>
      </w:r>
      <w:r>
        <w:rPr>
          <w:rFonts w:ascii="Calibri" w:cs="Calibri" w:eastAsia="Calibri" w:hAnsi="Calibri"/>
          <w:b w:val="false"/>
          <w:bCs w:val="false"/>
          <w:i w:val="false"/>
          <w:iCs w:val="false"/>
          <w:sz w:val="22"/>
          <w:szCs w:val="22"/>
        </w:rPr>
        <w:t xml:space="preserve">a subquery that references a column from the outer query (e.g. cat.StartHour). Because its result depends on the current outer row, SQL Server re-runs it once per row instead of once overall — this is what makes it expensive at scale.</w:t>
      </w:r>
    </w:p>
    <w:p>
      <w:pPr>
        <w:pStyle w:val="ListParagraph"/>
        <w:numPr>
          <w:ilvl w:val="0"/>
          <w:numId w:val="3"/>
        </w:numPr>
        <w:spacing w:after="80"/>
      </w:pPr>
      <w:r>
        <w:rPr>
          <w:rFonts w:ascii="Calibri" w:cs="Calibri" w:eastAsia="Calibri" w:hAnsi="Calibri"/>
          <w:b/>
          <w:bCs/>
          <w:i w:val="false"/>
          <w:iCs w:val="false"/>
          <w:sz w:val="22"/>
          <w:szCs w:val="22"/>
        </w:rPr>
        <w:t xml:space="preserve">Outer query — </w:t>
      </w:r>
      <w:r>
        <w:rPr>
          <w:rFonts w:ascii="Calibri" w:cs="Calibri" w:eastAsia="Calibri" w:hAnsi="Calibri"/>
          <w:b w:val="false"/>
          <w:bCs w:val="false"/>
          <w:i w:val="false"/>
          <w:iCs w:val="false"/>
          <w:sz w:val="22"/>
          <w:szCs w:val="22"/>
        </w:rPr>
        <w:t xml:space="preserve">the containing query that a subquery sits inside of. A subquery is "correlated" specifically when it reaches into the outer query's table/alias for a value.</w:t>
      </w:r>
    </w:p>
    <w:p>
      <w:pPr>
        <w:pStyle w:val="ListParagraph"/>
        <w:numPr>
          <w:ilvl w:val="0"/>
          <w:numId w:val="3"/>
        </w:numPr>
        <w:spacing w:after="80"/>
      </w:pPr>
      <w:r>
        <w:rPr>
          <w:rFonts w:ascii="Calibri" w:cs="Calibri" w:eastAsia="Calibri" w:hAnsi="Calibri"/>
          <w:b/>
          <w:bCs/>
          <w:i w:val="false"/>
          <w:iCs w:val="false"/>
          <w:sz w:val="22"/>
          <w:szCs w:val="22"/>
        </w:rPr>
        <w:t xml:space="preserve">CTE (Common Table Expression) — </w:t>
      </w:r>
      <w:r>
        <w:rPr>
          <w:rFonts w:ascii="Calibri" w:cs="Calibri" w:eastAsia="Calibri" w:hAnsi="Calibri"/>
          <w:b w:val="false"/>
          <w:bCs w:val="false"/>
          <w:i w:val="false"/>
          <w:iCs w:val="false"/>
          <w:sz w:val="22"/>
          <w:szCs w:val="22"/>
        </w:rPr>
        <w:t xml:space="preserve">a named, temporary result set (WITH ... AS (...)) that can be computed once and then joined to or referenced multiple times. Used here to replace correlated subqueries so a value is calculated once instead of per row.</w:t>
      </w:r>
    </w:p>
    <w:p>
      <w:pPr>
        <w:pStyle w:val="ListParagraph"/>
        <w:numPr>
          <w:ilvl w:val="0"/>
          <w:numId w:val="3"/>
        </w:numPr>
        <w:spacing w:after="80"/>
      </w:pPr>
      <w:r>
        <w:rPr>
          <w:rFonts w:ascii="Calibri" w:cs="Calibri" w:eastAsia="Calibri" w:hAnsi="Calibri"/>
          <w:b/>
          <w:bCs/>
          <w:i w:val="false"/>
          <w:iCs w:val="false"/>
          <w:sz w:val="22"/>
          <w:szCs w:val="22"/>
        </w:rPr>
        <w:t xml:space="preserve">Scan — </w:t>
      </w:r>
      <w:r>
        <w:rPr>
          <w:rFonts w:ascii="Calibri" w:cs="Calibri" w:eastAsia="Calibri" w:hAnsi="Calibri"/>
          <w:b w:val="false"/>
          <w:bCs w:val="false"/>
          <w:i w:val="false"/>
          <w:iCs w:val="false"/>
          <w:sz w:val="22"/>
          <w:szCs w:val="22"/>
        </w:rPr>
        <w:t xml:space="preserve">an execution-plan operation that reads an entire table (or index) row by row. Slow on large tables, and usually a sign of a missing or unused index.</w:t>
      </w:r>
    </w:p>
    <w:p>
      <w:pPr>
        <w:pStyle w:val="ListParagraph"/>
        <w:numPr>
          <w:ilvl w:val="0"/>
          <w:numId w:val="3"/>
        </w:numPr>
        <w:spacing w:after="80"/>
      </w:pPr>
      <w:r>
        <w:rPr>
          <w:rFonts w:ascii="Calibri" w:cs="Calibri" w:eastAsia="Calibri" w:hAnsi="Calibri"/>
          <w:b/>
          <w:bCs/>
          <w:i w:val="false"/>
          <w:iCs w:val="false"/>
          <w:sz w:val="22"/>
          <w:szCs w:val="22"/>
        </w:rPr>
        <w:t xml:space="preserve">Seek — </w:t>
      </w:r>
      <w:r>
        <w:rPr>
          <w:rFonts w:ascii="Calibri" w:cs="Calibri" w:eastAsia="Calibri" w:hAnsi="Calibri"/>
          <w:b w:val="false"/>
          <w:bCs w:val="false"/>
          <w:i w:val="false"/>
          <w:iCs w:val="false"/>
          <w:sz w:val="22"/>
          <w:szCs w:val="22"/>
        </w:rPr>
        <w:t xml:space="preserve">an execution-plan operation that jumps directly to the matching rows using an index, without reading the whole table. Fast, and generally what you want to see instead of a Scan.</w:t>
      </w:r>
    </w:p>
    <w:p>
      <w:pPr>
        <w:pStyle w:val="ListParagraph"/>
        <w:numPr>
          <w:ilvl w:val="0"/>
          <w:numId w:val="3"/>
        </w:numPr>
        <w:spacing w:after="80"/>
      </w:pPr>
      <w:r>
        <w:rPr>
          <w:rFonts w:ascii="Calibri" w:cs="Calibri" w:eastAsia="Calibri" w:hAnsi="Calibri"/>
          <w:b/>
          <w:bCs/>
          <w:i w:val="false"/>
          <w:iCs w:val="false"/>
          <w:sz w:val="22"/>
          <w:szCs w:val="22"/>
        </w:rPr>
        <w:t xml:space="preserve">Nested Loops — </w:t>
      </w:r>
      <w:r>
        <w:rPr>
          <w:rFonts w:ascii="Calibri" w:cs="Calibri" w:eastAsia="Calibri" w:hAnsi="Calibri"/>
          <w:b w:val="false"/>
          <w:bCs w:val="false"/>
          <w:i w:val="false"/>
          <w:iCs w:val="false"/>
          <w:sz w:val="22"/>
          <w:szCs w:val="22"/>
        </w:rPr>
        <w:t xml:space="preserve">a join method where, for each row on one side, SQL Server loops through matching rows on the other side. Efficient when one side is small; expensive when both sides are large.</w:t>
      </w:r>
    </w:p>
    <w:p>
      <w:pPr>
        <w:pStyle w:val="ListParagraph"/>
        <w:numPr>
          <w:ilvl w:val="0"/>
          <w:numId w:val="3"/>
        </w:numPr>
        <w:spacing w:after="80"/>
      </w:pPr>
      <w:r>
        <w:rPr>
          <w:rFonts w:ascii="Calibri" w:cs="Calibri" w:eastAsia="Calibri" w:hAnsi="Calibri"/>
          <w:b/>
          <w:bCs/>
          <w:i w:val="false"/>
          <w:iCs w:val="false"/>
          <w:sz w:val="22"/>
          <w:szCs w:val="22"/>
        </w:rPr>
        <w:t xml:space="preserve">Hash Match — </w:t>
      </w:r>
      <w:r>
        <w:rPr>
          <w:rFonts w:ascii="Calibri" w:cs="Calibri" w:eastAsia="Calibri" w:hAnsi="Calibri"/>
          <w:b w:val="false"/>
          <w:bCs w:val="false"/>
          <w:i w:val="false"/>
          <w:iCs w:val="false"/>
          <w:sz w:val="22"/>
          <w:szCs w:val="22"/>
        </w:rPr>
        <w:t xml:space="preserve">a join method that builds an in-memory hash table from one input and probes it with the other. The normal, efficient way SQL Server joins two large tables.</w:t>
      </w:r>
    </w:p>
    <w:p>
      <w:pPr>
        <w:pStyle w:val="ListParagraph"/>
        <w:numPr>
          <w:ilvl w:val="0"/>
          <w:numId w:val="3"/>
        </w:numPr>
        <w:spacing w:after="80"/>
      </w:pPr>
      <w:r>
        <w:rPr>
          <w:rFonts w:ascii="Calibri" w:cs="Calibri" w:eastAsia="Calibri" w:hAnsi="Calibri"/>
          <w:b/>
          <w:bCs/>
          <w:i w:val="false"/>
          <w:iCs w:val="false"/>
          <w:sz w:val="22"/>
          <w:szCs w:val="22"/>
        </w:rPr>
        <w:t xml:space="preserve">Sort — </w:t>
      </w:r>
      <w:r>
        <w:rPr>
          <w:rFonts w:ascii="Calibri" w:cs="Calibri" w:eastAsia="Calibri" w:hAnsi="Calibri"/>
          <w:b w:val="false"/>
          <w:bCs w:val="false"/>
          <w:i w:val="false"/>
          <w:iCs w:val="false"/>
          <w:sz w:val="22"/>
          <w:szCs w:val="22"/>
        </w:rPr>
        <w:t xml:space="preserve">an execution-plan operation that orders rows (for ORDER BY, GROUP BY, or a merge join). It's relatively expensive, so it's worth checking whether it's actually necessary.</w:t>
      </w:r>
    </w:p>
    <w:p>
      <w:pPr>
        <w:pStyle w:val="ListParagraph"/>
        <w:numPr>
          <w:ilvl w:val="0"/>
          <w:numId w:val="3"/>
        </w:numPr>
        <w:spacing w:after="80"/>
      </w:pPr>
      <w:r>
        <w:rPr>
          <w:rFonts w:ascii="Calibri" w:cs="Calibri" w:eastAsia="Calibri" w:hAnsi="Calibri"/>
          <w:b/>
          <w:bCs/>
          <w:i w:val="false"/>
          <w:iCs w:val="false"/>
          <w:sz w:val="22"/>
          <w:szCs w:val="22"/>
        </w:rPr>
        <w:t xml:space="preserve">Index / Missing Index hint — </w:t>
      </w:r>
      <w:r>
        <w:rPr>
          <w:rFonts w:ascii="Calibri" w:cs="Calibri" w:eastAsia="Calibri" w:hAnsi="Calibri"/>
          <w:b w:val="false"/>
          <w:bCs w:val="false"/>
          <w:i w:val="false"/>
          <w:iCs w:val="false"/>
          <w:sz w:val="22"/>
          <w:szCs w:val="22"/>
        </w:rPr>
        <w:t xml:space="preserve">an index lets SQL Server seek directly to matching rows instead of scanning the whole table. SQL Server sometimes shows a green "Missing Index" suggestion in the execution plan — worth reviewing, but not applying blindly.</w:t>
      </w:r>
    </w:p>
    <w:p>
      <w:pPr>
        <w:pStyle w:val="Heading1"/>
        <w:spacing w:after="140" w:before="280"/>
      </w:pPr>
      <w:r>
        <w:t xml:space="preserve">Applied Analysis — product.GetParkCalendar</w:t>
      </w:r>
    </w:p>
    <w:p>
      <w:pPr>
        <w:spacing w:after="160"/>
      </w:pPr>
      <w:r>
        <w:rPr>
          <w:rFonts w:ascii="Calibri" w:cs="Calibri" w:eastAsia="Calibri" w:hAnsi="Calibri"/>
          <w:b w:val="false"/>
          <w:bCs w:val="false"/>
          <w:i w:val="false"/>
          <w:iCs w:val="false"/>
          <w:sz w:val="22"/>
          <w:szCs w:val="22"/>
        </w:rPr>
        <w:t xml:space="preserve">Open unoptimized SP: </w:t>
      </w:r>
      <w:r>
        <w:rPr>
          <w:rFonts w:ascii="Calibri" w:cs="Calibri" w:eastAsia="Calibri" w:hAnsi="Calibri"/>
          <w:b w:val="false"/>
          <w:bCs w:val="false"/>
          <w:i w:val="false"/>
          <w:iCs w:val="false"/>
          <w:sz w:val="22"/>
          <w:szCs w:val="22"/>
          <w:u w:val="single"/>
        </w:rPr>
        <w:t xml:space="preserve">GETPARKCALENDAR</w:t>
      </w:r>
    </w:p>
    <w:p>
      <w:pPr>
        <w:spacing w:after="160"/>
      </w:pPr>
      <w:r>
        <w:rPr>
          <w:rFonts w:ascii="Calibri" w:cs="Calibri" w:eastAsia="Calibri" w:hAnsi="Calibri"/>
          <w:b/>
          <w:bCs/>
          <w:i w:val="false"/>
          <w:iCs w:val="false"/>
          <w:sz w:val="22"/>
          <w:szCs w:val="22"/>
        </w:rPr>
        <w:t xml:space="preserve">How to actually execute this — step by step, very literal</w:t>
      </w:r>
    </w:p>
    <w:p>
      <w:pPr>
        <w:pStyle w:val="ListParagraph"/>
        <w:numPr>
          <w:ilvl w:val="0"/>
          <w:numId w:val="2"/>
        </w:numPr>
        <w:spacing w:after="100"/>
      </w:pPr>
      <w:r>
        <w:rPr>
          <w:rFonts w:ascii="Calibri" w:cs="Calibri" w:eastAsia="Calibri" w:hAnsi="Calibri"/>
          <w:b/>
          <w:bCs/>
          <w:i w:val="false"/>
          <w:iCs w:val="false"/>
          <w:sz w:val="22"/>
          <w:szCs w:val="22"/>
        </w:rPr>
        <w:t xml:space="preserve">Open SQL Server Management Studio (SSMS).</w:t>
      </w:r>
    </w:p>
    <w:p>
      <w:pPr>
        <w:pStyle w:val="ListParagraph"/>
        <w:numPr>
          <w:ilvl w:val="0"/>
          <w:numId w:val="2"/>
        </w:numPr>
        <w:spacing w:after="100"/>
      </w:pPr>
      <w:r>
        <w:rPr>
          <w:rFonts w:ascii="Calibri" w:cs="Calibri" w:eastAsia="Calibri" w:hAnsi="Calibri"/>
          <w:b/>
          <w:bCs/>
          <w:i w:val="false"/>
          <w:iCs w:val="false"/>
          <w:sz w:val="22"/>
          <w:szCs w:val="22"/>
        </w:rPr>
        <w:t xml:space="preserve">Connect to the database</w:t>
      </w:r>
      <w:r>
        <w:rPr>
          <w:rFonts w:ascii="Calibri" w:cs="Calibri" w:eastAsia="Calibri" w:hAnsi="Calibri"/>
          <w:b w:val="false"/>
          <w:bCs w:val="false"/>
          <w:i w:val="false"/>
          <w:iCs w:val="false"/>
          <w:sz w:val="22"/>
          <w:szCs w:val="22"/>
        </w:rPr>
        <w:t xml:space="preserve"> where GetParkCalendar lives (via the connection dialog, or it should already be connected if you've run this SP before).</w:t>
      </w:r>
    </w:p>
    <w:p>
      <w:pPr>
        <w:pStyle w:val="ListParagraph"/>
        <w:numPr>
          <w:ilvl w:val="0"/>
          <w:numId w:val="2"/>
        </w:numPr>
        <w:spacing w:after="100"/>
      </w:pPr>
      <w:r>
        <w:rPr>
          <w:rFonts w:ascii="Calibri" w:cs="Calibri" w:eastAsia="Calibri" w:hAnsi="Calibri"/>
          <w:b/>
          <w:bCs/>
          <w:i w:val="false"/>
          <w:iCs w:val="false"/>
          <w:sz w:val="22"/>
          <w:szCs w:val="22"/>
        </w:rPr>
        <w:t xml:space="preserve">Open a New Query window</w:t>
      </w:r>
      <w:r>
        <w:rPr>
          <w:rFonts w:ascii="Calibri" w:cs="Calibri" w:eastAsia="Calibri" w:hAnsi="Calibri"/>
          <w:b w:val="false"/>
          <w:bCs w:val="false"/>
          <w:i w:val="false"/>
          <w:iCs w:val="false"/>
          <w:sz w:val="22"/>
          <w:szCs w:val="22"/>
        </w:rPr>
        <w:t xml:space="preserve"> (top-left, "New Query" button, or Ctrl+N).</w:t>
      </w:r>
    </w:p>
    <w:p>
      <w:pPr>
        <w:pStyle w:val="ListParagraph"/>
        <w:numPr>
          <w:ilvl w:val="0"/>
          <w:numId w:val="2"/>
        </w:numPr>
        <w:spacing w:after="100"/>
      </w:pPr>
      <w:r>
        <w:rPr>
          <w:rFonts w:ascii="Calibri" w:cs="Calibri" w:eastAsia="Calibri" w:hAnsi="Calibri"/>
          <w:b/>
          <w:bCs/>
          <w:i w:val="false"/>
          <w:iCs w:val="false"/>
          <w:sz w:val="22"/>
          <w:szCs w:val="22"/>
        </w:rPr>
        <w:t xml:space="preserve">Type or paste this exactly:</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SET STATISTICS TIME ON;</w:t>
      </w:r>
      <w:r>
        <w:rPr>
          <w:rFonts w:ascii="Consolas" w:cs="Consolas" w:eastAsia="Consolas" w:hAnsi="Consolas"/>
          <w:sz w:val="19"/>
          <w:szCs w:val="19"/>
        </w:rPr>
        <w:br/>
        <w:t xml:space="preserve">SET STATISTICS IO ON;</w:t>
      </w:r>
    </w:p>
    <w:p>
      <w:pPr>
        <w:pStyle w:val="ListParagraph"/>
        <w:numPr>
          <w:ilvl w:val="0"/>
          <w:numId w:val="2"/>
        </w:numPr>
        <w:spacing w:after="100"/>
      </w:pPr>
      <w:r>
        <w:rPr>
          <w:rFonts w:ascii="Calibri" w:cs="Calibri" w:eastAsia="Calibri" w:hAnsi="Calibri"/>
          <w:b/>
          <w:bCs/>
          <w:i w:val="false"/>
          <w:iCs w:val="false"/>
          <w:sz w:val="22"/>
          <w:szCs w:val="22"/>
        </w:rPr>
        <w:t xml:space="preserve">Get a real @parkId value first</w:t>
      </w:r>
      <w:r>
        <w:rPr>
          <w:rFonts w:ascii="Calibri" w:cs="Calibri" w:eastAsia="Calibri" w:hAnsi="Calibri"/>
          <w:b w:val="false"/>
          <w:bCs w:val="false"/>
          <w:i w:val="false"/>
          <w:iCs w:val="false"/>
          <w:sz w:val="22"/>
          <w:szCs w:val="22"/>
        </w:rPr>
        <w:t xml:space="preserve"> — you can't just type '...', that's a placeholder. Run this to find one:</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SELECT TOP 5 Id, Name FROM park.Park WHERE IsActive = 1;</w:t>
      </w:r>
    </w:p>
    <w:p>
      <w:pPr>
        <w:spacing w:after="160"/>
      </w:pPr>
      <w:r>
        <w:rPr>
          <w:rFonts w:ascii="Calibri" w:cs="Calibri" w:eastAsia="Calibri" w:hAnsi="Calibri"/>
          <w:b w:val="false"/>
          <w:bCs w:val="false"/>
          <w:i w:val="false"/>
          <w:iCs w:val="false"/>
          <w:sz w:val="22"/>
          <w:szCs w:val="22"/>
        </w:rPr>
        <w:t xml:space="preserve">Copy one of the Id (GUID) values from the result.</w:t>
      </w:r>
    </w:p>
    <w:p>
      <w:pPr>
        <w:pStyle w:val="ListParagraph"/>
        <w:numPr>
          <w:ilvl w:val="0"/>
          <w:numId w:val="2"/>
        </w:numPr>
        <w:spacing w:after="100"/>
      </w:pPr>
      <w:r>
        <w:rPr>
          <w:rFonts w:ascii="Calibri" w:cs="Calibri" w:eastAsia="Calibri" w:hAnsi="Calibri"/>
          <w:b/>
          <w:bCs/>
          <w:i w:val="false"/>
          <w:iCs w:val="false"/>
          <w:sz w:val="22"/>
          <w:szCs w:val="22"/>
        </w:rPr>
        <w:t xml:space="preserve">Now write the actual EXEC line,</w:t>
      </w:r>
      <w:r>
        <w:rPr>
          <w:rFonts w:ascii="Calibri" w:cs="Calibri" w:eastAsia="Calibri" w:hAnsi="Calibri"/>
          <w:b w:val="false"/>
          <w:bCs w:val="false"/>
          <w:i w:val="false"/>
          <w:iCs w:val="false"/>
          <w:sz w:val="22"/>
          <w:szCs w:val="22"/>
        </w:rPr>
        <w:t xml:space="preserve"> using the real GUID you copied:</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EXEC product.GetParkCalendar</w:t>
      </w:r>
      <w:r>
        <w:rPr>
          <w:rFonts w:ascii="Consolas" w:cs="Consolas" w:eastAsia="Consolas" w:hAnsi="Consolas"/>
          <w:sz w:val="19"/>
          <w:szCs w:val="19"/>
        </w:rPr>
        <w:br/>
        <w:t xml:space="preserve">  @parkId = 'PASTE-THE-REAL-GUID-HERE',</w:t>
      </w:r>
      <w:r>
        <w:rPr>
          <w:rFonts w:ascii="Consolas" w:cs="Consolas" w:eastAsia="Consolas" w:hAnsi="Consolas"/>
          <w:sz w:val="19"/>
          <w:szCs w:val="19"/>
        </w:rPr>
        <w:br/>
        <w:t xml:space="preserve">  @date = '2026-07-20';</w:t>
      </w:r>
    </w:p>
    <w:p>
      <w:pPr>
        <w:pStyle w:val="ListParagraph"/>
        <w:numPr>
          <w:ilvl w:val="0"/>
          <w:numId w:val="2"/>
        </w:numPr>
        <w:spacing w:after="100"/>
      </w:pPr>
      <w:r>
        <w:rPr>
          <w:rFonts w:ascii="Calibri" w:cs="Calibri" w:eastAsia="Calibri" w:hAnsi="Calibri"/>
          <w:b/>
          <w:bCs/>
          <w:i w:val="false"/>
          <w:iCs w:val="false"/>
          <w:sz w:val="22"/>
          <w:szCs w:val="22"/>
        </w:rPr>
        <w:t xml:space="preserve">Before running, turn on the execution plan:</w:t>
      </w:r>
      <w:r>
        <w:rPr>
          <w:rFonts w:ascii="Calibri" w:cs="Calibri" w:eastAsia="Calibri" w:hAnsi="Calibri"/>
          <w:b w:val="false"/>
          <w:bCs w:val="false"/>
          <w:i w:val="false"/>
          <w:iCs w:val="false"/>
          <w:sz w:val="22"/>
          <w:szCs w:val="22"/>
        </w:rPr>
        <w:t xml:space="preserve"> click </w:t>
      </w:r>
      <w:r>
        <w:rPr>
          <w:rFonts w:ascii="Calibri" w:cs="Calibri" w:eastAsia="Calibri" w:hAnsi="Calibri"/>
          <w:b/>
          <w:bCs/>
          <w:i w:val="false"/>
          <w:iCs w:val="false"/>
          <w:sz w:val="22"/>
          <w:szCs w:val="22"/>
        </w:rPr>
        <w:t xml:space="preserve">Query menu → Include Actual Execution Plan</w:t>
      </w:r>
      <w:r>
        <w:rPr>
          <w:rFonts w:ascii="Calibri" w:cs="Calibri" w:eastAsia="Calibri" w:hAnsi="Calibri"/>
          <w:b w:val="false"/>
          <w:bCs w:val="false"/>
          <w:i w:val="false"/>
          <w:iCs w:val="false"/>
          <w:sz w:val="22"/>
          <w:szCs w:val="22"/>
        </w:rPr>
        <w:t xml:space="preserve">, or press Ctrl+M. You'll see a small icon toggle on in the toolbar.</w:t>
      </w:r>
    </w:p>
    <w:p>
      <w:pPr>
        <w:pStyle w:val="ListParagraph"/>
        <w:numPr>
          <w:ilvl w:val="0"/>
          <w:numId w:val="2"/>
        </w:numPr>
        <w:spacing w:after="100"/>
      </w:pPr>
      <w:r>
        <w:rPr>
          <w:rFonts w:ascii="Calibri" w:cs="Calibri" w:eastAsia="Calibri" w:hAnsi="Calibri"/>
          <w:b/>
          <w:bCs/>
          <w:i w:val="false"/>
          <w:iCs w:val="false"/>
          <w:sz w:val="22"/>
          <w:szCs w:val="22"/>
        </w:rPr>
        <w:t xml:space="preserve">Run it</w:t>
      </w:r>
      <w:r>
        <w:rPr>
          <w:rFonts w:ascii="Calibri" w:cs="Calibri" w:eastAsia="Calibri" w:hAnsi="Calibri"/>
          <w:b w:val="false"/>
          <w:bCs w:val="false"/>
          <w:i w:val="false"/>
          <w:iCs w:val="false"/>
          <w:sz w:val="22"/>
          <w:szCs w:val="22"/>
        </w:rPr>
        <w:t xml:space="preserve"> — press F5 or click the </w:t>
      </w:r>
      <w:r>
        <w:rPr>
          <w:rFonts w:ascii="Calibri" w:cs="Calibri" w:eastAsia="Calibri" w:hAnsi="Calibri"/>
          <w:b/>
          <w:bCs/>
          <w:i w:val="false"/>
          <w:iCs w:val="false"/>
          <w:sz w:val="22"/>
          <w:szCs w:val="22"/>
        </w:rPr>
        <w:t xml:space="preserve">Execute</w:t>
      </w:r>
      <w:r>
        <w:rPr>
          <w:rFonts w:ascii="Calibri" w:cs="Calibri" w:eastAsia="Calibri" w:hAnsi="Calibri"/>
          <w:b w:val="false"/>
          <w:bCs w:val="false"/>
          <w:i w:val="false"/>
          <w:iCs w:val="false"/>
          <w:sz w:val="22"/>
          <w:szCs w:val="22"/>
        </w:rPr>
        <w:t xml:space="preserve"> button (red exclamation mark ▶️).</w:t>
      </w:r>
    </w:p>
    <w:p>
      <w:pPr>
        <w:pStyle w:val="ListParagraph"/>
        <w:numPr>
          <w:ilvl w:val="0"/>
          <w:numId w:val="2"/>
        </w:numPr>
        <w:spacing w:after="100"/>
      </w:pPr>
      <w:r>
        <w:rPr>
          <w:rFonts w:ascii="Calibri" w:cs="Calibri" w:eastAsia="Calibri" w:hAnsi="Calibri"/>
          <w:b/>
          <w:bCs/>
          <w:i w:val="false"/>
          <w:iCs w:val="false"/>
          <w:sz w:val="22"/>
          <w:szCs w:val="22"/>
        </w:rPr>
        <w:t xml:space="preserve">You'll now see 3 tabs at the bottom:</w:t>
      </w:r>
    </w:p>
    <w:p>
      <w:pPr>
        <w:pStyle w:val="ListParagraph"/>
        <w:numPr>
          <w:ilvl w:val="1"/>
          <w:numId w:val="3"/>
        </w:numPr>
        <w:spacing w:after="80"/>
      </w:pPr>
      <w:r>
        <w:rPr>
          <w:rFonts w:ascii="Calibri" w:cs="Calibri" w:eastAsia="Calibri" w:hAnsi="Calibri"/>
          <w:b/>
          <w:bCs/>
          <w:i w:val="false"/>
          <w:iCs w:val="false"/>
          <w:sz w:val="22"/>
          <w:szCs w:val="22"/>
        </w:rPr>
        <w:t xml:space="preserve">Results</w:t>
      </w:r>
      <w:r>
        <w:rPr>
          <w:rFonts w:ascii="Calibri" w:cs="Calibri" w:eastAsia="Calibri" w:hAnsi="Calibri"/>
          <w:b w:val="false"/>
          <w:bCs w:val="false"/>
          <w:i w:val="false"/>
          <w:iCs w:val="false"/>
          <w:sz w:val="22"/>
          <w:szCs w:val="22"/>
        </w:rPr>
        <w:t xml:space="preserve"> — the actual JSON data returned</w:t>
      </w:r>
    </w:p>
    <w:p>
      <w:pPr>
        <w:pStyle w:val="ListParagraph"/>
        <w:numPr>
          <w:ilvl w:val="1"/>
          <w:numId w:val="3"/>
        </w:numPr>
        <w:spacing w:after="80"/>
      </w:pPr>
      <w:r>
        <w:rPr>
          <w:rFonts w:ascii="Calibri" w:cs="Calibri" w:eastAsia="Calibri" w:hAnsi="Calibri"/>
          <w:b/>
          <w:bCs/>
          <w:i w:val="false"/>
          <w:iCs w:val="false"/>
          <w:sz w:val="22"/>
          <w:szCs w:val="22"/>
        </w:rPr>
        <w:t xml:space="preserve">Messages</w:t>
      </w:r>
      <w:r>
        <w:rPr>
          <w:rFonts w:ascii="Calibri" w:cs="Calibri" w:eastAsia="Calibri" w:hAnsi="Calibri"/>
          <w:b w:val="false"/>
          <w:bCs w:val="false"/>
          <w:i w:val="false"/>
          <w:iCs w:val="false"/>
          <w:sz w:val="22"/>
          <w:szCs w:val="22"/>
        </w:rPr>
        <w:t xml:space="preserve"> — this is where STATISTICS TIME/STATISTICS IO output shows up (scroll here to see logical reads, CPU time, elapsed time)</w:t>
      </w:r>
    </w:p>
    <w:p>
      <w:pPr>
        <w:pStyle w:val="ListParagraph"/>
        <w:numPr>
          <w:ilvl w:val="1"/>
          <w:numId w:val="3"/>
        </w:numPr>
        <w:spacing w:after="80"/>
      </w:pPr>
      <w:r>
        <w:rPr>
          <w:rFonts w:ascii="Calibri" w:cs="Calibri" w:eastAsia="Calibri" w:hAnsi="Calibri"/>
          <w:b/>
          <w:bCs/>
          <w:i w:val="false"/>
          <w:iCs w:val="false"/>
          <w:sz w:val="22"/>
          <w:szCs w:val="22"/>
        </w:rPr>
        <w:t xml:space="preserve">Execution Plan</w:t>
      </w:r>
      <w:r>
        <w:rPr>
          <w:rFonts w:ascii="Calibri" w:cs="Calibri" w:eastAsia="Calibri" w:hAnsi="Calibri"/>
          <w:b w:val="false"/>
          <w:bCs w:val="false"/>
          <w:i w:val="false"/>
          <w:iCs w:val="false"/>
          <w:sz w:val="22"/>
          <w:szCs w:val="22"/>
        </w:rPr>
        <w:t xml:space="preserve"> — the visual diagram discussed above</w:t>
      </w:r>
    </w:p>
    <w:p>
      <w:pPr>
        <w:pStyle w:val="Heading1"/>
        <w:spacing w:after="140" w:before="280"/>
      </w:pPr>
      <w:r>
        <w:t xml:space="preserve">Question 1 — Is Anything Calculated More Than Once?</w:t>
      </w:r>
    </w:p>
    <w:p>
      <w:pPr>
        <w:spacing w:after="160"/>
      </w:pPr>
      <w:r>
        <w:rPr>
          <w:rFonts w:ascii="Calibri" w:cs="Calibri" w:eastAsia="Calibri" w:hAnsi="Calibri"/>
          <w:b/>
          <w:bCs/>
          <w:i w:val="false"/>
          <w:iCs w:val="false"/>
          <w:sz w:val="22"/>
          <w:szCs w:val="22"/>
        </w:rPr>
        <w:t xml:space="preserve">Scroll to the final SELECT's WHERE clause.</w:t>
      </w:r>
    </w:p>
    <w:p>
      <w:pPr>
        <w:spacing w:after="160"/>
      </w:pPr>
      <w:r>
        <w:rPr>
          <w:rFonts w:ascii="Calibri" w:cs="Calibri" w:eastAsia="Calibri" w:hAnsi="Calibri"/>
          <w:b/>
          <w:bCs/>
          <w:i w:val="false"/>
          <w:iCs w:val="false"/>
          <w:sz w:val="22"/>
          <w:szCs w:val="22"/>
        </w:rPr>
        <w:t xml:space="preserve">BEFORE: (line 261)</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WHERE pk.Id = @parkId</w:t>
      </w:r>
      <w:r>
        <w:rPr>
          <w:rFonts w:ascii="Consolas" w:cs="Consolas" w:eastAsia="Consolas" w:hAnsi="Consolas"/>
          <w:sz w:val="19"/>
          <w:szCs w:val="19"/>
        </w:rPr>
        <w:br/>
        <w:t xml:space="preserve">/* Consolidate Open Play to cheapest option */</w:t>
      </w:r>
      <w:r>
        <w:rPr>
          <w:rFonts w:ascii="Consolas" w:cs="Consolas" w:eastAsia="Consolas" w:hAnsi="Consolas"/>
          <w:sz w:val="19"/>
          <w:szCs w:val="19"/>
        </w:rPr>
        <w:br/>
        <w:t xml:space="preserve">AND (cat.IsOpenPlay = 0 OR (</w:t>
      </w:r>
      <w:r>
        <w:rPr>
          <w:rFonts w:ascii="Consolas" w:cs="Consolas" w:eastAsia="Consolas" w:hAnsi="Consolas"/>
          <w:sz w:val="19"/>
          <w:szCs w:val="19"/>
        </w:rPr>
        <w:br/>
        <w:t xml:space="preserve">    SELECT Min(Amount)</w:t>
      </w:r>
      <w:r>
        <w:rPr>
          <w:rFonts w:ascii="Consolas" w:cs="Consolas" w:eastAsia="Consolas" w:hAnsi="Consolas"/>
          <w:sz w:val="19"/>
          <w:szCs w:val="19"/>
        </w:rPr>
        <w:br/>
        <w:t xml:space="preserve">    FROM consolidation cats</w:t>
      </w:r>
      <w:r>
        <w:rPr>
          <w:rFonts w:ascii="Consolas" w:cs="Consolas" w:eastAsia="Consolas" w:hAnsi="Consolas"/>
          <w:sz w:val="19"/>
          <w:szCs w:val="19"/>
        </w:rPr>
        <w:br/>
        <w:t xml:space="preserve">    WHERE cats.StartHour = cat.StartHour</w:t>
      </w:r>
      <w:r>
        <w:rPr>
          <w:rFonts w:ascii="Consolas" w:cs="Consolas" w:eastAsia="Consolas" w:hAnsi="Consolas"/>
          <w:sz w:val="19"/>
          <w:szCs w:val="19"/>
        </w:rPr>
        <w:br/>
        <w:t xml:space="preserve">      AND cats.IsOpenPlay = cat.IsOpenPlay</w:t>
      </w:r>
      <w:r>
        <w:rPr>
          <w:rFonts w:ascii="Consolas" w:cs="Consolas" w:eastAsia="Consolas" w:hAnsi="Consolas"/>
          <w:sz w:val="19"/>
          <w:szCs w:val="19"/>
        </w:rPr>
        <w:br/>
        <w:t xml:space="preserve">) = cat.amount)</w:t>
      </w:r>
      <w:r>
        <w:rPr>
          <w:rFonts w:ascii="Consolas" w:cs="Consolas" w:eastAsia="Consolas" w:hAnsi="Consolas"/>
          <w:sz w:val="19"/>
          <w:szCs w:val="19"/>
        </w:rPr>
        <w:br/>
        <w:t xml:space="preserve">/* Filter open play on timeslots that exclude open play */</w:t>
      </w:r>
      <w:r>
        <w:rPr>
          <w:rFonts w:ascii="Consolas" w:cs="Consolas" w:eastAsia="Consolas" w:hAnsi="Consolas"/>
          <w:sz w:val="19"/>
          <w:szCs w:val="19"/>
        </w:rPr>
        <w:br/>
        <w:t xml:space="preserve">AND (NOT EXISTS (</w:t>
      </w:r>
      <w:r>
        <w:rPr>
          <w:rFonts w:ascii="Consolas" w:cs="Consolas" w:eastAsia="Consolas" w:hAnsi="Consolas"/>
          <w:sz w:val="19"/>
          <w:szCs w:val="19"/>
        </w:rPr>
        <w:br/>
        <w:t xml:space="preserve">      SELECT 1 FROM consolidation cats</w:t>
      </w:r>
      <w:r>
        <w:rPr>
          <w:rFonts w:ascii="Consolas" w:cs="Consolas" w:eastAsia="Consolas" w:hAnsi="Consolas"/>
          <w:sz w:val="19"/>
          <w:szCs w:val="19"/>
        </w:rPr>
        <w:br/>
        <w:t xml:space="preserve">      WHERE cats.ExcludeOpenPlay = 1 AND cats.StartHour = cat.StartHour)</w:t>
      </w:r>
      <w:r>
        <w:rPr>
          <w:rFonts w:ascii="Consolas" w:cs="Consolas" w:eastAsia="Consolas" w:hAnsi="Consolas"/>
          <w:sz w:val="19"/>
          <w:szCs w:val="19"/>
        </w:rPr>
        <w:br/>
        <w:t xml:space="preserve">    OR cat.ExcludeOpenPlay = 1</w:t>
      </w:r>
      <w:r>
        <w:rPr>
          <w:rFonts w:ascii="Consolas" w:cs="Consolas" w:eastAsia="Consolas" w:hAnsi="Consolas"/>
          <w:sz w:val="19"/>
          <w:szCs w:val="19"/>
        </w:rPr>
        <w:br/>
        <w:t xml:space="preserve">    OR NOT EXISTS (</w:t>
      </w:r>
      <w:r>
        <w:rPr>
          <w:rFonts w:ascii="Consolas" w:cs="Consolas" w:eastAsia="Consolas" w:hAnsi="Consolas"/>
          <w:sz w:val="19"/>
          <w:szCs w:val="19"/>
        </w:rPr>
        <w:br/>
        <w:t xml:space="preserve">      SELECT 1 FROM consolidation cats</w:t>
      </w:r>
      <w:r>
        <w:rPr>
          <w:rFonts w:ascii="Consolas" w:cs="Consolas" w:eastAsia="Consolas" w:hAnsi="Consolas"/>
          <w:sz w:val="19"/>
          <w:szCs w:val="19"/>
        </w:rPr>
        <w:br/>
        <w:t xml:space="preserve">      WHERE cats.StartHour = cat.StartHour AND cats.Id = cat.Id)</w:t>
      </w:r>
      <w:r>
        <w:rPr>
          <w:rFonts w:ascii="Consolas" w:cs="Consolas" w:eastAsia="Consolas" w:hAnsi="Consolas"/>
          <w:sz w:val="19"/>
          <w:szCs w:val="19"/>
        </w:rPr>
        <w:br/>
        <w:t xml:space="preserve">)</w:t>
      </w:r>
    </w:p>
    <w:p>
      <w:pPr>
        <w:spacing w:after="160"/>
      </w:pPr>
      <w:r>
        <w:rPr>
          <w:rFonts w:ascii="Calibri" w:cs="Calibri" w:eastAsia="Calibri" w:hAnsi="Calibri"/>
          <w:b w:val="false"/>
          <w:bCs w:val="false"/>
          <w:i w:val="false"/>
          <w:iCs w:val="false"/>
          <w:sz w:val="22"/>
          <w:szCs w:val="22"/>
        </w:rPr>
        <w:t xml:space="preserve">Look at these two conditions — both of them query consolidation again, inside the WHERE clause. Each is trying to answer a different question:</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First one: "What's the cheapest Open Play price for this timeslot?"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Second one: "Does any category at this timeslot say no Open Play allowed?"</w:t>
      </w:r>
    </w:p>
    <w:p>
      <w:pPr>
        <w:spacing w:after="160"/>
      </w:pPr>
      <w:r>
        <w:rPr>
          <w:rFonts w:ascii="Calibri" w:cs="Calibri" w:eastAsia="Calibri" w:hAnsi="Calibri"/>
          <w:b w:val="false"/>
          <w:bCs w:val="false"/>
          <w:i w:val="false"/>
          <w:iCs w:val="false"/>
          <w:sz w:val="22"/>
          <w:szCs w:val="22"/>
        </w:rPr>
        <w:t xml:space="preserve">This WHERE clause runs once for every row in the final result. That means both subqueries get asked fresh, every single row — even though the answer for the SAME timeslot doesn't change from row to row. This is Question 1: the same question, asked repeatedly, when it could be answered once per timeslot instead.</w:t>
      </w:r>
    </w:p>
    <w:p>
      <w:pPr>
        <w:spacing w:after="160"/>
      </w:pPr>
      <w:r>
        <w:rPr>
          <w:rFonts w:ascii="Calibri" w:cs="Calibri" w:eastAsia="Calibri" w:hAnsi="Calibri"/>
          <w:b/>
          <w:bCs/>
          <w:i w:val="false"/>
          <w:iCs w:val="false"/>
          <w:sz w:val="22"/>
          <w:szCs w:val="22"/>
        </w:rPr>
        <w:t xml:space="preserve">AFTER:</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cheapestOpenPlayPerSlot AS (</w:t>
      </w:r>
      <w:r>
        <w:rPr>
          <w:rFonts w:ascii="Consolas" w:cs="Consolas" w:eastAsia="Consolas" w:hAnsi="Consolas"/>
          <w:sz w:val="19"/>
          <w:szCs w:val="19"/>
        </w:rPr>
        <w:br/>
        <w:t xml:space="preserve">    SELECT StartHour, MIN(Amount) MinAmount</w:t>
      </w:r>
      <w:r>
        <w:rPr>
          <w:rFonts w:ascii="Consolas" w:cs="Consolas" w:eastAsia="Consolas" w:hAnsi="Consolas"/>
          <w:sz w:val="19"/>
          <w:szCs w:val="19"/>
        </w:rPr>
        <w:br/>
        <w:t xml:space="preserve">    FROM consolidation</w:t>
      </w:r>
      <w:r>
        <w:rPr>
          <w:rFonts w:ascii="Consolas" w:cs="Consolas" w:eastAsia="Consolas" w:hAnsi="Consolas"/>
          <w:sz w:val="19"/>
          <w:szCs w:val="19"/>
        </w:rPr>
        <w:br/>
        <w:t xml:space="preserve">    WHERE IsOpenPlay = 1</w:t>
      </w:r>
      <w:r>
        <w:rPr>
          <w:rFonts w:ascii="Consolas" w:cs="Consolas" w:eastAsia="Consolas" w:hAnsi="Consolas"/>
          <w:sz w:val="19"/>
          <w:szCs w:val="19"/>
        </w:rPr>
        <w:br/>
        <w:t xml:space="preserve">    GROUP BY StartHour</w:t>
      </w:r>
      <w:r>
        <w:rPr>
          <w:rFonts w:ascii="Consolas" w:cs="Consolas" w:eastAsia="Consolas" w:hAnsi="Consolas"/>
          <w:sz w:val="19"/>
          <w:szCs w:val="19"/>
        </w:rPr>
        <w:br/>
        <w:t xml:space="preserve">),</w:t>
      </w:r>
      <w:r>
        <w:rPr>
          <w:rFonts w:ascii="Consolas" w:cs="Consolas" w:eastAsia="Consolas" w:hAnsi="Consolas"/>
          <w:sz w:val="19"/>
          <w:szCs w:val="19"/>
        </w:rPr>
        <w:br/>
        <w:t xml:space="preserve">slotsExcludingOpenPlay AS (</w:t>
      </w:r>
      <w:r>
        <w:rPr>
          <w:rFonts w:ascii="Consolas" w:cs="Consolas" w:eastAsia="Consolas" w:hAnsi="Consolas"/>
          <w:sz w:val="19"/>
          <w:szCs w:val="19"/>
        </w:rPr>
        <w:br/>
        <w:t xml:space="preserve">    SELECT DISTINCT StartHour</w:t>
      </w:r>
      <w:r>
        <w:rPr>
          <w:rFonts w:ascii="Consolas" w:cs="Consolas" w:eastAsia="Consolas" w:hAnsi="Consolas"/>
          <w:sz w:val="19"/>
          <w:szCs w:val="19"/>
        </w:rPr>
        <w:br/>
        <w:t xml:space="preserve">    FROM consolidation</w:t>
      </w:r>
      <w:r>
        <w:rPr>
          <w:rFonts w:ascii="Consolas" w:cs="Consolas" w:eastAsia="Consolas" w:hAnsi="Consolas"/>
          <w:sz w:val="19"/>
          <w:szCs w:val="19"/>
        </w:rPr>
        <w:br/>
        <w:t xml:space="preserve">    WHERE ExcludeOpenPlay = 1</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LEFT JOIN cheapestOpenPlayPerSlot copp ON copp.StartHour = cat.StartHour</w:t>
      </w:r>
      <w:r>
        <w:rPr>
          <w:rFonts w:ascii="Consolas" w:cs="Consolas" w:eastAsia="Consolas" w:hAnsi="Consolas"/>
          <w:sz w:val="19"/>
          <w:szCs w:val="19"/>
        </w:rPr>
        <w:br/>
        <w:t xml:space="preserve">LEFT JOIN slotsExcludingOpenPlay seop ON seop.StartHour = cat.StartHour</w:t>
      </w:r>
      <w:r>
        <w:rPr>
          <w:rFonts w:ascii="Consolas" w:cs="Consolas" w:eastAsia="Consolas" w:hAnsi="Consolas"/>
          <w:sz w:val="19"/>
          <w:szCs w:val="19"/>
        </w:rPr>
        <w:br/>
        <w:t xml:space="preserve">...</w:t>
      </w:r>
      <w:r>
        <w:rPr>
          <w:rFonts w:ascii="Consolas" w:cs="Consolas" w:eastAsia="Consolas" w:hAnsi="Consolas"/>
          <w:sz w:val="19"/>
          <w:szCs w:val="19"/>
        </w:rPr>
        <w:br/>
        <w:t xml:space="preserve">WHERE</w:t>
      </w:r>
      <w:r>
        <w:rPr>
          <w:rFonts w:ascii="Consolas" w:cs="Consolas" w:eastAsia="Consolas" w:hAnsi="Consolas"/>
          <w:sz w:val="19"/>
          <w:szCs w:val="19"/>
        </w:rPr>
        <w:br/>
        <w:t xml:space="preserve">  AND (cat.IsOpenPlay = 0 OR copp.MinAmount = cat.Amount)</w:t>
      </w:r>
      <w:r>
        <w:rPr>
          <w:rFonts w:ascii="Consolas" w:cs="Consolas" w:eastAsia="Consolas" w:hAnsi="Consolas"/>
          <w:sz w:val="19"/>
          <w:szCs w:val="19"/>
        </w:rPr>
        <w:br/>
        <w:t xml:space="preserve">  AND (seop.StartHour IS NULL</w:t>
      </w:r>
      <w:r>
        <w:rPr>
          <w:rFonts w:ascii="Consolas" w:cs="Consolas" w:eastAsia="Consolas" w:hAnsi="Consolas"/>
          <w:sz w:val="19"/>
          <w:szCs w:val="19"/>
        </w:rPr>
        <w:br/>
        <w:t xml:space="preserve">       OR cat.ExcludeOpenPlay = 1</w:t>
      </w:r>
      <w:r>
        <w:rPr>
          <w:rFonts w:ascii="Consolas" w:cs="Consolas" w:eastAsia="Consolas" w:hAnsi="Consolas"/>
          <w:sz w:val="19"/>
          <w:szCs w:val="19"/>
        </w:rPr>
        <w:br/>
        <w:t xml:space="preserve">       OR NOT EXISTS (</w:t>
      </w:r>
      <w:r>
        <w:rPr>
          <w:rFonts w:ascii="Consolas" w:cs="Consolas" w:eastAsia="Consolas" w:hAnsi="Consolas"/>
          <w:sz w:val="19"/>
          <w:szCs w:val="19"/>
        </w:rPr>
        <w:br/>
        <w:t xml:space="preserve">         SELECT 1 FROM consolidation cats</w:t>
      </w:r>
      <w:r>
        <w:rPr>
          <w:rFonts w:ascii="Consolas" w:cs="Consolas" w:eastAsia="Consolas" w:hAnsi="Consolas"/>
          <w:sz w:val="19"/>
          <w:szCs w:val="19"/>
        </w:rPr>
        <w:br/>
        <w:t xml:space="preserve">         WHERE cats.StartHour = cat.StartHour AND cats.Id = cat.Id)</w:t>
      </w:r>
      <w:r>
        <w:rPr>
          <w:rFonts w:ascii="Consolas" w:cs="Consolas" w:eastAsia="Consolas" w:hAnsi="Consolas"/>
          <w:sz w:val="19"/>
          <w:szCs w:val="19"/>
        </w:rPr>
        <w:br/>
        <w:t xml:space="preserve">  )</w:t>
      </w:r>
    </w:p>
    <w:p>
      <w:pPr>
        <w:spacing w:after="160"/>
      </w:pPr>
      <w:r>
        <w:rPr>
          <w:rFonts w:ascii="Calibri" w:cs="Calibri" w:eastAsia="Calibri" w:hAnsi="Calibri"/>
          <w:b w:val="false"/>
          <w:bCs w:val="false"/>
          <w:i w:val="false"/>
          <w:iCs w:val="false"/>
          <w:sz w:val="22"/>
          <w:szCs w:val="22"/>
        </w:rPr>
        <w:t xml:space="preserve">Now both answers are calculated once, per timeslot, upfront — every row after that just does a quick lookup instead of re-asking the question. Running the optimized version and comparing STATISTICS IO shows reduced logical reads on consolidation.</w:t>
      </w:r>
    </w:p>
    <w:p>
      <w:pPr>
        <w:spacing w:after="160"/>
      </w:pPr>
      <w:r>
        <w:rPr>
          <w:rFonts w:ascii="Calibri" w:cs="Calibri" w:eastAsia="Calibri" w:hAnsi="Calibri"/>
          <w:b/>
          <w:bCs/>
          <w:i w:val="false"/>
          <w:iCs w:val="false"/>
          <w:sz w:val="22"/>
          <w:szCs w:val="22"/>
        </w:rPr>
        <w:t xml:space="preserve">Short version:</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The old query used correlated subqueries, meaning SQL Server had to evaluate some checks repeatedly for each row.</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The optimized query uses CTEs to calculate those values once and reuse them.</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cheapestOpenPlayPerSlot finds the minimum open-play amount per StartHour.</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slotsExcludingOpenPlay stores all time slots where open play should be excluded.</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This improves performance, readability, and maintainability without changing the business logic.</w:t>
      </w:r>
    </w:p>
    <w:p>
      <w:pPr>
        <w:pStyle w:val="Heading1"/>
        <w:spacing w:after="140" w:before="280"/>
      </w:pPr>
      <w:r>
        <w:t xml:space="preserve">Question 2 — Does a Subquery Reach Outside Itself?</w:t>
      </w:r>
    </w:p>
    <w:p>
      <w:pPr>
        <w:spacing w:after="160"/>
      </w:pPr>
      <w:r>
        <w:rPr>
          <w:rFonts w:ascii="Calibri" w:cs="Calibri" w:eastAsia="Calibri" w:hAnsi="Calibri"/>
          <w:b w:val="false"/>
          <w:bCs w:val="false"/>
          <w:i w:val="false"/>
          <w:iCs w:val="false"/>
          <w:sz w:val="22"/>
          <w:szCs w:val="22"/>
        </w:rPr>
        <w:t xml:space="preserve">Uses the SAME code from Question 1 — the same example works for both questions.</w:t>
      </w:r>
    </w:p>
    <w:p>
      <w:pPr>
        <w:spacing w:after="160"/>
      </w:pPr>
      <w:r>
        <w:rPr>
          <w:rFonts w:ascii="Calibri" w:cs="Calibri" w:eastAsia="Calibri" w:hAnsi="Calibri"/>
          <w:b/>
          <w:bCs/>
          <w:i w:val="false"/>
          <w:iCs w:val="false"/>
          <w:sz w:val="22"/>
          <w:szCs w:val="22"/>
        </w:rPr>
        <w:t xml:space="preserve">Looking at the BEFORE code again:</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w:t>
      </w:r>
      <w:r>
        <w:rPr>
          <w:rFonts w:ascii="Consolas" w:cs="Consolas" w:eastAsia="Consolas" w:hAnsi="Consolas"/>
          <w:sz w:val="19"/>
          <w:szCs w:val="19"/>
        </w:rPr>
        <w:br/>
        <w:t xml:space="preserve">    SELECT Min(Amount)</w:t>
      </w:r>
      <w:r>
        <w:rPr>
          <w:rFonts w:ascii="Consolas" w:cs="Consolas" w:eastAsia="Consolas" w:hAnsi="Consolas"/>
          <w:sz w:val="19"/>
          <w:szCs w:val="19"/>
        </w:rPr>
        <w:br/>
        <w:t xml:space="preserve">    FROM consolidation cats</w:t>
      </w:r>
      <w:r>
        <w:rPr>
          <w:rFonts w:ascii="Consolas" w:cs="Consolas" w:eastAsia="Consolas" w:hAnsi="Consolas"/>
          <w:sz w:val="19"/>
          <w:szCs w:val="19"/>
        </w:rPr>
        <w:br/>
        <w:t xml:space="preserve">    WHERE cats.StartHour = cat.StartHour     -- point here</w:t>
      </w:r>
      <w:r>
        <w:rPr>
          <w:rFonts w:ascii="Consolas" w:cs="Consolas" w:eastAsia="Consolas" w:hAnsi="Consolas"/>
          <w:sz w:val="19"/>
          <w:szCs w:val="19"/>
        </w:rPr>
        <w:br/>
        <w:t xml:space="preserve">      AND cats.IsOpenPlay = cat.IsOpenPlay    -- and here</w:t>
      </w:r>
      <w:r>
        <w:rPr>
          <w:rFonts w:ascii="Consolas" w:cs="Consolas" w:eastAsia="Consolas" w:hAnsi="Consolas"/>
          <w:sz w:val="19"/>
          <w:szCs w:val="19"/>
        </w:rPr>
        <w:br/>
        <w:t xml:space="preserve">) = cat.amount</w:t>
      </w:r>
    </w:p>
    <w:p>
      <w:pPr>
        <w:spacing w:after="160"/>
      </w:pPr>
      <w:r>
        <w:rPr>
          <w:rFonts w:ascii="Calibri" w:cs="Calibri" w:eastAsia="Calibri" w:hAnsi="Calibri"/>
          <w:b w:val="false"/>
          <w:bCs w:val="false"/>
          <w:i w:val="false"/>
          <w:iCs w:val="false"/>
          <w:sz w:val="22"/>
          <w:szCs w:val="22"/>
        </w:rPr>
        <w:t xml:space="preserve">The trick to check this, every time: </w:t>
      </w:r>
      <w:r>
        <w:rPr>
          <w:rFonts w:ascii="Calibri" w:cs="Calibri" w:eastAsia="Calibri" w:hAnsi="Calibri"/>
          <w:b/>
          <w:bCs/>
          <w:i w:val="false"/>
          <w:iCs w:val="false"/>
          <w:sz w:val="22"/>
          <w:szCs w:val="22"/>
        </w:rPr>
        <w:t xml:space="preserve">list every table this subquery introduces in its OWN FROM/JOIN. Then check every column used inside it — if any alias isn't in that list, it's reaching outside itself.</w:t>
      </w:r>
    </w:p>
    <w:p>
      <w:pPr>
        <w:spacing w:after="160"/>
      </w:pPr>
      <w:r>
        <w:rPr>
          <w:rFonts w:ascii="Calibri" w:cs="Calibri" w:eastAsia="Calibri" w:hAnsi="Calibri"/>
          <w:b w:val="false"/>
          <w:bCs w:val="false"/>
          <w:i w:val="false"/>
          <w:iCs w:val="false"/>
          <w:sz w:val="22"/>
          <w:szCs w:val="22"/>
        </w:rPr>
        <w:t xml:space="preserve">Working through it:</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What table does this subquery introduce? Just consolidation cats — so the only alias it's allowed to use on its own is cats.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Now look at cat.StartHour — no 's' on the end. Is cat defined anywhere in this subquery? No.</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cat comes from the OUTER query's JOIN consolidation cat ON cat.StartHour = pal.ValidFromHour.</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So this subquery is reaching outside itself, borrowing cat.StartHour from whatever row the outer query is currently on. That's correlation — confirmed, not guessed.</w:t>
      </w:r>
    </w:p>
    <w:p>
      <w:pPr>
        <w:spacing w:after="160"/>
      </w:pPr>
      <w:r>
        <w:rPr>
          <w:rFonts w:ascii="Calibri" w:cs="Calibri" w:eastAsia="Calibri" w:hAnsi="Calibri"/>
          <w:b w:val="false"/>
          <w:bCs w:val="false"/>
          <w:i w:val="false"/>
          <w:iCs w:val="false"/>
          <w:sz w:val="22"/>
          <w:szCs w:val="22"/>
        </w:rPr>
        <w:t xml:space="preserve">The result: this subquery re-runs fresh, every time the outer query moves to a new row.</w:t>
      </w:r>
    </w:p>
    <w:p>
      <w:pPr>
        <w:spacing w:after="160"/>
      </w:pPr>
      <w:r>
        <w:rPr>
          <w:rFonts w:ascii="Calibri" w:cs="Calibri" w:eastAsia="Calibri" w:hAnsi="Calibri"/>
          <w:b/>
          <w:bCs/>
          <w:i w:val="false"/>
          <w:iCs w:val="false"/>
          <w:sz w:val="22"/>
          <w:szCs w:val="22"/>
        </w:rPr>
        <w:t xml:space="preserve">Looking at the AFTER CTE again:</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cheapestOpenPlayPerSlot AS (</w:t>
      </w:r>
      <w:r>
        <w:rPr>
          <w:rFonts w:ascii="Consolas" w:cs="Consolas" w:eastAsia="Consolas" w:hAnsi="Consolas"/>
          <w:sz w:val="19"/>
          <w:szCs w:val="19"/>
        </w:rPr>
        <w:br/>
        <w:t xml:space="preserve">    SELECT StartHour, MIN(Amount) MinAmount</w:t>
      </w:r>
      <w:r>
        <w:rPr>
          <w:rFonts w:ascii="Consolas" w:cs="Consolas" w:eastAsia="Consolas" w:hAnsi="Consolas"/>
          <w:sz w:val="19"/>
          <w:szCs w:val="19"/>
        </w:rPr>
        <w:br/>
        <w:t xml:space="preserve">    FROM consolidation</w:t>
      </w:r>
      <w:r>
        <w:rPr>
          <w:rFonts w:ascii="Consolas" w:cs="Consolas" w:eastAsia="Consolas" w:hAnsi="Consolas"/>
          <w:sz w:val="19"/>
          <w:szCs w:val="19"/>
        </w:rPr>
        <w:br/>
        <w:t xml:space="preserve">    WHERE IsOpenPlay = 1</w:t>
      </w:r>
      <w:r>
        <w:rPr>
          <w:rFonts w:ascii="Consolas" w:cs="Consolas" w:eastAsia="Consolas" w:hAnsi="Consolas"/>
          <w:sz w:val="19"/>
          <w:szCs w:val="19"/>
        </w:rPr>
        <w:br/>
        <w:t xml:space="preserve">    GROUP BY StartHour</w:t>
      </w:r>
      <w:r>
        <w:rPr>
          <w:rFonts w:ascii="Consolas" w:cs="Consolas" w:eastAsia="Consolas" w:hAnsi="Consolas"/>
          <w:sz w:val="19"/>
          <w:szCs w:val="19"/>
        </w:rPr>
        <w:br/>
        <w:t xml:space="preserve">)</w:t>
      </w:r>
    </w:p>
    <w:p>
      <w:pPr>
        <w:spacing w:after="160"/>
      </w:pPr>
      <w:r>
        <w:rPr>
          <w:rFonts w:ascii="Calibri" w:cs="Calibri" w:eastAsia="Calibri" w:hAnsi="Calibri"/>
          <w:b w:val="false"/>
          <w:bCs w:val="false"/>
          <w:i w:val="false"/>
          <w:iCs w:val="false"/>
          <w:sz w:val="22"/>
          <w:szCs w:val="22"/>
        </w:rPr>
        <w:t xml:space="preserve">Notice — this doesn't mention cat anywhere. It doesn't need to know which outer row we're on. That's exactly why it can run once instead of per row.</w:t>
      </w:r>
    </w:p>
    <w:p>
      <w:pPr>
        <w:spacing w:after="160"/>
      </w:pPr>
      <w:r>
        <w:rPr>
          <w:rFonts w:ascii="Calibri" w:cs="Calibri" w:eastAsia="Calibri" w:hAnsi="Calibri"/>
          <w:b/>
          <w:bCs/>
          <w:i w:val="false"/>
          <w:iCs w:val="false"/>
          <w:sz w:val="22"/>
          <w:szCs w:val="22"/>
        </w:rPr>
        <w:t xml:space="preserve">Summary:</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Replaced the correlated subquery with a CTE named cheapestOpenPlayPerSlot.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Filtered only open-play records using WHERE IsOpenPlay = 1.</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Used GROUP BY StartHour to calculate one result per time slot.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Computed MIN(Amount) once per StartHour and stored it as MinAmount.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Reduced repeated calculations of MIN(Amount) for each outer row.</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Reduced repeated scans of the consolidation table.</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query performance by using a precomputed result set.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readability and maintainability by separating the business logic into a named CTE.</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Preserved the same business logic: selecting the cheapest open-play option for each StartHour.</w:t>
      </w:r>
    </w:p>
    <w:p>
      <w:pPr>
        <w:pStyle w:val="Heading1"/>
        <w:spacing w:after="140" w:before="280"/>
      </w:pPr>
      <w:r>
        <w:t xml:space="preserve">Question 3 — Redundant De-duplication?</w:t>
      </w:r>
    </w:p>
    <w:p>
      <w:pPr>
        <w:spacing w:after="160"/>
      </w:pPr>
      <w:r>
        <w:rPr>
          <w:rFonts w:ascii="Calibri" w:cs="Calibri" w:eastAsia="Calibri" w:hAnsi="Calibri"/>
          <w:b/>
          <w:bCs/>
          <w:i w:val="false"/>
          <w:iCs w:val="false"/>
          <w:sz w:val="22"/>
          <w:szCs w:val="22"/>
        </w:rPr>
        <w:t xml:space="preserve">Scroll to the consolidation CTE.</w:t>
      </w:r>
    </w:p>
    <w:p>
      <w:pPr>
        <w:spacing w:after="160"/>
      </w:pPr>
      <w:r>
        <w:rPr>
          <w:rFonts w:ascii="Calibri" w:cs="Calibri" w:eastAsia="Calibri" w:hAnsi="Calibri"/>
          <w:b/>
          <w:bCs/>
          <w:i w:val="false"/>
          <w:iCs w:val="false"/>
          <w:sz w:val="22"/>
          <w:szCs w:val="22"/>
        </w:rPr>
        <w:t xml:space="preserve">BEFORE:</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consolidation AS (</w:t>
      </w:r>
      <w:r>
        <w:rPr>
          <w:rFonts w:ascii="Consolas" w:cs="Consolas" w:eastAsia="Consolas" w:hAnsi="Consolas"/>
          <w:sz w:val="19"/>
          <w:szCs w:val="19"/>
        </w:rPr>
        <w:br/>
        <w:t xml:space="preserve">    SELECT DISTINCT</w:t>
      </w:r>
      <w:r>
        <w:rPr>
          <w:rFonts w:ascii="Consolas" w:cs="Consolas" w:eastAsia="Consolas" w:hAnsi="Consolas"/>
          <w:sz w:val="19"/>
          <w:szCs w:val="19"/>
        </w:rPr>
        <w:br/>
        <w:t xml:space="preserve">        c.Id, c.StartHour, c.Name, c.Description,</w:t>
      </w:r>
      <w:r>
        <w:rPr>
          <w:rFonts w:ascii="Consolas" w:cs="Consolas" w:eastAsia="Consolas" w:hAnsi="Consolas"/>
          <w:sz w:val="19"/>
          <w:szCs w:val="19"/>
        </w:rPr>
        <w:br/>
        <w:t xml:space="preserve">        MIN(c.Amount) Amount,</w:t>
      </w:r>
      <w:r>
        <w:rPr>
          <w:rFonts w:ascii="Consolas" w:cs="Consolas" w:eastAsia="Consolas" w:hAnsi="Consolas"/>
          <w:sz w:val="19"/>
          <w:szCs w:val="19"/>
        </w:rPr>
        <w:br/>
        <w:t xml:space="preserve">        c.CrowdMeterLevelId, c.ExcludeOpenPlay, c.ExcludeMemberships, c.IsOpenPlay</w:t>
      </w:r>
      <w:r>
        <w:rPr>
          <w:rFonts w:ascii="Consolas" w:cs="Consolas" w:eastAsia="Consolas" w:hAnsi="Consolas"/>
          <w:sz w:val="19"/>
          <w:szCs w:val="19"/>
        </w:rPr>
        <w:br/>
        <w:t xml:space="preserve">    FROM ( ... ) c</w:t>
      </w:r>
      <w:r>
        <w:rPr>
          <w:rFonts w:ascii="Consolas" w:cs="Consolas" w:eastAsia="Consolas" w:hAnsi="Consolas"/>
          <w:sz w:val="19"/>
          <w:szCs w:val="19"/>
        </w:rPr>
        <w:br/>
        <w:t xml:space="preserve">    GROUP BY c.Id, c.Name, c.StartHour, c.Description,</w:t>
      </w:r>
      <w:r>
        <w:rPr>
          <w:rFonts w:ascii="Consolas" w:cs="Consolas" w:eastAsia="Consolas" w:hAnsi="Consolas"/>
          <w:sz w:val="19"/>
          <w:szCs w:val="19"/>
        </w:rPr>
        <w:br/>
        <w:t xml:space="preserve">        c.CrowdMeterLevelId, c.ExcludeOpenPlay, c.IsOpenPlay, c.ExcludeMemberships</w:t>
      </w:r>
      <w:r>
        <w:rPr>
          <w:rFonts w:ascii="Consolas" w:cs="Consolas" w:eastAsia="Consolas" w:hAnsi="Consolas"/>
          <w:sz w:val="19"/>
          <w:szCs w:val="19"/>
        </w:rPr>
        <w:br/>
        <w:t xml:space="preserve">)</w:t>
      </w:r>
    </w:p>
    <w:p>
      <w:pPr>
        <w:spacing w:after="160"/>
      </w:pPr>
      <w:r>
        <w:rPr>
          <w:rFonts w:ascii="Calibri" w:cs="Calibri" w:eastAsia="Calibri" w:hAnsi="Calibri"/>
          <w:b w:val="false"/>
          <w:bCs w:val="false"/>
          <w:i w:val="false"/>
          <w:iCs w:val="false"/>
          <w:sz w:val="22"/>
          <w:szCs w:val="22"/>
        </w:rPr>
        <w:t xml:space="preserve">GROUP BY already collapses everything down to one row per combination of these columns. DISTINCT on top of that is doing nothing — there's nothing left to de-duplicate.</w:t>
      </w:r>
    </w:p>
    <w:p>
      <w:pPr>
        <w:spacing w:after="160"/>
      </w:pPr>
      <w:r>
        <w:rPr>
          <w:rFonts w:ascii="Calibri" w:cs="Calibri" w:eastAsia="Calibri" w:hAnsi="Calibri"/>
          <w:b/>
          <w:bCs/>
          <w:i w:val="false"/>
          <w:iCs w:val="false"/>
          <w:sz w:val="22"/>
          <w:szCs w:val="22"/>
        </w:rPr>
        <w:t xml:space="preserve">AFTER:</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consolidation AS (</w:t>
      </w:r>
      <w:r>
        <w:rPr>
          <w:rFonts w:ascii="Consolas" w:cs="Consolas" w:eastAsia="Consolas" w:hAnsi="Consolas"/>
          <w:sz w:val="19"/>
          <w:szCs w:val="19"/>
        </w:rPr>
        <w:br/>
        <w:t xml:space="preserve">    SELECT</w:t>
      </w:r>
      <w:r>
        <w:rPr>
          <w:rFonts w:ascii="Consolas" w:cs="Consolas" w:eastAsia="Consolas" w:hAnsi="Consolas"/>
          <w:sz w:val="19"/>
          <w:szCs w:val="19"/>
        </w:rPr>
        <w:br/>
        <w:t xml:space="preserve">        c.Id, c.StartHour, c.Name, c.Description,</w:t>
      </w:r>
      <w:r>
        <w:rPr>
          <w:rFonts w:ascii="Consolas" w:cs="Consolas" w:eastAsia="Consolas" w:hAnsi="Consolas"/>
          <w:sz w:val="19"/>
          <w:szCs w:val="19"/>
        </w:rPr>
        <w:br/>
        <w:t xml:space="preserve">        MIN(c.Amount) Amount,</w:t>
      </w:r>
      <w:r>
        <w:rPr>
          <w:rFonts w:ascii="Consolas" w:cs="Consolas" w:eastAsia="Consolas" w:hAnsi="Consolas"/>
          <w:sz w:val="19"/>
          <w:szCs w:val="19"/>
        </w:rPr>
        <w:br/>
        <w:t xml:space="preserve">        c.CrowdMeterLevelId, c.ExcludeOpenPlay, c.ExcludeMemberships, c.IsOpenPlay</w:t>
      </w:r>
      <w:r>
        <w:rPr>
          <w:rFonts w:ascii="Consolas" w:cs="Consolas" w:eastAsia="Consolas" w:hAnsi="Consolas"/>
          <w:sz w:val="19"/>
          <w:szCs w:val="19"/>
        </w:rPr>
        <w:br/>
        <w:t xml:space="preserve">    FROM ( ... ) c</w:t>
      </w:r>
      <w:r>
        <w:rPr>
          <w:rFonts w:ascii="Consolas" w:cs="Consolas" w:eastAsia="Consolas" w:hAnsi="Consolas"/>
          <w:sz w:val="19"/>
          <w:szCs w:val="19"/>
        </w:rPr>
        <w:br/>
        <w:t xml:space="preserve">    GROUP BY c.Id, c.Name, c.StartHour, c.Description,</w:t>
      </w:r>
      <w:r>
        <w:rPr>
          <w:rFonts w:ascii="Consolas" w:cs="Consolas" w:eastAsia="Consolas" w:hAnsi="Consolas"/>
          <w:sz w:val="19"/>
          <w:szCs w:val="19"/>
        </w:rPr>
        <w:br/>
        <w:t xml:space="preserve">        c.CrowdMeterLevelId, c.ExcludeOpenPlay, c.IsOpenPlay, c.ExcludeMemberships</w:t>
      </w:r>
      <w:r>
        <w:rPr>
          <w:rFonts w:ascii="Consolas" w:cs="Consolas" w:eastAsia="Consolas" w:hAnsi="Consolas"/>
          <w:sz w:val="19"/>
          <w:szCs w:val="19"/>
        </w:rPr>
        <w:br/>
        <w:t xml:space="preserve">)</w:t>
      </w:r>
    </w:p>
    <w:p>
      <w:pPr>
        <w:spacing w:after="160"/>
      </w:pPr>
      <w:r>
        <w:rPr>
          <w:rFonts w:ascii="Calibri" w:cs="Calibri" w:eastAsia="Calibri" w:hAnsi="Calibri"/>
          <w:b w:val="false"/>
          <w:bCs w:val="false"/>
          <w:i w:val="false"/>
          <w:iCs w:val="false"/>
          <w:sz w:val="22"/>
          <w:szCs w:val="22"/>
        </w:rPr>
        <w:t xml:space="preserve">Live demo: run with DISTINCT present, note the Sort/Distinct operator in the plan. Remove it, re-run — it's gone and the row count is identical.</w:t>
      </w:r>
    </w:p>
    <w:p>
      <w:pPr>
        <w:spacing w:after="160"/>
      </w:pPr>
      <w:r>
        <w:rPr>
          <w:rFonts w:ascii="Calibri" w:cs="Calibri" w:eastAsia="Calibri" w:hAnsi="Calibri"/>
          <w:b/>
          <w:bCs/>
          <w:i w:val="false"/>
          <w:iCs w:val="false"/>
          <w:sz w:val="22"/>
          <w:szCs w:val="22"/>
        </w:rPr>
        <w:t xml:space="preserve">Short point-wise list of the optimization:</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Removed redundant DISTINCT because GROUP BY already returns one row per unique combination of grouped columns.</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Used GROUP BY for de-duplication by grouping rows with the same values into a single output row.</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Calculated MIN(Amount) for each group, so only the minimum amount is returned in the result.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Reduced unnecessary processing because SQL Server no longer needs an extra DISTINCT check.</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execution plan efficiency by potentially removing the extra Sort/Distinct operator.</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Kept the result set unchanged because the row count and output values remain the same after removing DISTINCT.</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readability by making the query simpler and showing that grouping alone handles uniqueness.</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maintainability by removing redundant logic and making the purpose of the query clearer.</w:t>
      </w:r>
    </w:p>
    <w:p>
      <w:pPr>
        <w:pStyle w:val="Heading1"/>
        <w:spacing w:after="140" w:before="280"/>
      </w:pPr>
      <w:r>
        <w:t xml:space="preserve">Question 4 — Does WHERE Break a LEFT JOIN?</w:t>
      </w:r>
    </w:p>
    <w:p>
      <w:pPr>
        <w:spacing w:after="160"/>
      </w:pPr>
      <w:r>
        <w:rPr>
          <w:rFonts w:ascii="Calibri" w:cs="Calibri" w:eastAsia="Calibri" w:hAnsi="Calibri"/>
          <w:b/>
          <w:bCs/>
          <w:i w:val="false"/>
          <w:iCs w:val="false"/>
          <w:sz w:val="22"/>
          <w:szCs w:val="22"/>
        </w:rPr>
        <w:t xml:space="preserve">Scroll to the categories CTE.</w:t>
      </w:r>
    </w:p>
    <w:p>
      <w:pPr>
        <w:spacing w:after="160"/>
      </w:pPr>
      <w:r>
        <w:rPr>
          <w:rFonts w:ascii="Calibri" w:cs="Calibri" w:eastAsia="Calibri" w:hAnsi="Calibri"/>
          <w:b/>
          <w:bCs/>
          <w:i w:val="false"/>
          <w:iCs w:val="false"/>
          <w:sz w:val="22"/>
          <w:szCs w:val="22"/>
        </w:rPr>
        <w:t xml:space="preserve">BEFORE (the actual code, unchanged — flagged not fixed):</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FROM product.Category cat</w:t>
      </w:r>
      <w:r>
        <w:rPr>
          <w:rFonts w:ascii="Consolas" w:cs="Consolas" w:eastAsia="Consolas" w:hAnsi="Consolas"/>
          <w:sz w:val="19"/>
          <w:szCs w:val="19"/>
        </w:rPr>
        <w:br/>
        <w:t xml:space="preserve">JOIN product.CategorySchedule cs</w:t>
      </w:r>
      <w:r>
        <w:rPr>
          <w:rFonts w:ascii="Consolas" w:cs="Consolas" w:eastAsia="Consolas" w:hAnsi="Consolas"/>
          <w:sz w:val="19"/>
          <w:szCs w:val="19"/>
        </w:rPr>
        <w:br/>
        <w:t xml:space="preserve">    ON cat.Id = cs.CategoryId</w:t>
      </w:r>
      <w:r>
        <w:rPr>
          <w:rFonts w:ascii="Consolas" w:cs="Consolas" w:eastAsia="Consolas" w:hAnsi="Consolas"/>
          <w:sz w:val="19"/>
          <w:szCs w:val="19"/>
        </w:rPr>
        <w:br/>
        <w:t xml:space="preserve">LEFT JOIN booking.CrowdMeter cm         -- LEFT JOIN says "keep cat even without a match"</w:t>
      </w:r>
      <w:r>
        <w:rPr>
          <w:rFonts w:ascii="Consolas" w:cs="Consolas" w:eastAsia="Consolas" w:hAnsi="Consolas"/>
          <w:sz w:val="19"/>
          <w:szCs w:val="19"/>
        </w:rPr>
        <w:br/>
        <w:t xml:space="preserve">    ON cs.StartHour = cm.StartHour</w:t>
      </w:r>
      <w:r>
        <w:rPr>
          <w:rFonts w:ascii="Consolas" w:cs="Consolas" w:eastAsia="Consolas" w:hAnsi="Consolas"/>
          <w:sz w:val="19"/>
          <w:szCs w:val="19"/>
        </w:rPr>
        <w:br/>
        <w:t xml:space="preserve">   AND cs.DayOfWeek = cm.DayOfWeek</w:t>
      </w:r>
      <w:r>
        <w:rPr>
          <w:rFonts w:ascii="Consolas" w:cs="Consolas" w:eastAsia="Consolas" w:hAnsi="Consolas"/>
          <w:sz w:val="19"/>
          <w:szCs w:val="19"/>
        </w:rPr>
        <w:br/>
        <w:t xml:space="preserve">   AND cm.ParkId = cat.ParkId</w:t>
      </w:r>
      <w:r>
        <w:rPr>
          <w:rFonts w:ascii="Consolas" w:cs="Consolas" w:eastAsia="Consolas" w:hAnsi="Consolas"/>
          <w:sz w:val="19"/>
          <w:szCs w:val="19"/>
        </w:rPr>
        <w:br/>
        <w:t xml:space="preserve">WHERE cat.ParkId = @parkId</w:t>
      </w:r>
      <w:r>
        <w:rPr>
          <w:rFonts w:ascii="Consolas" w:cs="Consolas" w:eastAsia="Consolas" w:hAnsi="Consolas"/>
          <w:sz w:val="19"/>
          <w:szCs w:val="19"/>
        </w:rPr>
        <w:br/>
        <w:t xml:space="preserve">  AND cm.Deleted IS NULL                -- but this line throws away no-match rows anyway</w:t>
      </w:r>
    </w:p>
    <w:p>
      <w:pPr>
        <w:spacing w:after="160"/>
      </w:pPr>
      <w:r>
        <w:rPr>
          <w:rFonts w:ascii="Calibri" w:cs="Calibri" w:eastAsia="Calibri" w:hAnsi="Calibri"/>
          <w:b w:val="false"/>
          <w:bCs w:val="false"/>
          <w:i w:val="false"/>
          <w:iCs w:val="false"/>
          <w:sz w:val="22"/>
          <w:szCs w:val="22"/>
        </w:rPr>
        <w:t xml:space="preserve">If a category has no matching CrowdMeter row, with a LEFT JOIN it should still show up — just with a blank/NULL crowd level.</w:t>
      </w:r>
    </w:p>
    <w:p>
      <w:pPr>
        <w:spacing w:after="160"/>
      </w:pPr>
      <w:r>
        <w:rPr>
          <w:rFonts w:ascii="Calibri" w:cs="Calibri" w:eastAsia="Calibri" w:hAnsi="Calibri"/>
          <w:b w:val="false"/>
          <w:bCs w:val="false"/>
          <w:i w:val="false"/>
          <w:iCs w:val="false"/>
          <w:sz w:val="22"/>
          <w:szCs w:val="22"/>
        </w:rPr>
        <w:t xml:space="preserve">But look at cm.Deleted IS NULL down in WHERE. Confirmed by commenting out that line and re-running: the row count increases — meaning that line was silently discarding rows that a LEFT JOIN is supposed to keep.</w:t>
      </w:r>
    </w:p>
    <w:p>
      <w:pPr>
        <w:spacing w:after="160"/>
      </w:pPr>
      <w:r>
        <w:rPr>
          <w:rFonts w:ascii="Calibri" w:cs="Calibri" w:eastAsia="Calibri" w:hAnsi="Calibri"/>
          <w:b/>
          <w:bCs/>
          <w:i w:val="false"/>
          <w:iCs w:val="false"/>
          <w:sz w:val="22"/>
          <w:szCs w:val="22"/>
        </w:rPr>
        <w:t xml:space="preserve">The rule: </w:t>
      </w:r>
      <w:r>
        <w:rPr>
          <w:rFonts w:ascii="Calibri" w:cs="Calibri" w:eastAsia="Calibri" w:hAnsi="Calibri"/>
          <w:b w:val="false"/>
          <w:bCs w:val="false"/>
          <w:i w:val="false"/>
          <w:iCs w:val="false"/>
          <w:sz w:val="22"/>
          <w:szCs w:val="22"/>
        </w:rPr>
        <w:t xml:space="preserve">conditions deciding whether something COUNTS AS A MATCH belong in ON. Conditions filtering your FINAL result belong in WHERE. This line is in the wrong place — it silently turns the LEFT JOIN back into an INNER JOIN.</w:t>
      </w:r>
    </w:p>
    <w:p>
      <w:pPr>
        <w:spacing w:after="160"/>
      </w:pPr>
      <w:r>
        <w:rPr>
          <w:rFonts w:ascii="Calibri" w:cs="Calibri" w:eastAsia="Calibri" w:hAnsi="Calibri"/>
          <w:b/>
          <w:bCs/>
          <w:i w:val="false"/>
          <w:iCs w:val="false"/>
          <w:sz w:val="22"/>
          <w:szCs w:val="22"/>
        </w:rPr>
        <w:t xml:space="preserve">What it would look like fixed (shown, but not applied):</w:t>
      </w:r>
    </w:p>
    <w:p>
      <w:pPr>
        <w:pBdr>
          <w:top w:val="single" w:color="CCCCCC" w:sz="4"/>
          <w:bottom w:val="single" w:color="CCCCCC" w:sz="4"/>
          <w:left w:val="single" w:color="CCCCCC" w:sz="4"/>
          <w:right w:val="single" w:color="CCCCCC" w:sz="4"/>
        </w:pBdr>
        <w:shd w:fill="F5F5F5" w:val="clear"/>
        <w:spacing w:after="200" w:before="100"/>
        <w:ind w:left="200" w:right="200"/>
      </w:pPr>
      <w:r>
        <w:rPr>
          <w:rFonts w:ascii="Consolas" w:cs="Consolas" w:eastAsia="Consolas" w:hAnsi="Consolas"/>
          <w:sz w:val="19"/>
          <w:szCs w:val="19"/>
        </w:rPr>
        <w:t xml:space="preserve">LEFT JOIN booking.CrowdMeter cm</w:t>
      </w:r>
      <w:r>
        <w:rPr>
          <w:rFonts w:ascii="Consolas" w:cs="Consolas" w:eastAsia="Consolas" w:hAnsi="Consolas"/>
          <w:sz w:val="19"/>
          <w:szCs w:val="19"/>
        </w:rPr>
        <w:br/>
        <w:t xml:space="preserve">    ON cs.StartHour = cm.StartHour</w:t>
      </w:r>
      <w:r>
        <w:rPr>
          <w:rFonts w:ascii="Consolas" w:cs="Consolas" w:eastAsia="Consolas" w:hAnsi="Consolas"/>
          <w:sz w:val="19"/>
          <w:szCs w:val="19"/>
        </w:rPr>
        <w:br/>
        <w:t xml:space="preserve">   AND cs.DayOfWeek = cm.DayOfWeek</w:t>
      </w:r>
      <w:r>
        <w:rPr>
          <w:rFonts w:ascii="Consolas" w:cs="Consolas" w:eastAsia="Consolas" w:hAnsi="Consolas"/>
          <w:sz w:val="19"/>
          <w:szCs w:val="19"/>
        </w:rPr>
        <w:br/>
        <w:t xml:space="preserve">   AND cm.ParkId = cat.ParkId</w:t>
      </w:r>
      <w:r>
        <w:rPr>
          <w:rFonts w:ascii="Consolas" w:cs="Consolas" w:eastAsia="Consolas" w:hAnsi="Consolas"/>
          <w:sz w:val="19"/>
          <w:szCs w:val="19"/>
        </w:rPr>
        <w:br/>
        <w:t xml:space="preserve">   AND cm.Deleted IS NULL              -- moved into ON</w:t>
      </w:r>
      <w:r>
        <w:rPr>
          <w:rFonts w:ascii="Consolas" w:cs="Consolas" w:eastAsia="Consolas" w:hAnsi="Consolas"/>
          <w:sz w:val="19"/>
          <w:szCs w:val="19"/>
        </w:rPr>
        <w:br/>
        <w:t xml:space="preserve">WHERE cat.ParkId = @parkId</w:t>
      </w:r>
    </w:p>
    <w:p>
      <w:pPr>
        <w:spacing w:after="160"/>
      </w:pPr>
      <w:r>
        <w:rPr>
          <w:rFonts w:ascii="Calibri" w:cs="Calibri" w:eastAsia="Calibri" w:hAnsi="Calibri"/>
          <w:b w:val="false"/>
          <w:bCs w:val="false"/>
          <w:i/>
          <w:iCs/>
          <w:sz w:val="22"/>
          <w:szCs w:val="22"/>
        </w:rPr>
        <w:t xml:space="preserve">Important: this was flagged instead of fixed, because moving this line changes which rows come back — that's a business decision, not just a performance one. It needs sign-off before it's applied.</w:t>
      </w:r>
    </w:p>
    <w:p>
      <w:pPr>
        <w:spacing w:after="160"/>
      </w:pPr>
      <w:r>
        <w:rPr>
          <w:rFonts w:ascii="Calibri" w:cs="Calibri" w:eastAsia="Calibri" w:hAnsi="Calibri"/>
          <w:b/>
          <w:bCs/>
          <w:i w:val="false"/>
          <w:iCs w:val="false"/>
          <w:sz w:val="22"/>
          <w:szCs w:val="22"/>
        </w:rPr>
        <w:t xml:space="preserve">Optimization list in short points (what the fix would do once approved):</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Moved the filter into the JOIN condition: cm.Deleted IS NULL was moved from the WHERE clause to the LEFT JOIN ON clause.</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Preserved LEFT JOIN behavior: Rows from Category and CategorySchedule are retained even when there is no matching CrowdMeter row.</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Filtered active records during the join: Only CrowdMeter rows where Deleted IS NULL are considered valid matches.</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Excluded deleted records from matching: Deleted CrowdMeter rows are ignored during the join process.</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query correctness: The query now correctly returns left-table rows while attaching only active CrowdMeter data.</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Improved readability: Join-related conditions are kept in the ON clause, making the query logic easier to understand.</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Reduced filtering confusion: The WHERE clause now filters only the left-table condition: cat.ParkId = @parkId.</w:t>
      </w:r>
    </w:p>
    <w:p>
      <w:pPr>
        <w:pStyle w:val="Heading2"/>
        <w:spacing w:after="140" w:before="280"/>
      </w:pPr>
      <w:r>
        <w:t xml:space="preserve">Simple Rule to Remember</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In a LEFT JOIN, the right table's filtering condition should be placed in the ON clause.</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The WHERE clause generally holds the left table's filtering condition.</w:t>
      </w:r>
    </w:p>
    <w:p>
      <w:pPr>
        <w:pStyle w:val="ListParagraph"/>
        <w:numPr>
          <w:ilvl w:val="0"/>
          <w:numId w:val="3"/>
        </w:numPr>
        <w:spacing w:after="80"/>
      </w:pPr>
      <w:r>
        <w:rPr>
          <w:rFonts w:ascii="Calibri" w:cs="Calibri" w:eastAsia="Calibri" w:hAnsi="Calibri"/>
          <w:b w:val="false"/>
          <w:bCs w:val="false"/>
          <w:i w:val="false"/>
          <w:iCs w:val="false"/>
          <w:sz w:val="22"/>
          <w:szCs w:val="22"/>
        </w:rPr>
        <w:t xml:space="preserve">In this case, cm.Deleted IS NULL is a condition on the right table (CrowdMeter), so moving it into ON is correct.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94238a5129699a66fe07f1f150be73096e7593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2026-07-12T15:30:05.432Z</dcterms:created>
  <dcterms:modified xsi:type="dcterms:W3CDTF">2026-07-12T15:30:05.445Z</dcterms:modified>
</cp:coreProperties>
</file>

<file path=docProps/custom.xml><?xml version="1.0" encoding="utf-8"?>
<Properties xmlns="http://schemas.openxmlformats.org/officeDocument/2006/custom-properties" xmlns:vt="http://schemas.openxmlformats.org/officeDocument/2006/docPropsVTypes"/>
</file>