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40"/>
        </w:rPr>
        <w:t>MUBINAKHON SADRIDDINOVA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23"/>
        </w:rPr>
        <w:t>mubish@iastate.edu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r>
        <w:rPr>
          <w:rFonts w:ascii="Times New Roman" w:hAnsi="Times New Roman"/>
          <w:b w:val="0"/>
          <w:i w:val="0"/>
          <w:sz w:val="23"/>
        </w:rPr>
        <w:t>515-509-0904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r>
        <w:rPr>
          <w:rFonts w:ascii="Times New Roman" w:hAnsi="Times New Roman"/>
          <w:b w:val="0"/>
          <w:i w:val="0"/>
          <w:sz w:val="23"/>
        </w:rPr>
        <w:t>Ames, IA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23"/>
        </w:rPr>
        <w:t>U.S. Lawful Permanent Resident (</w:t>
      </w:r>
      <w:r>
        <w:rPr>
          <w:rFonts w:ascii="Times New Roman" w:hAnsi="Times New Roman"/>
          <w:b/>
          <w:i w:val="0"/>
          <w:sz w:val="23"/>
        </w:rPr>
        <w:t>Green Card Holder</w:t>
      </w:r>
      <w:r>
        <w:rPr>
          <w:rFonts w:ascii="Times New Roman" w:hAnsi="Times New Roman"/>
          <w:b w:val="0"/>
          <w:i w:val="0"/>
          <w:sz w:val="23"/>
        </w:rPr>
        <w:t xml:space="preserve">) – </w:t>
      </w:r>
      <w:r>
        <w:rPr>
          <w:rFonts w:ascii="Times New Roman" w:hAnsi="Times New Roman"/>
          <w:b/>
          <w:i w:val="0"/>
          <w:sz w:val="23"/>
        </w:rPr>
        <w:t>No Employment Sponsorship Required</w:t>
      </w:r>
    </w:p>
    <w:p>
      <w:pPr>
        <w:spacing w:after="20"/>
        <w:jc w:val="center"/>
      </w:pPr>
      <w:r>
        <w:rPr>
          <w:rFonts w:ascii="Times New Roman" w:hAnsi="Times New Roman"/>
          <w:b w:val="0"/>
          <w:i w:val="0"/>
          <w:sz w:val="23"/>
        </w:rPr>
        <w:t>github.com/mubina-s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r>
        <w:rPr>
          <w:rFonts w:ascii="Times New Roman" w:hAnsi="Times New Roman"/>
          <w:b w:val="0"/>
          <w:i w:val="0"/>
          <w:sz w:val="23"/>
        </w:rPr>
        <w:t>linkedin.com/in/mubina-sadriddinova-bb889a363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PROFESSIONAL SUMMARY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>Cyber Security Engineering</w:t>
      </w:r>
      <w:r>
        <w:rPr>
          <w:rFonts w:ascii="Times New Roman" w:hAnsi="Times New Roman"/>
          <w:b w:val="0"/>
          <w:i w:val="0"/>
          <w:sz w:val="22"/>
        </w:rPr>
        <w:t xml:space="preserve"> student graduating </w:t>
      </w:r>
      <w:r>
        <w:rPr>
          <w:rFonts w:ascii="Times New Roman" w:hAnsi="Times New Roman"/>
          <w:b/>
          <w:i w:val="0"/>
          <w:sz w:val="22"/>
        </w:rPr>
        <w:t>May 2027</w:t>
      </w:r>
      <w:r>
        <w:rPr>
          <w:rFonts w:ascii="Times New Roman" w:hAnsi="Times New Roman"/>
          <w:b w:val="0"/>
          <w:i w:val="0"/>
          <w:sz w:val="22"/>
        </w:rPr>
        <w:t xml:space="preserve"> with hands-on experience across cybersecurity tools, Linux/networking, software development, embedded systems, and team leadership; seeking full-time </w:t>
      </w:r>
      <w:r>
        <w:rPr>
          <w:rFonts w:ascii="Times New Roman" w:hAnsi="Times New Roman"/>
          <w:b/>
          <w:i w:val="0"/>
          <w:sz w:val="22"/>
        </w:rPr>
        <w:t>cybersecurity engineering, SOC, or security analyst roles.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56"/>
        <w:gridCol w:w="3744"/>
      </w:tblGrid>
      <w:tr>
        <w:tc>
          <w:tcPr>
            <w:tcW w:type="dxa" w:w="7056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/>
                <w:b/>
                <w:sz w:val="22"/>
              </w:rPr>
              <w:t>Iowa State University – Ames, IA</w:t>
            </w:r>
          </w:p>
        </w:tc>
        <w:tc>
          <w:tcPr>
            <w:tcW w:type="dxa" w:w="374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Anticipated Graduation – May 2027</w:t>
            </w:r>
          </w:p>
        </w:tc>
      </w:tr>
    </w:tbl>
    <w:p>
      <w:pPr>
        <w:keepNext w:val="0"/>
        <w:spacing w:before="0" w:after="20"/>
      </w:pPr>
      <w:r>
        <w:rPr>
          <w:rFonts w:ascii="Times New Roman" w:hAnsi="Times New Roman"/>
          <w:b w:val="0"/>
          <w:i/>
          <w:sz w:val="22"/>
        </w:rPr>
        <w:t>Bachelor of Science – Cyber Security Engineering</w:t>
      </w:r>
      <w:r>
        <w:rPr>
          <w:rFonts w:ascii="Times New Roman" w:hAnsi="Times New Roman"/>
          <w:b w:val="0"/>
          <w:i w:val="0"/>
          <w:sz w:val="22"/>
        </w:rPr>
        <w:t xml:space="preserve">  |  </w:t>
      </w:r>
      <w:r>
        <w:rPr>
          <w:rFonts w:ascii="Times New Roman" w:hAnsi="Times New Roman"/>
          <w:b w:val="0"/>
          <w:i/>
          <w:sz w:val="22"/>
        </w:rPr>
        <w:t>GPA: 3.29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RELEVANT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520"/>
      </w:tblGrid>
      <w:tr>
        <w:tc>
          <w:tcPr>
            <w:tcW w:type="dxa" w:w="8280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</w:pPr>
            <w:r>
              <w:rPr>
                <w:rFonts w:ascii="Times New Roman" w:hAnsi="Times New Roman"/>
                <w:b/>
                <w:sz w:val="22"/>
              </w:rPr>
              <w:t>Iowa State University Foundation – Calling Center</w:t>
            </w:r>
          </w:p>
        </w:tc>
        <w:tc>
          <w:tcPr>
            <w:tcW w:type="dxa" w:w="2520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May 2025–Present</w:t>
            </w:r>
          </w:p>
        </w:tc>
      </w:tr>
    </w:tbl>
    <w:p>
      <w:pPr>
        <w:keepNext/>
        <w:spacing w:before="0" w:after="20"/>
      </w:pPr>
      <w:r>
        <w:rPr>
          <w:rFonts w:ascii="Times New Roman" w:hAnsi="Times New Roman"/>
          <w:b/>
          <w:i w:val="0"/>
          <w:sz w:val="22"/>
        </w:rPr>
        <w:t>Student Supervisor</w:t>
      </w:r>
      <w:r>
        <w:rPr>
          <w:rFonts w:ascii="Times New Roman" w:hAnsi="Times New Roman"/>
          <w:b w:val="0"/>
          <w:i w:val="0"/>
          <w:sz w:val="22"/>
        </w:rPr>
        <w:t xml:space="preserve">  |  </w:t>
      </w:r>
      <w:r>
        <w:rPr>
          <w:rFonts w:ascii="Times New Roman" w:hAnsi="Times New Roman"/>
          <w:b w:val="0"/>
          <w:i/>
          <w:sz w:val="22"/>
        </w:rPr>
        <w:t>Ames, IA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Support weekly operations for teams of </w:t>
      </w:r>
      <w:r>
        <w:rPr>
          <w:rFonts w:ascii="Times New Roman" w:hAnsi="Times New Roman"/>
          <w:b/>
          <w:i w:val="0"/>
          <w:sz w:val="22"/>
        </w:rPr>
        <w:t>up to 50 student fundraisers</w:t>
      </w:r>
      <w:r>
        <w:rPr>
          <w:rFonts w:ascii="Times New Roman" w:hAnsi="Times New Roman"/>
          <w:b w:val="0"/>
          <w:i w:val="0"/>
          <w:sz w:val="22"/>
        </w:rPr>
        <w:t xml:space="preserve"> by supervising shifts, coaching performance, resolving day-to-day issues, and reinforcing fundraising practices.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Train cohorts of </w:t>
      </w:r>
      <w:r>
        <w:rPr>
          <w:rFonts w:ascii="Times New Roman" w:hAnsi="Times New Roman"/>
          <w:b/>
          <w:i w:val="0"/>
          <w:sz w:val="22"/>
        </w:rPr>
        <w:t>up to 40 fundraisers</w:t>
      </w:r>
      <w:r>
        <w:rPr>
          <w:rFonts w:ascii="Times New Roman" w:hAnsi="Times New Roman"/>
          <w:b w:val="0"/>
          <w:i w:val="0"/>
          <w:sz w:val="22"/>
        </w:rPr>
        <w:t xml:space="preserve"> by delivering onboarding, ongoing feedback, and reusable training resources that promote consistent performance.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Improve visibility into performance for 40 fundraisers by maintaining </w:t>
      </w:r>
      <w:r>
        <w:rPr>
          <w:rFonts w:ascii="Times New Roman" w:hAnsi="Times New Roman"/>
          <w:b/>
          <w:i w:val="0"/>
          <w:sz w:val="22"/>
        </w:rPr>
        <w:t>Excel-based metrics</w:t>
      </w:r>
      <w:r>
        <w:rPr>
          <w:rFonts w:ascii="Times New Roman" w:hAnsi="Times New Roman"/>
          <w:b w:val="0"/>
          <w:i w:val="0"/>
          <w:sz w:val="22"/>
        </w:rPr>
        <w:t>, reference materials, and training resources.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Support technical continuity by troubleshooting routine </w:t>
      </w:r>
      <w:r>
        <w:rPr>
          <w:rFonts w:ascii="Times New Roman" w:hAnsi="Times New Roman"/>
          <w:b/>
          <w:i w:val="0"/>
          <w:sz w:val="22"/>
        </w:rPr>
        <w:t>IT/network issues</w:t>
      </w:r>
      <w:r>
        <w:rPr>
          <w:rFonts w:ascii="Times New Roman" w:hAnsi="Times New Roman"/>
          <w:b w:val="0"/>
          <w:i w:val="0"/>
          <w:sz w:val="22"/>
        </w:rPr>
        <w:t xml:space="preserve"> and leading weekly </w:t>
      </w:r>
      <w:r>
        <w:rPr>
          <w:rFonts w:ascii="Times New Roman" w:hAnsi="Times New Roman"/>
          <w:b/>
          <w:i w:val="0"/>
          <w:sz w:val="22"/>
        </w:rPr>
        <w:t>tool-development knowledge-sharing sessions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keepNext w:val="0"/>
        <w:keepLines/>
        <w:spacing w:before="0" w:after="80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Represent the </w:t>
      </w:r>
      <w:r>
        <w:rPr>
          <w:rFonts w:ascii="Times New Roman" w:hAnsi="Times New Roman"/>
          <w:b/>
          <w:i w:val="0"/>
          <w:sz w:val="22"/>
        </w:rPr>
        <w:t>Iowa State University Foundation</w:t>
      </w:r>
      <w:r>
        <w:rPr>
          <w:rFonts w:ascii="Times New Roman" w:hAnsi="Times New Roman"/>
          <w:b w:val="0"/>
          <w:i w:val="0"/>
          <w:sz w:val="22"/>
        </w:rPr>
        <w:t xml:space="preserve"> at Destination Iowa State, Forever True Day, and Order of the Knoll activities, supporting tabling, outreach, and attendee engagement.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496"/>
        <w:gridCol w:w="2304"/>
      </w:tblGrid>
      <w:tr>
        <w:tc>
          <w:tcPr>
            <w:tcW w:type="dxa" w:w="8496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</w:pPr>
            <w:r>
              <w:rPr>
                <w:rFonts w:ascii="Times New Roman" w:hAnsi="Times New Roman"/>
                <w:b/>
                <w:sz w:val="22"/>
              </w:rPr>
              <w:t>LLM Agentic System for Circuit Card Design | CPRE 4910/4920, Iowa State University</w:t>
            </w:r>
          </w:p>
        </w:tc>
        <w:tc>
          <w:tcPr>
            <w:tcW w:type="dxa" w:w="230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Aug 2026–May 2027</w:t>
            </w:r>
          </w:p>
        </w:tc>
      </w:tr>
    </w:tbl>
    <w:p>
      <w:pPr>
        <w:keepNext/>
        <w:spacing w:before="0" w:after="20"/>
      </w:pPr>
      <w:r>
        <w:rPr>
          <w:rFonts w:ascii="Times New Roman" w:hAnsi="Times New Roman"/>
          <w:b/>
          <w:i/>
          <w:sz w:val="22"/>
        </w:rPr>
        <w:t>Project Planning / Scheduling Lead</w:t>
      </w:r>
      <w:r>
        <w:rPr>
          <w:rFonts w:ascii="Times New Roman" w:hAnsi="Times New Roman"/>
          <w:b w:val="0"/>
          <w:i/>
          <w:sz w:val="22"/>
        </w:rPr>
        <w:t xml:space="preserve">  |  </w:t>
      </w:r>
      <w:r>
        <w:rPr>
          <w:rFonts w:ascii="Times New Roman" w:hAnsi="Times New Roman"/>
          <w:b/>
          <w:i/>
          <w:sz w:val="22"/>
        </w:rPr>
        <w:t>In Progress</w:t>
      </w:r>
      <w:r>
        <w:rPr>
          <w:rFonts w:ascii="Times New Roman" w:hAnsi="Times New Roman"/>
          <w:b w:val="0"/>
          <w:i/>
          <w:sz w:val="22"/>
        </w:rPr>
        <w:t xml:space="preserve">  |  </w:t>
      </w:r>
      <w:r>
        <w:rPr>
          <w:rFonts w:ascii="Times New Roman" w:hAnsi="Times New Roman"/>
          <w:b/>
          <w:i/>
          <w:sz w:val="22"/>
        </w:rPr>
        <w:t>Python, Linux, Docker, LLMs, Agentic AI, Circuit Card Design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Coordinate project planning and scheduling for a </w:t>
      </w:r>
      <w:r>
        <w:rPr>
          <w:rFonts w:ascii="Times New Roman" w:hAnsi="Times New Roman"/>
          <w:b/>
          <w:i w:val="0"/>
          <w:sz w:val="22"/>
        </w:rPr>
        <w:t>five-person, year-long senior design team</w:t>
      </w:r>
      <w:r>
        <w:rPr>
          <w:rFonts w:ascii="Times New Roman" w:hAnsi="Times New Roman"/>
          <w:b w:val="0"/>
          <w:i w:val="0"/>
          <w:sz w:val="22"/>
        </w:rPr>
        <w:t>, monitoring deadlines, maintaining the shared task tracker and team records, and helping keep work aligned across the team.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Support development and research for an </w:t>
      </w:r>
      <w:r>
        <w:rPr>
          <w:rFonts w:ascii="Times New Roman" w:hAnsi="Times New Roman"/>
          <w:b/>
          <w:i w:val="0"/>
          <w:sz w:val="22"/>
        </w:rPr>
        <w:t>agentic AI system</w:t>
      </w:r>
      <w:r>
        <w:rPr>
          <w:rFonts w:ascii="Times New Roman" w:hAnsi="Times New Roman"/>
          <w:b w:val="0"/>
          <w:i w:val="0"/>
          <w:sz w:val="22"/>
        </w:rPr>
        <w:t xml:space="preserve"> intended to identify design requirements and constraints, review prior designs and online specifications, and provide early-stage circuit-card design suggestions.</w:t>
      </w:r>
    </w:p>
    <w:p>
      <w:pPr>
        <w:keepNext w:val="0"/>
        <w:keepLines/>
        <w:spacing w:before="0" w:after="80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Help plan a </w:t>
      </w:r>
      <w:r>
        <w:rPr>
          <w:rFonts w:ascii="Times New Roman" w:hAnsi="Times New Roman"/>
          <w:b/>
          <w:i w:val="0"/>
          <w:sz w:val="22"/>
        </w:rPr>
        <w:t>cloud-based Docker deployment</w:t>
      </w:r>
      <w:r>
        <w:rPr>
          <w:rFonts w:ascii="Times New Roman" w:hAnsi="Times New Roman"/>
          <w:b w:val="0"/>
          <w:i w:val="0"/>
          <w:sz w:val="22"/>
        </w:rPr>
        <w:t xml:space="preserve"> and evaluation on an image-sensor embedded machine-learning hardware design, with weekly industry-client collaboration.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</w:pPr>
            <w:r>
              <w:rPr>
                <w:rFonts w:ascii="Times New Roman" w:hAnsi="Times New Roman"/>
                <w:b/>
                <w:sz w:val="22"/>
              </w:rPr>
              <w:t>Autonomous Archaeology Survey Rover | CPRE 2880, Iowa State University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Jan 2026–May 2026</w:t>
            </w:r>
          </w:p>
        </w:tc>
      </w:tr>
    </w:tbl>
    <w:p>
      <w:pPr>
        <w:keepNext/>
        <w:spacing w:before="0" w:after="20"/>
      </w:pPr>
      <w:r>
        <w:rPr>
          <w:rFonts w:ascii="Times New Roman" w:hAnsi="Times New Roman"/>
          <w:b/>
          <w:i/>
          <w:sz w:val="22"/>
        </w:rPr>
        <w:t>GUI Development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System Design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Testing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Documentation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Python, Embedded C, Sensors, UART/WiFi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Improved operator visibility for a </w:t>
      </w:r>
      <w:r>
        <w:rPr>
          <w:rFonts w:ascii="Times New Roman" w:hAnsi="Times New Roman"/>
          <w:b/>
          <w:i w:val="0"/>
          <w:sz w:val="22"/>
        </w:rPr>
        <w:t>five-person autonomous rover project</w:t>
      </w:r>
      <w:r>
        <w:rPr>
          <w:rFonts w:ascii="Times New Roman" w:hAnsi="Times New Roman"/>
          <w:b w:val="0"/>
          <w:i w:val="0"/>
          <w:sz w:val="22"/>
        </w:rPr>
        <w:t xml:space="preserve"> by developing GUI components and mapping sensor, navigation, communication, and actuator flows into system designs and sketches.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Supported mission validation by creating test-field/system sketches, documenting </w:t>
      </w:r>
      <w:r>
        <w:rPr>
          <w:rFonts w:ascii="Times New Roman" w:hAnsi="Times New Roman"/>
          <w:b/>
          <w:i w:val="0"/>
          <w:sz w:val="22"/>
        </w:rPr>
        <w:t>Travel and Survey modes</w:t>
      </w:r>
      <w:r>
        <w:rPr>
          <w:rFonts w:ascii="Times New Roman" w:hAnsi="Times New Roman"/>
          <w:b w:val="0"/>
          <w:i w:val="0"/>
          <w:sz w:val="22"/>
        </w:rPr>
        <w:t>, and testing rover behavior against project requirements.</w:t>
      </w:r>
    </w:p>
    <w:p>
      <w:pPr>
        <w:keepNext w:val="0"/>
        <w:keepLines/>
        <w:spacing w:before="0" w:after="80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Strengthened integration planning by translating requirements into phased work across </w:t>
      </w:r>
      <w:r>
        <w:rPr>
          <w:rFonts w:ascii="Times New Roman" w:hAnsi="Times New Roman"/>
          <w:b/>
          <w:i w:val="0"/>
          <w:sz w:val="22"/>
        </w:rPr>
        <w:t>movement, sensing, scanning, hazard avoidance, communication, and destination logic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br/>
        <w:br w:type="page"/>
      </w:r>
    </w:p>
    <w:p>
      <w:pPr>
        <w:keepNext/>
        <w:spacing w:before="2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PROJECTS (CONTINUED)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</w:pPr>
            <w:r>
              <w:rPr>
                <w:rFonts w:ascii="Times New Roman" w:hAnsi="Times New Roman"/>
                <w:b/>
                <w:sz w:val="22"/>
              </w:rPr>
              <w:t>Dine-Der | COM S 3090, Iowa State University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Aug 2025–Dec 2025</w:t>
            </w:r>
          </w:p>
        </w:tc>
      </w:tr>
    </w:tbl>
    <w:p>
      <w:pPr>
        <w:keepNext/>
        <w:spacing w:before="0" w:after="20"/>
      </w:pPr>
      <w:r>
        <w:rPr>
          <w:rFonts w:ascii="Times New Roman" w:hAnsi="Times New Roman"/>
          <w:b/>
          <w:i/>
          <w:sz w:val="22"/>
        </w:rPr>
        <w:t>Android Front-End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UI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Testing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CI/CD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Java, XML, Android Studio, Volley, WebSockets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Delivered Android front-end functionality for a </w:t>
      </w:r>
      <w:r>
        <w:rPr>
          <w:rFonts w:ascii="Times New Roman" w:hAnsi="Times New Roman"/>
          <w:b/>
          <w:i w:val="0"/>
          <w:sz w:val="22"/>
        </w:rPr>
        <w:t>four-person team</w:t>
      </w:r>
      <w:r>
        <w:rPr>
          <w:rFonts w:ascii="Times New Roman" w:hAnsi="Times New Roman"/>
          <w:b w:val="0"/>
          <w:i w:val="0"/>
          <w:sz w:val="22"/>
        </w:rPr>
        <w:t xml:space="preserve"> by building restaurant browsing, admin management, account/navigation, and app-review workflows in Java and XML.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Enabled real-time client-server interaction by integrating </w:t>
      </w:r>
      <w:r>
        <w:rPr>
          <w:rFonts w:ascii="Times New Roman" w:hAnsi="Times New Roman"/>
          <w:b/>
          <w:i w:val="0"/>
          <w:sz w:val="22"/>
        </w:rPr>
        <w:t>Volley HTTP requests and WebSocket updates</w:t>
      </w:r>
      <w:r>
        <w:rPr>
          <w:rFonts w:ascii="Times New Roman" w:hAnsi="Times New Roman"/>
          <w:b w:val="0"/>
          <w:i w:val="0"/>
          <w:sz w:val="22"/>
        </w:rPr>
        <w:t xml:space="preserve"> for reviews, live user counts, and session-related features.</w:t>
      </w:r>
    </w:p>
    <w:p>
      <w:pPr>
        <w:keepNext w:val="0"/>
        <w:keepLines/>
        <w:spacing w:before="0" w:after="80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Contributed </w:t>
      </w:r>
      <w:r>
        <w:rPr>
          <w:rFonts w:ascii="Times New Roman" w:hAnsi="Times New Roman"/>
          <w:b/>
          <w:i w:val="0"/>
          <w:sz w:val="22"/>
        </w:rPr>
        <w:t>117 unique commits</w:t>
      </w:r>
      <w:r>
        <w:rPr>
          <w:rFonts w:ascii="Times New Roman" w:hAnsi="Times New Roman"/>
          <w:b w:val="0"/>
          <w:i w:val="0"/>
          <w:sz w:val="22"/>
        </w:rPr>
        <w:t xml:space="preserve"> across archived project history by implementing UI/networking features, supporting CI/CD troubleshooting, testing functionality, and documenting the 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</w:pPr>
            <w:r>
              <w:rPr>
                <w:rFonts w:ascii="Times New Roman" w:hAnsi="Times New Roman"/>
                <w:b/>
                <w:sz w:val="22"/>
              </w:rPr>
              <w:t>Subway Menu Grabber | SE 186, Iowa State University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30" w:line="240" w:lineRule="auto" w:before="3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Jan 2024–May 2024</w:t>
            </w:r>
          </w:p>
        </w:tc>
      </w:tr>
    </w:tbl>
    <w:p>
      <w:pPr>
        <w:keepNext/>
        <w:spacing w:before="0" w:after="20"/>
      </w:pPr>
      <w:r>
        <w:rPr>
          <w:rFonts w:ascii="Times New Roman" w:hAnsi="Times New Roman"/>
          <w:b/>
          <w:i/>
          <w:sz w:val="22"/>
        </w:rPr>
        <w:t>Front-End / UI Contributor</w:t>
      </w:r>
      <w:r>
        <w:rPr>
          <w:rFonts w:ascii="Times New Roman" w:hAnsi="Times New Roman"/>
          <w:b w:val="0"/>
          <w:i/>
          <w:sz w:val="22"/>
        </w:rPr>
        <w:t xml:space="preserve"> | </w:t>
      </w:r>
      <w:r>
        <w:rPr>
          <w:rFonts w:ascii="Times New Roman" w:hAnsi="Times New Roman"/>
          <w:b/>
          <w:i/>
          <w:sz w:val="22"/>
        </w:rPr>
        <w:t>HTML, C, GitHub, VS Code, Cygwin</w:t>
      </w:r>
    </w:p>
    <w:p>
      <w:pPr>
        <w:keepNext w:val="0"/>
        <w:keepLines/>
        <w:spacing w:before="0" w:after="24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Contributed user-facing website/UI features for a </w:t>
      </w:r>
      <w:r>
        <w:rPr>
          <w:rFonts w:ascii="Times New Roman" w:hAnsi="Times New Roman"/>
          <w:b/>
          <w:i w:val="0"/>
          <w:sz w:val="22"/>
        </w:rPr>
        <w:t>four-person project</w:t>
      </w:r>
      <w:r>
        <w:rPr>
          <w:rFonts w:ascii="Times New Roman" w:hAnsi="Times New Roman"/>
          <w:b w:val="0"/>
          <w:i w:val="0"/>
          <w:sz w:val="22"/>
        </w:rPr>
        <w:t xml:space="preserve"> by creating multi-page HTML resources for ordering guidance, location information, and tutorials.</w:t>
      </w:r>
    </w:p>
    <w:p>
      <w:pPr>
        <w:keepNext w:val="0"/>
        <w:keepLines/>
        <w:spacing w:before="0" w:after="80" w:line="240" w:lineRule="auto"/>
        <w:ind w:left="173" w:hanging="144"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 xml:space="preserve">Helped deliver an end-to-end ordering workflow by pairing interface work with a </w:t>
      </w:r>
      <w:r>
        <w:rPr>
          <w:rFonts w:ascii="Times New Roman" w:hAnsi="Times New Roman"/>
          <w:b/>
          <w:i w:val="0"/>
          <w:sz w:val="22"/>
        </w:rPr>
        <w:t>C/Cygwin terminal application</w:t>
      </w:r>
      <w:r>
        <w:rPr>
          <w:rFonts w:ascii="Times New Roman" w:hAnsi="Times New Roman"/>
          <w:b w:val="0"/>
          <w:i w:val="0"/>
          <w:sz w:val="22"/>
        </w:rPr>
        <w:t xml:space="preserve"> for menu browsing, customization, checkout, price, and calorie calculations.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LEADERSHIP &amp; INVOLVEMENT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/>
                <w:b/>
                <w:sz w:val="22"/>
              </w:rPr>
              <w:t>Hacking and Cyber Security Club (HACC) – Member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Aug 2025–Present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/>
                <w:b/>
                <w:sz w:val="22"/>
              </w:rPr>
              <w:t>Central Asian Student Association (CASA) – Founding Contributor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Jan 2026–Present</w:t>
            </w:r>
          </w:p>
        </w:tc>
      </w:tr>
    </w:tbl>
    <w:p>
      <w:pPr>
        <w:keepNext w:val="0"/>
        <w:spacing w:before="0" w:after="40"/>
      </w:pPr>
      <w:r>
        <w:rPr>
          <w:rFonts w:ascii="Times New Roman" w:hAnsi="Times New Roman"/>
          <w:b/>
          <w:i/>
          <w:sz w:val="22"/>
        </w:rPr>
        <w:t>Former Social Media Manager</w:t>
      </w:r>
      <w:r>
        <w:rPr>
          <w:rFonts w:ascii="Times New Roman" w:hAnsi="Times New Roman"/>
          <w:b w:val="0"/>
          <w:i/>
          <w:sz w:val="22"/>
        </w:rPr>
        <w:t>, Jan 2026–Sep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8"/>
        <w:gridCol w:w="2592"/>
      </w:tblGrid>
      <w:tr>
        <w:tc>
          <w:tcPr>
            <w:tcW w:type="dxa" w:w="8208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/>
                <w:b/>
                <w:sz w:val="22"/>
              </w:rPr>
              <w:t>Hackathon Club – Member</w:t>
            </w:r>
          </w:p>
        </w:tc>
        <w:tc>
          <w:tcPr>
            <w:tcW w:type="dxa" w:w="259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Jan 2026–Present</w:t>
            </w:r>
          </w:p>
        </w:tc>
      </w:tr>
    </w:tbl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TECHNICAL SKILLS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Cybersecurity – </w:t>
      </w:r>
      <w:r>
        <w:rPr>
          <w:rFonts w:ascii="Times New Roman" w:hAnsi="Times New Roman"/>
          <w:b w:val="0"/>
          <w:i w:val="0"/>
          <w:sz w:val="22"/>
        </w:rPr>
        <w:t>Linux security, Nmap, Wireshark, Splunk, pfSense, DNS/BIND, LDAP, HTTPS/TLS, web security, vulnerability/CVE analysis, security monitoring, firewalling, authentication, security logging, IT/network troubleshooting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Programming and Development – </w:t>
      </w:r>
      <w:r>
        <w:rPr>
          <w:rFonts w:ascii="Times New Roman" w:hAnsi="Times New Roman"/>
          <w:b w:val="0"/>
          <w:i w:val="0"/>
          <w:sz w:val="22"/>
        </w:rPr>
        <w:t>Java, C, Python, HTML, XML, Bash, Verilog, LEGv8 Assembly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Networking and Systems – </w:t>
      </w:r>
      <w:r>
        <w:rPr>
          <w:rFonts w:ascii="Times New Roman" w:hAnsi="Times New Roman"/>
          <w:b w:val="0"/>
          <w:i w:val="0"/>
          <w:sz w:val="22"/>
        </w:rPr>
        <w:t>HTTP/REST, WebSockets, Volley, Docker, UART, interrupts, ADC, sensors, embedded systems, FPGA/digital logic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Tools – </w:t>
      </w:r>
      <w:r>
        <w:rPr>
          <w:rFonts w:ascii="Times New Roman" w:hAnsi="Times New Roman"/>
          <w:b w:val="0"/>
          <w:i w:val="0"/>
          <w:sz w:val="22"/>
        </w:rPr>
        <w:t>Git, GitHub, Android Studio, Visual Studio Code, Cygwin, Microsoft Excel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Languages – </w:t>
      </w:r>
      <w:r>
        <w:rPr>
          <w:rFonts w:ascii="Times New Roman" w:hAnsi="Times New Roman"/>
          <w:b w:val="0"/>
          <w:i w:val="0"/>
          <w:sz w:val="22"/>
        </w:rPr>
        <w:t>Uzbek (Fluent), Russian (Fluent), English (Fluent), Turkish (Beginner)</w:t>
      </w:r>
    </w:p>
    <w:p>
      <w:pPr>
        <w:keepNext/>
        <w:spacing w:before="160" w:after="80"/>
        <w:pBdr>
          <w:bottom w:val="single" w:sz="8" w:space="1" w:color="000000"/>
        </w:pBdr>
      </w:pPr>
      <w:r>
        <w:rPr>
          <w:rFonts w:ascii="Times New Roman" w:hAnsi="Times New Roman"/>
          <w:b/>
          <w:sz w:val="26"/>
        </w:rPr>
        <w:t>SELECTED COURSEWORK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Cybersecurity Engineering – </w:t>
      </w:r>
      <w:r>
        <w:rPr>
          <w:rFonts w:ascii="Times New Roman" w:hAnsi="Times New Roman"/>
          <w:b w:val="0"/>
          <w:i w:val="0"/>
          <w:sz w:val="22"/>
        </w:rPr>
        <w:t>Linux security, Nmap, Wireshark, Splunk, pfSense, DNS/BIND, LDAP, HTTPS/TLS, web security, CVE/vulnerability analysis, firewalling, authentication, and security logging.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Computer Science – </w:t>
      </w:r>
      <w:r>
        <w:rPr>
          <w:rFonts w:ascii="Times New Roman" w:hAnsi="Times New Roman"/>
          <w:b w:val="0"/>
          <w:i w:val="0"/>
          <w:sz w:val="22"/>
        </w:rPr>
        <w:t>Data structures and algorithms in Java, Linux operating-system administration, computer architecture, C, and LEGv8 assembly.</w:t>
      </w:r>
    </w:p>
    <w:p>
      <w:pPr>
        <w:keepNext w:val="0"/>
        <w:spacing w:before="0" w:after="20"/>
      </w:pPr>
      <w:r>
        <w:rPr>
          <w:rFonts w:ascii="Times New Roman" w:hAnsi="Times New Roman"/>
          <w:b/>
          <w:i w:val="0"/>
          <w:sz w:val="22"/>
        </w:rPr>
        <w:t xml:space="preserve">Embedded Systems / Digital Logic – </w:t>
      </w:r>
      <w:r>
        <w:rPr>
          <w:rFonts w:ascii="Times New Roman" w:hAnsi="Times New Roman"/>
          <w:b w:val="0"/>
          <w:i w:val="0"/>
          <w:sz w:val="22"/>
        </w:rPr>
        <w:t>Embedded C, UART and interrupts, ADC/IR/PING sensing, servo control, Verilog, FPGA design, counters, and register files.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Mubina Sadriddinova Resume</dc:title>
  <dc:subject>Cyber Security Engineering Resume</dc:subject>
  <dc:creator>Mubina Sadriddinova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