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2F5B" w:rsidRDefault="005C0E54">
      <w:pPr>
        <w:rPr>
          <w:b/>
        </w:rPr>
      </w:pPr>
      <w:r w:rsidRPr="005C0E54">
        <w:rPr>
          <w:b/>
        </w:rPr>
        <w:t>Triggers and Order of Execution</w:t>
      </w:r>
      <w:r>
        <w:rPr>
          <w:b/>
        </w:rPr>
        <w:t>:</w:t>
      </w:r>
    </w:p>
    <w:p w:rsidR="005C0E54" w:rsidRDefault="005C0E54">
      <w:pPr>
        <w:rPr>
          <w:sz w:val="18"/>
          <w:szCs w:val="18"/>
        </w:rPr>
      </w:pPr>
      <w:r w:rsidRPr="005C0E54">
        <w:rPr>
          <w:sz w:val="18"/>
          <w:szCs w:val="18"/>
        </w:rPr>
        <w:t xml:space="preserve">When you save a record with an insert, update, or </w:t>
      </w:r>
      <w:proofErr w:type="spellStart"/>
      <w:r w:rsidRPr="005C0E54">
        <w:rPr>
          <w:sz w:val="18"/>
          <w:szCs w:val="18"/>
        </w:rPr>
        <w:t>upsert</w:t>
      </w:r>
      <w:proofErr w:type="spellEnd"/>
      <w:r w:rsidRPr="005C0E54">
        <w:rPr>
          <w:sz w:val="18"/>
          <w:szCs w:val="18"/>
        </w:rPr>
        <w:t xml:space="preserve"> statement, Salesforce performs the following events in order.</w:t>
      </w:r>
    </w:p>
    <w:p w:rsidR="005C0E54" w:rsidRPr="005C0E54" w:rsidRDefault="005C0E54" w:rsidP="005C0E54">
      <w:pPr>
        <w:spacing w:after="0" w:line="240" w:lineRule="auto"/>
        <w:rPr>
          <w:rFonts w:ascii="Times New Roman" w:eastAsia="Times New Roman" w:hAnsi="Times New Roman" w:cs="Times New Roman"/>
          <w:sz w:val="18"/>
          <w:szCs w:val="18"/>
        </w:rPr>
      </w:pPr>
      <w:r w:rsidRPr="005C0E54">
        <w:rPr>
          <w:rFonts w:ascii="DSCDefaultFontRegular" w:eastAsia="Times New Roman" w:hAnsi="DSCDefaultFontRegular" w:cs="Times New Roman"/>
          <w:color w:val="333333"/>
          <w:sz w:val="18"/>
          <w:szCs w:val="18"/>
          <w:shd w:val="clear" w:color="auto" w:fill="FFFFFF"/>
        </w:rPr>
        <w:t>On the server, Salesforce:</w:t>
      </w:r>
    </w:p>
    <w:p w:rsidR="005C0E54" w:rsidRPr="005C0E54" w:rsidRDefault="005C0E54" w:rsidP="005C0E54">
      <w:pPr>
        <w:numPr>
          <w:ilvl w:val="0"/>
          <w:numId w:val="1"/>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18"/>
          <w:szCs w:val="18"/>
        </w:rPr>
      </w:pPr>
      <w:r w:rsidRPr="005C0E54">
        <w:rPr>
          <w:rFonts w:ascii="DSCDefaultFontRegular" w:eastAsia="Times New Roman" w:hAnsi="DSCDefaultFontRegular" w:cs="Times New Roman"/>
          <w:color w:val="333333"/>
          <w:sz w:val="18"/>
          <w:szCs w:val="18"/>
        </w:rPr>
        <w:t>Loads the original record from the database or initializes the record for an </w:t>
      </w:r>
      <w:proofErr w:type="spellStart"/>
      <w:r w:rsidRPr="005C0E54">
        <w:rPr>
          <w:rFonts w:ascii="Consolas" w:eastAsia="Times New Roman" w:hAnsi="Consolas" w:cs="Consolas"/>
          <w:color w:val="00008C"/>
          <w:sz w:val="18"/>
          <w:szCs w:val="18"/>
        </w:rPr>
        <w:t>upsert</w:t>
      </w:r>
      <w:proofErr w:type="spellEnd"/>
      <w:r w:rsidRPr="005C0E54">
        <w:rPr>
          <w:rFonts w:ascii="DSCDefaultFontRegular" w:eastAsia="Times New Roman" w:hAnsi="DSCDefaultFontRegular" w:cs="Times New Roman"/>
          <w:color w:val="333333"/>
          <w:sz w:val="18"/>
          <w:szCs w:val="18"/>
        </w:rPr>
        <w:t> statement.</w:t>
      </w:r>
    </w:p>
    <w:p w:rsidR="005C0E54" w:rsidRPr="005C0E54" w:rsidRDefault="005C0E54" w:rsidP="005C0E54">
      <w:pPr>
        <w:numPr>
          <w:ilvl w:val="0"/>
          <w:numId w:val="1"/>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18"/>
          <w:szCs w:val="18"/>
        </w:rPr>
      </w:pPr>
      <w:r w:rsidRPr="005C0E54">
        <w:rPr>
          <w:rFonts w:ascii="DSCDefaultFontRegular" w:eastAsia="Times New Roman" w:hAnsi="DSCDefaultFontRegular" w:cs="Times New Roman"/>
          <w:color w:val="333333"/>
          <w:sz w:val="18"/>
          <w:szCs w:val="18"/>
        </w:rPr>
        <w:t>Loads the new record field values from the request and overwrites the old values.</w:t>
      </w:r>
    </w:p>
    <w:p w:rsidR="005C0E54" w:rsidRPr="005C0E54" w:rsidRDefault="005C0E54" w:rsidP="005C0E54">
      <w:p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18"/>
          <w:szCs w:val="18"/>
        </w:rPr>
      </w:pPr>
      <w:r w:rsidRPr="005C0E54">
        <w:rPr>
          <w:rFonts w:ascii="DSCDefaultFontRegular" w:eastAsia="Times New Roman" w:hAnsi="DSCDefaultFontRegular" w:cs="Times New Roman"/>
          <w:color w:val="333333"/>
          <w:sz w:val="18"/>
          <w:szCs w:val="18"/>
        </w:rPr>
        <w:t>If the request came from a standard UI edit page, Salesforce runs system validation to check the record for:</w:t>
      </w:r>
    </w:p>
    <w:p w:rsidR="005C0E54" w:rsidRPr="005C0E54" w:rsidRDefault="005C0E54" w:rsidP="005C0E54">
      <w:pPr>
        <w:numPr>
          <w:ilvl w:val="1"/>
          <w:numId w:val="1"/>
        </w:numPr>
        <w:shd w:val="clear" w:color="auto" w:fill="FFFFFF"/>
        <w:spacing w:before="100" w:beforeAutospacing="1" w:after="100" w:afterAutospacing="1" w:line="345" w:lineRule="atLeast"/>
        <w:ind w:left="750"/>
        <w:rPr>
          <w:rFonts w:ascii="DSCDefaultFontRegular" w:eastAsia="Times New Roman" w:hAnsi="DSCDefaultFontRegular" w:cs="Times New Roman"/>
          <w:color w:val="333333"/>
          <w:sz w:val="18"/>
          <w:szCs w:val="18"/>
        </w:rPr>
      </w:pPr>
      <w:r w:rsidRPr="005C0E54">
        <w:rPr>
          <w:rFonts w:ascii="DSCDefaultFontRegular" w:eastAsia="Times New Roman" w:hAnsi="DSCDefaultFontRegular" w:cs="Times New Roman"/>
          <w:color w:val="333333"/>
          <w:sz w:val="18"/>
          <w:szCs w:val="18"/>
        </w:rPr>
        <w:t>Compliance with layout-specific rules</w:t>
      </w:r>
    </w:p>
    <w:p w:rsidR="005C0E54" w:rsidRPr="005C0E54" w:rsidRDefault="005C0E54" w:rsidP="005C0E54">
      <w:pPr>
        <w:numPr>
          <w:ilvl w:val="1"/>
          <w:numId w:val="1"/>
        </w:numPr>
        <w:shd w:val="clear" w:color="auto" w:fill="FFFFFF"/>
        <w:spacing w:before="100" w:beforeAutospacing="1" w:after="100" w:afterAutospacing="1" w:line="345" w:lineRule="atLeast"/>
        <w:ind w:left="750"/>
        <w:rPr>
          <w:rFonts w:ascii="DSCDefaultFontRegular" w:eastAsia="Times New Roman" w:hAnsi="DSCDefaultFontRegular" w:cs="Times New Roman"/>
          <w:color w:val="333333"/>
          <w:sz w:val="18"/>
          <w:szCs w:val="18"/>
        </w:rPr>
      </w:pPr>
      <w:r w:rsidRPr="005C0E54">
        <w:rPr>
          <w:rFonts w:ascii="DSCDefaultFontRegular" w:eastAsia="Times New Roman" w:hAnsi="DSCDefaultFontRegular" w:cs="Times New Roman"/>
          <w:color w:val="333333"/>
          <w:sz w:val="18"/>
          <w:szCs w:val="18"/>
        </w:rPr>
        <w:t>Required values at the layout level and field-definition level</w:t>
      </w:r>
    </w:p>
    <w:p w:rsidR="005C0E54" w:rsidRPr="005C0E54" w:rsidRDefault="005C0E54" w:rsidP="005C0E54">
      <w:pPr>
        <w:numPr>
          <w:ilvl w:val="1"/>
          <w:numId w:val="1"/>
        </w:numPr>
        <w:shd w:val="clear" w:color="auto" w:fill="FFFFFF"/>
        <w:spacing w:before="100" w:beforeAutospacing="1" w:after="100" w:afterAutospacing="1" w:line="345" w:lineRule="atLeast"/>
        <w:ind w:left="750"/>
        <w:rPr>
          <w:rFonts w:ascii="DSCDefaultFontRegular" w:eastAsia="Times New Roman" w:hAnsi="DSCDefaultFontRegular" w:cs="Times New Roman"/>
          <w:color w:val="333333"/>
          <w:sz w:val="18"/>
          <w:szCs w:val="18"/>
        </w:rPr>
      </w:pPr>
      <w:r w:rsidRPr="005C0E54">
        <w:rPr>
          <w:rFonts w:ascii="DSCDefaultFontRegular" w:eastAsia="Times New Roman" w:hAnsi="DSCDefaultFontRegular" w:cs="Times New Roman"/>
          <w:color w:val="333333"/>
          <w:sz w:val="18"/>
          <w:szCs w:val="18"/>
        </w:rPr>
        <w:t>Valid field formats</w:t>
      </w:r>
    </w:p>
    <w:p w:rsidR="005C0E54" w:rsidRPr="005C0E54" w:rsidRDefault="005C0E54" w:rsidP="005C0E54">
      <w:pPr>
        <w:numPr>
          <w:ilvl w:val="1"/>
          <w:numId w:val="1"/>
        </w:numPr>
        <w:shd w:val="clear" w:color="auto" w:fill="FFFFFF"/>
        <w:spacing w:before="100" w:beforeAutospacing="1" w:after="100" w:afterAutospacing="1" w:line="345" w:lineRule="atLeast"/>
        <w:ind w:left="750"/>
        <w:rPr>
          <w:rFonts w:ascii="DSCDefaultFontRegular" w:eastAsia="Times New Roman" w:hAnsi="DSCDefaultFontRegular" w:cs="Times New Roman"/>
          <w:color w:val="333333"/>
          <w:sz w:val="18"/>
          <w:szCs w:val="18"/>
        </w:rPr>
      </w:pPr>
      <w:r w:rsidRPr="005C0E54">
        <w:rPr>
          <w:rFonts w:ascii="DSCDefaultFontRegular" w:eastAsia="Times New Roman" w:hAnsi="DSCDefaultFontRegular" w:cs="Times New Roman"/>
          <w:color w:val="333333"/>
          <w:sz w:val="18"/>
          <w:szCs w:val="18"/>
        </w:rPr>
        <w:t>Maximum field length</w:t>
      </w:r>
    </w:p>
    <w:p w:rsidR="005C0E54" w:rsidRDefault="005C0E54" w:rsidP="005C0E54">
      <w:pPr>
        <w:shd w:val="clear" w:color="auto" w:fill="FFFFFF"/>
        <w:spacing w:beforeAutospacing="1" w:after="0" w:afterAutospacing="1" w:line="345" w:lineRule="atLeast"/>
        <w:ind w:left="375"/>
        <w:rPr>
          <w:rFonts w:ascii="DSCDefaultFontRegular" w:eastAsia="Times New Roman" w:hAnsi="DSCDefaultFontRegular" w:cs="Times New Roman"/>
          <w:color w:val="333333"/>
          <w:sz w:val="18"/>
          <w:szCs w:val="18"/>
        </w:rPr>
      </w:pPr>
      <w:r w:rsidRPr="005C0E54">
        <w:rPr>
          <w:rFonts w:ascii="DSCDefaultFontRegular" w:eastAsia="Times New Roman" w:hAnsi="DSCDefaultFontRegular" w:cs="Times New Roman"/>
          <w:color w:val="333333"/>
          <w:sz w:val="18"/>
          <w:szCs w:val="18"/>
        </w:rPr>
        <w:t>When the request comes from other sources, such as an Apex application or a SOAP API call, Salesforce validates only the foreign keys</w:t>
      </w:r>
      <w:r w:rsidR="002D1476">
        <w:rPr>
          <w:rFonts w:ascii="DSCDefaultFontRegular" w:eastAsia="Times New Roman" w:hAnsi="DSCDefaultFontRegular" w:cs="Times New Roman"/>
          <w:color w:val="333333"/>
          <w:sz w:val="18"/>
          <w:szCs w:val="18"/>
        </w:rPr>
        <w:t>.</w:t>
      </w:r>
    </w:p>
    <w:p w:rsidR="002D1476" w:rsidRDefault="002D1476" w:rsidP="002D1476">
      <w:pPr>
        <w:pStyle w:val="ListParagraph"/>
        <w:numPr>
          <w:ilvl w:val="0"/>
          <w:numId w:val="1"/>
        </w:numPr>
        <w:shd w:val="clear" w:color="auto" w:fill="FFFFFF"/>
        <w:spacing w:beforeAutospacing="1" w:after="0" w:afterAutospacing="1" w:line="345" w:lineRule="atLeast"/>
        <w:rPr>
          <w:rFonts w:ascii="DSCDefaultFontRegular" w:eastAsia="Times New Roman" w:hAnsi="DSCDefaultFontRegular" w:cs="Times New Roman"/>
          <w:color w:val="333333"/>
          <w:sz w:val="18"/>
          <w:szCs w:val="18"/>
        </w:rPr>
      </w:pPr>
      <w:r w:rsidRPr="002D1476">
        <w:rPr>
          <w:rFonts w:ascii="DSCDefaultFontRegular" w:eastAsia="Times New Roman" w:hAnsi="DSCDefaultFontRegular" w:cs="Times New Roman"/>
          <w:color w:val="333333"/>
          <w:sz w:val="18"/>
          <w:szCs w:val="18"/>
        </w:rPr>
        <w:t>Executes all before triggers.</w:t>
      </w:r>
    </w:p>
    <w:p w:rsidR="00C64502" w:rsidRDefault="00C64502" w:rsidP="00C64502">
      <w:pPr>
        <w:pStyle w:val="ListParagraph"/>
        <w:shd w:val="clear" w:color="auto" w:fill="FFFFFF"/>
        <w:spacing w:beforeAutospacing="1" w:after="0" w:afterAutospacing="1" w:line="345" w:lineRule="atLeast"/>
        <w:rPr>
          <w:rFonts w:ascii="DSCDefaultFontRegular" w:eastAsia="Times New Roman" w:hAnsi="DSCDefaultFontRegular" w:cs="Times New Roman"/>
          <w:color w:val="333333"/>
          <w:sz w:val="18"/>
          <w:szCs w:val="18"/>
        </w:rPr>
      </w:pPr>
    </w:p>
    <w:p w:rsidR="001B4E77" w:rsidRDefault="001B4E77" w:rsidP="001B4E77">
      <w:pPr>
        <w:pStyle w:val="ListParagraph"/>
        <w:numPr>
          <w:ilvl w:val="0"/>
          <w:numId w:val="1"/>
        </w:numPr>
        <w:rPr>
          <w:rFonts w:ascii="DSCDefaultFontRegular" w:eastAsia="Times New Roman" w:hAnsi="DSCDefaultFontRegular" w:cs="Times New Roman"/>
          <w:color w:val="333333"/>
          <w:sz w:val="18"/>
          <w:szCs w:val="18"/>
        </w:rPr>
      </w:pPr>
      <w:r w:rsidRPr="001B4E77">
        <w:rPr>
          <w:rFonts w:ascii="DSCDefaultFontRegular" w:eastAsia="Times New Roman" w:hAnsi="DSCDefaultFontRegular" w:cs="Times New Roman"/>
          <w:color w:val="333333"/>
          <w:sz w:val="18"/>
          <w:szCs w:val="18"/>
        </w:rPr>
        <w:t>Runs most system validation steps again, such as verifying that all required fields have a non-null value, and runs any user-defined validation rules. The only system validation that Salesforce doesn't run a second time (when the request comes from a standard UI edit page) is the enforcement of layout-specific rules.</w:t>
      </w:r>
    </w:p>
    <w:p w:rsidR="00CF3D1A" w:rsidRPr="00CF3D1A" w:rsidRDefault="00CF3D1A" w:rsidP="00CF3D1A">
      <w:pPr>
        <w:pStyle w:val="ListParagraph"/>
        <w:rPr>
          <w:rFonts w:ascii="DSCDefaultFontRegular" w:eastAsia="Times New Roman" w:hAnsi="DSCDefaultFontRegular" w:cs="Times New Roman"/>
          <w:color w:val="333333"/>
          <w:sz w:val="18"/>
          <w:szCs w:val="18"/>
        </w:rPr>
      </w:pPr>
    </w:p>
    <w:p w:rsidR="00CF3D1A" w:rsidRPr="001B4E77" w:rsidRDefault="00CF3D1A" w:rsidP="00CF3D1A">
      <w:pPr>
        <w:pStyle w:val="ListParagraph"/>
        <w:rPr>
          <w:rFonts w:ascii="DSCDefaultFontRegular" w:eastAsia="Times New Roman" w:hAnsi="DSCDefaultFontRegular" w:cs="Times New Roman"/>
          <w:color w:val="333333"/>
          <w:sz w:val="18"/>
          <w:szCs w:val="18"/>
        </w:rPr>
      </w:pPr>
    </w:p>
    <w:p w:rsidR="00CF3D1A" w:rsidRPr="00CF3D1A" w:rsidRDefault="00CF3D1A" w:rsidP="00CF3D1A">
      <w:pPr>
        <w:pStyle w:val="ListParagraph"/>
        <w:numPr>
          <w:ilvl w:val="0"/>
          <w:numId w:val="1"/>
        </w:numPr>
        <w:rPr>
          <w:rFonts w:ascii="DSCDefaultFontRegular" w:eastAsia="Times New Roman" w:hAnsi="DSCDefaultFontRegular" w:cs="Times New Roman"/>
          <w:color w:val="333333"/>
          <w:sz w:val="18"/>
          <w:szCs w:val="18"/>
        </w:rPr>
      </w:pPr>
      <w:r w:rsidRPr="00CF3D1A">
        <w:rPr>
          <w:rFonts w:ascii="DSCDefaultFontRegular" w:eastAsia="Times New Roman" w:hAnsi="DSCDefaultFontRegular" w:cs="Times New Roman"/>
          <w:color w:val="333333"/>
          <w:sz w:val="18"/>
          <w:szCs w:val="18"/>
        </w:rPr>
        <w:t>Executes duplicate rules. If the duplicate rule identifies the record as a duplicate and uses the block action, the record is not saved and no further steps, such as after triggers and workflow rules, are taken.</w:t>
      </w:r>
    </w:p>
    <w:p w:rsidR="00744220" w:rsidRPr="00744220" w:rsidRDefault="00744220" w:rsidP="00744220">
      <w:pPr>
        <w:numPr>
          <w:ilvl w:val="0"/>
          <w:numId w:val="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18"/>
          <w:szCs w:val="18"/>
        </w:rPr>
      </w:pPr>
      <w:r w:rsidRPr="00744220">
        <w:rPr>
          <w:rFonts w:ascii="DSCDefaultFontRegular" w:eastAsia="Times New Roman" w:hAnsi="DSCDefaultFontRegular" w:cs="Times New Roman"/>
          <w:color w:val="333333"/>
          <w:sz w:val="18"/>
          <w:szCs w:val="18"/>
        </w:rPr>
        <w:t>Saves the record to the database, but doesn't commit yet.</w:t>
      </w:r>
    </w:p>
    <w:p w:rsidR="00744220" w:rsidRPr="00744220" w:rsidRDefault="00744220" w:rsidP="00744220">
      <w:pPr>
        <w:numPr>
          <w:ilvl w:val="0"/>
          <w:numId w:val="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18"/>
          <w:szCs w:val="18"/>
        </w:rPr>
      </w:pPr>
      <w:r w:rsidRPr="00744220">
        <w:rPr>
          <w:rFonts w:ascii="DSCDefaultFontRegular" w:eastAsia="Times New Roman" w:hAnsi="DSCDefaultFontRegular" w:cs="Times New Roman"/>
          <w:color w:val="333333"/>
          <w:sz w:val="18"/>
          <w:szCs w:val="18"/>
        </w:rPr>
        <w:t>Executes all </w:t>
      </w:r>
      <w:r w:rsidRPr="00744220">
        <w:rPr>
          <w:rFonts w:ascii="Consolas" w:eastAsia="Times New Roman" w:hAnsi="Consolas" w:cs="Consolas"/>
          <w:color w:val="333333"/>
          <w:sz w:val="18"/>
          <w:szCs w:val="18"/>
        </w:rPr>
        <w:t>after</w:t>
      </w:r>
      <w:r w:rsidRPr="00744220">
        <w:rPr>
          <w:rFonts w:ascii="DSCDefaultFontRegular" w:eastAsia="Times New Roman" w:hAnsi="DSCDefaultFontRegular" w:cs="Times New Roman"/>
          <w:color w:val="333333"/>
          <w:sz w:val="18"/>
          <w:szCs w:val="18"/>
        </w:rPr>
        <w:t> triggers.</w:t>
      </w:r>
    </w:p>
    <w:p w:rsidR="00744220" w:rsidRPr="00744220" w:rsidRDefault="00744220" w:rsidP="00744220">
      <w:pPr>
        <w:numPr>
          <w:ilvl w:val="0"/>
          <w:numId w:val="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18"/>
          <w:szCs w:val="18"/>
        </w:rPr>
      </w:pPr>
      <w:r w:rsidRPr="00744220">
        <w:rPr>
          <w:rFonts w:ascii="DSCDefaultFontRegular" w:eastAsia="Times New Roman" w:hAnsi="DSCDefaultFontRegular" w:cs="Times New Roman"/>
          <w:color w:val="333333"/>
          <w:sz w:val="18"/>
          <w:szCs w:val="18"/>
        </w:rPr>
        <w:t>Executes assignment rules.</w:t>
      </w:r>
    </w:p>
    <w:p w:rsidR="00744220" w:rsidRPr="00744220" w:rsidRDefault="00744220" w:rsidP="00744220">
      <w:pPr>
        <w:numPr>
          <w:ilvl w:val="0"/>
          <w:numId w:val="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18"/>
          <w:szCs w:val="18"/>
        </w:rPr>
      </w:pPr>
      <w:r w:rsidRPr="00744220">
        <w:rPr>
          <w:rFonts w:ascii="DSCDefaultFontRegular" w:eastAsia="Times New Roman" w:hAnsi="DSCDefaultFontRegular" w:cs="Times New Roman"/>
          <w:color w:val="333333"/>
          <w:sz w:val="18"/>
          <w:szCs w:val="18"/>
        </w:rPr>
        <w:t>Executes auto-response rules.</w:t>
      </w:r>
    </w:p>
    <w:p w:rsidR="00744220" w:rsidRPr="00744220" w:rsidRDefault="00744220" w:rsidP="00744220">
      <w:pPr>
        <w:numPr>
          <w:ilvl w:val="0"/>
          <w:numId w:val="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18"/>
          <w:szCs w:val="18"/>
        </w:rPr>
      </w:pPr>
      <w:r w:rsidRPr="00744220">
        <w:rPr>
          <w:rFonts w:ascii="DSCDefaultFontRegular" w:eastAsia="Times New Roman" w:hAnsi="DSCDefaultFontRegular" w:cs="Times New Roman"/>
          <w:color w:val="333333"/>
          <w:sz w:val="18"/>
          <w:szCs w:val="18"/>
        </w:rPr>
        <w:t>Executes workflow rules.</w:t>
      </w:r>
    </w:p>
    <w:p w:rsidR="00A31E0A" w:rsidRPr="00A31E0A" w:rsidRDefault="00A31E0A" w:rsidP="00A31E0A">
      <w:pPr>
        <w:numPr>
          <w:ilvl w:val="0"/>
          <w:numId w:val="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18"/>
          <w:szCs w:val="18"/>
        </w:rPr>
      </w:pPr>
      <w:r w:rsidRPr="00A31E0A">
        <w:rPr>
          <w:rFonts w:ascii="DSCDefaultFontRegular" w:eastAsia="Times New Roman" w:hAnsi="DSCDefaultFontRegular" w:cs="Times New Roman"/>
          <w:color w:val="333333"/>
          <w:sz w:val="18"/>
          <w:szCs w:val="18"/>
        </w:rPr>
        <w:t>If there are workflow field updates, updates the record again.</w:t>
      </w:r>
    </w:p>
    <w:p w:rsidR="00A31E0A" w:rsidRPr="00A31E0A" w:rsidRDefault="00A31E0A" w:rsidP="00A31E0A">
      <w:pPr>
        <w:numPr>
          <w:ilvl w:val="0"/>
          <w:numId w:val="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18"/>
          <w:szCs w:val="18"/>
        </w:rPr>
      </w:pPr>
      <w:r w:rsidRPr="00A31E0A">
        <w:rPr>
          <w:rFonts w:ascii="DSCDefaultFontRegular" w:eastAsia="Times New Roman" w:hAnsi="DSCDefaultFontRegular" w:cs="Times New Roman"/>
          <w:color w:val="333333"/>
          <w:sz w:val="18"/>
          <w:szCs w:val="18"/>
        </w:rPr>
        <w:t>If the record was updated with workflow field updates, fires </w:t>
      </w:r>
      <w:r w:rsidRPr="00A31E0A">
        <w:rPr>
          <w:rFonts w:ascii="Consolas" w:eastAsia="Times New Roman" w:hAnsi="Consolas" w:cs="Consolas"/>
          <w:color w:val="333333"/>
          <w:sz w:val="18"/>
          <w:szCs w:val="18"/>
        </w:rPr>
        <w:t>before </w:t>
      </w:r>
      <w:r w:rsidRPr="00A31E0A">
        <w:rPr>
          <w:rFonts w:ascii="Consolas" w:eastAsia="Times New Roman" w:hAnsi="Consolas" w:cs="Consolas"/>
          <w:color w:val="00008C"/>
          <w:sz w:val="18"/>
          <w:szCs w:val="18"/>
        </w:rPr>
        <w:t>update</w:t>
      </w:r>
      <w:r w:rsidRPr="00A31E0A">
        <w:rPr>
          <w:rFonts w:ascii="DSCDefaultFontRegular" w:eastAsia="Times New Roman" w:hAnsi="DSCDefaultFontRegular" w:cs="Times New Roman"/>
          <w:color w:val="333333"/>
          <w:sz w:val="18"/>
          <w:szCs w:val="18"/>
        </w:rPr>
        <w:t> triggers and </w:t>
      </w:r>
      <w:r w:rsidRPr="00A31E0A">
        <w:rPr>
          <w:rFonts w:ascii="Consolas" w:eastAsia="Times New Roman" w:hAnsi="Consolas" w:cs="Consolas"/>
          <w:color w:val="333333"/>
          <w:sz w:val="18"/>
          <w:szCs w:val="18"/>
        </w:rPr>
        <w:t>after </w:t>
      </w:r>
      <w:r w:rsidRPr="00A31E0A">
        <w:rPr>
          <w:rFonts w:ascii="Consolas" w:eastAsia="Times New Roman" w:hAnsi="Consolas" w:cs="Consolas"/>
          <w:color w:val="00008C"/>
          <w:sz w:val="18"/>
          <w:szCs w:val="18"/>
        </w:rPr>
        <w:t>update</w:t>
      </w:r>
      <w:r w:rsidRPr="00A31E0A">
        <w:rPr>
          <w:rFonts w:ascii="DSCDefaultFontRegular" w:eastAsia="Times New Roman" w:hAnsi="DSCDefaultFontRegular" w:cs="Times New Roman"/>
          <w:color w:val="333333"/>
          <w:sz w:val="18"/>
          <w:szCs w:val="18"/>
        </w:rPr>
        <w:t> triggers one more time (and only one more time), in addition to standard validations. Custom validation rules, duplicate rules, and escalation rules are not run again.</w:t>
      </w:r>
    </w:p>
    <w:p w:rsidR="00A31E0A" w:rsidRPr="00A31E0A" w:rsidRDefault="00A31E0A" w:rsidP="00A31E0A">
      <w:pPr>
        <w:numPr>
          <w:ilvl w:val="0"/>
          <w:numId w:val="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18"/>
          <w:szCs w:val="18"/>
        </w:rPr>
      </w:pPr>
      <w:r w:rsidRPr="00A31E0A">
        <w:rPr>
          <w:rFonts w:ascii="DSCDefaultFontRegular" w:eastAsia="Times New Roman" w:hAnsi="DSCDefaultFontRegular" w:cs="Times New Roman"/>
          <w:color w:val="333333"/>
          <w:sz w:val="18"/>
          <w:szCs w:val="18"/>
        </w:rPr>
        <w:t>Executes processes.</w:t>
      </w:r>
    </w:p>
    <w:p w:rsidR="00A31E0A" w:rsidRPr="00A31E0A" w:rsidRDefault="00A31E0A" w:rsidP="00A31E0A">
      <w:pPr>
        <w:numPr>
          <w:ilvl w:val="0"/>
          <w:numId w:val="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18"/>
          <w:szCs w:val="18"/>
        </w:rPr>
      </w:pPr>
      <w:r w:rsidRPr="00A31E0A">
        <w:rPr>
          <w:rFonts w:ascii="DSCDefaultFontRegular" w:eastAsia="Times New Roman" w:hAnsi="DSCDefaultFontRegular" w:cs="Times New Roman"/>
          <w:color w:val="333333"/>
          <w:sz w:val="18"/>
          <w:szCs w:val="18"/>
        </w:rPr>
        <w:t>Executes escalation rules.</w:t>
      </w:r>
    </w:p>
    <w:p w:rsidR="00A31E0A" w:rsidRPr="00A31E0A" w:rsidRDefault="00A31E0A" w:rsidP="00A31E0A">
      <w:pPr>
        <w:numPr>
          <w:ilvl w:val="0"/>
          <w:numId w:val="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18"/>
          <w:szCs w:val="18"/>
        </w:rPr>
      </w:pPr>
      <w:r w:rsidRPr="00A31E0A">
        <w:rPr>
          <w:rFonts w:ascii="DSCDefaultFontRegular" w:eastAsia="Times New Roman" w:hAnsi="DSCDefaultFontRegular" w:cs="Times New Roman"/>
          <w:color w:val="333333"/>
          <w:sz w:val="18"/>
          <w:szCs w:val="18"/>
        </w:rPr>
        <w:t>Executes entitlement rules.</w:t>
      </w:r>
    </w:p>
    <w:p w:rsidR="00A31E0A" w:rsidRPr="00A31E0A" w:rsidRDefault="00A31E0A" w:rsidP="00A31E0A">
      <w:pPr>
        <w:numPr>
          <w:ilvl w:val="0"/>
          <w:numId w:val="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18"/>
          <w:szCs w:val="18"/>
        </w:rPr>
      </w:pPr>
      <w:r w:rsidRPr="00A31E0A">
        <w:rPr>
          <w:rFonts w:ascii="DSCDefaultFontRegular" w:eastAsia="Times New Roman" w:hAnsi="DSCDefaultFontRegular" w:cs="Times New Roman"/>
          <w:color w:val="333333"/>
          <w:sz w:val="18"/>
          <w:szCs w:val="18"/>
        </w:rPr>
        <w:t>If the record contains a roll-up summary field or is part of a cross-object workflow, performs calculations and updates the roll-up summary field in the parent record. Parent record goes through save procedure.</w:t>
      </w:r>
    </w:p>
    <w:p w:rsidR="00A31E0A" w:rsidRPr="00A31E0A" w:rsidRDefault="00A31E0A" w:rsidP="00A31E0A">
      <w:pPr>
        <w:numPr>
          <w:ilvl w:val="0"/>
          <w:numId w:val="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18"/>
          <w:szCs w:val="18"/>
        </w:rPr>
      </w:pPr>
      <w:r w:rsidRPr="00A31E0A">
        <w:rPr>
          <w:rFonts w:ascii="DSCDefaultFontRegular" w:eastAsia="Times New Roman" w:hAnsi="DSCDefaultFontRegular" w:cs="Times New Roman"/>
          <w:color w:val="333333"/>
          <w:sz w:val="18"/>
          <w:szCs w:val="18"/>
        </w:rPr>
        <w:lastRenderedPageBreak/>
        <w:t>If the parent record is updated, and a grandparent record contains a roll-up summary field or is part of a cross-object workflow, performs calculations and updates the roll-up summary field in the grandparent record. Grandparent record goes through save procedure.</w:t>
      </w:r>
    </w:p>
    <w:p w:rsidR="00A31E0A" w:rsidRPr="00A31E0A" w:rsidRDefault="00A31E0A" w:rsidP="00A31E0A">
      <w:pPr>
        <w:numPr>
          <w:ilvl w:val="0"/>
          <w:numId w:val="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18"/>
          <w:szCs w:val="18"/>
        </w:rPr>
      </w:pPr>
      <w:r w:rsidRPr="00A31E0A">
        <w:rPr>
          <w:rFonts w:ascii="DSCDefaultFontRegular" w:eastAsia="Times New Roman" w:hAnsi="DSCDefaultFontRegular" w:cs="Times New Roman"/>
          <w:color w:val="333333"/>
          <w:sz w:val="18"/>
          <w:szCs w:val="18"/>
        </w:rPr>
        <w:t>Executes Criteria Based Sharing evaluation.</w:t>
      </w:r>
    </w:p>
    <w:p w:rsidR="00A31E0A" w:rsidRPr="00A31E0A" w:rsidRDefault="00A31E0A" w:rsidP="00A31E0A">
      <w:pPr>
        <w:numPr>
          <w:ilvl w:val="0"/>
          <w:numId w:val="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18"/>
          <w:szCs w:val="18"/>
        </w:rPr>
      </w:pPr>
      <w:r w:rsidRPr="00A31E0A">
        <w:rPr>
          <w:rFonts w:ascii="DSCDefaultFontRegular" w:eastAsia="Times New Roman" w:hAnsi="DSCDefaultFontRegular" w:cs="Times New Roman"/>
          <w:color w:val="333333"/>
          <w:sz w:val="18"/>
          <w:szCs w:val="18"/>
        </w:rPr>
        <w:t>Commits all DML operations to the database.</w:t>
      </w:r>
    </w:p>
    <w:p w:rsidR="00A31E0A" w:rsidRPr="00A31E0A" w:rsidRDefault="00A31E0A" w:rsidP="00A31E0A">
      <w:pPr>
        <w:numPr>
          <w:ilvl w:val="0"/>
          <w:numId w:val="1"/>
        </w:numPr>
        <w:shd w:val="clear" w:color="auto" w:fill="FFFFFF"/>
        <w:spacing w:before="100" w:beforeAutospacing="1" w:after="100" w:afterAutospacing="1" w:line="345" w:lineRule="atLeast"/>
        <w:rPr>
          <w:rFonts w:ascii="DSCDefaultFontRegular" w:eastAsia="Times New Roman" w:hAnsi="DSCDefaultFontRegular" w:cs="Times New Roman"/>
          <w:color w:val="333333"/>
          <w:sz w:val="18"/>
          <w:szCs w:val="18"/>
        </w:rPr>
      </w:pPr>
      <w:r w:rsidRPr="00A31E0A">
        <w:rPr>
          <w:rFonts w:ascii="DSCDefaultFontRegular" w:eastAsia="Times New Roman" w:hAnsi="DSCDefaultFontRegular" w:cs="Times New Roman"/>
          <w:color w:val="333333"/>
          <w:sz w:val="18"/>
          <w:szCs w:val="18"/>
        </w:rPr>
        <w:t>Executes post-commit logic, such as sending email.</w:t>
      </w:r>
    </w:p>
    <w:p w:rsidR="002D1476" w:rsidRDefault="00C21EFA" w:rsidP="00C21EFA">
      <w:pPr>
        <w:shd w:val="clear" w:color="auto" w:fill="FFFFFF"/>
        <w:spacing w:beforeAutospacing="1" w:after="0" w:afterAutospacing="1" w:line="345" w:lineRule="atLeast"/>
        <w:rPr>
          <w:rFonts w:ascii="DSCDefaultFontRegular" w:eastAsia="Times New Roman" w:hAnsi="DSCDefaultFontRegular" w:cs="Times New Roman"/>
          <w:b/>
          <w:color w:val="333333"/>
          <w:sz w:val="18"/>
          <w:szCs w:val="18"/>
        </w:rPr>
      </w:pPr>
      <w:r w:rsidRPr="00C21EFA">
        <w:rPr>
          <w:rFonts w:ascii="DSCDefaultFontRegular" w:eastAsia="Times New Roman" w:hAnsi="DSCDefaultFontRegular" w:cs="Times New Roman"/>
          <w:b/>
          <w:color w:val="333333"/>
          <w:sz w:val="18"/>
          <w:szCs w:val="18"/>
        </w:rPr>
        <w:t xml:space="preserve">Why email is not sent in </w:t>
      </w:r>
      <w:r w:rsidR="005D778E" w:rsidRPr="00C21EFA">
        <w:rPr>
          <w:rFonts w:ascii="DSCDefaultFontRegular" w:eastAsia="Times New Roman" w:hAnsi="DSCDefaultFontRegular" w:cs="Times New Roman"/>
          <w:b/>
          <w:color w:val="333333"/>
          <w:sz w:val="18"/>
          <w:szCs w:val="18"/>
        </w:rPr>
        <w:t>salesforce?</w:t>
      </w:r>
    </w:p>
    <w:p w:rsidR="005D778E" w:rsidRPr="005D778E" w:rsidRDefault="005D778E" w:rsidP="00C21EFA">
      <w:pPr>
        <w:shd w:val="clear" w:color="auto" w:fill="FFFFFF"/>
        <w:spacing w:beforeAutospacing="1" w:after="0" w:afterAutospacing="1" w:line="345" w:lineRule="atLeast"/>
        <w:rPr>
          <w:rFonts w:ascii="DSCDefaultFontRegular" w:eastAsia="Times New Roman" w:hAnsi="DSCDefaultFontRegular" w:cs="Times New Roman"/>
          <w:b/>
          <w:color w:val="333333"/>
          <w:sz w:val="18"/>
          <w:szCs w:val="18"/>
        </w:rPr>
      </w:pPr>
      <w:r w:rsidRPr="005D778E">
        <w:rPr>
          <w:rFonts w:ascii="sf-font-regular" w:hAnsi="sf-font-regular"/>
          <w:color w:val="333333"/>
          <w:sz w:val="18"/>
          <w:szCs w:val="18"/>
          <w:shd w:val="clear" w:color="auto" w:fill="FFFFFF"/>
        </w:rPr>
        <w:t>This should always be the first stop in analyzing any mail failures</w:t>
      </w:r>
      <w:proofErr w:type="gramStart"/>
      <w:r w:rsidRPr="005D778E">
        <w:rPr>
          <w:rFonts w:ascii="sf-font-regular" w:hAnsi="sf-font-regular"/>
          <w:color w:val="333333"/>
          <w:sz w:val="18"/>
          <w:szCs w:val="18"/>
          <w:shd w:val="clear" w:color="auto" w:fill="FFFFFF"/>
        </w:rPr>
        <w:t>:</w:t>
      </w:r>
      <w:proofErr w:type="gramEnd"/>
      <w:r w:rsidRPr="005D778E">
        <w:rPr>
          <w:rFonts w:ascii="sf-font-regular" w:hAnsi="sf-font-regular"/>
          <w:color w:val="333333"/>
          <w:sz w:val="18"/>
          <w:szCs w:val="18"/>
        </w:rPr>
        <w:br/>
      </w:r>
      <w:r w:rsidRPr="005D778E">
        <w:rPr>
          <w:rFonts w:ascii="sf-font-regular" w:hAnsi="sf-font-regular"/>
          <w:color w:val="333333"/>
          <w:sz w:val="18"/>
          <w:szCs w:val="18"/>
          <w:shd w:val="clear" w:color="auto" w:fill="FFFFFF"/>
        </w:rPr>
        <w:t>1. Navigate to Setup and search on Email Log</w:t>
      </w:r>
      <w:r w:rsidRPr="005D778E">
        <w:rPr>
          <w:rFonts w:ascii="sf-font-regular" w:hAnsi="sf-font-regular"/>
          <w:color w:val="333333"/>
          <w:sz w:val="18"/>
          <w:szCs w:val="18"/>
        </w:rPr>
        <w:br/>
      </w:r>
      <w:r w:rsidRPr="005D778E">
        <w:rPr>
          <w:rFonts w:ascii="sf-font-regular" w:hAnsi="sf-font-regular"/>
          <w:color w:val="333333"/>
          <w:sz w:val="18"/>
          <w:szCs w:val="18"/>
          <w:shd w:val="clear" w:color="auto" w:fill="FFFFFF"/>
        </w:rPr>
        <w:t>2. Run email logs and then download the log file.</w:t>
      </w:r>
    </w:p>
    <w:p w:rsidR="005C0E54" w:rsidRDefault="00B44D9F">
      <w:pPr>
        <w:rPr>
          <w:sz w:val="18"/>
          <w:szCs w:val="18"/>
        </w:rPr>
      </w:pPr>
      <w:r>
        <w:rPr>
          <w:sz w:val="18"/>
          <w:szCs w:val="18"/>
        </w:rPr>
        <w:t xml:space="preserve">3. </w:t>
      </w:r>
      <w:r w:rsidRPr="00B44D9F">
        <w:rPr>
          <w:sz w:val="18"/>
          <w:szCs w:val="18"/>
        </w:rPr>
        <w:t>Verify the email address is correct</w:t>
      </w:r>
    </w:p>
    <w:p w:rsidR="00B44D9F" w:rsidRPr="00B44D9F" w:rsidRDefault="00B44D9F" w:rsidP="00B44D9F">
      <w:pPr>
        <w:spacing w:after="0" w:line="240" w:lineRule="atLeast"/>
        <w:outlineLvl w:val="0"/>
        <w:rPr>
          <w:rFonts w:ascii="Arial" w:eastAsia="Times New Roman" w:hAnsi="Arial" w:cs="Arial"/>
          <w:color w:val="333333"/>
          <w:kern w:val="36"/>
          <w:sz w:val="18"/>
          <w:szCs w:val="18"/>
          <w:shd w:val="clear" w:color="auto" w:fill="FFFFFF"/>
        </w:rPr>
      </w:pPr>
      <w:r w:rsidRPr="00B44D9F">
        <w:rPr>
          <w:rFonts w:ascii="Arial" w:eastAsia="Times New Roman" w:hAnsi="Arial" w:cs="Arial"/>
          <w:color w:val="333333"/>
          <w:kern w:val="36"/>
          <w:sz w:val="18"/>
          <w:szCs w:val="18"/>
          <w:shd w:val="clear" w:color="auto" w:fill="FFFFFF"/>
        </w:rPr>
        <w:t>Testing Deliverability</w:t>
      </w:r>
    </w:p>
    <w:tbl>
      <w:tblPr>
        <w:tblW w:w="5000" w:type="pct"/>
        <w:tblCellMar>
          <w:top w:w="15" w:type="dxa"/>
          <w:left w:w="15" w:type="dxa"/>
          <w:bottom w:w="15" w:type="dxa"/>
          <w:right w:w="15" w:type="dxa"/>
        </w:tblCellMar>
        <w:tblLook w:val="04A0" w:firstRow="1" w:lastRow="0" w:firstColumn="1" w:lastColumn="0" w:noHBand="0" w:noVBand="1"/>
      </w:tblPr>
      <w:tblGrid>
        <w:gridCol w:w="9360"/>
      </w:tblGrid>
      <w:tr w:rsidR="00B44D9F" w:rsidRPr="00B44D9F" w:rsidTr="00B44D9F">
        <w:tc>
          <w:tcPr>
            <w:tcW w:w="0" w:type="auto"/>
            <w:tcMar>
              <w:top w:w="0" w:type="dxa"/>
              <w:left w:w="0" w:type="dxa"/>
              <w:bottom w:w="0" w:type="dxa"/>
              <w:right w:w="0" w:type="dxa"/>
            </w:tcMar>
            <w:vAlign w:val="center"/>
            <w:hideMark/>
          </w:tcPr>
          <w:p w:rsidR="00B44D9F" w:rsidRPr="00B44D9F" w:rsidRDefault="00B44D9F" w:rsidP="00B44D9F">
            <w:pPr>
              <w:spacing w:after="0" w:line="240" w:lineRule="auto"/>
              <w:rPr>
                <w:rFonts w:ascii="Times New Roman" w:eastAsia="Times New Roman" w:hAnsi="Times New Roman" w:cs="Times New Roman"/>
                <w:color w:val="333333"/>
                <w:sz w:val="18"/>
                <w:szCs w:val="18"/>
              </w:rPr>
            </w:pPr>
            <w:r w:rsidRPr="00B44D9F">
              <w:rPr>
                <w:rFonts w:ascii="Times New Roman" w:eastAsia="Times New Roman" w:hAnsi="Times New Roman" w:cs="Times New Roman"/>
                <w:color w:val="333333"/>
                <w:sz w:val="18"/>
                <w:szCs w:val="18"/>
              </w:rPr>
              <w:t>Available in: </w:t>
            </w:r>
            <w:r w:rsidRPr="00B44D9F">
              <w:rPr>
                <w:rFonts w:ascii="Times New Roman" w:eastAsia="Times New Roman" w:hAnsi="Times New Roman" w:cs="Times New Roman"/>
                <w:b/>
                <w:bCs/>
                <w:color w:val="333333"/>
                <w:sz w:val="18"/>
                <w:szCs w:val="18"/>
              </w:rPr>
              <w:t>All</w:t>
            </w:r>
            <w:r w:rsidRPr="00B44D9F">
              <w:rPr>
                <w:rFonts w:ascii="Times New Roman" w:eastAsia="Times New Roman" w:hAnsi="Times New Roman" w:cs="Times New Roman"/>
                <w:color w:val="333333"/>
                <w:sz w:val="18"/>
                <w:szCs w:val="18"/>
              </w:rPr>
              <w:t> Editions except </w:t>
            </w:r>
            <w:r w:rsidRPr="00B44D9F">
              <w:rPr>
                <w:rFonts w:ascii="Times New Roman" w:eastAsia="Times New Roman" w:hAnsi="Times New Roman" w:cs="Times New Roman"/>
                <w:b/>
                <w:bCs/>
                <w:color w:val="333333"/>
                <w:sz w:val="18"/>
                <w:szCs w:val="18"/>
              </w:rPr>
              <w:t>Database.com</w:t>
            </w:r>
          </w:p>
        </w:tc>
      </w:tr>
    </w:tbl>
    <w:p w:rsidR="00B44D9F" w:rsidRPr="00B44D9F" w:rsidRDefault="00B44D9F" w:rsidP="00B44D9F">
      <w:pPr>
        <w:spacing w:after="0" w:line="300" w:lineRule="atLeast"/>
        <w:rPr>
          <w:rFonts w:ascii="sf-font-regular" w:eastAsia="Times New Roman" w:hAnsi="sf-font-regular" w:cs="Times New Roman"/>
          <w:color w:val="16325C"/>
          <w:sz w:val="18"/>
          <w:szCs w:val="18"/>
          <w:shd w:val="clear" w:color="auto" w:fill="FFFFFF"/>
        </w:rPr>
      </w:pPr>
    </w:p>
    <w:tbl>
      <w:tblPr>
        <w:tblW w:w="5000" w:type="pct"/>
        <w:tblCellMar>
          <w:top w:w="15" w:type="dxa"/>
          <w:left w:w="15" w:type="dxa"/>
          <w:bottom w:w="15" w:type="dxa"/>
          <w:right w:w="15" w:type="dxa"/>
        </w:tblCellMar>
        <w:tblLook w:val="04A0" w:firstRow="1" w:lastRow="0" w:firstColumn="1" w:lastColumn="0" w:noHBand="0" w:noVBand="1"/>
      </w:tblPr>
      <w:tblGrid>
        <w:gridCol w:w="5566"/>
        <w:gridCol w:w="3794"/>
      </w:tblGrid>
      <w:tr w:rsidR="00B44D9F" w:rsidRPr="00B44D9F" w:rsidTr="00B44D9F">
        <w:trPr>
          <w:tblHeader/>
        </w:trPr>
        <w:tc>
          <w:tcPr>
            <w:tcW w:w="0" w:type="auto"/>
            <w:gridSpan w:val="2"/>
            <w:noWrap/>
            <w:tcMar>
              <w:top w:w="0" w:type="dxa"/>
              <w:left w:w="0" w:type="dxa"/>
              <w:bottom w:w="0" w:type="dxa"/>
              <w:right w:w="0" w:type="dxa"/>
            </w:tcMar>
            <w:vAlign w:val="center"/>
            <w:hideMark/>
          </w:tcPr>
          <w:p w:rsidR="00B44D9F" w:rsidRPr="00B44D9F" w:rsidRDefault="00B44D9F" w:rsidP="00B44D9F">
            <w:pPr>
              <w:spacing w:after="0" w:line="240" w:lineRule="auto"/>
              <w:rPr>
                <w:rFonts w:ascii="Times New Roman" w:eastAsia="Times New Roman" w:hAnsi="Times New Roman" w:cs="Times New Roman"/>
                <w:b/>
                <w:bCs/>
                <w:sz w:val="18"/>
                <w:szCs w:val="18"/>
              </w:rPr>
            </w:pPr>
            <w:r w:rsidRPr="00B44D9F">
              <w:rPr>
                <w:rFonts w:ascii="Times New Roman" w:eastAsia="Times New Roman" w:hAnsi="Times New Roman" w:cs="Times New Roman"/>
                <w:b/>
                <w:bCs/>
                <w:sz w:val="18"/>
                <w:szCs w:val="18"/>
              </w:rPr>
              <w:t>User Permissions Needed</w:t>
            </w:r>
          </w:p>
        </w:tc>
      </w:tr>
      <w:tr w:rsidR="00B44D9F" w:rsidRPr="00B44D9F" w:rsidTr="00B44D9F">
        <w:tc>
          <w:tcPr>
            <w:tcW w:w="0" w:type="auto"/>
            <w:tcMar>
              <w:top w:w="0" w:type="dxa"/>
              <w:left w:w="0" w:type="dxa"/>
              <w:bottom w:w="0" w:type="dxa"/>
              <w:right w:w="0" w:type="dxa"/>
            </w:tcMar>
            <w:vAlign w:val="center"/>
            <w:hideMark/>
          </w:tcPr>
          <w:p w:rsidR="00B44D9F" w:rsidRPr="00B44D9F" w:rsidRDefault="00B44D9F" w:rsidP="00B44D9F">
            <w:pPr>
              <w:spacing w:after="0" w:line="240" w:lineRule="auto"/>
              <w:rPr>
                <w:rFonts w:ascii="Times New Roman" w:eastAsia="Times New Roman" w:hAnsi="Times New Roman" w:cs="Times New Roman"/>
                <w:color w:val="333333"/>
                <w:sz w:val="18"/>
                <w:szCs w:val="18"/>
              </w:rPr>
            </w:pPr>
            <w:r w:rsidRPr="00B44D9F">
              <w:rPr>
                <w:rFonts w:ascii="Times New Roman" w:eastAsia="Times New Roman" w:hAnsi="Times New Roman" w:cs="Times New Roman"/>
                <w:color w:val="333333"/>
                <w:sz w:val="18"/>
                <w:szCs w:val="18"/>
              </w:rPr>
              <w:t>To test email deliverability:</w:t>
            </w:r>
          </w:p>
        </w:tc>
        <w:tc>
          <w:tcPr>
            <w:tcW w:w="0" w:type="auto"/>
            <w:tcMar>
              <w:top w:w="0" w:type="dxa"/>
              <w:left w:w="0" w:type="dxa"/>
              <w:bottom w:w="0" w:type="dxa"/>
              <w:right w:w="0" w:type="dxa"/>
            </w:tcMar>
            <w:vAlign w:val="center"/>
            <w:hideMark/>
          </w:tcPr>
          <w:p w:rsidR="00B44D9F" w:rsidRPr="00B44D9F" w:rsidRDefault="00B44D9F" w:rsidP="00B44D9F">
            <w:pPr>
              <w:spacing w:after="0" w:line="240" w:lineRule="auto"/>
              <w:rPr>
                <w:rFonts w:ascii="Times New Roman" w:eastAsia="Times New Roman" w:hAnsi="Times New Roman" w:cs="Times New Roman"/>
                <w:color w:val="333333"/>
                <w:sz w:val="18"/>
                <w:szCs w:val="18"/>
              </w:rPr>
            </w:pPr>
            <w:r w:rsidRPr="00B44D9F">
              <w:rPr>
                <w:rFonts w:ascii="Times New Roman" w:eastAsia="Times New Roman" w:hAnsi="Times New Roman" w:cs="Times New Roman"/>
                <w:color w:val="333333"/>
                <w:sz w:val="18"/>
                <w:szCs w:val="18"/>
              </w:rPr>
              <w:t>“Modify All Data”</w:t>
            </w:r>
          </w:p>
        </w:tc>
      </w:tr>
    </w:tbl>
    <w:p w:rsidR="00B44D9F" w:rsidRPr="00B44D9F" w:rsidRDefault="00B44D9F" w:rsidP="00B44D9F">
      <w:pPr>
        <w:spacing w:after="240" w:line="300" w:lineRule="atLeast"/>
        <w:rPr>
          <w:rFonts w:ascii="sf-font-regular" w:eastAsia="Times New Roman" w:hAnsi="sf-font-regular" w:cs="Times New Roman"/>
          <w:color w:val="16325C"/>
          <w:sz w:val="18"/>
          <w:szCs w:val="18"/>
          <w:shd w:val="clear" w:color="auto" w:fill="FFFFFF"/>
        </w:rPr>
      </w:pPr>
      <w:r w:rsidRPr="00B44D9F">
        <w:rPr>
          <w:rFonts w:ascii="sf-font-regular" w:eastAsia="Times New Roman" w:hAnsi="sf-font-regular" w:cs="Times New Roman"/>
          <w:color w:val="16325C"/>
          <w:sz w:val="18"/>
          <w:szCs w:val="18"/>
          <w:shd w:val="clear" w:color="auto" w:fill="FFFFFF"/>
        </w:rPr>
        <w:t>Salesforce sends email from </w:t>
      </w:r>
      <w:bookmarkStart w:id="0" w:name="ip_addresses_number"/>
      <w:bookmarkEnd w:id="0"/>
      <w:r w:rsidRPr="00B44D9F">
        <w:rPr>
          <w:rFonts w:ascii="sf-font-regular" w:eastAsia="Times New Roman" w:hAnsi="sf-font-regular" w:cs="Times New Roman"/>
          <w:color w:val="16325C"/>
          <w:sz w:val="18"/>
          <w:szCs w:val="18"/>
          <w:shd w:val="clear" w:color="auto" w:fill="FFFFFF"/>
        </w:rPr>
        <w:t>52 different IP addresses. If your organization blocks any of these IP addresses, users might not receive all email sent from Salesforce.</w:t>
      </w:r>
    </w:p>
    <w:p w:rsidR="00B44D9F" w:rsidRPr="00B44D9F" w:rsidRDefault="00B44D9F" w:rsidP="00B44D9F">
      <w:pPr>
        <w:spacing w:after="0" w:line="300" w:lineRule="atLeast"/>
        <w:rPr>
          <w:rFonts w:ascii="sf-font-regular" w:eastAsia="Times New Roman" w:hAnsi="sf-font-regular" w:cs="Times New Roman"/>
          <w:color w:val="16325C"/>
          <w:sz w:val="18"/>
          <w:szCs w:val="18"/>
          <w:shd w:val="clear" w:color="auto" w:fill="FFFFFF"/>
        </w:rPr>
      </w:pPr>
      <w:r w:rsidRPr="00B44D9F">
        <w:rPr>
          <w:rFonts w:ascii="sf-font-regular" w:eastAsia="Times New Roman" w:hAnsi="sf-font-regular" w:cs="Times New Roman"/>
          <w:color w:val="16325C"/>
          <w:sz w:val="18"/>
          <w:szCs w:val="18"/>
          <w:shd w:val="clear" w:color="auto" w:fill="FFFFFF"/>
        </w:rPr>
        <w:t>To verify your organization can receive email from every Salesforce IP address:</w:t>
      </w:r>
    </w:p>
    <w:p w:rsidR="00B44D9F" w:rsidRPr="00B44D9F" w:rsidRDefault="00B44D9F" w:rsidP="00B44D9F">
      <w:pPr>
        <w:numPr>
          <w:ilvl w:val="0"/>
          <w:numId w:val="4"/>
        </w:numPr>
        <w:spacing w:before="100" w:beforeAutospacing="1" w:after="100" w:afterAutospacing="1" w:line="300" w:lineRule="atLeast"/>
        <w:ind w:left="1080"/>
        <w:rPr>
          <w:rFonts w:ascii="sf-font-regular" w:eastAsia="Times New Roman" w:hAnsi="sf-font-regular" w:cs="Times New Roman"/>
          <w:color w:val="16325C"/>
          <w:sz w:val="18"/>
          <w:szCs w:val="18"/>
          <w:shd w:val="clear" w:color="auto" w:fill="FFFFFF"/>
        </w:rPr>
      </w:pPr>
      <w:r w:rsidRPr="00B44D9F">
        <w:rPr>
          <w:rFonts w:ascii="sf-font-regular" w:eastAsia="Times New Roman" w:hAnsi="sf-font-regular" w:cs="Times New Roman"/>
          <w:color w:val="16325C"/>
          <w:sz w:val="18"/>
          <w:szCs w:val="18"/>
          <w:shd w:val="clear" w:color="auto" w:fill="FFFFFF"/>
        </w:rPr>
        <w:t>Click </w:t>
      </w:r>
      <w:r w:rsidRPr="00B44D9F">
        <w:rPr>
          <w:rFonts w:ascii="sf-font-regular" w:eastAsia="Times New Roman" w:hAnsi="sf-font-regular" w:cs="Times New Roman"/>
          <w:b/>
          <w:bCs/>
          <w:i/>
          <w:iCs/>
          <w:color w:val="16325C"/>
          <w:sz w:val="18"/>
          <w:szCs w:val="18"/>
          <w:shd w:val="clear" w:color="auto" w:fill="FFFFFF"/>
        </w:rPr>
        <w:t>Your Name</w:t>
      </w:r>
      <w:r w:rsidRPr="00B44D9F">
        <w:rPr>
          <w:rFonts w:ascii="sf-font-regular" w:eastAsia="Times New Roman" w:hAnsi="sf-font-regular" w:cs="Times New Roman"/>
          <w:color w:val="16325C"/>
          <w:sz w:val="18"/>
          <w:szCs w:val="18"/>
          <w:shd w:val="clear" w:color="auto" w:fill="FFFFFF"/>
        </w:rPr>
        <w:t> | </w:t>
      </w:r>
      <w:r w:rsidRPr="00B44D9F">
        <w:rPr>
          <w:rFonts w:ascii="sf-font-regular" w:eastAsia="Times New Roman" w:hAnsi="sf-font-regular" w:cs="Times New Roman"/>
          <w:b/>
          <w:bCs/>
          <w:color w:val="16325C"/>
          <w:sz w:val="18"/>
          <w:szCs w:val="18"/>
          <w:shd w:val="clear" w:color="auto" w:fill="FFFFFF"/>
        </w:rPr>
        <w:t>Setup</w:t>
      </w:r>
      <w:r w:rsidRPr="00B44D9F">
        <w:rPr>
          <w:rFonts w:ascii="sf-font-regular" w:eastAsia="Times New Roman" w:hAnsi="sf-font-regular" w:cs="Times New Roman"/>
          <w:color w:val="16325C"/>
          <w:sz w:val="18"/>
          <w:szCs w:val="18"/>
          <w:shd w:val="clear" w:color="auto" w:fill="FFFFFF"/>
        </w:rPr>
        <w:t> | </w:t>
      </w:r>
      <w:r w:rsidRPr="00B44D9F">
        <w:rPr>
          <w:rFonts w:ascii="sf-font-regular" w:eastAsia="Times New Roman" w:hAnsi="sf-font-regular" w:cs="Times New Roman"/>
          <w:b/>
          <w:bCs/>
          <w:color w:val="16325C"/>
          <w:sz w:val="18"/>
          <w:szCs w:val="18"/>
          <w:shd w:val="clear" w:color="auto" w:fill="FFFFFF"/>
        </w:rPr>
        <w:t>Email Administration</w:t>
      </w:r>
      <w:r w:rsidRPr="00B44D9F">
        <w:rPr>
          <w:rFonts w:ascii="sf-font-regular" w:eastAsia="Times New Roman" w:hAnsi="sf-font-regular" w:cs="Times New Roman"/>
          <w:color w:val="16325C"/>
          <w:sz w:val="18"/>
          <w:szCs w:val="18"/>
          <w:shd w:val="clear" w:color="auto" w:fill="FFFFFF"/>
        </w:rPr>
        <w:t> | </w:t>
      </w:r>
      <w:r w:rsidRPr="00B44D9F">
        <w:rPr>
          <w:rFonts w:ascii="sf-font-regular" w:eastAsia="Times New Roman" w:hAnsi="sf-font-regular" w:cs="Times New Roman"/>
          <w:b/>
          <w:bCs/>
          <w:color w:val="16325C"/>
          <w:sz w:val="18"/>
          <w:szCs w:val="18"/>
          <w:shd w:val="clear" w:color="auto" w:fill="FFFFFF"/>
        </w:rPr>
        <w:t>Test Deliverability</w:t>
      </w:r>
      <w:r w:rsidRPr="00B44D9F">
        <w:rPr>
          <w:rFonts w:ascii="sf-font-regular" w:eastAsia="Times New Roman" w:hAnsi="sf-font-regular" w:cs="Times New Roman"/>
          <w:color w:val="16325C"/>
          <w:sz w:val="18"/>
          <w:szCs w:val="18"/>
          <w:shd w:val="clear" w:color="auto" w:fill="FFFFFF"/>
        </w:rPr>
        <w:t>.</w:t>
      </w:r>
    </w:p>
    <w:p w:rsidR="00B44D9F" w:rsidRPr="00B44D9F" w:rsidRDefault="00B44D9F" w:rsidP="00B44D9F">
      <w:pPr>
        <w:numPr>
          <w:ilvl w:val="0"/>
          <w:numId w:val="4"/>
        </w:numPr>
        <w:spacing w:before="100" w:beforeAutospacing="1" w:after="100" w:afterAutospacing="1" w:line="300" w:lineRule="atLeast"/>
        <w:ind w:left="1080"/>
        <w:rPr>
          <w:rFonts w:ascii="sf-font-regular" w:eastAsia="Times New Roman" w:hAnsi="sf-font-regular" w:cs="Times New Roman"/>
          <w:color w:val="16325C"/>
          <w:sz w:val="18"/>
          <w:szCs w:val="18"/>
          <w:shd w:val="clear" w:color="auto" w:fill="FFFFFF"/>
        </w:rPr>
      </w:pPr>
      <w:r w:rsidRPr="00B44D9F">
        <w:rPr>
          <w:rFonts w:ascii="sf-font-regular" w:eastAsia="Times New Roman" w:hAnsi="sf-font-regular" w:cs="Times New Roman"/>
          <w:color w:val="16325C"/>
          <w:sz w:val="18"/>
          <w:szCs w:val="18"/>
          <w:shd w:val="clear" w:color="auto" w:fill="FFFFFF"/>
        </w:rPr>
        <w:t>Enter your business email address.</w:t>
      </w:r>
      <w:bookmarkStart w:id="1" w:name="_GoBack"/>
      <w:bookmarkEnd w:id="1"/>
    </w:p>
    <w:p w:rsidR="00B44D9F" w:rsidRPr="00B44D9F" w:rsidRDefault="00B44D9F" w:rsidP="00B44D9F">
      <w:pPr>
        <w:numPr>
          <w:ilvl w:val="0"/>
          <w:numId w:val="4"/>
        </w:numPr>
        <w:spacing w:before="100" w:beforeAutospacing="1" w:after="100" w:afterAutospacing="1" w:line="300" w:lineRule="atLeast"/>
        <w:ind w:left="1080"/>
        <w:rPr>
          <w:rFonts w:ascii="sf-font-regular" w:eastAsia="Times New Roman" w:hAnsi="sf-font-regular" w:cs="Times New Roman"/>
          <w:color w:val="16325C"/>
          <w:sz w:val="18"/>
          <w:szCs w:val="18"/>
          <w:shd w:val="clear" w:color="auto" w:fill="FFFFFF"/>
        </w:rPr>
      </w:pPr>
      <w:r w:rsidRPr="00B44D9F">
        <w:rPr>
          <w:rFonts w:ascii="sf-font-regular" w:eastAsia="Times New Roman" w:hAnsi="sf-font-regular" w:cs="Times New Roman"/>
          <w:color w:val="16325C"/>
          <w:sz w:val="18"/>
          <w:szCs w:val="18"/>
          <w:shd w:val="clear" w:color="auto" w:fill="FFFFFF"/>
        </w:rPr>
        <w:t>Click </w:t>
      </w:r>
      <w:r w:rsidRPr="00B44D9F">
        <w:rPr>
          <w:rFonts w:ascii="sf-font-regular" w:eastAsia="Times New Roman" w:hAnsi="sf-font-regular" w:cs="Times New Roman"/>
          <w:b/>
          <w:bCs/>
          <w:color w:val="16325C"/>
          <w:sz w:val="18"/>
          <w:szCs w:val="18"/>
          <w:shd w:val="clear" w:color="auto" w:fill="FFFFFF"/>
        </w:rPr>
        <w:t>Send</w:t>
      </w:r>
      <w:r w:rsidRPr="00B44D9F">
        <w:rPr>
          <w:rFonts w:ascii="sf-font-regular" w:eastAsia="Times New Roman" w:hAnsi="sf-font-regular" w:cs="Times New Roman"/>
          <w:color w:val="16325C"/>
          <w:sz w:val="18"/>
          <w:szCs w:val="18"/>
          <w:shd w:val="clear" w:color="auto" w:fill="FFFFFF"/>
        </w:rPr>
        <w:t>. Salesforce simultaneously sends a test message from all 52 IP addresses to your business email address. Each test message specifies the IP address from which it was sent.</w:t>
      </w:r>
    </w:p>
    <w:p w:rsidR="00B44D9F" w:rsidRPr="00B44D9F" w:rsidRDefault="00B44D9F" w:rsidP="00B44D9F">
      <w:pPr>
        <w:numPr>
          <w:ilvl w:val="0"/>
          <w:numId w:val="4"/>
        </w:numPr>
        <w:spacing w:before="100" w:beforeAutospacing="1" w:after="100" w:afterAutospacing="1" w:line="300" w:lineRule="atLeast"/>
        <w:ind w:left="1080"/>
        <w:rPr>
          <w:rFonts w:ascii="sf-font-regular" w:eastAsia="Times New Roman" w:hAnsi="sf-font-regular" w:cs="Times New Roman"/>
          <w:color w:val="16325C"/>
          <w:sz w:val="18"/>
          <w:szCs w:val="18"/>
          <w:shd w:val="clear" w:color="auto" w:fill="FFFFFF"/>
        </w:rPr>
      </w:pPr>
      <w:r w:rsidRPr="00B44D9F">
        <w:rPr>
          <w:rFonts w:ascii="sf-font-regular" w:eastAsia="Times New Roman" w:hAnsi="sf-font-regular" w:cs="Times New Roman"/>
          <w:color w:val="16325C"/>
          <w:sz w:val="18"/>
          <w:szCs w:val="18"/>
          <w:shd w:val="clear" w:color="auto" w:fill="FFFFFF"/>
        </w:rPr>
        <w:t>Check your business email account to make sure it received all 52 test messages.</w:t>
      </w:r>
    </w:p>
    <w:p w:rsidR="00B44D9F" w:rsidRPr="00B44D9F" w:rsidRDefault="00B44D9F" w:rsidP="00B44D9F">
      <w:pPr>
        <w:spacing w:after="0" w:line="300" w:lineRule="atLeast"/>
        <w:rPr>
          <w:rFonts w:ascii="sf-font-regular" w:eastAsia="Times New Roman" w:hAnsi="sf-font-regular" w:cs="Times New Roman"/>
          <w:color w:val="16325C"/>
          <w:sz w:val="18"/>
          <w:szCs w:val="18"/>
          <w:shd w:val="clear" w:color="auto" w:fill="FFFFFF"/>
        </w:rPr>
      </w:pPr>
      <w:r w:rsidRPr="00B44D9F">
        <w:rPr>
          <w:rFonts w:ascii="sf-font-regular" w:eastAsia="Times New Roman" w:hAnsi="sf-font-regular" w:cs="Times New Roman"/>
          <w:color w:val="16325C"/>
          <w:sz w:val="18"/>
          <w:szCs w:val="18"/>
          <w:shd w:val="clear" w:color="auto" w:fill="FFFFFF"/>
        </w:rPr>
        <w:t>If you received less than 52 test messages, your organization's email administrator must whitelist the Salesforce IP ranges on your organization's email server. Whitelisting an IP address allows the email server to receive email from an IP address that might otherwise be blocked. The Salesforce IP ranges are:</w:t>
      </w:r>
      <w:bookmarkStart w:id="2" w:name="ip_ranges_deliverability"/>
      <w:bookmarkEnd w:id="2"/>
    </w:p>
    <w:p w:rsidR="00B44D9F" w:rsidRPr="00B44D9F" w:rsidRDefault="00B44D9F" w:rsidP="00B44D9F">
      <w:pPr>
        <w:numPr>
          <w:ilvl w:val="0"/>
          <w:numId w:val="5"/>
        </w:numPr>
        <w:spacing w:before="100" w:beforeAutospacing="1" w:after="100" w:afterAutospacing="1" w:line="300" w:lineRule="atLeast"/>
        <w:ind w:left="1080"/>
        <w:rPr>
          <w:rFonts w:ascii="sf-font-regular" w:eastAsia="Times New Roman" w:hAnsi="sf-font-regular" w:cs="Times New Roman"/>
          <w:color w:val="16325C"/>
          <w:sz w:val="18"/>
          <w:szCs w:val="18"/>
          <w:shd w:val="clear" w:color="auto" w:fill="FFFFFF"/>
        </w:rPr>
      </w:pPr>
      <w:r w:rsidRPr="00B44D9F">
        <w:rPr>
          <w:rFonts w:ascii="sf-font-regular" w:eastAsia="Times New Roman" w:hAnsi="sf-font-regular" w:cs="Times New Roman"/>
          <w:color w:val="16325C"/>
          <w:sz w:val="18"/>
          <w:szCs w:val="18"/>
          <w:shd w:val="clear" w:color="auto" w:fill="FFFFFF"/>
        </w:rPr>
        <w:t>96.43.144.64 to 96.43.144.65</w:t>
      </w:r>
    </w:p>
    <w:p w:rsidR="00B44D9F" w:rsidRPr="00B44D9F" w:rsidRDefault="00B44D9F" w:rsidP="00B44D9F">
      <w:pPr>
        <w:numPr>
          <w:ilvl w:val="0"/>
          <w:numId w:val="5"/>
        </w:numPr>
        <w:spacing w:before="100" w:beforeAutospacing="1" w:after="100" w:afterAutospacing="1" w:line="300" w:lineRule="atLeast"/>
        <w:ind w:left="1080"/>
        <w:rPr>
          <w:rFonts w:ascii="sf-font-regular" w:eastAsia="Times New Roman" w:hAnsi="sf-font-regular" w:cs="Times New Roman"/>
          <w:color w:val="16325C"/>
          <w:sz w:val="18"/>
          <w:szCs w:val="18"/>
          <w:shd w:val="clear" w:color="auto" w:fill="FFFFFF"/>
        </w:rPr>
      </w:pPr>
      <w:r w:rsidRPr="00B44D9F">
        <w:rPr>
          <w:rFonts w:ascii="sf-font-regular" w:eastAsia="Times New Roman" w:hAnsi="sf-font-regular" w:cs="Times New Roman"/>
          <w:color w:val="16325C"/>
          <w:sz w:val="18"/>
          <w:szCs w:val="18"/>
          <w:shd w:val="clear" w:color="auto" w:fill="FFFFFF"/>
        </w:rPr>
        <w:t>96.43.148.64 to 96.43.148.65</w:t>
      </w:r>
    </w:p>
    <w:p w:rsidR="00B44D9F" w:rsidRPr="00B44D9F" w:rsidRDefault="00B44D9F" w:rsidP="00B44D9F">
      <w:pPr>
        <w:numPr>
          <w:ilvl w:val="0"/>
          <w:numId w:val="5"/>
        </w:numPr>
        <w:spacing w:before="100" w:beforeAutospacing="1" w:after="100" w:afterAutospacing="1" w:line="300" w:lineRule="atLeast"/>
        <w:ind w:left="1080"/>
        <w:rPr>
          <w:rFonts w:ascii="sf-font-regular" w:eastAsia="Times New Roman" w:hAnsi="sf-font-regular" w:cs="Times New Roman"/>
          <w:color w:val="16325C"/>
          <w:sz w:val="18"/>
          <w:szCs w:val="18"/>
          <w:shd w:val="clear" w:color="auto" w:fill="FFFFFF"/>
        </w:rPr>
      </w:pPr>
      <w:r w:rsidRPr="00B44D9F">
        <w:rPr>
          <w:rFonts w:ascii="sf-font-regular" w:eastAsia="Times New Roman" w:hAnsi="sf-font-regular" w:cs="Times New Roman"/>
          <w:color w:val="16325C"/>
          <w:sz w:val="18"/>
          <w:szCs w:val="18"/>
          <w:shd w:val="clear" w:color="auto" w:fill="FFFFFF"/>
        </w:rPr>
        <w:t>182.50.78.64 to 182.50.78.79</w:t>
      </w:r>
    </w:p>
    <w:p w:rsidR="00B44D9F" w:rsidRPr="00B44D9F" w:rsidRDefault="00B44D9F" w:rsidP="00B44D9F">
      <w:pPr>
        <w:numPr>
          <w:ilvl w:val="0"/>
          <w:numId w:val="5"/>
        </w:numPr>
        <w:spacing w:before="100" w:beforeAutospacing="1" w:after="100" w:afterAutospacing="1" w:line="300" w:lineRule="atLeast"/>
        <w:ind w:left="1080"/>
        <w:rPr>
          <w:rFonts w:ascii="sf-font-regular" w:eastAsia="Times New Roman" w:hAnsi="sf-font-regular" w:cs="Times New Roman"/>
          <w:color w:val="16325C"/>
          <w:sz w:val="18"/>
          <w:szCs w:val="18"/>
          <w:shd w:val="clear" w:color="auto" w:fill="FFFFFF"/>
        </w:rPr>
      </w:pPr>
      <w:r w:rsidRPr="00B44D9F">
        <w:rPr>
          <w:rFonts w:ascii="sf-font-regular" w:eastAsia="Times New Roman" w:hAnsi="sf-font-regular" w:cs="Times New Roman"/>
          <w:color w:val="16325C"/>
          <w:sz w:val="18"/>
          <w:szCs w:val="18"/>
          <w:shd w:val="clear" w:color="auto" w:fill="FFFFFF"/>
        </w:rPr>
        <w:t>204.14.232.64 to 204.14.232.79</w:t>
      </w:r>
    </w:p>
    <w:p w:rsidR="00B44D9F" w:rsidRPr="00B44D9F" w:rsidRDefault="00B44D9F" w:rsidP="00B44D9F">
      <w:pPr>
        <w:numPr>
          <w:ilvl w:val="0"/>
          <w:numId w:val="5"/>
        </w:numPr>
        <w:spacing w:before="100" w:beforeAutospacing="1" w:after="100" w:afterAutospacing="1" w:line="300" w:lineRule="atLeast"/>
        <w:ind w:left="1080"/>
        <w:rPr>
          <w:rFonts w:ascii="sf-font-regular" w:eastAsia="Times New Roman" w:hAnsi="sf-font-regular" w:cs="Times New Roman"/>
          <w:color w:val="16325C"/>
          <w:sz w:val="18"/>
          <w:szCs w:val="18"/>
          <w:shd w:val="clear" w:color="auto" w:fill="FFFFFF"/>
        </w:rPr>
      </w:pPr>
      <w:r w:rsidRPr="00B44D9F">
        <w:rPr>
          <w:rFonts w:ascii="sf-font-regular" w:eastAsia="Times New Roman" w:hAnsi="sf-font-regular" w:cs="Times New Roman"/>
          <w:color w:val="16325C"/>
          <w:sz w:val="18"/>
          <w:szCs w:val="18"/>
          <w:shd w:val="clear" w:color="auto" w:fill="FFFFFF"/>
        </w:rPr>
        <w:t>204.14.234.64 to 204.14.234.79</w:t>
      </w:r>
    </w:p>
    <w:p w:rsidR="00B44D9F" w:rsidRPr="005C0E54" w:rsidRDefault="00B44D9F">
      <w:pPr>
        <w:rPr>
          <w:sz w:val="18"/>
          <w:szCs w:val="18"/>
        </w:rPr>
      </w:pPr>
    </w:p>
    <w:sectPr w:rsidR="00B44D9F" w:rsidRPr="005C0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SCDefaultFontRegular">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sf-font-regular">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D220EB"/>
    <w:multiLevelType w:val="multilevel"/>
    <w:tmpl w:val="3866F2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052480"/>
    <w:multiLevelType w:val="multilevel"/>
    <w:tmpl w:val="EEF61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FC01DB"/>
    <w:multiLevelType w:val="multilevel"/>
    <w:tmpl w:val="A36C0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55783C"/>
    <w:multiLevelType w:val="multilevel"/>
    <w:tmpl w:val="E930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0F61B9"/>
    <w:multiLevelType w:val="multilevel"/>
    <w:tmpl w:val="A1EC5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DE7"/>
    <w:rsid w:val="001774EC"/>
    <w:rsid w:val="001B4E77"/>
    <w:rsid w:val="002D1476"/>
    <w:rsid w:val="002E4DE7"/>
    <w:rsid w:val="00335B33"/>
    <w:rsid w:val="003F2F5B"/>
    <w:rsid w:val="005C0E54"/>
    <w:rsid w:val="005D778E"/>
    <w:rsid w:val="00744220"/>
    <w:rsid w:val="00A31E0A"/>
    <w:rsid w:val="00AF63E1"/>
    <w:rsid w:val="00B44D9F"/>
    <w:rsid w:val="00C06A21"/>
    <w:rsid w:val="00C21EFA"/>
    <w:rsid w:val="00C64502"/>
    <w:rsid w:val="00CF3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7479E9-1549-4592-B425-8EDC8C1BB3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44D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atement">
    <w:name w:val="statement"/>
    <w:basedOn w:val="DefaultParagraphFont"/>
    <w:rsid w:val="005C0E54"/>
  </w:style>
  <w:style w:type="paragraph" w:styleId="ListParagraph">
    <w:name w:val="List Paragraph"/>
    <w:basedOn w:val="Normal"/>
    <w:uiPriority w:val="34"/>
    <w:qFormat/>
    <w:rsid w:val="002D1476"/>
    <w:pPr>
      <w:ind w:left="720"/>
      <w:contextualSpacing/>
    </w:pPr>
  </w:style>
  <w:style w:type="character" w:styleId="HTMLSample">
    <w:name w:val="HTML Sample"/>
    <w:basedOn w:val="DefaultParagraphFont"/>
    <w:uiPriority w:val="99"/>
    <w:semiHidden/>
    <w:unhideWhenUsed/>
    <w:rsid w:val="00744220"/>
    <w:rPr>
      <w:rFonts w:ascii="Courier New" w:eastAsia="Times New Roman" w:hAnsi="Courier New" w:cs="Courier New"/>
    </w:rPr>
  </w:style>
  <w:style w:type="paragraph" w:customStyle="1" w:styleId="p">
    <w:name w:val="p"/>
    <w:basedOn w:val="Normal"/>
    <w:rsid w:val="00A31E0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31E0A"/>
    <w:rPr>
      <w:color w:val="0000FF"/>
      <w:u w:val="single"/>
    </w:rPr>
  </w:style>
  <w:style w:type="character" w:customStyle="1" w:styleId="Heading1Char">
    <w:name w:val="Heading 1 Char"/>
    <w:basedOn w:val="DefaultParagraphFont"/>
    <w:link w:val="Heading1"/>
    <w:uiPriority w:val="9"/>
    <w:rsid w:val="00B44D9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44D9F"/>
    <w:rPr>
      <w:b/>
      <w:bCs/>
    </w:rPr>
  </w:style>
  <w:style w:type="character" w:customStyle="1" w:styleId="ph">
    <w:name w:val="ph"/>
    <w:basedOn w:val="DefaultParagraphFont"/>
    <w:rsid w:val="00B44D9F"/>
  </w:style>
  <w:style w:type="character" w:styleId="HTMLVariable">
    <w:name w:val="HTML Variable"/>
    <w:basedOn w:val="DefaultParagraphFont"/>
    <w:uiPriority w:val="99"/>
    <w:semiHidden/>
    <w:unhideWhenUsed/>
    <w:rsid w:val="00B44D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009118">
      <w:bodyDiv w:val="1"/>
      <w:marLeft w:val="0"/>
      <w:marRight w:val="0"/>
      <w:marTop w:val="0"/>
      <w:marBottom w:val="0"/>
      <w:divBdr>
        <w:top w:val="none" w:sz="0" w:space="0" w:color="auto"/>
        <w:left w:val="none" w:sz="0" w:space="0" w:color="auto"/>
        <w:bottom w:val="none" w:sz="0" w:space="0" w:color="auto"/>
        <w:right w:val="none" w:sz="0" w:space="0" w:color="auto"/>
      </w:divBdr>
    </w:div>
    <w:div w:id="403799738">
      <w:bodyDiv w:val="1"/>
      <w:marLeft w:val="0"/>
      <w:marRight w:val="0"/>
      <w:marTop w:val="0"/>
      <w:marBottom w:val="0"/>
      <w:divBdr>
        <w:top w:val="none" w:sz="0" w:space="0" w:color="auto"/>
        <w:left w:val="none" w:sz="0" w:space="0" w:color="auto"/>
        <w:bottom w:val="none" w:sz="0" w:space="0" w:color="auto"/>
        <w:right w:val="none" w:sz="0" w:space="0" w:color="auto"/>
      </w:divBdr>
      <w:divsChild>
        <w:div w:id="2085639595">
          <w:marLeft w:val="0"/>
          <w:marRight w:val="0"/>
          <w:marTop w:val="0"/>
          <w:marBottom w:val="0"/>
          <w:divBdr>
            <w:top w:val="none" w:sz="0" w:space="0" w:color="auto"/>
            <w:left w:val="none" w:sz="0" w:space="0" w:color="auto"/>
            <w:bottom w:val="none" w:sz="0" w:space="0" w:color="auto"/>
            <w:right w:val="none" w:sz="0" w:space="0" w:color="auto"/>
          </w:divBdr>
        </w:div>
      </w:divsChild>
    </w:div>
    <w:div w:id="440102835">
      <w:bodyDiv w:val="1"/>
      <w:marLeft w:val="0"/>
      <w:marRight w:val="0"/>
      <w:marTop w:val="0"/>
      <w:marBottom w:val="0"/>
      <w:divBdr>
        <w:top w:val="none" w:sz="0" w:space="0" w:color="auto"/>
        <w:left w:val="none" w:sz="0" w:space="0" w:color="auto"/>
        <w:bottom w:val="none" w:sz="0" w:space="0" w:color="auto"/>
        <w:right w:val="none" w:sz="0" w:space="0" w:color="auto"/>
      </w:divBdr>
    </w:div>
    <w:div w:id="887105017">
      <w:bodyDiv w:val="1"/>
      <w:marLeft w:val="0"/>
      <w:marRight w:val="0"/>
      <w:marTop w:val="0"/>
      <w:marBottom w:val="0"/>
      <w:divBdr>
        <w:top w:val="none" w:sz="0" w:space="0" w:color="auto"/>
        <w:left w:val="none" w:sz="0" w:space="0" w:color="auto"/>
        <w:bottom w:val="none" w:sz="0" w:space="0" w:color="auto"/>
        <w:right w:val="none" w:sz="0" w:space="0" w:color="auto"/>
      </w:divBdr>
    </w:div>
    <w:div w:id="1134985205">
      <w:bodyDiv w:val="1"/>
      <w:marLeft w:val="0"/>
      <w:marRight w:val="0"/>
      <w:marTop w:val="0"/>
      <w:marBottom w:val="0"/>
      <w:divBdr>
        <w:top w:val="none" w:sz="0" w:space="0" w:color="auto"/>
        <w:left w:val="none" w:sz="0" w:space="0" w:color="auto"/>
        <w:bottom w:val="none" w:sz="0" w:space="0" w:color="auto"/>
        <w:right w:val="none" w:sz="0" w:space="0" w:color="auto"/>
      </w:divBdr>
    </w:div>
    <w:div w:id="1183592624">
      <w:bodyDiv w:val="1"/>
      <w:marLeft w:val="0"/>
      <w:marRight w:val="0"/>
      <w:marTop w:val="0"/>
      <w:marBottom w:val="0"/>
      <w:divBdr>
        <w:top w:val="none" w:sz="0" w:space="0" w:color="auto"/>
        <w:left w:val="none" w:sz="0" w:space="0" w:color="auto"/>
        <w:bottom w:val="none" w:sz="0" w:space="0" w:color="auto"/>
        <w:right w:val="none" w:sz="0" w:space="0" w:color="auto"/>
      </w:divBdr>
      <w:divsChild>
        <w:div w:id="1818494257">
          <w:marLeft w:val="0"/>
          <w:marRight w:val="0"/>
          <w:marTop w:val="0"/>
          <w:marBottom w:val="0"/>
          <w:divBdr>
            <w:top w:val="none" w:sz="0" w:space="0" w:color="auto"/>
            <w:left w:val="none" w:sz="0" w:space="0" w:color="auto"/>
            <w:bottom w:val="none" w:sz="0" w:space="0" w:color="auto"/>
            <w:right w:val="none" w:sz="0" w:space="0" w:color="auto"/>
          </w:divBdr>
          <w:divsChild>
            <w:div w:id="5206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29063">
      <w:bodyDiv w:val="1"/>
      <w:marLeft w:val="0"/>
      <w:marRight w:val="0"/>
      <w:marTop w:val="0"/>
      <w:marBottom w:val="0"/>
      <w:divBdr>
        <w:top w:val="none" w:sz="0" w:space="0" w:color="auto"/>
        <w:left w:val="none" w:sz="0" w:space="0" w:color="auto"/>
        <w:bottom w:val="none" w:sz="0" w:space="0" w:color="auto"/>
        <w:right w:val="none" w:sz="0" w:space="0" w:color="auto"/>
      </w:divBdr>
    </w:div>
    <w:div w:id="1326278385">
      <w:bodyDiv w:val="1"/>
      <w:marLeft w:val="0"/>
      <w:marRight w:val="0"/>
      <w:marTop w:val="0"/>
      <w:marBottom w:val="0"/>
      <w:divBdr>
        <w:top w:val="none" w:sz="0" w:space="0" w:color="auto"/>
        <w:left w:val="none" w:sz="0" w:space="0" w:color="auto"/>
        <w:bottom w:val="none" w:sz="0" w:space="0" w:color="auto"/>
        <w:right w:val="none" w:sz="0" w:space="0" w:color="auto"/>
      </w:divBdr>
      <w:divsChild>
        <w:div w:id="124004564">
          <w:marLeft w:val="0"/>
          <w:marRight w:val="0"/>
          <w:marTop w:val="75"/>
          <w:marBottom w:val="0"/>
          <w:divBdr>
            <w:top w:val="none" w:sz="0" w:space="0" w:color="auto"/>
            <w:left w:val="none" w:sz="0" w:space="0" w:color="auto"/>
            <w:bottom w:val="none" w:sz="0" w:space="0" w:color="auto"/>
            <w:right w:val="none" w:sz="0" w:space="0" w:color="auto"/>
          </w:divBdr>
          <w:divsChild>
            <w:div w:id="706103007">
              <w:marLeft w:val="0"/>
              <w:marRight w:val="0"/>
              <w:marTop w:val="0"/>
              <w:marBottom w:val="0"/>
              <w:divBdr>
                <w:top w:val="none" w:sz="0" w:space="0" w:color="auto"/>
                <w:left w:val="none" w:sz="0" w:space="0" w:color="auto"/>
                <w:bottom w:val="none" w:sz="0" w:space="0" w:color="auto"/>
                <w:right w:val="none" w:sz="0" w:space="0" w:color="auto"/>
              </w:divBdr>
              <w:divsChild>
                <w:div w:id="1504972022">
                  <w:marLeft w:val="0"/>
                  <w:marRight w:val="0"/>
                  <w:marTop w:val="0"/>
                  <w:marBottom w:val="0"/>
                  <w:divBdr>
                    <w:top w:val="none" w:sz="0" w:space="0" w:color="auto"/>
                    <w:left w:val="none" w:sz="0" w:space="0" w:color="auto"/>
                    <w:bottom w:val="none" w:sz="0" w:space="0" w:color="auto"/>
                    <w:right w:val="none" w:sz="0" w:space="0" w:color="auto"/>
                  </w:divBdr>
                </w:div>
                <w:div w:id="189184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23409">
      <w:bodyDiv w:val="1"/>
      <w:marLeft w:val="0"/>
      <w:marRight w:val="0"/>
      <w:marTop w:val="0"/>
      <w:marBottom w:val="0"/>
      <w:divBdr>
        <w:top w:val="none" w:sz="0" w:space="0" w:color="auto"/>
        <w:left w:val="none" w:sz="0" w:space="0" w:color="auto"/>
        <w:bottom w:val="none" w:sz="0" w:space="0" w:color="auto"/>
        <w:right w:val="none" w:sz="0" w:space="0" w:color="auto"/>
      </w:divBdr>
      <w:divsChild>
        <w:div w:id="2066372773">
          <w:marLeft w:val="0"/>
          <w:marRight w:val="0"/>
          <w:marTop w:val="75"/>
          <w:marBottom w:val="0"/>
          <w:divBdr>
            <w:top w:val="none" w:sz="0" w:space="0" w:color="auto"/>
            <w:left w:val="none" w:sz="0" w:space="0" w:color="auto"/>
            <w:bottom w:val="none" w:sz="0" w:space="0" w:color="auto"/>
            <w:right w:val="none" w:sz="0" w:space="0" w:color="auto"/>
          </w:divBdr>
          <w:divsChild>
            <w:div w:id="1282415074">
              <w:marLeft w:val="0"/>
              <w:marRight w:val="0"/>
              <w:marTop w:val="0"/>
              <w:marBottom w:val="0"/>
              <w:divBdr>
                <w:top w:val="none" w:sz="0" w:space="0" w:color="auto"/>
                <w:left w:val="none" w:sz="0" w:space="0" w:color="auto"/>
                <w:bottom w:val="none" w:sz="0" w:space="0" w:color="auto"/>
                <w:right w:val="none" w:sz="0" w:space="0" w:color="auto"/>
              </w:divBdr>
              <w:divsChild>
                <w:div w:id="45034698">
                  <w:marLeft w:val="0"/>
                  <w:marRight w:val="0"/>
                  <w:marTop w:val="0"/>
                  <w:marBottom w:val="0"/>
                  <w:divBdr>
                    <w:top w:val="none" w:sz="0" w:space="0" w:color="auto"/>
                    <w:left w:val="none" w:sz="0" w:space="0" w:color="auto"/>
                    <w:bottom w:val="none" w:sz="0" w:space="0" w:color="auto"/>
                    <w:right w:val="none" w:sz="0" w:space="0" w:color="auto"/>
                  </w:divBdr>
                </w:div>
                <w:div w:id="106996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3958">
      <w:bodyDiv w:val="1"/>
      <w:marLeft w:val="0"/>
      <w:marRight w:val="0"/>
      <w:marTop w:val="0"/>
      <w:marBottom w:val="0"/>
      <w:divBdr>
        <w:top w:val="none" w:sz="0" w:space="0" w:color="auto"/>
        <w:left w:val="none" w:sz="0" w:space="0" w:color="auto"/>
        <w:bottom w:val="none" w:sz="0" w:space="0" w:color="auto"/>
        <w:right w:val="none" w:sz="0" w:space="0" w:color="auto"/>
      </w:divBdr>
    </w:div>
    <w:div w:id="2077046306">
      <w:bodyDiv w:val="1"/>
      <w:marLeft w:val="0"/>
      <w:marRight w:val="0"/>
      <w:marTop w:val="0"/>
      <w:marBottom w:val="0"/>
      <w:divBdr>
        <w:top w:val="none" w:sz="0" w:space="0" w:color="auto"/>
        <w:left w:val="none" w:sz="0" w:space="0" w:color="auto"/>
        <w:bottom w:val="none" w:sz="0" w:space="0" w:color="auto"/>
        <w:right w:val="none" w:sz="0" w:space="0" w:color="auto"/>
      </w:divBdr>
    </w:div>
    <w:div w:id="2119592647">
      <w:bodyDiv w:val="1"/>
      <w:marLeft w:val="0"/>
      <w:marRight w:val="0"/>
      <w:marTop w:val="0"/>
      <w:marBottom w:val="0"/>
      <w:divBdr>
        <w:top w:val="none" w:sz="0" w:space="0" w:color="auto"/>
        <w:left w:val="none" w:sz="0" w:space="0" w:color="auto"/>
        <w:bottom w:val="none" w:sz="0" w:space="0" w:color="auto"/>
        <w:right w:val="none" w:sz="0" w:space="0" w:color="auto"/>
      </w:divBdr>
      <w:divsChild>
        <w:div w:id="7597169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590</Words>
  <Characters>3369</Characters>
  <Application>Microsoft Office Word</Application>
  <DocSecurity>0</DocSecurity>
  <Lines>28</Lines>
  <Paragraphs>7</Paragraphs>
  <ScaleCrop>false</ScaleCrop>
  <Company>TransUnion</Company>
  <LinksUpToDate>false</LinksUpToDate>
  <CharactersWithSpaces>3952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Sanjeev</dc:creator>
  <cp:keywords/>
  <dc:description/>
  <cp:lastModifiedBy>Singh, Sanjeev</cp:lastModifiedBy>
  <cp:revision>20</cp:revision>
  <dcterms:created xsi:type="dcterms:W3CDTF">2017-12-05T07:04:00Z</dcterms:created>
  <dcterms:modified xsi:type="dcterms:W3CDTF">2017-12-05T07:35:00Z</dcterms:modified>
</cp:coreProperties>
</file>