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900BD" w14:textId="125B283E" w:rsidR="008061AB" w:rsidRPr="00077FBE" w:rsidRDefault="004F3C2A" w:rsidP="008061AB">
      <w:pPr>
        <w:rPr>
          <w:sz w:val="24"/>
        </w:rPr>
      </w:pPr>
      <w:r>
        <w:rPr>
          <w:sz w:val="24"/>
        </w:rPr>
        <w:br/>
        <w:t>Final Report</w:t>
      </w:r>
      <w:r w:rsidR="00077FBE">
        <w:rPr>
          <w:sz w:val="24"/>
        </w:rPr>
        <w:tab/>
      </w:r>
      <w:r w:rsidR="00077FBE">
        <w:rPr>
          <w:sz w:val="24"/>
        </w:rPr>
        <w:tab/>
      </w:r>
      <w:r w:rsidR="00077FBE">
        <w:rPr>
          <w:sz w:val="24"/>
        </w:rPr>
        <w:tab/>
      </w:r>
      <w:r w:rsidR="00077FBE">
        <w:rPr>
          <w:sz w:val="24"/>
        </w:rPr>
        <w:tab/>
      </w:r>
      <w:r w:rsidR="00077FBE">
        <w:rPr>
          <w:sz w:val="24"/>
        </w:rPr>
        <w:tab/>
      </w:r>
      <w:r w:rsidR="00077FBE">
        <w:rPr>
          <w:sz w:val="24"/>
        </w:rPr>
        <w:tab/>
      </w:r>
      <w:r w:rsidR="00077FBE">
        <w:rPr>
          <w:sz w:val="24"/>
        </w:rPr>
        <w:tab/>
      </w:r>
      <w:r w:rsidR="00077FBE">
        <w:rPr>
          <w:sz w:val="24"/>
        </w:rPr>
        <w:tab/>
        <w:t xml:space="preserve">         </w:t>
      </w:r>
      <w:r w:rsidR="008061AB" w:rsidRPr="00077FBE">
        <w:rPr>
          <w:sz w:val="24"/>
        </w:rPr>
        <w:t>Mubasheer C.K.</w:t>
      </w:r>
    </w:p>
    <w:p w14:paraId="470E3172" w14:textId="77777777" w:rsidR="001F3964" w:rsidRDefault="00077FBE" w:rsidP="008061AB">
      <w:r>
        <w:rPr>
          <w:noProof/>
        </w:rPr>
        <mc:AlternateContent>
          <mc:Choice Requires="wps">
            <w:drawing>
              <wp:anchor distT="0" distB="0" distL="114300" distR="114300" simplePos="0" relativeHeight="251659264" behindDoc="0" locked="0" layoutInCell="1" allowOverlap="1" wp14:anchorId="5AF4301F" wp14:editId="64E70487">
                <wp:simplePos x="0" y="0"/>
                <wp:positionH relativeFrom="margin">
                  <wp:align>left</wp:align>
                </wp:positionH>
                <wp:positionV relativeFrom="paragraph">
                  <wp:posOffset>9525</wp:posOffset>
                </wp:positionV>
                <wp:extent cx="5905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022D49"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75pt" to="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ONtgEAALcDAAAOAAAAZHJzL2Uyb0RvYy54bWysU02P0zAQvSPxHyzfadKiIoia7qEruCCo&#10;WPgBXmfcWNgea2ya9t8zdtssArQHxMXxx3sz895MNncn78QRKFkMvVwuWikgaBxsOPTy29f3r95K&#10;kbIKg3IYoJdnSPJu+/LFZoodrHBENwAJDhJSN8VejjnHrmmSHsGrtMAIgR8NkleZj3RoBlITR/eu&#10;WbXtm2ZCGiKhhpT49v7yKLc1vjGg82djEmThesm15bpSXR/L2mw3qjuQiqPV1zLUP1ThlQ2cdA51&#10;r7ISP8j+EcpbTZjQ5IVG36AxVkPVwGqW7W9qHkYVoWphc1KcbUr/L6z+dNyTsAP3ToqgPLfoIZOy&#10;hzGLHYbABiKJZfFpiqlj+C7s6XpKcU9F9MmQL1+WI07V2/PsLZyy0Hy5fteu1y23QN/emidipJQ/&#10;AHpRNr10NhTZqlPHjylzMobeIHwohVxS110+OyhgF76AYSmc7HVl1yGCnSNxVNz+4XuVwbEqslCM&#10;dW4mtc+TrthCgzpYM3H1PHFG14wY8kz0NiD9jZxPt1LNBX9TfdFaZD/icK6NqHbwdFSXrpNcxu/X&#10;c6U//W/bnwAAAP//AwBQSwMEFAAGAAgAAAAhAIXG60naAAAABAEAAA8AAABkcnMvZG93bnJldi54&#10;bWxMj8tOw0AMRfdI/MPISGwQnfAIj5BJhZBYBIlKbRFrN+MmaTOeKDNNw99j2MDy+FrXx/l8cp0a&#10;aQitZwNXswQUceVty7WBj/Xr5QOoEJEtdp7JwBcFmBenJzlm1h95SeMq1kpKOGRooImxz7QOVUMO&#10;w8z3xJJt/eAwCg61tgMepdx1+jpJ7rTDluVCgz29NFTtVwdnYFd+lnV6cd9uF7fpG67H9J3H0pjz&#10;s+n5CVSkKf4tw4++qEMhTht/YBtUZ0AeiTJNQUn4eJMIb35ZF7n+L198AwAA//8DAFBLAQItABQA&#10;BgAIAAAAIQC2gziS/gAAAOEBAAATAAAAAAAAAAAAAAAAAAAAAABbQ29udGVudF9UeXBlc10ueG1s&#10;UEsBAi0AFAAGAAgAAAAhADj9If/WAAAAlAEAAAsAAAAAAAAAAAAAAAAALwEAAF9yZWxzLy5yZWxz&#10;UEsBAi0AFAAGAAgAAAAhAEpRc422AQAAtwMAAA4AAAAAAAAAAAAAAAAALgIAAGRycy9lMm9Eb2Mu&#10;eG1sUEsBAi0AFAAGAAgAAAAhAIXG60naAAAABAEAAA8AAAAAAAAAAAAAAAAAEAQAAGRycy9kb3du&#10;cmV2LnhtbFBLBQYAAAAABAAEAPMAAAAXBQAAAAA=&#10;" strokecolor="black [3200]" strokeweight="1.5pt">
                <v:stroke joinstyle="miter"/>
                <w10:wrap anchorx="margin"/>
              </v:line>
            </w:pict>
          </mc:Fallback>
        </mc:AlternateContent>
      </w:r>
    </w:p>
    <w:p w14:paraId="068BB3A4" w14:textId="77777777" w:rsidR="00FD1375" w:rsidRDefault="00FD1375" w:rsidP="0099569C">
      <w:pPr>
        <w:spacing w:line="480" w:lineRule="auto"/>
        <w:jc w:val="center"/>
        <w:rPr>
          <w:rFonts w:ascii="Times New Roman" w:hAnsi="Times New Roman" w:cs="Times New Roman"/>
          <w:sz w:val="28"/>
          <w:szCs w:val="24"/>
        </w:rPr>
      </w:pPr>
    </w:p>
    <w:p w14:paraId="38774A29" w14:textId="1A562DF6" w:rsidR="0099569C" w:rsidRDefault="0099569C" w:rsidP="0099569C">
      <w:pPr>
        <w:spacing w:line="480" w:lineRule="auto"/>
        <w:jc w:val="center"/>
        <w:rPr>
          <w:rFonts w:ascii="Times New Roman" w:hAnsi="Times New Roman" w:cs="Times New Roman"/>
          <w:sz w:val="28"/>
          <w:szCs w:val="24"/>
        </w:rPr>
      </w:pPr>
      <w:r w:rsidRPr="0099569C">
        <w:rPr>
          <w:rFonts w:ascii="Times New Roman" w:hAnsi="Times New Roman" w:cs="Times New Roman"/>
          <w:sz w:val="28"/>
          <w:szCs w:val="24"/>
        </w:rPr>
        <w:t xml:space="preserve">2D, One </w:t>
      </w:r>
      <w:r w:rsidR="001D2C57">
        <w:rPr>
          <w:rFonts w:ascii="Times New Roman" w:hAnsi="Times New Roman" w:cs="Times New Roman"/>
          <w:sz w:val="28"/>
          <w:szCs w:val="24"/>
        </w:rPr>
        <w:t>G</w:t>
      </w:r>
      <w:r w:rsidRPr="0099569C">
        <w:rPr>
          <w:rFonts w:ascii="Times New Roman" w:hAnsi="Times New Roman" w:cs="Times New Roman"/>
          <w:sz w:val="28"/>
          <w:szCs w:val="24"/>
        </w:rPr>
        <w:t>roup Neutron Transport Solver for a System with Vacuum Boundaries at Top and Left Faces and Reflective Boundaries at Bottom and Right Faces</w:t>
      </w:r>
    </w:p>
    <w:p w14:paraId="5364C77B" w14:textId="5A35781B" w:rsidR="00FD1375" w:rsidRPr="0044671B" w:rsidRDefault="0044671B" w:rsidP="0044671B">
      <w:pPr>
        <w:spacing w:line="480" w:lineRule="auto"/>
        <w:jc w:val="right"/>
        <w:rPr>
          <w:rFonts w:cstheme="minorHAnsi"/>
          <w:sz w:val="24"/>
        </w:rPr>
      </w:pPr>
      <w:r w:rsidRPr="0044671B">
        <w:rPr>
          <w:rFonts w:cstheme="minorHAnsi"/>
          <w:sz w:val="24"/>
        </w:rPr>
        <w:t>Code: MATLAB</w:t>
      </w:r>
      <w:r w:rsidR="00A85FD9">
        <w:rPr>
          <w:rFonts w:cstheme="minorHAnsi"/>
          <w:sz w:val="24"/>
        </w:rPr>
        <w:t xml:space="preserve"> R</w:t>
      </w:r>
      <w:bookmarkStart w:id="0" w:name="_GoBack"/>
      <w:bookmarkEnd w:id="0"/>
      <w:r w:rsidR="00A85FD9">
        <w:rPr>
          <w:rFonts w:cstheme="minorHAnsi"/>
          <w:sz w:val="24"/>
        </w:rPr>
        <w:t>2018b</w:t>
      </w:r>
    </w:p>
    <w:p w14:paraId="5C45A98D" w14:textId="13133027" w:rsidR="0099569C" w:rsidRPr="00FD1375" w:rsidRDefault="00293625" w:rsidP="00FD1375">
      <w:pPr>
        <w:pStyle w:val="ListParagraph"/>
        <w:numPr>
          <w:ilvl w:val="0"/>
          <w:numId w:val="1"/>
        </w:numPr>
        <w:spacing w:line="480" w:lineRule="auto"/>
        <w:ind w:left="360"/>
        <w:rPr>
          <w:rFonts w:cstheme="minorHAnsi"/>
          <w:b/>
          <w:sz w:val="24"/>
          <w:szCs w:val="24"/>
        </w:rPr>
      </w:pPr>
      <w:r>
        <w:rPr>
          <w:rFonts w:cstheme="minorHAnsi"/>
          <w:b/>
          <w:sz w:val="24"/>
          <w:szCs w:val="24"/>
        </w:rPr>
        <w:t>Intoduction</w:t>
      </w:r>
    </w:p>
    <w:p w14:paraId="77866754" w14:textId="4AF09E1D" w:rsidR="00751B5A" w:rsidRDefault="00751B5A" w:rsidP="00C256AB">
      <w:pPr>
        <w:spacing w:line="480" w:lineRule="auto"/>
        <w:ind w:firstLine="720"/>
        <w:jc w:val="both"/>
        <w:rPr>
          <w:sz w:val="24"/>
          <w:szCs w:val="24"/>
        </w:rPr>
      </w:pPr>
      <w:r>
        <w:rPr>
          <w:sz w:val="24"/>
          <w:szCs w:val="24"/>
        </w:rPr>
        <w:t>The neutron transport equation is used to find the neutron angular flux at each given point in space. Neutron flux is fundamental in nuclear engineering as it determines neutron absorption and fission, aids in material design, etc. The transport equation is complex with a lot of unknown variables and requir</w:t>
      </w:r>
      <w:r w:rsidR="007559DE">
        <w:rPr>
          <w:sz w:val="24"/>
          <w:szCs w:val="24"/>
        </w:rPr>
        <w:t xml:space="preserve">es approximation and </w:t>
      </w:r>
      <w:r w:rsidR="000A01A2">
        <w:rPr>
          <w:sz w:val="24"/>
          <w:szCs w:val="24"/>
        </w:rPr>
        <w:t>analytical methods</w:t>
      </w:r>
      <w:r w:rsidR="007559DE">
        <w:rPr>
          <w:sz w:val="24"/>
          <w:szCs w:val="24"/>
        </w:rPr>
        <w:t xml:space="preserve"> to solve the equation numerically. This project deals with developing a 2D one group neutron transport using deterministic approach</w:t>
      </w:r>
      <w:r w:rsidR="00291B4B">
        <w:rPr>
          <w:sz w:val="24"/>
          <w:szCs w:val="24"/>
        </w:rPr>
        <w:t xml:space="preserve"> where the space and direction vectors are discretized. The angles are discretized using discrete ordinate method and space is discretized using diamond difference method.</w:t>
      </w:r>
    </w:p>
    <w:p w14:paraId="7A36EAF0" w14:textId="1C98C3C5" w:rsidR="001F3964" w:rsidRDefault="001F3964" w:rsidP="00C256AB">
      <w:pPr>
        <w:spacing w:line="480" w:lineRule="auto"/>
        <w:ind w:firstLine="720"/>
        <w:jc w:val="both"/>
        <w:rPr>
          <w:sz w:val="24"/>
          <w:szCs w:val="24"/>
        </w:rPr>
      </w:pPr>
      <w:r>
        <w:rPr>
          <w:sz w:val="24"/>
          <w:szCs w:val="24"/>
        </w:rPr>
        <w:t xml:space="preserve">Furthermore, the geometry would be divided into small cells to use diamond difference method for approximations. </w:t>
      </w:r>
      <w:r w:rsidR="00645E64">
        <w:rPr>
          <w:sz w:val="24"/>
          <w:szCs w:val="24"/>
        </w:rPr>
        <w:t>In this project, the code is only trying to resolve simple geometries of square and rectangle only. Irregular and curved geometry needs very fine meshing and is computationally intensive and harder to code.</w:t>
      </w:r>
    </w:p>
    <w:p w14:paraId="2B9B1C55" w14:textId="77777777" w:rsidR="00237A44" w:rsidRDefault="00237A44" w:rsidP="00C256AB">
      <w:pPr>
        <w:spacing w:line="480" w:lineRule="auto"/>
        <w:ind w:firstLine="720"/>
        <w:jc w:val="both"/>
        <w:rPr>
          <w:sz w:val="24"/>
          <w:szCs w:val="24"/>
        </w:rPr>
      </w:pPr>
    </w:p>
    <w:p w14:paraId="27DFE8E8" w14:textId="4EADDF59" w:rsidR="00FD1375" w:rsidRDefault="00FD1375" w:rsidP="00FD1375">
      <w:pPr>
        <w:pStyle w:val="ListParagraph"/>
        <w:numPr>
          <w:ilvl w:val="0"/>
          <w:numId w:val="1"/>
        </w:numPr>
        <w:spacing w:line="480" w:lineRule="auto"/>
        <w:ind w:left="360"/>
        <w:rPr>
          <w:b/>
          <w:sz w:val="24"/>
          <w:szCs w:val="24"/>
        </w:rPr>
      </w:pPr>
      <w:r w:rsidRPr="00FD1375">
        <w:rPr>
          <w:b/>
          <w:sz w:val="24"/>
          <w:szCs w:val="24"/>
        </w:rPr>
        <w:lastRenderedPageBreak/>
        <w:t>Derivations and Methods Used</w:t>
      </w:r>
    </w:p>
    <w:p w14:paraId="7F5E31BE" w14:textId="54E6F93F" w:rsidR="00623313" w:rsidRPr="00623313" w:rsidRDefault="00623313" w:rsidP="00623313">
      <w:pPr>
        <w:pStyle w:val="ListParagraph"/>
        <w:spacing w:line="480" w:lineRule="auto"/>
        <w:ind w:left="360"/>
        <w:rPr>
          <w:bCs/>
          <w:sz w:val="24"/>
          <w:szCs w:val="24"/>
        </w:rPr>
      </w:pPr>
      <w:r w:rsidRPr="00623313">
        <w:rPr>
          <w:bCs/>
          <w:sz w:val="24"/>
          <w:szCs w:val="24"/>
        </w:rPr>
        <w:t xml:space="preserve">The energy independent 3D Boltzmann neutron transport equation can be written </w:t>
      </w:r>
      <w:r>
        <w:rPr>
          <w:bCs/>
          <w:sz w:val="24"/>
          <w:szCs w:val="24"/>
        </w:rPr>
        <w:t>as</w:t>
      </w:r>
      <w:r w:rsidR="00936546">
        <w:rPr>
          <w:bCs/>
          <w:sz w:val="24"/>
          <w:szCs w:val="24"/>
        </w:rPr>
        <w:t xml:space="preserve"> [</w:t>
      </w:r>
      <w:r w:rsidR="00936546" w:rsidRPr="00936546">
        <w:rPr>
          <w:bCs/>
          <w:color w:val="0070C0"/>
          <w:sz w:val="24"/>
          <w:szCs w:val="24"/>
        </w:rPr>
        <w:t>1</w:t>
      </w:r>
      <w:r w:rsidR="00936546">
        <w:rPr>
          <w:bCs/>
          <w:sz w:val="24"/>
          <w:szCs w:val="24"/>
        </w:rPr>
        <w:t>]</w:t>
      </w:r>
      <w:r>
        <w:rPr>
          <w:bCs/>
          <w:sz w:val="24"/>
          <w:szCs w:val="24"/>
        </w:rPr>
        <w:t>:</w:t>
      </w:r>
    </w:p>
    <w:p w14:paraId="1540A982" w14:textId="0ED96DAC" w:rsidR="00623313" w:rsidRPr="00623313" w:rsidRDefault="004C421D" w:rsidP="00623313">
      <w:pPr>
        <w:pStyle w:val="ListParagraph"/>
        <w:spacing w:line="480" w:lineRule="auto"/>
        <w:ind w:left="360"/>
        <w:jc w:val="center"/>
        <w:rPr>
          <w:rFonts w:eastAsiaTheme="minorEastAs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Ω·∇ψ</m:t>
              </m:r>
              <m:d>
                <m:dPr>
                  <m:ctrlPr>
                    <w:rPr>
                      <w:rFonts w:ascii="Cambria Math" w:hAnsi="Cambria Math"/>
                      <w:i/>
                      <w:sz w:val="24"/>
                      <w:szCs w:val="24"/>
                    </w:rPr>
                  </m:ctrlPr>
                </m:dPr>
                <m:e>
                  <m:r>
                    <w:rPr>
                      <w:rFonts w:ascii="Cambria Math" w:hAnsi="Cambria Math"/>
                      <w:sz w:val="24"/>
                      <w:szCs w:val="24"/>
                    </w:rPr>
                    <m:t>r,Ω</m:t>
                  </m:r>
                </m:e>
              </m:d>
              <m:r>
                <w:rPr>
                  <w:rFonts w:ascii="Cambria Math" w:hAnsi="Cambria Math"/>
                  <w:sz w:val="24"/>
                  <w:szCs w:val="24"/>
                </w:rPr>
                <m:t>+ Σt</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ψ</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 xml:space="preserve"> Ω</m:t>
                      </m:r>
                    </m:e>
                  </m:acc>
                </m:e>
              </m:d>
              <m:r>
                <w:rPr>
                  <w:rFonts w:ascii="Cambria Math" w:hAnsi="Cambria Math"/>
                  <w:sz w:val="24"/>
                  <w:szCs w:val="24"/>
                </w:rPr>
                <m:t>= q</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 xml:space="preserve"> Ω</m:t>
                      </m:r>
                    </m:e>
                  </m:acc>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2.1</m:t>
                  </m:r>
                </m:e>
              </m:d>
            </m:e>
          </m:eqArr>
        </m:oMath>
      </m:oMathPara>
    </w:p>
    <w:p w14:paraId="226DB86B" w14:textId="5DE49D6C" w:rsidR="00623313" w:rsidRDefault="00C24E9C" w:rsidP="00623313">
      <w:pPr>
        <w:pStyle w:val="ListParagraph"/>
        <w:spacing w:line="480" w:lineRule="auto"/>
        <w:ind w:left="360"/>
        <w:rPr>
          <w:rFonts w:eastAsiaTheme="minorEastAsia"/>
          <w:sz w:val="24"/>
          <w:szCs w:val="24"/>
        </w:rPr>
      </w:pPr>
      <w:r>
        <w:rPr>
          <w:rFonts w:eastAsiaTheme="minorEastAsia"/>
          <w:sz w:val="24"/>
          <w:szCs w:val="24"/>
        </w:rPr>
        <w:t xml:space="preserve">This equation is modified for </w:t>
      </w:r>
      <w:r w:rsidR="00522737">
        <w:rPr>
          <w:rFonts w:eastAsiaTheme="minorEastAsia"/>
          <w:sz w:val="24"/>
          <w:szCs w:val="24"/>
        </w:rPr>
        <w:t>2-Dimensional</w:t>
      </w:r>
      <w:r>
        <w:rPr>
          <w:rFonts w:eastAsiaTheme="minorEastAsia"/>
          <w:sz w:val="24"/>
          <w:szCs w:val="24"/>
        </w:rPr>
        <w:t xml:space="preserve"> transport equation in x,</w:t>
      </w:r>
      <w:r w:rsidR="00522737">
        <w:rPr>
          <w:rFonts w:eastAsiaTheme="minorEastAsia"/>
          <w:sz w:val="24"/>
          <w:szCs w:val="24"/>
        </w:rPr>
        <w:t xml:space="preserve"> </w:t>
      </w:r>
      <w:r>
        <w:rPr>
          <w:rFonts w:eastAsiaTheme="minorEastAsia"/>
          <w:sz w:val="24"/>
          <w:szCs w:val="24"/>
        </w:rPr>
        <w:t>y coordinates as:</w:t>
      </w:r>
    </w:p>
    <w:p w14:paraId="3FE11420" w14:textId="1733F9B3" w:rsidR="00C24E9C" w:rsidRPr="00E1369C" w:rsidRDefault="004C421D" w:rsidP="00623313">
      <w:pPr>
        <w:pStyle w:val="ListParagraph"/>
        <w:spacing w:line="480" w:lineRule="auto"/>
        <w:ind w:left="360"/>
        <w:rPr>
          <w:rFonts w:eastAsiaTheme="minorEastAsia"/>
          <w:sz w:val="24"/>
          <w:szCs w:val="24"/>
        </w:rPr>
      </w:pPr>
      <m:oMathPara>
        <m:oMath>
          <m:eqArr>
            <m:eqArrPr>
              <m:maxDist m:val="1"/>
              <m:ctrlPr>
                <w:rPr>
                  <w:rFonts w:ascii="Cambria Math" w:hAnsi="Cambria Math"/>
                  <w:i/>
                  <w:sz w:val="24"/>
                  <w:szCs w:val="24"/>
                </w:rPr>
              </m:ctrlPr>
            </m:eqArr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∂x</m:t>
                      </m:r>
                    </m:den>
                  </m:f>
                  <m:r>
                    <w:rPr>
                      <w:rFonts w:ascii="Cambria Math" w:hAnsi="Cambria Math"/>
                      <w:sz w:val="24"/>
                      <w:szCs w:val="24"/>
                    </w:rPr>
                    <m:t>μ+</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∂y</m:t>
                      </m:r>
                    </m:den>
                  </m:f>
                  <m:r>
                    <w:rPr>
                      <w:rFonts w:ascii="Cambria Math" w:hAnsi="Cambria Math"/>
                      <w:sz w:val="24"/>
                      <w:szCs w:val="24"/>
                    </w:rPr>
                    <m:t>η</m:t>
                  </m:r>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 xml:space="preserve">x,y, </m:t>
                  </m:r>
                  <m:acc>
                    <m:accPr>
                      <m:ctrlPr>
                        <w:rPr>
                          <w:rFonts w:ascii="Cambria Math" w:hAnsi="Cambria Math"/>
                          <w:i/>
                          <w:sz w:val="24"/>
                          <w:szCs w:val="24"/>
                        </w:rPr>
                      </m:ctrlPr>
                    </m:accPr>
                    <m:e>
                      <m:r>
                        <w:rPr>
                          <w:rFonts w:ascii="Cambria Math" w:hAnsi="Cambria Math"/>
                          <w:sz w:val="24"/>
                          <w:szCs w:val="24"/>
                        </w:rPr>
                        <m:t>Ω</m:t>
                      </m:r>
                    </m:e>
                  </m:acc>
                </m:e>
              </m:d>
              <m:r>
                <w:rPr>
                  <w:rFonts w:ascii="Cambria Math" w:hAnsi="Cambria Math"/>
                  <w:sz w:val="24"/>
                  <w:szCs w:val="24"/>
                </w:rPr>
                <m:t>+ σ</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x,y,</m:t>
                  </m:r>
                  <m:acc>
                    <m:accPr>
                      <m:ctrlPr>
                        <w:rPr>
                          <w:rFonts w:ascii="Cambria Math" w:hAnsi="Cambria Math"/>
                          <w:i/>
                          <w:sz w:val="24"/>
                          <w:szCs w:val="24"/>
                        </w:rPr>
                      </m:ctrlPr>
                    </m:accPr>
                    <m:e>
                      <m:r>
                        <w:rPr>
                          <w:rFonts w:ascii="Cambria Math" w:hAnsi="Cambria Math"/>
                          <w:sz w:val="24"/>
                          <w:szCs w:val="24"/>
                        </w:rPr>
                        <m:t xml:space="preserve"> Ω</m:t>
                      </m:r>
                    </m:e>
                  </m:acc>
                </m:e>
              </m:d>
              <m:r>
                <w:rPr>
                  <w:rFonts w:ascii="Cambria Math" w:hAnsi="Cambria Math"/>
                  <w:sz w:val="24"/>
                  <w:szCs w:val="24"/>
                </w:rPr>
                <m:t>= q</m:t>
              </m:r>
              <m:d>
                <m:dPr>
                  <m:ctrlPr>
                    <w:rPr>
                      <w:rFonts w:ascii="Cambria Math" w:hAnsi="Cambria Math"/>
                      <w:i/>
                      <w:sz w:val="24"/>
                      <w:szCs w:val="24"/>
                    </w:rPr>
                  </m:ctrlPr>
                </m:dPr>
                <m:e>
                  <m:r>
                    <w:rPr>
                      <w:rFonts w:ascii="Cambria Math" w:hAnsi="Cambria Math"/>
                      <w:sz w:val="24"/>
                      <w:szCs w:val="24"/>
                    </w:rPr>
                    <m:t xml:space="preserve">x,y, </m:t>
                  </m:r>
                  <m:acc>
                    <m:accPr>
                      <m:ctrlPr>
                        <w:rPr>
                          <w:rFonts w:ascii="Cambria Math" w:hAnsi="Cambria Math"/>
                          <w:i/>
                          <w:sz w:val="24"/>
                          <w:szCs w:val="24"/>
                        </w:rPr>
                      </m:ctrlPr>
                    </m:accPr>
                    <m:e>
                      <m:r>
                        <w:rPr>
                          <w:rFonts w:ascii="Cambria Math" w:hAnsi="Cambria Math"/>
                          <w:sz w:val="24"/>
                          <w:szCs w:val="24"/>
                        </w:rPr>
                        <m:t>Ω</m:t>
                      </m:r>
                    </m:e>
                  </m:acc>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2.2</m:t>
                  </m:r>
                </m:e>
              </m:d>
            </m:e>
          </m:eqArr>
        </m:oMath>
      </m:oMathPara>
    </w:p>
    <w:p w14:paraId="5DCD25BF" w14:textId="224F361E" w:rsidR="00E1369C" w:rsidRDefault="00285381" w:rsidP="00623313">
      <w:pPr>
        <w:pStyle w:val="ListParagraph"/>
        <w:spacing w:line="480" w:lineRule="auto"/>
        <w:ind w:left="360"/>
        <w:rPr>
          <w:rFonts w:eastAsiaTheme="minorEastAsia"/>
          <w:sz w:val="24"/>
          <w:szCs w:val="24"/>
        </w:rPr>
      </w:pPr>
      <w:r>
        <w:rPr>
          <w:rFonts w:eastAsiaTheme="minorEastAsia"/>
          <w:sz w:val="24"/>
          <w:szCs w:val="24"/>
        </w:rPr>
        <w:t>w</w:t>
      </w:r>
      <w:r w:rsidR="00E1369C">
        <w:rPr>
          <w:rFonts w:eastAsiaTheme="minorEastAsia"/>
          <w:sz w:val="24"/>
          <w:szCs w:val="24"/>
        </w:rPr>
        <w:t xml:space="preserve">here </w:t>
      </w: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x,y</m:t>
            </m:r>
          </m:e>
        </m:d>
      </m:oMath>
      <w:r w:rsidR="00E1369C">
        <w:rPr>
          <w:rFonts w:eastAsiaTheme="minorEastAsia"/>
          <w:sz w:val="24"/>
          <w:szCs w:val="24"/>
        </w:rPr>
        <w:t xml:space="preserve"> is the macroscopic cross section</w:t>
      </w:r>
      <w:r w:rsidR="00927E26">
        <w:rPr>
          <w:rFonts w:eastAsiaTheme="minorEastAsia"/>
          <w:sz w:val="24"/>
          <w:szCs w:val="24"/>
        </w:rPr>
        <w:t xml:space="preserve"> and </w:t>
      </w:r>
      <m:oMath>
        <m:r>
          <w:rPr>
            <w:rFonts w:ascii="Cambria Math" w:hAnsi="Cambria Math"/>
            <w:sz w:val="24"/>
            <w:szCs w:val="24"/>
          </w:rPr>
          <m:t>μ</m:t>
        </m:r>
      </m:oMath>
      <w:r w:rsidR="00927E26">
        <w:rPr>
          <w:rFonts w:eastAsiaTheme="minorEastAsia"/>
          <w:sz w:val="24"/>
          <w:szCs w:val="24"/>
        </w:rPr>
        <w:t xml:space="preserve"> and </w:t>
      </w:r>
      <m:oMath>
        <m:r>
          <w:rPr>
            <w:rFonts w:ascii="Cambria Math" w:hAnsi="Cambria Math"/>
            <w:sz w:val="24"/>
            <w:szCs w:val="24"/>
          </w:rPr>
          <m:t>η</m:t>
        </m:r>
      </m:oMath>
      <w:r w:rsidR="00927E26">
        <w:rPr>
          <w:rFonts w:eastAsiaTheme="minorEastAsia"/>
          <w:sz w:val="24"/>
          <w:szCs w:val="24"/>
        </w:rPr>
        <w:t xml:space="preserve"> are the two angles of the direction vector </w:t>
      </w:r>
      <m:oMath>
        <m:acc>
          <m:accPr>
            <m:ctrlPr>
              <w:rPr>
                <w:rFonts w:ascii="Cambria Math" w:hAnsi="Cambria Math"/>
                <w:i/>
                <w:sz w:val="24"/>
                <w:szCs w:val="24"/>
              </w:rPr>
            </m:ctrlPr>
          </m:accPr>
          <m:e>
            <m:r>
              <w:rPr>
                <w:rFonts w:ascii="Cambria Math" w:hAnsi="Cambria Math"/>
                <w:sz w:val="24"/>
                <w:szCs w:val="24"/>
              </w:rPr>
              <m:t>Ω</m:t>
            </m:r>
          </m:e>
        </m:acc>
      </m:oMath>
      <w:r w:rsidR="00927E26">
        <w:rPr>
          <w:rFonts w:eastAsiaTheme="minorEastAsia"/>
          <w:sz w:val="24"/>
          <w:szCs w:val="24"/>
        </w:rPr>
        <w:t>.</w:t>
      </w:r>
      <w:r w:rsidR="00DA218B">
        <w:rPr>
          <w:rFonts w:eastAsiaTheme="minorEastAsia"/>
          <w:sz w:val="24"/>
          <w:szCs w:val="24"/>
        </w:rPr>
        <w:t xml:space="preserve"> </w:t>
      </w:r>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x,y, μ, η</m:t>
            </m:r>
          </m:e>
        </m:d>
      </m:oMath>
      <w:r w:rsidR="00DA218B">
        <w:rPr>
          <w:rFonts w:eastAsiaTheme="minorEastAsia"/>
          <w:sz w:val="24"/>
          <w:szCs w:val="24"/>
        </w:rPr>
        <w:t xml:space="preserve"> is the scattering and independent source term</w:t>
      </w:r>
      <w:r w:rsidR="008E2588">
        <w:rPr>
          <w:rFonts w:eastAsiaTheme="minorEastAsia"/>
          <w:sz w:val="24"/>
          <w:szCs w:val="24"/>
        </w:rPr>
        <w:t xml:space="preserve"> defined as:</w:t>
      </w:r>
    </w:p>
    <w:p w14:paraId="626B151C" w14:textId="5DCC139B" w:rsidR="00DA218B" w:rsidRPr="00C820E2" w:rsidRDefault="004C421D" w:rsidP="00DA218B">
      <w:pPr>
        <w:pStyle w:val="ListParagraph"/>
        <w:spacing w:line="480" w:lineRule="auto"/>
        <w:ind w:left="360"/>
        <w:rPr>
          <w:rFonts w:eastAsiaTheme="minorEastAs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x,y, μ, η</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l=0</m:t>
                  </m:r>
                </m:sub>
                <m:sup>
                  <m:r>
                    <w:rPr>
                      <w:rFonts w:ascii="Cambria Math" w:hAnsi="Cambria Math"/>
                      <w:sz w:val="24"/>
                      <w:szCs w:val="24"/>
                    </w:rPr>
                    <m:t>L</m:t>
                  </m:r>
                </m:sup>
                <m:e>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l</m:t>
                      </m:r>
                    </m:sup>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m0</m:t>
                              </m:r>
                            </m:sub>
                          </m:sSub>
                        </m:e>
                      </m:d>
                    </m:e>
                  </m:nary>
                </m:e>
              </m:nary>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m:t>
                  </m:r>
                </m:sub>
                <m:sup>
                  <m:r>
                    <w:rPr>
                      <w:rFonts w:ascii="Cambria Math" w:hAnsi="Cambria Math"/>
                      <w:sz w:val="24"/>
                      <w:szCs w:val="24"/>
                    </w:rPr>
                    <m:t>e</m:t>
                  </m:r>
                </m:sup>
              </m:sSubSup>
              <m:d>
                <m:dPr>
                  <m:ctrlPr>
                    <w:rPr>
                      <w:rFonts w:ascii="Cambria Math" w:hAnsi="Cambria Math"/>
                      <w:i/>
                      <w:sz w:val="24"/>
                      <w:szCs w:val="24"/>
                    </w:rPr>
                  </m:ctrlPr>
                </m:dPr>
                <m:e>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Ω</m:t>
                      </m:r>
                    </m:e>
                  </m:acc>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x,y</m:t>
                  </m:r>
                </m:e>
              </m:d>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l</m:t>
                  </m:r>
                </m:sub>
                <m:sup>
                  <m:r>
                    <w:rPr>
                      <w:rFonts w:ascii="Cambria Math" w:hAnsi="Cambria Math"/>
                      <w:sz w:val="24"/>
                      <w:szCs w:val="24"/>
                    </w:rPr>
                    <m:t>m</m:t>
                  </m:r>
                </m:sup>
              </m:sSubSup>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 xml:space="preserve">x,y, </m:t>
                  </m:r>
                  <m:acc>
                    <m:accPr>
                      <m:ctrlPr>
                        <w:rPr>
                          <w:rFonts w:ascii="Cambria Math" w:hAnsi="Cambria Math"/>
                          <w:i/>
                          <w:sz w:val="24"/>
                          <w:szCs w:val="24"/>
                        </w:rPr>
                      </m:ctrlPr>
                    </m:accPr>
                    <m:e>
                      <m:r>
                        <w:rPr>
                          <w:rFonts w:ascii="Cambria Math" w:hAnsi="Cambria Math"/>
                          <w:sz w:val="24"/>
                          <w:szCs w:val="24"/>
                        </w:rPr>
                        <m:t>Ω</m:t>
                      </m:r>
                    </m:e>
                  </m:acc>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2.3</m:t>
                  </m:r>
                </m:e>
              </m:d>
            </m:e>
          </m:eqArr>
        </m:oMath>
      </m:oMathPara>
    </w:p>
    <w:p w14:paraId="7CEA5930" w14:textId="18DEB4F1" w:rsidR="00C820E2" w:rsidRDefault="009957A2" w:rsidP="00DA218B">
      <w:pPr>
        <w:pStyle w:val="ListParagraph"/>
        <w:spacing w:line="480" w:lineRule="auto"/>
        <w:ind w:left="360"/>
        <w:rPr>
          <w:rFonts w:eastAsiaTheme="minorEastAsia"/>
          <w:sz w:val="24"/>
          <w:szCs w:val="24"/>
        </w:rPr>
      </w:pPr>
      <w:r w:rsidRPr="009957A2">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x,y</m:t>
            </m:r>
          </m:e>
        </m:d>
      </m:oMath>
      <w:r w:rsidRPr="009957A2">
        <w:rPr>
          <w:rFonts w:eastAsiaTheme="minorEastAsia"/>
          <w:sz w:val="24"/>
          <w:szCs w:val="24"/>
        </w:rPr>
        <w:t xml:space="preserve"> is the </w:t>
      </w:r>
      <m:oMath>
        <m:r>
          <w:rPr>
            <w:rFonts w:ascii="Cambria Math" w:hAnsi="Cambria Math"/>
            <w:sz w:val="24"/>
            <w:szCs w:val="24"/>
          </w:rPr>
          <m:t>l</m:t>
        </m:r>
      </m:oMath>
      <w:r w:rsidRPr="009957A2">
        <w:rPr>
          <w:rFonts w:eastAsiaTheme="minorEastAsia"/>
          <w:sz w:val="24"/>
          <w:szCs w:val="24"/>
          <w:vertAlign w:val="superscript"/>
        </w:rPr>
        <w:t>th</w:t>
      </w:r>
      <w:r w:rsidRPr="009957A2">
        <w:rPr>
          <w:rFonts w:eastAsiaTheme="minorEastAsia"/>
          <w:sz w:val="24"/>
          <w:szCs w:val="24"/>
        </w:rPr>
        <w:t xml:space="preserve"> scattering moment and </w:t>
      </w:r>
      <m:oMath>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l</m:t>
            </m:r>
          </m:sub>
          <m:sup>
            <m:r>
              <w:rPr>
                <w:rFonts w:ascii="Cambria Math" w:hAnsi="Cambria Math"/>
                <w:sz w:val="24"/>
                <w:szCs w:val="24"/>
              </w:rPr>
              <m:t>m</m:t>
            </m:r>
          </m:sup>
        </m:sSubSup>
        <m:d>
          <m:dPr>
            <m:ctrlPr>
              <w:rPr>
                <w:rFonts w:ascii="Cambria Math" w:hAnsi="Cambria Math"/>
                <w:i/>
                <w:sz w:val="24"/>
                <w:szCs w:val="24"/>
              </w:rPr>
            </m:ctrlPr>
          </m:dPr>
          <m:e>
            <m:r>
              <w:rPr>
                <w:rFonts w:ascii="Cambria Math" w:hAnsi="Cambria Math"/>
                <w:sz w:val="24"/>
                <w:szCs w:val="24"/>
              </w:rPr>
              <m:t>x,y</m:t>
            </m:r>
          </m:e>
        </m:d>
      </m:oMath>
      <w:r w:rsidRPr="009957A2">
        <w:rPr>
          <w:rFonts w:eastAsiaTheme="minorEastAsia"/>
          <w:sz w:val="24"/>
          <w:szCs w:val="24"/>
        </w:rPr>
        <w:t xml:space="preserve"> is the </w:t>
      </w:r>
      <m:oMath>
        <m:r>
          <w:rPr>
            <w:rFonts w:ascii="Cambria Math" w:hAnsi="Cambria Math"/>
            <w:sz w:val="24"/>
            <w:szCs w:val="24"/>
          </w:rPr>
          <m:t>l</m:t>
        </m:r>
      </m:oMath>
      <w:r w:rsidRPr="009957A2">
        <w:rPr>
          <w:rFonts w:eastAsiaTheme="minorEastAsia"/>
          <w:sz w:val="24"/>
          <w:szCs w:val="24"/>
          <w:vertAlign w:val="superscript"/>
        </w:rPr>
        <w:t>th</w:t>
      </w:r>
      <w:r w:rsidRPr="009957A2">
        <w:rPr>
          <w:rFonts w:eastAsiaTheme="minorEastAsia"/>
          <w:sz w:val="24"/>
          <w:szCs w:val="24"/>
        </w:rPr>
        <w:t xml:space="preserve"> ﬂux moment</w:t>
      </w:r>
      <w:r>
        <w:rPr>
          <w:rFonts w:eastAsiaTheme="minorEastAsia"/>
          <w:sz w:val="24"/>
          <w:szCs w:val="24"/>
        </w:rPr>
        <w:t xml:space="preserve"> [</w:t>
      </w:r>
      <w:r w:rsidR="00936546">
        <w:rPr>
          <w:rFonts w:eastAsiaTheme="minorEastAsia"/>
          <w:color w:val="0070C0"/>
          <w:sz w:val="24"/>
          <w:szCs w:val="24"/>
        </w:rPr>
        <w:t>2</w:t>
      </w:r>
      <w:r>
        <w:rPr>
          <w:rFonts w:eastAsiaTheme="minorEastAsia"/>
          <w:sz w:val="24"/>
          <w:szCs w:val="24"/>
        </w:rPr>
        <w:t>]</w:t>
      </w:r>
      <w:r w:rsidRPr="009957A2">
        <w:rPr>
          <w:rFonts w:eastAsiaTheme="minorEastAsia"/>
          <w:sz w:val="24"/>
          <w:szCs w:val="24"/>
        </w:rPr>
        <w:t>.</w:t>
      </w:r>
    </w:p>
    <w:p w14:paraId="32D03D7F" w14:textId="77777777" w:rsidR="00933E52" w:rsidRDefault="00933E52" w:rsidP="00DA218B">
      <w:pPr>
        <w:pStyle w:val="ListParagraph"/>
        <w:spacing w:line="480" w:lineRule="auto"/>
        <w:ind w:left="360"/>
        <w:rPr>
          <w:rFonts w:eastAsiaTheme="minorEastAsia"/>
          <w:sz w:val="24"/>
          <w:szCs w:val="24"/>
        </w:rPr>
      </w:pPr>
    </w:p>
    <w:p w14:paraId="7C7A59DE" w14:textId="52F99DD7" w:rsidR="008E2588" w:rsidRDefault="008E2588" w:rsidP="008E2588">
      <w:pPr>
        <w:pStyle w:val="ListParagraph"/>
        <w:numPr>
          <w:ilvl w:val="1"/>
          <w:numId w:val="1"/>
        </w:numPr>
        <w:spacing w:line="480" w:lineRule="auto"/>
        <w:rPr>
          <w:rFonts w:eastAsiaTheme="minorEastAsia"/>
          <w:sz w:val="24"/>
          <w:szCs w:val="24"/>
        </w:rPr>
      </w:pPr>
      <w:r w:rsidRPr="001C62F2">
        <w:rPr>
          <w:rFonts w:eastAsiaTheme="minorEastAsia"/>
          <w:b/>
          <w:bCs/>
          <w:sz w:val="24"/>
          <w:szCs w:val="24"/>
        </w:rPr>
        <w:t>Discrete Ordinate method</w:t>
      </w:r>
      <w:r>
        <w:rPr>
          <w:rFonts w:eastAsiaTheme="minorEastAsia"/>
          <w:sz w:val="24"/>
          <w:szCs w:val="24"/>
        </w:rPr>
        <w:br/>
        <w:t>The discrete ordinate’s method is used to solve eq 2.1 and is given by:</w:t>
      </w:r>
    </w:p>
    <w:p w14:paraId="4D292549" w14:textId="5CE5358F" w:rsidR="008E2588" w:rsidRPr="008E2588" w:rsidRDefault="004C421D" w:rsidP="008E2588">
      <w:pPr>
        <w:pStyle w:val="ListParagraph"/>
        <w:spacing w:line="480" w:lineRule="auto"/>
        <w:rPr>
          <w:rFonts w:eastAsiaTheme="minorEastAsia"/>
          <w:sz w:val="24"/>
          <w:szCs w:val="24"/>
        </w:rPr>
      </w:pPr>
      <m:oMathPara>
        <m:oMath>
          <m:eqArr>
            <m:eqArrPr>
              <m:maxDist m:val="1"/>
              <m:ctrlPr>
                <w:rPr>
                  <w:rFonts w:ascii="Cambria Math" w:hAnsi="Cambria Math"/>
                  <w:i/>
                  <w:sz w:val="24"/>
                  <w:szCs w:val="24"/>
                </w:rPr>
              </m:ctrlPr>
            </m:eqArr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∂x</m:t>
                      </m:r>
                    </m:den>
                  </m:f>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∂y</m:t>
                      </m:r>
                    </m:den>
                  </m:f>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 xml:space="preserve">x,y, </m:t>
                  </m:r>
                  <m:acc>
                    <m:accPr>
                      <m:ctrlPr>
                        <w:rPr>
                          <w:rFonts w:ascii="Cambria Math" w:hAnsi="Cambria Math"/>
                          <w:i/>
                          <w:sz w:val="24"/>
                          <w:szCs w:val="24"/>
                        </w:rPr>
                      </m:ctrlPr>
                    </m:accPr>
                    <m:e>
                      <m:r>
                        <w:rPr>
                          <w:rFonts w:ascii="Cambria Math" w:hAnsi="Cambria Math"/>
                          <w:sz w:val="24"/>
                          <w:szCs w:val="24"/>
                        </w:rPr>
                        <m:t>Ω</m:t>
                      </m:r>
                    </m:e>
                  </m:acc>
                </m:e>
              </m:d>
              <m:r>
                <w:rPr>
                  <w:rFonts w:ascii="Cambria Math" w:hAnsi="Cambria Math"/>
                  <w:sz w:val="24"/>
                  <w:szCs w:val="24"/>
                </w:rPr>
                <m:t>+ σ</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.ψ</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 xml:space="preserve"> Ω</m:t>
                      </m:r>
                    </m:e>
                  </m:acc>
                </m:e>
              </m:d>
              <m:r>
                <w:rPr>
                  <w:rFonts w:ascii="Cambria Math" w:hAnsi="Cambria Math"/>
                  <w:sz w:val="24"/>
                  <w:szCs w:val="24"/>
                </w:rPr>
                <m:t>= q</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Ω</m:t>
                      </m:r>
                    </m:e>
                  </m:acc>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2.4</m:t>
                  </m:r>
                </m:e>
              </m:d>
            </m:e>
          </m:eqArr>
        </m:oMath>
      </m:oMathPara>
    </w:p>
    <w:p w14:paraId="6A84846F" w14:textId="4BCA293C" w:rsidR="00D27EE2" w:rsidRDefault="00D27EE2" w:rsidP="00D27EE2">
      <w:pPr>
        <w:pStyle w:val="ListParagraph"/>
        <w:spacing w:line="480" w:lineRule="auto"/>
        <w:rPr>
          <w:rFonts w:eastAsiaTheme="minorEastAsia"/>
          <w:sz w:val="24"/>
          <w:szCs w:val="24"/>
        </w:rPr>
      </w:pPr>
      <w:r>
        <w:rPr>
          <w:rFonts w:eastAsiaTheme="minorEastAsia"/>
          <w:sz w:val="24"/>
          <w:szCs w:val="24"/>
        </w:rPr>
        <w:t>Where</w:t>
      </w:r>
    </w:p>
    <w:p w14:paraId="3AED0EED" w14:textId="17EEFE28" w:rsidR="00D27EE2" w:rsidRPr="00D27EE2" w:rsidRDefault="004C421D" w:rsidP="00D27EE2">
      <w:pPr>
        <w:pStyle w:val="ListParagraph"/>
        <w:spacing w:line="480" w:lineRule="auto"/>
        <w:rPr>
          <w:rFonts w:eastAsiaTheme="minorEastAs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q</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 μ, η</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l=0</m:t>
                  </m:r>
                </m:sub>
                <m:sup>
                  <m:r>
                    <w:rPr>
                      <w:rFonts w:ascii="Cambria Math" w:hAnsi="Cambria Math"/>
                      <w:sz w:val="24"/>
                      <w:szCs w:val="24"/>
                    </w:rPr>
                    <m:t>L</m:t>
                  </m:r>
                </m:sup>
                <m:e>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l</m:t>
                      </m:r>
                    </m:sup>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m0</m:t>
                              </m:r>
                            </m:sub>
                          </m:sSub>
                        </m:e>
                      </m:d>
                    </m:e>
                  </m:nary>
                </m:e>
              </m:nary>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m:t>
                  </m:r>
                </m:sub>
                <m:sup>
                  <m:r>
                    <w:rPr>
                      <w:rFonts w:ascii="Cambria Math" w:hAnsi="Cambria Math"/>
                      <w:sz w:val="24"/>
                      <w:szCs w:val="24"/>
                    </w:rPr>
                    <m:t>e</m:t>
                  </m:r>
                </m:sup>
              </m:sSubSup>
              <m:d>
                <m:dPr>
                  <m:ctrlPr>
                    <w:rPr>
                      <w:rFonts w:ascii="Cambria Math" w:hAnsi="Cambria Math"/>
                      <w:i/>
                      <w:sz w:val="24"/>
                      <w:szCs w:val="24"/>
                    </w:rPr>
                  </m:ctrlPr>
                </m:dPr>
                <m:e>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Ω</m:t>
                      </m:r>
                    </m:e>
                  </m:acc>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l</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e>
              </m:d>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l</m:t>
                  </m:r>
                </m:sub>
                <m:sup>
                  <m:r>
                    <w:rPr>
                      <w:rFonts w:ascii="Cambria Math" w:hAnsi="Cambria Math"/>
                      <w:sz w:val="24"/>
                      <w:szCs w:val="24"/>
                    </w:rPr>
                    <m:t>m</m:t>
                  </m:r>
                </m:sup>
              </m:sSubSup>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Ω</m:t>
                      </m:r>
                    </m:e>
                  </m:acc>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2.5</m:t>
                  </m:r>
                </m:e>
              </m:d>
            </m:e>
          </m:eqArr>
        </m:oMath>
      </m:oMathPara>
    </w:p>
    <w:p w14:paraId="555BDC9D" w14:textId="4A26BFAF" w:rsidR="00DD2605" w:rsidRPr="00DD2605" w:rsidRDefault="00D6570A" w:rsidP="00293625">
      <w:pPr>
        <w:pStyle w:val="ListParagraph"/>
        <w:spacing w:line="480" w:lineRule="auto"/>
        <w:rPr>
          <w:sz w:val="24"/>
          <w:szCs w:val="24"/>
        </w:rPr>
      </w:pPr>
      <w:r>
        <w:rPr>
          <w:sz w:val="24"/>
          <w:szCs w:val="24"/>
        </w:rPr>
        <w:t xml:space="preserve">The </w:t>
      </w:r>
      <w:r w:rsidR="00CD0333" w:rsidRPr="00D27EE2">
        <w:rPr>
          <w:sz w:val="24"/>
          <w:szCs w:val="24"/>
        </w:rPr>
        <w:t xml:space="preserve">discrete angles </w:t>
      </w:r>
      <w:r w:rsidR="00CD0333" w:rsidRPr="00D27EE2">
        <w:rPr>
          <w:i/>
          <w:iCs/>
          <w:sz w:val="24"/>
          <w:szCs w:val="24"/>
        </w:rPr>
        <w:t>µ</w:t>
      </w:r>
      <w:r w:rsidR="00CD0333" w:rsidRPr="00D27EE2">
        <w:rPr>
          <w:i/>
          <w:iCs/>
          <w:sz w:val="24"/>
          <w:szCs w:val="24"/>
          <w:vertAlign w:val="subscript"/>
        </w:rPr>
        <w:t>n</w:t>
      </w:r>
      <w:r w:rsidR="00CD0333" w:rsidRPr="00D27EE2">
        <w:rPr>
          <w:i/>
          <w:iCs/>
          <w:sz w:val="24"/>
          <w:szCs w:val="24"/>
        </w:rPr>
        <w:t xml:space="preserve"> </w:t>
      </w:r>
      <w:r w:rsidR="00CD0333" w:rsidRPr="00D27EE2">
        <w:rPr>
          <w:sz w:val="24"/>
          <w:szCs w:val="24"/>
        </w:rPr>
        <w:t xml:space="preserve">and </w:t>
      </w:r>
      <w:r w:rsidR="00CD0333" w:rsidRPr="00D27EE2">
        <w:rPr>
          <w:i/>
          <w:iCs/>
          <w:sz w:val="24"/>
          <w:szCs w:val="24"/>
        </w:rPr>
        <w:t>η</w:t>
      </w:r>
      <w:r w:rsidR="00CD0333" w:rsidRPr="00D27EE2">
        <w:rPr>
          <w:i/>
          <w:iCs/>
          <w:sz w:val="24"/>
          <w:szCs w:val="24"/>
          <w:vertAlign w:val="subscript"/>
        </w:rPr>
        <w:t>n</w:t>
      </w:r>
      <w:r w:rsidR="00CD0333" w:rsidRPr="00D27EE2">
        <w:rPr>
          <w:i/>
          <w:iCs/>
          <w:sz w:val="24"/>
          <w:szCs w:val="24"/>
        </w:rPr>
        <w:t xml:space="preserve"> </w:t>
      </w:r>
      <w:r w:rsidR="00CD0333" w:rsidRPr="00D27EE2">
        <w:rPr>
          <w:sz w:val="24"/>
          <w:szCs w:val="24"/>
        </w:rPr>
        <w:t xml:space="preserve">are selected using quadrature </w:t>
      </w:r>
      <w:r>
        <w:rPr>
          <w:sz w:val="24"/>
          <w:szCs w:val="24"/>
        </w:rPr>
        <w:t xml:space="preserve">sets </w:t>
      </w:r>
      <w:r w:rsidR="00CD0333" w:rsidRPr="00D27EE2">
        <w:rPr>
          <w:sz w:val="24"/>
          <w:szCs w:val="24"/>
        </w:rPr>
        <w:t>and spatial derivatives are discretized using either the ﬁnite diﬀerence or the ﬁnite volume method</w:t>
      </w:r>
      <w:r>
        <w:rPr>
          <w:sz w:val="24"/>
          <w:szCs w:val="24"/>
        </w:rPr>
        <w:t xml:space="preserve"> [</w:t>
      </w:r>
      <w:r w:rsidRPr="00D6570A">
        <w:rPr>
          <w:color w:val="0070C0"/>
          <w:sz w:val="24"/>
          <w:szCs w:val="24"/>
        </w:rPr>
        <w:t>2</w:t>
      </w:r>
      <w:r>
        <w:rPr>
          <w:sz w:val="24"/>
          <w:szCs w:val="24"/>
        </w:rPr>
        <w:t>]</w:t>
      </w:r>
      <w:r w:rsidR="00CD0333" w:rsidRPr="00D27EE2">
        <w:rPr>
          <w:sz w:val="24"/>
          <w:szCs w:val="24"/>
        </w:rPr>
        <w:t xml:space="preserve">. </w:t>
      </w:r>
      <w:r>
        <w:rPr>
          <w:sz w:val="24"/>
          <w:szCs w:val="24"/>
        </w:rPr>
        <w:t xml:space="preserve">These selected angles which are relative to </w:t>
      </w:r>
      <m:oMath>
        <m:acc>
          <m:accPr>
            <m:ctrlPr>
              <w:rPr>
                <w:rFonts w:ascii="Cambria Math" w:hAnsi="Cambria Math"/>
                <w:i/>
                <w:sz w:val="24"/>
                <w:szCs w:val="24"/>
              </w:rPr>
            </m:ctrlPr>
          </m:accPr>
          <m:e>
            <m:r>
              <w:rPr>
                <w:rFonts w:ascii="Cambria Math" w:hAnsi="Cambria Math"/>
                <w:sz w:val="24"/>
                <w:szCs w:val="24"/>
              </w:rPr>
              <m:t>Ω</m:t>
            </m:r>
          </m:e>
        </m:acc>
      </m:oMath>
      <w:r>
        <w:rPr>
          <w:sz w:val="24"/>
          <w:szCs w:val="24"/>
        </w:rPr>
        <w:t xml:space="preserve"> are used to solve the neutron transport equation.</w:t>
      </w:r>
      <w:r w:rsidR="00522737">
        <w:rPr>
          <w:sz w:val="24"/>
          <w:szCs w:val="24"/>
        </w:rPr>
        <w:t xml:space="preserve"> </w:t>
      </w:r>
    </w:p>
    <w:p w14:paraId="3529336F" w14:textId="0668C363" w:rsidR="001C62F2" w:rsidRPr="001C62F2" w:rsidRDefault="009A72FE" w:rsidP="001C62F2">
      <w:pPr>
        <w:pStyle w:val="ListParagraph"/>
        <w:numPr>
          <w:ilvl w:val="1"/>
          <w:numId w:val="1"/>
        </w:numPr>
        <w:spacing w:line="480" w:lineRule="auto"/>
        <w:rPr>
          <w:b/>
          <w:bCs/>
          <w:sz w:val="24"/>
          <w:szCs w:val="24"/>
        </w:rPr>
      </w:pPr>
      <w:r>
        <w:rPr>
          <w:b/>
          <w:bCs/>
          <w:sz w:val="24"/>
          <w:szCs w:val="24"/>
        </w:rPr>
        <w:lastRenderedPageBreak/>
        <w:t xml:space="preserve">Level Symmetric </w:t>
      </w:r>
      <w:r w:rsidR="001C62F2" w:rsidRPr="001C62F2">
        <w:rPr>
          <w:b/>
          <w:bCs/>
          <w:sz w:val="24"/>
          <w:szCs w:val="24"/>
        </w:rPr>
        <w:t>Quadrature Set</w:t>
      </w:r>
    </w:p>
    <w:p w14:paraId="41F4B042" w14:textId="5B3CACD6" w:rsidR="00285381" w:rsidRDefault="00522737" w:rsidP="00C256AB">
      <w:pPr>
        <w:pStyle w:val="ListParagraph"/>
        <w:spacing w:line="480" w:lineRule="auto"/>
        <w:ind w:firstLine="720"/>
        <w:rPr>
          <w:rFonts w:eastAsiaTheme="minorEastAsia"/>
          <w:iCs/>
          <w:sz w:val="24"/>
          <w:szCs w:val="24"/>
        </w:rPr>
      </w:pPr>
      <w:r w:rsidRPr="001C62F2">
        <w:rPr>
          <w:sz w:val="24"/>
          <w:szCs w:val="24"/>
        </w:rPr>
        <w:t xml:space="preserve">For this project, </w:t>
      </w:r>
      <w:r w:rsidR="009A72FE">
        <w:rPr>
          <w:sz w:val="24"/>
          <w:szCs w:val="24"/>
        </w:rPr>
        <w:t>the</w:t>
      </w:r>
      <w:r w:rsidRPr="001C62F2">
        <w:rPr>
          <w:sz w:val="24"/>
          <w:szCs w:val="24"/>
        </w:rPr>
        <w:t xml:space="preserve"> level symmetric quadrature set is used</w:t>
      </w:r>
      <w:r w:rsidR="00933E52">
        <w:rPr>
          <w:sz w:val="24"/>
          <w:szCs w:val="24"/>
        </w:rPr>
        <w:t>.</w:t>
      </w:r>
      <w:r w:rsidR="00800740">
        <w:rPr>
          <w:sz w:val="24"/>
          <w:szCs w:val="24"/>
        </w:rPr>
        <w:t xml:space="preserve"> It</w:t>
      </w:r>
      <w:r w:rsidR="00933E52">
        <w:rPr>
          <w:sz w:val="24"/>
          <w:szCs w:val="24"/>
        </w:rPr>
        <w:t xml:space="preserve"> </w:t>
      </w:r>
      <w:r w:rsidR="00800740" w:rsidRPr="00800740">
        <w:rPr>
          <w:sz w:val="24"/>
          <w:szCs w:val="24"/>
        </w:rPr>
        <w:t>use the same set of N/2 positive values of direction cosines with respect</w:t>
      </w:r>
      <w:r w:rsidR="00800740">
        <w:rPr>
          <w:sz w:val="24"/>
          <w:szCs w:val="24"/>
        </w:rPr>
        <w:t xml:space="preserve"> </w:t>
      </w:r>
      <w:r w:rsidR="00800740" w:rsidRPr="00800740">
        <w:rPr>
          <w:sz w:val="24"/>
          <w:szCs w:val="24"/>
        </w:rPr>
        <w:t>to</w:t>
      </w:r>
      <w:r w:rsidR="00800740">
        <w:rPr>
          <w:sz w:val="24"/>
          <w:szCs w:val="24"/>
        </w:rPr>
        <w:t xml:space="preserve"> </w:t>
      </w:r>
      <w:r w:rsidR="00800740" w:rsidRPr="00800740">
        <w:rPr>
          <w:sz w:val="24"/>
          <w:szCs w:val="24"/>
        </w:rPr>
        <w:t>each</w:t>
      </w:r>
      <w:r w:rsidR="00800740">
        <w:rPr>
          <w:sz w:val="24"/>
          <w:szCs w:val="24"/>
        </w:rPr>
        <w:t xml:space="preserve"> </w:t>
      </w:r>
      <w:r w:rsidR="00800740" w:rsidRPr="00800740">
        <w:rPr>
          <w:sz w:val="24"/>
          <w:szCs w:val="24"/>
        </w:rPr>
        <w:t>of</w:t>
      </w:r>
      <w:r w:rsidR="00800740">
        <w:rPr>
          <w:sz w:val="24"/>
          <w:szCs w:val="24"/>
        </w:rPr>
        <w:t xml:space="preserve"> </w:t>
      </w:r>
      <w:r w:rsidR="00800740" w:rsidRPr="00800740">
        <w:rPr>
          <w:sz w:val="24"/>
          <w:szCs w:val="24"/>
        </w:rPr>
        <w:t>the</w:t>
      </w:r>
      <w:r w:rsidR="00800740">
        <w:rPr>
          <w:sz w:val="24"/>
          <w:szCs w:val="24"/>
        </w:rPr>
        <w:t xml:space="preserve"> two </w:t>
      </w:r>
      <w:r w:rsidR="00800740" w:rsidRPr="00800740">
        <w:rPr>
          <w:sz w:val="24"/>
          <w:szCs w:val="24"/>
        </w:rPr>
        <w:t>axes</w:t>
      </w:r>
      <w:r w:rsidR="008724A0">
        <w:rPr>
          <w:sz w:val="24"/>
          <w:szCs w:val="24"/>
        </w:rPr>
        <w:t xml:space="preserve">, i.e., for each level n </w:t>
      </w:r>
      <w:r w:rsidR="008724A0" w:rsidRPr="00D27EE2">
        <w:rPr>
          <w:i/>
          <w:iCs/>
          <w:sz w:val="24"/>
          <w:szCs w:val="24"/>
        </w:rPr>
        <w:t>µ</w:t>
      </w:r>
      <w:r w:rsidR="008724A0" w:rsidRPr="00D27EE2">
        <w:rPr>
          <w:i/>
          <w:iCs/>
          <w:sz w:val="24"/>
          <w:szCs w:val="24"/>
          <w:vertAlign w:val="subscript"/>
        </w:rPr>
        <w:t>n</w:t>
      </w:r>
      <w:r w:rsidR="008724A0">
        <w:rPr>
          <w:i/>
          <w:iCs/>
          <w:sz w:val="24"/>
          <w:szCs w:val="24"/>
        </w:rPr>
        <w:t>=</w:t>
      </w:r>
      <w:r w:rsidR="008724A0" w:rsidRPr="008724A0">
        <w:rPr>
          <w:i/>
          <w:iCs/>
          <w:sz w:val="24"/>
          <w:szCs w:val="24"/>
        </w:rPr>
        <w:t xml:space="preserve"> </w:t>
      </w:r>
      <w:r w:rsidR="008724A0" w:rsidRPr="00D27EE2">
        <w:rPr>
          <w:i/>
          <w:iCs/>
          <w:sz w:val="24"/>
          <w:szCs w:val="24"/>
        </w:rPr>
        <w:t>η</w:t>
      </w:r>
      <w:r w:rsidR="008724A0" w:rsidRPr="00D27EE2">
        <w:rPr>
          <w:i/>
          <w:iCs/>
          <w:sz w:val="24"/>
          <w:szCs w:val="24"/>
          <w:vertAlign w:val="subscript"/>
        </w:rPr>
        <w:t>n</w:t>
      </w:r>
      <w:r w:rsidR="008724A0">
        <w:rPr>
          <w:i/>
          <w:iCs/>
          <w:sz w:val="24"/>
          <w:szCs w:val="24"/>
        </w:rPr>
        <w:t xml:space="preserve"> </w:t>
      </w:r>
      <w:r w:rsidR="008724A0" w:rsidRPr="008724A0">
        <w:rPr>
          <w:sz w:val="24"/>
          <w:szCs w:val="24"/>
        </w:rPr>
        <w:t>is set.</w:t>
      </w:r>
      <w:r w:rsidR="008724A0">
        <w:rPr>
          <w:sz w:val="24"/>
          <w:szCs w:val="24"/>
        </w:rPr>
        <w:t xml:space="preserve"> </w:t>
      </w:r>
      <w:r w:rsidR="008724A0" w:rsidRPr="008724A0">
        <w:rPr>
          <w:sz w:val="24"/>
          <w:szCs w:val="24"/>
        </w:rPr>
        <w:t>We</w:t>
      </w:r>
      <w:r w:rsidR="008724A0">
        <w:rPr>
          <w:sz w:val="24"/>
          <w:szCs w:val="24"/>
        </w:rPr>
        <w:t xml:space="preserve"> </w:t>
      </w:r>
      <w:r w:rsidR="008724A0" w:rsidRPr="008724A0">
        <w:rPr>
          <w:sz w:val="24"/>
          <w:szCs w:val="24"/>
        </w:rPr>
        <w:t>describe</w:t>
      </w:r>
      <w:r w:rsidR="008724A0">
        <w:rPr>
          <w:sz w:val="24"/>
          <w:szCs w:val="24"/>
        </w:rPr>
        <w:t xml:space="preserve"> </w:t>
      </w:r>
      <w:r w:rsidR="008724A0" w:rsidRPr="008724A0">
        <w:rPr>
          <w:sz w:val="24"/>
          <w:szCs w:val="24"/>
        </w:rPr>
        <w:t>a</w:t>
      </w:r>
      <w:r w:rsidR="008724A0">
        <w:rPr>
          <w:sz w:val="24"/>
          <w:szCs w:val="24"/>
        </w:rPr>
        <w:t xml:space="preserve"> </w:t>
      </w:r>
      <w:r w:rsidR="008724A0" w:rsidRPr="008724A0">
        <w:rPr>
          <w:sz w:val="24"/>
          <w:szCs w:val="24"/>
        </w:rPr>
        <w:t xml:space="preserve">level </w:t>
      </w:r>
      <w:r w:rsidR="008724A0" w:rsidRPr="008724A0">
        <w:rPr>
          <w:i/>
          <w:iCs/>
          <w:sz w:val="24"/>
          <w:szCs w:val="24"/>
        </w:rPr>
        <w:t>a</w:t>
      </w:r>
      <w:r w:rsidR="008724A0" w:rsidRPr="008724A0">
        <w:rPr>
          <w:sz w:val="24"/>
          <w:szCs w:val="24"/>
        </w:rPr>
        <w:t xml:space="preserve"> as the ordinate set that has cosine </w:t>
      </w:r>
      <w:r w:rsidR="008724A0" w:rsidRPr="00912D14">
        <w:rPr>
          <w:i/>
          <w:iCs/>
          <w:sz w:val="24"/>
          <w:szCs w:val="24"/>
        </w:rPr>
        <w:t>µ</w:t>
      </w:r>
      <w:r w:rsidR="00912D14">
        <w:rPr>
          <w:i/>
          <w:iCs/>
          <w:sz w:val="24"/>
          <w:szCs w:val="24"/>
          <w:vertAlign w:val="subscript"/>
        </w:rPr>
        <w:t>n</w:t>
      </w:r>
      <w:r w:rsidR="008724A0" w:rsidRPr="008724A0">
        <w:rPr>
          <w:sz w:val="24"/>
          <w:szCs w:val="24"/>
        </w:rPr>
        <w:t xml:space="preserve"> with respect to the x-axis.</w:t>
      </w:r>
      <w:r w:rsidR="00912D14">
        <w:rPr>
          <w:sz w:val="24"/>
          <w:szCs w:val="24"/>
        </w:rPr>
        <w:t xml:space="preserve"> There are 4 octants for </w:t>
      </w:r>
      <w:r w:rsidR="00352226">
        <w:rPr>
          <w:sz w:val="24"/>
          <w:szCs w:val="24"/>
        </w:rPr>
        <w:t>2D</w:t>
      </w:r>
      <w:r w:rsidR="00912D14">
        <w:rPr>
          <w:sz w:val="24"/>
          <w:szCs w:val="24"/>
        </w:rPr>
        <w:t xml:space="preserve"> geometries and have up and down symmetry. So, </w:t>
      </w:r>
      <w:r w:rsidR="009B7893">
        <w:rPr>
          <w:sz w:val="24"/>
          <w:szCs w:val="24"/>
        </w:rPr>
        <w:t xml:space="preserve">there are </w:t>
      </w:r>
      <m:oMath>
        <m:r>
          <w:rPr>
            <w:rFonts w:ascii="Cambria Math" w:hAnsi="Cambria Math"/>
            <w:sz w:val="24"/>
            <w:szCs w:val="24"/>
          </w:rPr>
          <m:t>N(N+2)/2</m:t>
        </m:r>
      </m:oMath>
      <w:r w:rsidR="009B7893">
        <w:rPr>
          <w:rFonts w:eastAsiaTheme="minorEastAsia"/>
          <w:iCs/>
          <w:sz w:val="24"/>
          <w:szCs w:val="24"/>
        </w:rPr>
        <w:t xml:space="preserve"> levels for 2D geometries.</w:t>
      </w:r>
      <w:r w:rsidR="00AD6572">
        <w:rPr>
          <w:rFonts w:eastAsiaTheme="minorEastAsia"/>
          <w:iCs/>
          <w:sz w:val="24"/>
          <w:szCs w:val="24"/>
        </w:rPr>
        <w:t xml:space="preserve"> The </w:t>
      </w:r>
      <w:r w:rsidR="001A45E3">
        <w:rPr>
          <w:rFonts w:eastAsiaTheme="minorEastAsia"/>
          <w:iCs/>
          <w:sz w:val="24"/>
          <w:szCs w:val="24"/>
        </w:rPr>
        <w:t>weights</w:t>
      </w:r>
      <w:r w:rsidR="00AD6572">
        <w:rPr>
          <w:rFonts w:eastAsiaTheme="minorEastAsia"/>
          <w:iCs/>
          <w:sz w:val="24"/>
          <w:szCs w:val="24"/>
        </w:rPr>
        <w:t xml:space="preserve"> of the quadrature set </w:t>
      </w:r>
      <w:r w:rsidR="002B678A">
        <w:rPr>
          <w:rFonts w:eastAsiaTheme="minorEastAsia"/>
          <w:iCs/>
          <w:sz w:val="24"/>
          <w:szCs w:val="24"/>
        </w:rPr>
        <w:t>are</w:t>
      </w:r>
      <w:r w:rsidR="00AD6572">
        <w:rPr>
          <w:rFonts w:eastAsiaTheme="minorEastAsia"/>
          <w:iCs/>
          <w:sz w:val="24"/>
          <w:szCs w:val="24"/>
        </w:rPr>
        <w:t xml:space="preserve"> normalized as:</w:t>
      </w:r>
    </w:p>
    <w:p w14:paraId="7898DA97" w14:textId="5A42BECA" w:rsidR="00AD6572" w:rsidRPr="00E15966" w:rsidRDefault="004C421D" w:rsidP="00933E52">
      <w:pPr>
        <w:pStyle w:val="ListParagraph"/>
        <w:spacing w:line="480" w:lineRule="auto"/>
        <w:rPr>
          <w:rFonts w:eastAsiaTheme="minorEastAsia"/>
          <w:sz w:val="24"/>
          <w:szCs w:val="24"/>
        </w:rPr>
      </w:pPr>
      <m:oMathPara>
        <m:oMath>
          <m:eqArr>
            <m:eqArrPr>
              <m:maxDist m:val="1"/>
              <m:ctrlPr>
                <w:rPr>
                  <w:rFonts w:ascii="Cambria Math" w:hAnsi="Cambria Math"/>
                  <w:i/>
                  <w:sz w:val="24"/>
                  <w:szCs w:val="24"/>
                </w:rPr>
              </m:ctrlPr>
            </m:eqArrPr>
            <m:e>
              <m:nary>
                <m:naryPr>
                  <m:chr m:val="∑"/>
                  <m:limLoc m:val="undOvr"/>
                  <m:ctrlPr>
                    <w:rPr>
                      <w:rFonts w:ascii="Cambria Math" w:hAnsi="Cambria Math"/>
                      <w:i/>
                      <w:sz w:val="24"/>
                      <w:szCs w:val="24"/>
                    </w:rPr>
                  </m:ctrlPr>
                </m:naryPr>
                <m:sub>
                  <m:r>
                    <w:rPr>
                      <w:rFonts w:ascii="Cambria Math" w:hAnsi="Cambria Math"/>
                      <w:sz w:val="24"/>
                      <w:szCs w:val="24"/>
                    </w:rPr>
                    <m:t>n=1</m:t>
                  </m:r>
                </m:sub>
                <m:sup>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N+2</m:t>
                          </m:r>
                        </m:e>
                      </m:d>
                    </m:num>
                    <m:den>
                      <m:r>
                        <w:rPr>
                          <w:rFonts w:ascii="Cambria Math" w:hAnsi="Cambria Math"/>
                          <w:sz w:val="24"/>
                          <w:szCs w:val="24"/>
                        </w:rPr>
                        <m:t>2</m:t>
                      </m:r>
                    </m:den>
                  </m:f>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=1</m:t>
                  </m:r>
                </m:e>
              </m:nary>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2.6</m:t>
                  </m:r>
                </m:e>
              </m:d>
            </m:e>
          </m:eqArr>
        </m:oMath>
      </m:oMathPara>
    </w:p>
    <w:p w14:paraId="3A19E92C" w14:textId="0265F474" w:rsidR="00E15966" w:rsidRDefault="00E15966" w:rsidP="00933E52">
      <w:pPr>
        <w:pStyle w:val="ListParagraph"/>
        <w:spacing w:line="480" w:lineRule="auto"/>
        <w:rPr>
          <w:rFonts w:eastAsiaTheme="minorEastAsia"/>
          <w:sz w:val="24"/>
          <w:szCs w:val="24"/>
        </w:rPr>
      </w:pPr>
      <w:r>
        <w:rPr>
          <w:rFonts w:eastAsiaTheme="minorEastAsia"/>
          <w:sz w:val="24"/>
          <w:szCs w:val="24"/>
        </w:rPr>
        <w:t>Hence, the flux moments can be approximated as:</w:t>
      </w:r>
    </w:p>
    <w:p w14:paraId="33376BBE" w14:textId="000B8450" w:rsidR="000D470B" w:rsidRPr="0029491F" w:rsidRDefault="004C421D" w:rsidP="0029491F">
      <w:pPr>
        <w:pStyle w:val="ListParagraph"/>
        <w:spacing w:line="480" w:lineRule="auto"/>
        <w:rPr>
          <w:rFonts w:eastAsiaTheme="minorEastAsia"/>
          <w:sz w:val="24"/>
          <w:szCs w:val="24"/>
        </w:rPr>
      </w:pPr>
      <m:oMathPara>
        <m:oMath>
          <m:eqArr>
            <m:eqArrPr>
              <m:maxDist m:val="1"/>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ϕ</m:t>
                  </m:r>
                </m:e>
                <m:sub>
                  <m:r>
                    <w:rPr>
                      <w:rFonts w:ascii="Cambria Math" w:hAnsi="Cambria Math"/>
                      <w:sz w:val="24"/>
                      <w:szCs w:val="24"/>
                    </w:rPr>
                    <m:t>l</m:t>
                  </m:r>
                </m:sub>
                <m:sup>
                  <m:r>
                    <w:rPr>
                      <w:rFonts w:ascii="Cambria Math" w:hAnsi="Cambria Math"/>
                      <w:sz w:val="24"/>
                      <w:szCs w:val="24"/>
                    </w:rPr>
                    <m:t>m</m:t>
                  </m:r>
                </m:sup>
              </m:sSubSup>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nary>
                <m:naryPr>
                  <m:chr m:val="∑"/>
                  <m:limLoc m:val="undOvr"/>
                  <m:ctrlPr>
                    <w:rPr>
                      <w:rFonts w:ascii="Cambria Math" w:hAnsi="Cambria Math"/>
                      <w:i/>
                      <w:sz w:val="24"/>
                      <w:szCs w:val="24"/>
                    </w:rPr>
                  </m:ctrlPr>
                </m:naryPr>
                <m:sub>
                  <m:r>
                    <w:rPr>
                      <w:rFonts w:ascii="Cambria Math" w:hAnsi="Cambria Math"/>
                      <w:sz w:val="24"/>
                      <w:szCs w:val="24"/>
                    </w:rPr>
                    <m:t>n=1</m:t>
                  </m:r>
                </m:sub>
                <m:sup>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N+2</m:t>
                          </m:r>
                        </m:e>
                      </m:d>
                    </m:num>
                    <m:den>
                      <m:r>
                        <w:rPr>
                          <w:rFonts w:ascii="Cambria Math" w:hAnsi="Cambria Math"/>
                          <w:sz w:val="24"/>
                          <w:szCs w:val="24"/>
                        </w:rPr>
                        <m:t>2</m:t>
                      </m:r>
                    </m:den>
                  </m:f>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m:t>
                      </m:r>
                    </m:sub>
                    <m:sup>
                      <m:r>
                        <w:rPr>
                          <w:rFonts w:ascii="Cambria Math" w:hAnsi="Cambria Math"/>
                          <w:sz w:val="24"/>
                          <w:szCs w:val="24"/>
                        </w:rPr>
                        <m:t>e</m:t>
                      </m:r>
                    </m:sup>
                  </m:sSubSup>
                  <m:d>
                    <m:dPr>
                      <m:ctrlPr>
                        <w:rPr>
                          <w:rFonts w:ascii="Cambria Math" w:hAnsi="Cambria Math"/>
                          <w:i/>
                          <w:sz w:val="24"/>
                          <w:szCs w:val="24"/>
                        </w:rPr>
                      </m:ctrlPr>
                    </m:dPr>
                    <m:e>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e>
                      </m:acc>
                    </m:e>
                  </m:d>
                  <m:r>
                    <w:rPr>
                      <w:rFonts w:ascii="Cambria Math" w:hAnsi="Cambria Math"/>
                      <w:sz w:val="24"/>
                      <w:szCs w:val="24"/>
                    </w:rPr>
                    <m:t>ψ</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 xml:space="preserve"> Ω</m:t>
                              </m:r>
                            </m:e>
                          </m:acc>
                        </m:e>
                        <m:sub>
                          <m:r>
                            <w:rPr>
                              <w:rFonts w:ascii="Cambria Math" w:hAnsi="Cambria Math"/>
                              <w:sz w:val="24"/>
                              <w:szCs w:val="24"/>
                            </w:rPr>
                            <m:t>n</m:t>
                          </m:r>
                        </m:sub>
                      </m:sSub>
                    </m:e>
                  </m:d>
                </m:e>
              </m:nary>
              <m:r>
                <w:rPr>
                  <w:rFonts w:ascii="Cambria Math" w:hAnsi="Cambria Math"/>
                  <w:sz w:val="24"/>
                  <w:szCs w:val="24"/>
                </w:rPr>
                <m:t>#</m:t>
              </m:r>
              <m:r>
                <w:rPr>
                  <w:rFonts w:ascii="Cambria Math" w:hAnsi="Cambria Math"/>
                  <w:sz w:val="24"/>
                  <w:szCs w:val="24"/>
                </w:rPr>
                <m:t>(</m:t>
              </m:r>
              <m:r>
                <w:rPr>
                  <w:rFonts w:ascii="Cambria Math" w:hAnsi="Cambria Math"/>
                  <w:sz w:val="24"/>
                  <w:szCs w:val="24"/>
                </w:rPr>
                <m:t>2.7</m:t>
              </m:r>
              <m:r>
                <w:rPr>
                  <w:rFonts w:ascii="Cambria Math" w:hAnsi="Cambria Math"/>
                  <w:sz w:val="24"/>
                  <w:szCs w:val="24"/>
                </w:rPr>
                <m:t>)</m:t>
              </m:r>
            </m:e>
          </m:eqArr>
        </m:oMath>
      </m:oMathPara>
    </w:p>
    <w:p w14:paraId="041A518A" w14:textId="77777777" w:rsidR="00C256AB" w:rsidRDefault="003A2A60" w:rsidP="000D470B">
      <w:pPr>
        <w:pStyle w:val="ListParagraph"/>
        <w:numPr>
          <w:ilvl w:val="1"/>
          <w:numId w:val="1"/>
        </w:numPr>
        <w:spacing w:line="480" w:lineRule="auto"/>
        <w:rPr>
          <w:rFonts w:eastAsiaTheme="minorEastAsia"/>
          <w:b/>
          <w:bCs/>
          <w:sz w:val="24"/>
          <w:szCs w:val="24"/>
        </w:rPr>
      </w:pPr>
      <w:r w:rsidRPr="000D470B">
        <w:rPr>
          <w:rFonts w:eastAsiaTheme="minorEastAsia"/>
          <w:b/>
          <w:bCs/>
          <w:sz w:val="24"/>
          <w:szCs w:val="24"/>
        </w:rPr>
        <w:t>Spatial Discretization</w:t>
      </w:r>
    </w:p>
    <w:p w14:paraId="52B95C33" w14:textId="654ADD57" w:rsidR="00E15966" w:rsidRPr="000D470B" w:rsidRDefault="00D521C9" w:rsidP="00C256AB">
      <w:pPr>
        <w:pStyle w:val="ListParagraph"/>
        <w:spacing w:line="480" w:lineRule="auto"/>
        <w:ind w:firstLine="720"/>
        <w:rPr>
          <w:rFonts w:eastAsiaTheme="minorEastAsia"/>
          <w:b/>
          <w:bCs/>
          <w:sz w:val="24"/>
          <w:szCs w:val="24"/>
        </w:rPr>
      </w:pPr>
      <w:r>
        <w:rPr>
          <w:rFonts w:eastAsiaTheme="minorEastAsia"/>
          <w:sz w:val="24"/>
          <w:szCs w:val="24"/>
        </w:rPr>
        <w:t>The diamond difference method is used to create a cell centered mesh where the values of the variables only change at the ce</w:t>
      </w:r>
      <w:r w:rsidR="00595F77">
        <w:rPr>
          <w:rFonts w:eastAsiaTheme="minorEastAsia"/>
          <w:sz w:val="24"/>
          <w:szCs w:val="24"/>
        </w:rPr>
        <w:t>ll</w:t>
      </w:r>
      <w:r>
        <w:rPr>
          <w:rFonts w:eastAsiaTheme="minorEastAsia"/>
          <w:sz w:val="24"/>
          <w:szCs w:val="24"/>
        </w:rPr>
        <w:t xml:space="preserve">-edge boundaries and cross sections values remain constant. </w:t>
      </w:r>
      <w:r w:rsidR="000D470B" w:rsidRPr="000D470B">
        <w:rPr>
          <w:rFonts w:eastAsiaTheme="minorEastAsia"/>
          <w:sz w:val="24"/>
          <w:szCs w:val="24"/>
        </w:rPr>
        <w:t xml:space="preserve">The </w:t>
      </w:r>
      <w:r w:rsidR="0019014E">
        <w:rPr>
          <w:rFonts w:eastAsiaTheme="minorEastAsia"/>
          <w:sz w:val="24"/>
          <w:szCs w:val="24"/>
        </w:rPr>
        <w:t xml:space="preserve">spatial balance equation is </w:t>
      </w:r>
      <w:r w:rsidR="00595F77">
        <w:rPr>
          <w:rFonts w:eastAsiaTheme="minorEastAsia"/>
          <w:sz w:val="24"/>
          <w:szCs w:val="24"/>
        </w:rPr>
        <w:t xml:space="preserve">thus </w:t>
      </w:r>
      <w:r w:rsidR="0019014E">
        <w:rPr>
          <w:rFonts w:eastAsiaTheme="minorEastAsia"/>
          <w:sz w:val="24"/>
          <w:szCs w:val="24"/>
        </w:rPr>
        <w:t>obtained as:</w:t>
      </w:r>
    </w:p>
    <w:p w14:paraId="6B4DAD10" w14:textId="6E797F99" w:rsidR="00237A44" w:rsidRPr="000B363D" w:rsidRDefault="004C421D" w:rsidP="000B363D">
      <w:pPr>
        <w:pStyle w:val="ListParagraph"/>
        <w:spacing w:line="480" w:lineRule="auto"/>
        <w:rPr>
          <w:rFonts w:eastAsiaTheme="minorEastAsia"/>
          <w:sz w:val="24"/>
          <w:szCs w:val="24"/>
        </w:rPr>
      </w:pPr>
      <m:oMathPara>
        <m:oMath>
          <m:eqArr>
            <m:eqArrPr>
              <m:maxDist m:val="1"/>
              <m:ctrlPr>
                <w:rPr>
                  <w:rFonts w:ascii="Cambria Math" w:eastAsiaTheme="minorEastAsia"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nij</m:t>
                  </m:r>
                </m:sub>
              </m:sSub>
              <m:r>
                <w:rPr>
                  <w:rFonts w:ascii="Cambria Math"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2.8</m:t>
                  </m:r>
                </m:e>
              </m:d>
              <m:ctrlPr>
                <w:rPr>
                  <w:rFonts w:ascii="Cambria Math" w:hAnsi="Cambria Math"/>
                  <w:i/>
                  <w:sz w:val="24"/>
                  <w:szCs w:val="24"/>
                </w:rPr>
              </m:ctrlPr>
            </m:e>
          </m:eqArr>
        </m:oMath>
      </m:oMathPara>
    </w:p>
    <w:p w14:paraId="7969108F" w14:textId="77777777" w:rsidR="000B363D" w:rsidRDefault="000B363D" w:rsidP="00933E52">
      <w:pPr>
        <w:pStyle w:val="ListParagraph"/>
        <w:spacing w:line="480" w:lineRule="auto"/>
        <w:rPr>
          <w:rFonts w:eastAsiaTheme="minorEastAsia"/>
          <w:sz w:val="24"/>
          <w:szCs w:val="24"/>
        </w:rPr>
      </w:pPr>
    </w:p>
    <w:p w14:paraId="3A018978" w14:textId="4620F523" w:rsidR="0019014E" w:rsidRPr="0019014E" w:rsidRDefault="0019014E" w:rsidP="00933E52">
      <w:pPr>
        <w:pStyle w:val="ListParagraph"/>
        <w:spacing w:line="480" w:lineRule="auto"/>
        <w:rPr>
          <w:rFonts w:eastAsiaTheme="minorEastAsia"/>
          <w:sz w:val="24"/>
          <w:szCs w:val="24"/>
        </w:rPr>
      </w:pPr>
      <w:r>
        <w:rPr>
          <w:rFonts w:eastAsiaTheme="minorEastAsia"/>
          <w:sz w:val="24"/>
          <w:szCs w:val="24"/>
        </w:rPr>
        <w:t>The outgoing fluxes (flux at the edge of each cell) are:</w:t>
      </w:r>
    </w:p>
    <w:p w14:paraId="40B792BC" w14:textId="09B1D02F" w:rsidR="0019014E" w:rsidRPr="0019014E" w:rsidRDefault="004C421D" w:rsidP="00933E52">
      <w:pPr>
        <w:pStyle w:val="ListParagraph"/>
        <w:spacing w:line="480" w:lineRule="auto"/>
        <w:rPr>
          <w:rFonts w:eastAsiaTheme="minorEastAsia"/>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m:t>
                  </m:r>
                  <m:acc>
                    <m:accPr>
                      <m:chr m:val="̅"/>
                      <m:ctrlPr>
                        <w:rPr>
                          <w:rFonts w:ascii="Cambria Math" w:hAnsi="Cambria Math"/>
                          <w:i/>
                          <w:sz w:val="24"/>
                          <w:szCs w:val="24"/>
                        </w:rPr>
                      </m:ctrlPr>
                    </m:accPr>
                    <m:e>
                      <m:r>
                        <w:rPr>
                          <w:rFonts w:ascii="Cambria Math" w:hAnsi="Cambria Math"/>
                          <w:sz w:val="24"/>
                          <w:szCs w:val="24"/>
                        </w:rPr>
                        <m:t>+</m:t>
                      </m:r>
                    </m:e>
                  </m:acc>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m:t>
                  </m:r>
                  <m:acc>
                    <m:accPr>
                      <m:chr m:val="̅"/>
                      <m:ctrlPr>
                        <w:rPr>
                          <w:rFonts w:ascii="Cambria Math" w:hAnsi="Cambria Math"/>
                          <w:i/>
                          <w:sz w:val="24"/>
                          <w:szCs w:val="24"/>
                        </w:rPr>
                      </m:ctrlPr>
                    </m:accPr>
                    <m:e>
                      <m:r>
                        <w:rPr>
                          <w:rFonts w:ascii="Cambria Math" w:hAnsi="Cambria Math"/>
                          <w:sz w:val="24"/>
                          <w:szCs w:val="24"/>
                        </w:rPr>
                        <m:t>+</m:t>
                      </m:r>
                    </m:e>
                  </m:acc>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2.9</m:t>
                  </m:r>
                </m:e>
              </m:d>
            </m:e>
          </m:eqArr>
        </m:oMath>
      </m:oMathPara>
    </w:p>
    <w:p w14:paraId="12F288A9" w14:textId="47B1B944" w:rsidR="004F3C2A" w:rsidRPr="00C256AB" w:rsidRDefault="004C421D" w:rsidP="00C256AB">
      <w:pPr>
        <w:pStyle w:val="ListParagraph"/>
        <w:spacing w:line="480" w:lineRule="auto"/>
        <w:rPr>
          <w:rFonts w:eastAsiaTheme="minorEastAsia"/>
          <w:sz w:val="24"/>
          <w:szCs w:val="24"/>
        </w:rPr>
      </w:pPr>
      <m:oMathPara>
        <m:oMath>
          <m:eqArr>
            <m:eqArrPr>
              <m:maxDist m:val="1"/>
              <m:ctrlPr>
                <w:rPr>
                  <w:rFonts w:ascii="Cambria Math" w:eastAsiaTheme="minorEastAsia"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acc>
                    <m:accPr>
                      <m:chr m:val="̅"/>
                      <m:ctrlPr>
                        <w:rPr>
                          <w:rFonts w:ascii="Cambria Math" w:hAnsi="Cambria Math"/>
                          <w:i/>
                          <w:sz w:val="24"/>
                          <w:szCs w:val="24"/>
                        </w:rPr>
                      </m:ctrlPr>
                    </m:accPr>
                    <m:e>
                      <m:r>
                        <w:rPr>
                          <w:rFonts w:ascii="Cambria Math" w:hAnsi="Cambria Math"/>
                          <w:sz w:val="24"/>
                          <w:szCs w:val="24"/>
                        </w:rPr>
                        <m:t>+</m:t>
                      </m:r>
                    </m:e>
                  </m:acc>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2ψ</m:t>
                  </m:r>
                </m:e>
                <m:sub>
                  <m:r>
                    <w:rPr>
                      <w:rFonts w:ascii="Cambria Math" w:hAnsi="Cambria Math"/>
                      <w:sz w:val="24"/>
                      <w:szCs w:val="24"/>
                    </w:rPr>
                    <m:t>nij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acc>
                    <m:accPr>
                      <m:chr m:val="̅"/>
                      <m:ctrlPr>
                        <w:rPr>
                          <w:rFonts w:ascii="Cambria Math" w:hAnsi="Cambria Math"/>
                          <w:i/>
                          <w:sz w:val="24"/>
                          <w:szCs w:val="24"/>
                        </w:rPr>
                      </m:ctrlPr>
                    </m:accPr>
                    <m:e>
                      <m:r>
                        <w:rPr>
                          <w:rFonts w:ascii="Cambria Math" w:hAnsi="Cambria Math"/>
                          <w:sz w:val="24"/>
                          <w:szCs w:val="24"/>
                        </w:rPr>
                        <m:t>+</m:t>
                      </m:r>
                    </m:e>
                  </m:acc>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Sub>
              <m:r>
                <w:rPr>
                  <w:rFonts w:ascii="Cambria Math"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2.10</m:t>
                  </m:r>
                </m:e>
              </m:d>
              <m:ctrlPr>
                <w:rPr>
                  <w:rFonts w:ascii="Cambria Math" w:hAnsi="Cambria Math"/>
                  <w:i/>
                  <w:sz w:val="24"/>
                  <w:szCs w:val="24"/>
                </w:rPr>
              </m:ctrlPr>
            </m:e>
          </m:eqArr>
        </m:oMath>
      </m:oMathPara>
    </w:p>
    <w:p w14:paraId="2FD585A5" w14:textId="37612772" w:rsidR="004F3C2A" w:rsidRPr="00C256AB" w:rsidRDefault="004F3C2A" w:rsidP="00C256AB">
      <w:pPr>
        <w:pStyle w:val="ListParagraph"/>
        <w:numPr>
          <w:ilvl w:val="0"/>
          <w:numId w:val="1"/>
        </w:numPr>
        <w:spacing w:line="480" w:lineRule="auto"/>
        <w:ind w:left="360"/>
        <w:rPr>
          <w:rFonts w:eastAsiaTheme="minorEastAsia"/>
          <w:b/>
          <w:bCs/>
          <w:sz w:val="24"/>
          <w:szCs w:val="24"/>
        </w:rPr>
      </w:pPr>
      <w:r w:rsidRPr="00C256AB">
        <w:rPr>
          <w:rFonts w:eastAsiaTheme="minorEastAsia"/>
          <w:b/>
          <w:bCs/>
          <w:sz w:val="24"/>
          <w:szCs w:val="24"/>
        </w:rPr>
        <w:lastRenderedPageBreak/>
        <w:t>Algorithm</w:t>
      </w:r>
    </w:p>
    <w:p w14:paraId="61723EFB" w14:textId="26016EBB" w:rsidR="00237A44" w:rsidRPr="00237A44" w:rsidRDefault="00C256AB" w:rsidP="005B4B65">
      <w:pPr>
        <w:pStyle w:val="ListParagraph"/>
        <w:spacing w:line="480" w:lineRule="auto"/>
        <w:ind w:left="360" w:firstLine="720"/>
        <w:jc w:val="both"/>
        <w:rPr>
          <w:rFonts w:eastAsiaTheme="minorEastAsia"/>
          <w:sz w:val="24"/>
          <w:szCs w:val="24"/>
        </w:rPr>
      </w:pPr>
      <w:r>
        <w:rPr>
          <w:rFonts w:eastAsiaTheme="minorEastAsia"/>
          <w:sz w:val="24"/>
          <w:szCs w:val="24"/>
        </w:rPr>
        <w:t xml:space="preserve">Since, cell centered mesh is used for spatial discretization, the angular flux is solved at each grid in the direction of the neutron travel. For the angles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oMath>
      <w:r>
        <w:rPr>
          <w:rFonts w:eastAsiaTheme="minorEastAsia"/>
          <w:sz w:val="24"/>
          <w:szCs w:val="24"/>
        </w:rPr>
        <w:t xml:space="preserve">, there are four cases in two dimensions. </w:t>
      </w:r>
      <w:r w:rsidR="00237A44">
        <w:rPr>
          <w:rFonts w:eastAsiaTheme="minorEastAsia"/>
          <w:sz w:val="24"/>
          <w:szCs w:val="24"/>
        </w:rPr>
        <w:t>We get the final flux equation by substituting equation 2.10 and 2.9 in equation 2.8 and rearranging to make the flux as subject. The four sweep cases with their respective flux equation is as follows:</w:t>
      </w:r>
    </w:p>
    <w:p w14:paraId="0D523EE7" w14:textId="0FF828E2" w:rsidR="00417820" w:rsidRPr="00D7554F" w:rsidRDefault="00C81ED6" w:rsidP="005B4B65">
      <w:pPr>
        <w:pStyle w:val="ListParagraph"/>
        <w:numPr>
          <w:ilvl w:val="0"/>
          <w:numId w:val="4"/>
        </w:numPr>
        <w:spacing w:line="480" w:lineRule="auto"/>
        <w:ind w:left="90"/>
        <w:jc w:val="center"/>
        <w:rPr>
          <w:rFonts w:eastAsiaTheme="minorEastAsia"/>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n</m:t>
            </m:r>
          </m:sub>
        </m:sSub>
        <m:r>
          <m:rPr>
            <m:sty m:val="bi"/>
          </m:rPr>
          <w:rPr>
            <w:rFonts w:ascii="Cambria Math" w:hAnsi="Cambria Math"/>
            <w:sz w:val="24"/>
            <w:szCs w:val="24"/>
          </w:rPr>
          <m:t xml:space="preserve">&gt;0     &amp;      </m:t>
        </m:r>
        <m:sSub>
          <m:sSubPr>
            <m:ctrlPr>
              <w:rPr>
                <w:rFonts w:ascii="Cambria Math" w:hAnsi="Cambria Math"/>
                <w:b/>
                <w:bCs/>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&gt;0</m:t>
        </m:r>
      </m:oMath>
      <w:r w:rsidRPr="00D7554F">
        <w:rPr>
          <w:rFonts w:eastAsiaTheme="minorEastAsia"/>
          <w:b/>
          <w:bCs/>
          <w:sz w:val="24"/>
          <w:szCs w:val="24"/>
        </w:rPr>
        <w:tab/>
        <w:t>left to right; top to bottom</w:t>
      </w:r>
    </w:p>
    <w:p w14:paraId="4EF536F6" w14:textId="6F2D7378" w:rsidR="00D7554F" w:rsidRPr="00D7554F" w:rsidRDefault="00D7554F" w:rsidP="00D7554F">
      <w:pPr>
        <w:pStyle w:val="ListParagraph"/>
        <w:spacing w:line="480" w:lineRule="auto"/>
        <w:jc w:val="center"/>
        <w:rPr>
          <w:rFonts w:eastAsiaTheme="minorEastAsia"/>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ψ</m:t>
                  </m:r>
                </m:e>
                <m:sub>
                  <m:r>
                    <w:rPr>
                      <w:rFonts w:ascii="Cambria Math" w:eastAsiaTheme="minorEastAsia" w:hAnsi="Cambria Math"/>
                      <w:sz w:val="24"/>
                      <w:szCs w:val="24"/>
                    </w:rPr>
                    <m:t>nij</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m:t>
                              </m:r>
                              <m:r>
                                <w:rPr>
                                  <w:rFonts w:ascii="Cambria Math" w:eastAsiaTheme="minorEastAsia" w:hAnsi="Cambria Math"/>
                                  <w:sz w:val="24"/>
                                  <w:szCs w:val="24"/>
                                </w:rPr>
                                <m:t>x</m:t>
                              </m:r>
                            </m:e>
                            <m:sub>
                              <m:r>
                                <w:rPr>
                                  <w:rFonts w:ascii="Cambria Math" w:eastAsiaTheme="minorEastAsia" w:hAnsi="Cambria Math"/>
                                  <w:sz w:val="24"/>
                                  <w:szCs w:val="24"/>
                                </w:rPr>
                                <m:t>i</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Δy</m:t>
                              </m:r>
                            </m:e>
                            <m:sub>
                              <m:r>
                                <w:rPr>
                                  <w:rFonts w:ascii="Cambria Math" w:eastAsiaTheme="minorEastAsia"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ij</m:t>
                          </m:r>
                        </m:sub>
                      </m:sSub>
                    </m:e>
                  </m:d>
                </m:e>
                <m:sup>
                  <m:r>
                    <w:rPr>
                      <w:rFonts w:ascii="Cambria Math" w:eastAsiaTheme="minorEastAsia" w:hAnsi="Cambria Math"/>
                      <w:sz w:val="24"/>
                      <w:szCs w:val="24"/>
                    </w:rPr>
                    <m:t>-1</m:t>
                  </m:r>
                </m:sup>
              </m:sSup>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m:t>
                          </m:r>
                          <m:r>
                            <w:rPr>
                              <w:rFonts w:ascii="Cambria Math" w:eastAsiaTheme="minorEastAsia" w:hAnsi="Cambria Math"/>
                              <w:sz w:val="24"/>
                              <w:szCs w:val="24"/>
                            </w:rPr>
                            <m:t>x</m:t>
                          </m:r>
                        </m:e>
                        <m:sub>
                          <m:r>
                            <w:rPr>
                              <w:rFonts w:ascii="Cambria Math" w:eastAsiaTheme="minorEastAsia"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Δy</m:t>
                          </m:r>
                        </m:e>
                        <m:sub>
                          <m:r>
                            <w:rPr>
                              <w:rFonts w:ascii="Cambria Math" w:eastAsiaTheme="minorEastAsia"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nij</m:t>
                      </m:r>
                    </m:sub>
                  </m:sSub>
                </m:e>
              </m:d>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2.11</m:t>
              </m:r>
              <m:r>
                <w:rPr>
                  <w:rFonts w:ascii="Cambria Math" w:eastAsiaTheme="minorEastAsia" w:hAnsi="Cambria Math"/>
                  <w:sz w:val="24"/>
                  <w:szCs w:val="24"/>
                </w:rPr>
                <m:t>)</m:t>
              </m:r>
            </m:e>
          </m:eqArr>
        </m:oMath>
      </m:oMathPara>
    </w:p>
    <w:p w14:paraId="31F12814" w14:textId="77777777" w:rsidR="00D7554F" w:rsidRPr="00D7554F" w:rsidRDefault="00D7554F" w:rsidP="00D7554F">
      <w:pPr>
        <w:pStyle w:val="ListParagraph"/>
        <w:spacing w:line="480" w:lineRule="auto"/>
        <w:jc w:val="center"/>
        <w:rPr>
          <w:rFonts w:eastAsiaTheme="minorEastAsia"/>
          <w:sz w:val="24"/>
          <w:szCs w:val="24"/>
        </w:rPr>
      </w:pPr>
    </w:p>
    <w:p w14:paraId="6BB6E573" w14:textId="3E45235B" w:rsidR="00C81ED6" w:rsidRPr="00D7554F" w:rsidRDefault="00C81ED6" w:rsidP="005B4B65">
      <w:pPr>
        <w:pStyle w:val="ListParagraph"/>
        <w:numPr>
          <w:ilvl w:val="0"/>
          <w:numId w:val="4"/>
        </w:numPr>
        <w:spacing w:line="480" w:lineRule="auto"/>
        <w:ind w:left="90"/>
        <w:jc w:val="center"/>
        <w:rPr>
          <w:rFonts w:eastAsiaTheme="minorEastAsia"/>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n</m:t>
            </m:r>
          </m:sub>
        </m:sSub>
        <m:r>
          <m:rPr>
            <m:sty m:val="bi"/>
          </m:rPr>
          <w:rPr>
            <w:rFonts w:ascii="Cambria Math" w:hAnsi="Cambria Math"/>
            <w:sz w:val="24"/>
            <w:szCs w:val="24"/>
          </w:rPr>
          <m:t xml:space="preserve">&lt;0     &amp;      </m:t>
        </m:r>
        <m:sSub>
          <m:sSubPr>
            <m:ctrlPr>
              <w:rPr>
                <w:rFonts w:ascii="Cambria Math" w:hAnsi="Cambria Math"/>
                <w:b/>
                <w:bCs/>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&gt;0</m:t>
        </m:r>
      </m:oMath>
      <w:r w:rsidRPr="00D7554F">
        <w:rPr>
          <w:rFonts w:eastAsiaTheme="minorEastAsia"/>
          <w:b/>
          <w:bCs/>
          <w:sz w:val="24"/>
          <w:szCs w:val="24"/>
        </w:rPr>
        <w:tab/>
      </w:r>
      <w:r w:rsidR="00237A44" w:rsidRPr="00D7554F">
        <w:rPr>
          <w:rFonts w:eastAsiaTheme="minorEastAsia"/>
          <w:b/>
          <w:bCs/>
          <w:sz w:val="24"/>
          <w:szCs w:val="24"/>
        </w:rPr>
        <w:t>right</w:t>
      </w:r>
      <w:r w:rsidRPr="00D7554F">
        <w:rPr>
          <w:rFonts w:eastAsiaTheme="minorEastAsia"/>
          <w:b/>
          <w:bCs/>
          <w:sz w:val="24"/>
          <w:szCs w:val="24"/>
        </w:rPr>
        <w:t xml:space="preserve"> to </w:t>
      </w:r>
      <w:r w:rsidR="00237A44" w:rsidRPr="00D7554F">
        <w:rPr>
          <w:rFonts w:eastAsiaTheme="minorEastAsia"/>
          <w:b/>
          <w:bCs/>
          <w:sz w:val="24"/>
          <w:szCs w:val="24"/>
        </w:rPr>
        <w:t>left</w:t>
      </w:r>
      <w:r w:rsidRPr="00D7554F">
        <w:rPr>
          <w:rFonts w:eastAsiaTheme="minorEastAsia"/>
          <w:b/>
          <w:bCs/>
          <w:sz w:val="24"/>
          <w:szCs w:val="24"/>
        </w:rPr>
        <w:t>; top to bottom</w:t>
      </w:r>
    </w:p>
    <w:p w14:paraId="71EF09DF" w14:textId="25C415E0" w:rsidR="00D7554F" w:rsidRPr="00D7554F" w:rsidRDefault="00D7554F" w:rsidP="00C81ED6">
      <w:pPr>
        <w:pStyle w:val="ListParagraph"/>
        <w:spacing w:line="480" w:lineRule="auto"/>
        <w:jc w:val="center"/>
        <w:rPr>
          <w:rFonts w:eastAsiaTheme="minorEastAsia"/>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ψ</m:t>
                  </m:r>
                </m:e>
                <m:sub>
                  <m:r>
                    <w:rPr>
                      <w:rFonts w:ascii="Cambria Math" w:eastAsiaTheme="minorEastAsia" w:hAnsi="Cambria Math"/>
                      <w:sz w:val="24"/>
                      <w:szCs w:val="24"/>
                    </w:rPr>
                    <m:t>nij</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m:t>
                              </m:r>
                              <m:r>
                                <w:rPr>
                                  <w:rFonts w:ascii="Cambria Math" w:eastAsiaTheme="minorEastAsia" w:hAnsi="Cambria Math"/>
                                  <w:sz w:val="24"/>
                                  <w:szCs w:val="24"/>
                                </w:rPr>
                                <m:t>x</m:t>
                              </m:r>
                            </m:e>
                            <m:sub>
                              <m:r>
                                <w:rPr>
                                  <w:rFonts w:ascii="Cambria Math" w:eastAsiaTheme="minorEastAsia" w:hAnsi="Cambria Math"/>
                                  <w:sz w:val="24"/>
                                  <w:szCs w:val="24"/>
                                </w:rPr>
                                <m:t>i</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Δy</m:t>
                              </m:r>
                            </m:e>
                            <m:sub>
                              <m:r>
                                <w:rPr>
                                  <w:rFonts w:ascii="Cambria Math" w:eastAsiaTheme="minorEastAsia"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ij</m:t>
                          </m:r>
                        </m:sub>
                      </m:sSub>
                    </m:e>
                  </m:d>
                </m:e>
                <m:sup>
                  <m:r>
                    <w:rPr>
                      <w:rFonts w:ascii="Cambria Math" w:eastAsiaTheme="minorEastAsia" w:hAnsi="Cambria Math"/>
                      <w:sz w:val="24"/>
                      <w:szCs w:val="24"/>
                    </w:rPr>
                    <m:t>-1</m:t>
                  </m:r>
                </m:sup>
              </m:s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m:t>
                          </m:r>
                          <m:r>
                            <w:rPr>
                              <w:rFonts w:ascii="Cambria Math" w:eastAsiaTheme="minorEastAsia" w:hAnsi="Cambria Math"/>
                              <w:sz w:val="24"/>
                              <w:szCs w:val="24"/>
                            </w:rPr>
                            <m:t>x</m:t>
                          </m:r>
                        </m:e>
                        <m:sub>
                          <m:r>
                            <w:rPr>
                              <w:rFonts w:ascii="Cambria Math" w:eastAsiaTheme="minorEastAsia"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Δy</m:t>
                          </m:r>
                        </m:e>
                        <m:sub>
                          <m:r>
                            <w:rPr>
                              <w:rFonts w:ascii="Cambria Math" w:eastAsiaTheme="minorEastAsia"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nij</m:t>
                      </m:r>
                    </m:sub>
                  </m:sSub>
                </m:e>
              </m:d>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2.12</m:t>
              </m:r>
              <m:r>
                <w:rPr>
                  <w:rFonts w:ascii="Cambria Math" w:eastAsiaTheme="minorEastAsia" w:hAnsi="Cambria Math"/>
                  <w:sz w:val="24"/>
                  <w:szCs w:val="24"/>
                </w:rPr>
                <m:t>)</m:t>
              </m:r>
            </m:e>
          </m:eqArr>
        </m:oMath>
      </m:oMathPara>
    </w:p>
    <w:p w14:paraId="6263707E" w14:textId="77777777" w:rsidR="00D7554F" w:rsidRPr="00417820" w:rsidRDefault="00D7554F" w:rsidP="00C81ED6">
      <w:pPr>
        <w:pStyle w:val="ListParagraph"/>
        <w:spacing w:line="480" w:lineRule="auto"/>
        <w:jc w:val="center"/>
        <w:rPr>
          <w:rFonts w:eastAsiaTheme="minorEastAsia"/>
          <w:sz w:val="24"/>
          <w:szCs w:val="24"/>
        </w:rPr>
      </w:pPr>
    </w:p>
    <w:p w14:paraId="36DD87FE" w14:textId="7D6A338F" w:rsidR="00C81ED6" w:rsidRPr="00D7554F" w:rsidRDefault="00C81ED6" w:rsidP="005B4B65">
      <w:pPr>
        <w:pStyle w:val="ListParagraph"/>
        <w:numPr>
          <w:ilvl w:val="0"/>
          <w:numId w:val="4"/>
        </w:numPr>
        <w:spacing w:line="480" w:lineRule="auto"/>
        <w:ind w:left="90"/>
        <w:jc w:val="center"/>
        <w:rPr>
          <w:rFonts w:eastAsiaTheme="minorEastAsia"/>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n</m:t>
            </m:r>
          </m:sub>
        </m:sSub>
        <m:r>
          <m:rPr>
            <m:sty m:val="bi"/>
          </m:rPr>
          <w:rPr>
            <w:rFonts w:ascii="Cambria Math" w:hAnsi="Cambria Math"/>
            <w:sz w:val="24"/>
            <w:szCs w:val="24"/>
          </w:rPr>
          <m:t xml:space="preserve">&gt;0     &amp;      </m:t>
        </m:r>
        <m:sSub>
          <m:sSubPr>
            <m:ctrlPr>
              <w:rPr>
                <w:rFonts w:ascii="Cambria Math" w:hAnsi="Cambria Math"/>
                <w:b/>
                <w:bCs/>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&lt;0</m:t>
        </m:r>
      </m:oMath>
      <w:r w:rsidRPr="00D7554F">
        <w:rPr>
          <w:rFonts w:eastAsiaTheme="minorEastAsia"/>
          <w:b/>
          <w:bCs/>
          <w:sz w:val="24"/>
          <w:szCs w:val="24"/>
        </w:rPr>
        <w:tab/>
        <w:t xml:space="preserve">left to right; </w:t>
      </w:r>
      <w:r w:rsidR="00237A44" w:rsidRPr="00D7554F">
        <w:rPr>
          <w:rFonts w:eastAsiaTheme="minorEastAsia"/>
          <w:b/>
          <w:bCs/>
          <w:sz w:val="24"/>
          <w:szCs w:val="24"/>
        </w:rPr>
        <w:t>bottom to top</w:t>
      </w:r>
    </w:p>
    <w:p w14:paraId="119A9308" w14:textId="24424D8B" w:rsidR="00D7554F" w:rsidRPr="00C81ED6" w:rsidRDefault="00D7554F" w:rsidP="00C81ED6">
      <w:pPr>
        <w:pStyle w:val="ListParagraph"/>
        <w:spacing w:line="480" w:lineRule="auto"/>
        <w:jc w:val="center"/>
        <w:rPr>
          <w:rFonts w:eastAsiaTheme="minorEastAsia"/>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ψ</m:t>
                  </m:r>
                </m:e>
                <m:sub>
                  <m:r>
                    <w:rPr>
                      <w:rFonts w:ascii="Cambria Math" w:eastAsiaTheme="minorEastAsia" w:hAnsi="Cambria Math"/>
                      <w:sz w:val="24"/>
                      <w:szCs w:val="24"/>
                    </w:rPr>
                    <m:t>nij</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m:t>
                              </m:r>
                              <m:r>
                                <w:rPr>
                                  <w:rFonts w:ascii="Cambria Math" w:eastAsiaTheme="minorEastAsia" w:hAnsi="Cambria Math"/>
                                  <w:sz w:val="24"/>
                                  <w:szCs w:val="24"/>
                                </w:rPr>
                                <m:t>x</m:t>
                              </m:r>
                            </m:e>
                            <m:sub>
                              <m:r>
                                <w:rPr>
                                  <w:rFonts w:ascii="Cambria Math" w:eastAsiaTheme="minorEastAsia" w:hAnsi="Cambria Math"/>
                                  <w:sz w:val="24"/>
                                  <w:szCs w:val="24"/>
                                </w:rPr>
                                <m:t>i</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Δy</m:t>
                              </m:r>
                            </m:e>
                            <m:sub>
                              <m:r>
                                <w:rPr>
                                  <w:rFonts w:ascii="Cambria Math" w:eastAsiaTheme="minorEastAsia"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ij</m:t>
                          </m:r>
                        </m:sub>
                      </m:sSub>
                    </m:e>
                  </m:d>
                </m:e>
                <m:sup>
                  <m:r>
                    <w:rPr>
                      <w:rFonts w:ascii="Cambria Math" w:eastAsiaTheme="minorEastAsia" w:hAnsi="Cambria Math"/>
                      <w:sz w:val="24"/>
                      <w:szCs w:val="24"/>
                    </w:rPr>
                    <m:t>-1</m:t>
                  </m:r>
                </m:sup>
              </m:sSup>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m:t>
                          </m:r>
                          <m:r>
                            <w:rPr>
                              <w:rFonts w:ascii="Cambria Math" w:eastAsiaTheme="minorEastAsia" w:hAnsi="Cambria Math"/>
                              <w:sz w:val="24"/>
                              <w:szCs w:val="24"/>
                            </w:rPr>
                            <m:t>x</m:t>
                          </m:r>
                        </m:e>
                        <m:sub>
                          <m:r>
                            <w:rPr>
                              <w:rFonts w:ascii="Cambria Math" w:eastAsiaTheme="minorEastAsia"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Δy</m:t>
                          </m:r>
                        </m:e>
                        <m:sub>
                          <m:r>
                            <w:rPr>
                              <w:rFonts w:ascii="Cambria Math" w:eastAsiaTheme="minorEastAsia"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nij</m:t>
                      </m:r>
                    </m:sub>
                  </m:sSub>
                </m:e>
              </m:d>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2.13</m:t>
              </m:r>
              <m:r>
                <w:rPr>
                  <w:rFonts w:ascii="Cambria Math" w:eastAsiaTheme="minorEastAsia" w:hAnsi="Cambria Math"/>
                  <w:sz w:val="24"/>
                  <w:szCs w:val="24"/>
                </w:rPr>
                <m:t>)</m:t>
              </m:r>
            </m:e>
          </m:eqArr>
        </m:oMath>
      </m:oMathPara>
    </w:p>
    <w:p w14:paraId="37122ECC" w14:textId="6E48E0D8" w:rsidR="00C81ED6" w:rsidRPr="00D7554F" w:rsidRDefault="00C81ED6" w:rsidP="005B4B65">
      <w:pPr>
        <w:pStyle w:val="ListParagraph"/>
        <w:numPr>
          <w:ilvl w:val="0"/>
          <w:numId w:val="4"/>
        </w:numPr>
        <w:spacing w:line="480" w:lineRule="auto"/>
        <w:ind w:left="90"/>
        <w:jc w:val="center"/>
        <w:rPr>
          <w:rFonts w:eastAsiaTheme="minorEastAsia"/>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n</m:t>
            </m:r>
          </m:sub>
        </m:sSub>
        <m:r>
          <m:rPr>
            <m:sty m:val="bi"/>
          </m:rPr>
          <w:rPr>
            <w:rFonts w:ascii="Cambria Math" w:hAnsi="Cambria Math"/>
            <w:sz w:val="24"/>
            <w:szCs w:val="24"/>
          </w:rPr>
          <m:t xml:space="preserve">&lt;0     &amp;      </m:t>
        </m:r>
        <m:sSub>
          <m:sSubPr>
            <m:ctrlPr>
              <w:rPr>
                <w:rFonts w:ascii="Cambria Math" w:hAnsi="Cambria Math"/>
                <w:b/>
                <w:bCs/>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&lt;0</m:t>
        </m:r>
      </m:oMath>
      <w:r w:rsidRPr="00D7554F">
        <w:rPr>
          <w:rFonts w:eastAsiaTheme="minorEastAsia"/>
          <w:b/>
          <w:bCs/>
          <w:sz w:val="24"/>
          <w:szCs w:val="24"/>
        </w:rPr>
        <w:tab/>
      </w:r>
      <w:r w:rsidR="00237A44" w:rsidRPr="00D7554F">
        <w:rPr>
          <w:rFonts w:eastAsiaTheme="minorEastAsia"/>
          <w:b/>
          <w:bCs/>
          <w:sz w:val="24"/>
          <w:szCs w:val="24"/>
        </w:rPr>
        <w:t>right to left</w:t>
      </w:r>
      <w:r w:rsidRPr="00D7554F">
        <w:rPr>
          <w:rFonts w:eastAsiaTheme="minorEastAsia"/>
          <w:b/>
          <w:bCs/>
          <w:sz w:val="24"/>
          <w:szCs w:val="24"/>
        </w:rPr>
        <w:t xml:space="preserve">; </w:t>
      </w:r>
      <w:r w:rsidR="00237A44" w:rsidRPr="00D7554F">
        <w:rPr>
          <w:rFonts w:eastAsiaTheme="minorEastAsia"/>
          <w:b/>
          <w:bCs/>
          <w:sz w:val="24"/>
          <w:szCs w:val="24"/>
        </w:rPr>
        <w:t>bottom to top</w:t>
      </w:r>
    </w:p>
    <w:p w14:paraId="69D8A3D6" w14:textId="52E9E1A0" w:rsidR="00C81ED6" w:rsidRPr="000447F4" w:rsidRDefault="00D7554F" w:rsidP="000447F4">
      <w:pPr>
        <w:pStyle w:val="ListParagraph"/>
        <w:spacing w:line="480" w:lineRule="auto"/>
        <w:jc w:val="center"/>
        <w:rPr>
          <w:rFonts w:eastAsiaTheme="minorEastAsia"/>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ψ</m:t>
                  </m:r>
                </m:e>
                <m:sub>
                  <m:r>
                    <w:rPr>
                      <w:rFonts w:ascii="Cambria Math" w:eastAsiaTheme="minorEastAsia" w:hAnsi="Cambria Math"/>
                      <w:sz w:val="24"/>
                      <w:szCs w:val="24"/>
                    </w:rPr>
                    <m:t>nij</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m:t>
                              </m:r>
                              <m:r>
                                <w:rPr>
                                  <w:rFonts w:ascii="Cambria Math" w:eastAsiaTheme="minorEastAsia" w:hAnsi="Cambria Math"/>
                                  <w:sz w:val="24"/>
                                  <w:szCs w:val="24"/>
                                </w:rPr>
                                <m:t>x</m:t>
                              </m:r>
                            </m:e>
                            <m:sub>
                              <m:r>
                                <w:rPr>
                                  <w:rFonts w:ascii="Cambria Math" w:eastAsiaTheme="minorEastAsia" w:hAnsi="Cambria Math"/>
                                  <w:sz w:val="24"/>
                                  <w:szCs w:val="24"/>
                                </w:rPr>
                                <m:t>i</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Δy</m:t>
                              </m:r>
                            </m:e>
                            <m:sub>
                              <m:r>
                                <w:rPr>
                                  <w:rFonts w:ascii="Cambria Math" w:eastAsiaTheme="minorEastAsia"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ij</m:t>
                          </m:r>
                        </m:sub>
                      </m:sSub>
                    </m:e>
                  </m:d>
                </m:e>
                <m:sup>
                  <m:r>
                    <w:rPr>
                      <w:rFonts w:ascii="Cambria Math" w:eastAsiaTheme="minorEastAsia" w:hAnsi="Cambria Math"/>
                      <w:sz w:val="24"/>
                      <w:szCs w:val="24"/>
                    </w:rPr>
                    <m:t>-1</m:t>
                  </m:r>
                </m:sup>
              </m:s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m:t>
                          </m:r>
                          <m:r>
                            <w:rPr>
                              <w:rFonts w:ascii="Cambria Math" w:eastAsiaTheme="minorEastAsia" w:hAnsi="Cambria Math"/>
                              <w:sz w:val="24"/>
                              <w:szCs w:val="24"/>
                            </w:rPr>
                            <m:t>x</m:t>
                          </m:r>
                        </m:e>
                        <m:sub>
                          <m:r>
                            <w:rPr>
                              <w:rFonts w:ascii="Cambria Math" w:eastAsiaTheme="minorEastAsia"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Δy</m:t>
                          </m:r>
                        </m:e>
                        <m:sub>
                          <m:r>
                            <w:rPr>
                              <w:rFonts w:ascii="Cambria Math" w:eastAsiaTheme="minorEastAsia" w:hAnsi="Cambria Math"/>
                              <w:sz w:val="24"/>
                              <w:szCs w:val="24"/>
                            </w:rPr>
                            <m:t>j</m:t>
                          </m:r>
                        </m:sub>
                      </m:sSub>
                    </m:den>
                  </m:f>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n,i,j+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nij</m:t>
                      </m:r>
                    </m:sub>
                  </m:sSub>
                </m:e>
              </m:d>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2.14</m:t>
              </m:r>
              <m:r>
                <w:rPr>
                  <w:rFonts w:ascii="Cambria Math" w:eastAsiaTheme="minorEastAsia" w:hAnsi="Cambria Math"/>
                  <w:sz w:val="24"/>
                  <w:szCs w:val="24"/>
                </w:rPr>
                <m:t>)</m:t>
              </m:r>
            </m:e>
          </m:eqArr>
        </m:oMath>
      </m:oMathPara>
    </w:p>
    <w:p w14:paraId="457899CD" w14:textId="04845395" w:rsidR="000447F4" w:rsidRDefault="000447F4" w:rsidP="005B4B65">
      <w:pPr>
        <w:pStyle w:val="ListParagraph"/>
        <w:spacing w:line="480" w:lineRule="auto"/>
        <w:ind w:left="360"/>
        <w:rPr>
          <w:rFonts w:eastAsiaTheme="minorEastAsia"/>
          <w:sz w:val="24"/>
          <w:szCs w:val="24"/>
        </w:rPr>
      </w:pPr>
      <w:r>
        <w:rPr>
          <w:rFonts w:eastAsiaTheme="minorEastAsia"/>
          <w:sz w:val="24"/>
          <w:szCs w:val="24"/>
        </w:rPr>
        <w:t>Substituting the cell centered flux into the</w:t>
      </w:r>
      <w:r w:rsidRPr="000447F4">
        <w:rPr>
          <w:rFonts w:eastAsiaTheme="minorEastAsia"/>
          <w:sz w:val="24"/>
          <w:szCs w:val="24"/>
        </w:rPr>
        <w:t xml:space="preserve"> angular quadrature</w:t>
      </w:r>
      <w:r>
        <w:rPr>
          <w:rFonts w:eastAsiaTheme="minorEastAsia"/>
          <w:sz w:val="24"/>
          <w:szCs w:val="24"/>
        </w:rPr>
        <w:t xml:space="preserve"> equations (2.6 and 2.7), </w:t>
      </w:r>
      <w:r w:rsidRPr="000447F4">
        <w:rPr>
          <w:rFonts w:eastAsiaTheme="minorEastAsia"/>
          <w:sz w:val="24"/>
          <w:szCs w:val="24"/>
        </w:rPr>
        <w:t>the scalar ﬂux and Legendre moment</w:t>
      </w:r>
      <w:r>
        <w:rPr>
          <w:rFonts w:eastAsiaTheme="minorEastAsia"/>
          <w:sz w:val="24"/>
          <w:szCs w:val="24"/>
        </w:rPr>
        <w:t xml:space="preserve"> at each grid point is given by:</w:t>
      </w:r>
    </w:p>
    <w:p w14:paraId="638731E6" w14:textId="6316AA0C" w:rsidR="000447F4" w:rsidRPr="005B4B65" w:rsidRDefault="005B4B65" w:rsidP="000447F4">
      <w:pPr>
        <w:pStyle w:val="ListParagraph"/>
        <w:spacing w:line="480" w:lineRule="auto"/>
        <w:rPr>
          <w:rFonts w:eastAsiaTheme="minorEastAsia"/>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nary>
                <m:naryPr>
                  <m:chr m:val="∑"/>
                  <m:limLoc m:val="undOvr"/>
                  <m:ctrlPr>
                    <w:rPr>
                      <w:rFonts w:ascii="Cambria Math" w:hAnsi="Cambria Math"/>
                      <w:i/>
                      <w:sz w:val="24"/>
                      <w:szCs w:val="24"/>
                    </w:rPr>
                  </m:ctrlPr>
                </m:naryPr>
                <m:sub>
                  <m:r>
                    <w:rPr>
                      <w:rFonts w:ascii="Cambria Math" w:hAnsi="Cambria Math"/>
                      <w:sz w:val="24"/>
                      <w:szCs w:val="24"/>
                    </w:rPr>
                    <m:t>n=1</m:t>
                  </m:r>
                </m:sub>
                <m:sup>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N+2</m:t>
                          </m:r>
                        </m:e>
                      </m:d>
                    </m:num>
                    <m:den>
                      <m:r>
                        <w:rPr>
                          <w:rFonts w:ascii="Cambria Math" w:hAnsi="Cambria Math"/>
                          <w:sz w:val="24"/>
                          <w:szCs w:val="24"/>
                        </w:rPr>
                        <m:t>2</m:t>
                      </m:r>
                    </m:den>
                  </m:f>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ψ</m:t>
                      </m:r>
                    </m:e>
                    <m:sub>
                      <m:r>
                        <w:rPr>
                          <w:rFonts w:ascii="Cambria Math" w:eastAsiaTheme="minorEastAsia" w:hAnsi="Cambria Math"/>
                          <w:sz w:val="24"/>
                          <w:szCs w:val="24"/>
                        </w:rPr>
                        <m:t>nij</m:t>
                      </m:r>
                    </m:sub>
                  </m:sSub>
                </m:e>
              </m:nary>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2.15</m:t>
                  </m:r>
                </m:e>
              </m:d>
            </m:e>
          </m:eqArr>
        </m:oMath>
      </m:oMathPara>
    </w:p>
    <w:p w14:paraId="778678D4" w14:textId="77777777" w:rsidR="005B4B65" w:rsidRPr="005B4B65" w:rsidRDefault="005B4B65" w:rsidP="000447F4">
      <w:pPr>
        <w:pStyle w:val="ListParagraph"/>
        <w:spacing w:line="480" w:lineRule="auto"/>
        <w:rPr>
          <w:rFonts w:eastAsiaTheme="minorEastAsia"/>
          <w:sz w:val="24"/>
          <w:szCs w:val="24"/>
        </w:rPr>
      </w:pPr>
    </w:p>
    <w:p w14:paraId="1400E1A8" w14:textId="6793B916" w:rsidR="000447F4" w:rsidRPr="005B4B65" w:rsidRDefault="005B4B65" w:rsidP="000447F4">
      <w:pPr>
        <w:pStyle w:val="ListParagraph"/>
        <w:spacing w:line="480" w:lineRule="auto"/>
        <w:rPr>
          <w:rFonts w:eastAsiaTheme="minorEastAsia"/>
          <w:sz w:val="24"/>
          <w:szCs w:val="24"/>
        </w:rPr>
      </w:pPr>
      <m:oMathPara>
        <m:oMath>
          <m:eqArr>
            <m:eqArrPr>
              <m:maxDist m:val="1"/>
              <m:ctrlPr>
                <w:rPr>
                  <w:rFonts w:ascii="Cambria Math" w:eastAsiaTheme="minorEastAsia"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lm</m:t>
                  </m:r>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nary>
                <m:naryPr>
                  <m:chr m:val="∑"/>
                  <m:limLoc m:val="undOvr"/>
                  <m:ctrlPr>
                    <w:rPr>
                      <w:rFonts w:ascii="Cambria Math" w:hAnsi="Cambria Math"/>
                      <w:i/>
                      <w:sz w:val="24"/>
                      <w:szCs w:val="24"/>
                    </w:rPr>
                  </m:ctrlPr>
                </m:naryPr>
                <m:sub>
                  <m:r>
                    <w:rPr>
                      <w:rFonts w:ascii="Cambria Math" w:hAnsi="Cambria Math"/>
                      <w:sz w:val="24"/>
                      <w:szCs w:val="24"/>
                    </w:rPr>
                    <m:t>n=1</m:t>
                  </m:r>
                </m:sub>
                <m:sup>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N+2</m:t>
                          </m:r>
                        </m:e>
                      </m:d>
                    </m:num>
                    <m:den>
                      <m:r>
                        <w:rPr>
                          <w:rFonts w:ascii="Cambria Math" w:hAnsi="Cambria Math"/>
                          <w:sz w:val="24"/>
                          <w:szCs w:val="24"/>
                        </w:rPr>
                        <m:t>2</m:t>
                      </m:r>
                    </m:den>
                  </m:f>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m:t>
                      </m:r>
                    </m:sub>
                    <m:sup>
                      <m:r>
                        <w:rPr>
                          <w:rFonts w:ascii="Cambria Math" w:hAnsi="Cambria Math"/>
                          <w:sz w:val="24"/>
                          <w:szCs w:val="24"/>
                        </w:rPr>
                        <m:t>e</m:t>
                      </m:r>
                    </m:sup>
                  </m:sSubSup>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Ω</m:t>
                          </m:r>
                        </m:e>
                      </m:acc>
                    </m:e>
                  </m:d>
                  <m:sSub>
                    <m:sSubPr>
                      <m:ctrlPr>
                        <w:rPr>
                          <w:rFonts w:ascii="Cambria Math" w:eastAsiaTheme="minorEastAsia" w:hAnsi="Cambria Math"/>
                          <w:i/>
                          <w:sz w:val="24"/>
                          <w:szCs w:val="24"/>
                        </w:rPr>
                      </m:ctrlPr>
                    </m:sSubPr>
                    <m:e>
                      <m:r>
                        <w:rPr>
                          <w:rFonts w:ascii="Cambria Math" w:eastAsiaTheme="minorEastAsia" w:hAnsi="Cambria Math"/>
                          <w:sz w:val="24"/>
                          <w:szCs w:val="24"/>
                        </w:rPr>
                        <m:t>ψ</m:t>
                      </m:r>
                    </m:e>
                    <m:sub>
                      <m:r>
                        <w:rPr>
                          <w:rFonts w:ascii="Cambria Math" w:eastAsiaTheme="minorEastAsia" w:hAnsi="Cambria Math"/>
                          <w:sz w:val="24"/>
                          <w:szCs w:val="24"/>
                        </w:rPr>
                        <m:t>nij</m:t>
                      </m:r>
                    </m:sub>
                  </m:sSub>
                </m:e>
              </m:nary>
              <m:r>
                <w:rPr>
                  <w:rFonts w:ascii="Cambria Math"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2.16</m:t>
                  </m:r>
                </m:e>
              </m:d>
              <m:ctrlPr>
                <w:rPr>
                  <w:rFonts w:ascii="Cambria Math" w:hAnsi="Cambria Math"/>
                  <w:i/>
                  <w:sz w:val="24"/>
                  <w:szCs w:val="24"/>
                </w:rPr>
              </m:ctrlPr>
            </m:e>
          </m:eqArr>
        </m:oMath>
      </m:oMathPara>
    </w:p>
    <w:p w14:paraId="293073EF" w14:textId="6F5001DB" w:rsidR="005B4B65" w:rsidRPr="00977797" w:rsidRDefault="005B4B65" w:rsidP="005B4B65">
      <w:pPr>
        <w:pStyle w:val="ListParagraph"/>
        <w:numPr>
          <w:ilvl w:val="0"/>
          <w:numId w:val="1"/>
        </w:numPr>
        <w:spacing w:line="480" w:lineRule="auto"/>
        <w:ind w:left="360"/>
        <w:rPr>
          <w:rFonts w:eastAsiaTheme="minorEastAsia"/>
          <w:b/>
          <w:bCs/>
          <w:sz w:val="24"/>
          <w:szCs w:val="24"/>
        </w:rPr>
      </w:pPr>
      <w:r w:rsidRPr="00977797">
        <w:rPr>
          <w:rFonts w:eastAsiaTheme="minorEastAsia"/>
          <w:b/>
          <w:bCs/>
          <w:sz w:val="24"/>
          <w:szCs w:val="24"/>
        </w:rPr>
        <w:t>Code Use</w:t>
      </w:r>
    </w:p>
    <w:p w14:paraId="7D4BD5E2" w14:textId="684139EF" w:rsidR="00745610" w:rsidRPr="00977797" w:rsidRDefault="005B4B65" w:rsidP="00745610">
      <w:pPr>
        <w:pStyle w:val="ListParagraph"/>
        <w:numPr>
          <w:ilvl w:val="1"/>
          <w:numId w:val="1"/>
        </w:numPr>
        <w:spacing w:line="480" w:lineRule="auto"/>
        <w:rPr>
          <w:rFonts w:eastAsiaTheme="minorEastAsia"/>
          <w:b/>
          <w:bCs/>
          <w:sz w:val="24"/>
          <w:szCs w:val="24"/>
        </w:rPr>
      </w:pPr>
      <w:r w:rsidRPr="00977797">
        <w:rPr>
          <w:rFonts w:eastAsiaTheme="minorEastAsia"/>
          <w:b/>
          <w:bCs/>
          <w:sz w:val="24"/>
          <w:szCs w:val="24"/>
        </w:rPr>
        <w:t>Understanding Geometry</w:t>
      </w:r>
    </w:p>
    <w:p w14:paraId="6CCA7251" w14:textId="4F2BE429" w:rsidR="005B4B65" w:rsidRDefault="00293625" w:rsidP="005B4B65">
      <w:pPr>
        <w:pStyle w:val="ListParagraph"/>
        <w:spacing w:line="480" w:lineRule="auto"/>
        <w:ind w:left="0"/>
        <w:rPr>
          <w:rFonts w:eastAsiaTheme="minorEastAsia"/>
          <w:sz w:val="24"/>
          <w:szCs w:val="24"/>
        </w:rPr>
      </w:pPr>
      <w:r w:rsidRPr="00293625">
        <w:rPr>
          <w:rFonts w:eastAsiaTheme="minorEastAsia"/>
          <w:noProof/>
          <w:sz w:val="24"/>
          <w:szCs w:val="24"/>
        </w:rPr>
        <mc:AlternateContent>
          <mc:Choice Requires="wps">
            <w:drawing>
              <wp:anchor distT="45720" distB="45720" distL="114300" distR="114300" simplePos="0" relativeHeight="251667456" behindDoc="0" locked="0" layoutInCell="1" allowOverlap="1" wp14:anchorId="61DCE983" wp14:editId="07C4449F">
                <wp:simplePos x="0" y="0"/>
                <wp:positionH relativeFrom="margin">
                  <wp:posOffset>1923211</wp:posOffset>
                </wp:positionH>
                <wp:positionV relativeFrom="paragraph">
                  <wp:posOffset>3081919</wp:posOffset>
                </wp:positionV>
                <wp:extent cx="1785668" cy="310551"/>
                <wp:effectExtent l="0" t="0" r="508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68" cy="310551"/>
                        </a:xfrm>
                        <a:prstGeom prst="rect">
                          <a:avLst/>
                        </a:prstGeom>
                        <a:solidFill>
                          <a:srgbClr val="FFFFFF"/>
                        </a:solidFill>
                        <a:ln w="9525">
                          <a:noFill/>
                          <a:miter lim="800000"/>
                          <a:headEnd/>
                          <a:tailEnd/>
                        </a:ln>
                      </wps:spPr>
                      <wps:txbx>
                        <w:txbxContent>
                          <w:p w14:paraId="1D44A30A" w14:textId="19593C0C" w:rsidR="00293625" w:rsidRDefault="00293625" w:rsidP="00293625">
                            <w:pPr>
                              <w:jc w:val="center"/>
                            </w:pPr>
                            <w:r w:rsidRPr="00293625">
                              <w:rPr>
                                <w:i/>
                                <w:iCs/>
                              </w:rPr>
                              <w:t xml:space="preserve">Figure </w:t>
                            </w:r>
                            <w:r>
                              <w:rPr>
                                <w:i/>
                                <w:iCs/>
                              </w:rPr>
                              <w:t>1</w:t>
                            </w:r>
                            <w:r w:rsidRPr="00293625">
                              <w:rPr>
                                <w:i/>
                                <w:iCs/>
                              </w:rPr>
                              <w:t xml:space="preserve">: </w:t>
                            </w:r>
                            <w:r>
                              <w:rPr>
                                <w:i/>
                                <w:iCs/>
                              </w:rPr>
                              <w:t>2D geometry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CE983" id="_x0000_t202" coordsize="21600,21600" o:spt="202" path="m,l,21600r21600,l21600,xe">
                <v:stroke joinstyle="miter"/>
                <v:path gradientshapeok="t" o:connecttype="rect"/>
              </v:shapetype>
              <v:shape id="Text Box 2" o:spid="_x0000_s1026" type="#_x0000_t202" style="position:absolute;margin-left:151.45pt;margin-top:242.65pt;width:140.6pt;height:24.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1PKHgIAABsEAAAOAAAAZHJzL2Uyb0RvYy54bWysU9uO2yAQfa/Uf0C8N3bSOMlacVbbbFNV&#10;2l6k3X4AxjhGBYYCiZ1+fQeczUbbt6o8IIYZzsycOaxvB63IUTgvwVR0OskpEYZDI82+oj+edu9W&#10;lPjATMMUGFHRk/D0dvP2zbq3pZhBB6oRjiCI8WVvK9qFYMss87wTmvkJWGHQ2YLTLKDp9lnjWI/o&#10;WmWzPF9kPbjGOuDCe7y9H510k/DbVvDwrW29CERVFGsLaXdpr+Oebdas3DtmO8nPZbB/qEIzaTDp&#10;BeqeBUYOTv4FpSV34KENEw46g7aVXKQesJtp/qqbx45ZkXpBcry90OT/Hyz/evzuiGwquqTEMI0j&#10;ehJDIB9gILPITm99iUGPFsPCgNc45dSptw/Af3piYNsxsxd3zkHfCdZgddP4Mrt6OuL4CFL3X6DB&#10;NOwQIAENrdOROiSDIDpO6XSZTCyFx5TLVbFYoJY4+t5P86IYU7Dy+bV1PnwSoEk8VNTh5BM6Oz74&#10;EKth5XNITOZByWYnlUqG29db5ciRoUp2aaUGXoUpQ/qK3hSzIiEbiO+TgLQMqGIldUVXeVyjriIb&#10;H02TQgKTajxjJcqc6YmMjNyEoR4wMHJWQ3NCohyMasXfhYcO3G9KelRqRf2vA3OCEvXZINk30/k8&#10;SjsZ82I5Q8Nde+prDzMcoSoaKBmP25C+Q+TBwB0OpZWJr5dKzrWiAhON598SJX5tp6iXP735AwAA&#10;//8DAFBLAwQUAAYACAAAACEAVqkJQuEAAAALAQAADwAAAGRycy9kb3ducmV2LnhtbEyPy26DQAxF&#10;95X6DyNH6qZqhvBICGWI2kqtuk2aDzDgAAozg5hJIH9fd9XsbPno+tx8N+teXGl0nTUKVssABJnK&#10;1p1pFBx/Pl9SEM6jqbG3hhTcyMGueHzIMavtZPZ0PfhGcIhxGSpovR8yKV3Vkka3tAMZvp3sqNHz&#10;OjayHnHicN3LMAjWUmNn+EOLA320VJ0PF63g9D09J9up/PLHzT5ev2O3Ke1NqafF/PYKwtPs/2H4&#10;02d1KNiptBdTO9EriIJwy6iCOE0iEEwkabwCUfIQxSHIIpf3HYpfAAAA//8DAFBLAQItABQABgAI&#10;AAAAIQC2gziS/gAAAOEBAAATAAAAAAAAAAAAAAAAAAAAAABbQ29udGVudF9UeXBlc10ueG1sUEsB&#10;Ai0AFAAGAAgAAAAhADj9If/WAAAAlAEAAAsAAAAAAAAAAAAAAAAALwEAAF9yZWxzLy5yZWxzUEsB&#10;Ai0AFAAGAAgAAAAhAAfLU8oeAgAAGwQAAA4AAAAAAAAAAAAAAAAALgIAAGRycy9lMm9Eb2MueG1s&#10;UEsBAi0AFAAGAAgAAAAhAFapCULhAAAACwEAAA8AAAAAAAAAAAAAAAAAeAQAAGRycy9kb3ducmV2&#10;LnhtbFBLBQYAAAAABAAEAPMAAACGBQAAAAA=&#10;" stroked="f">
                <v:textbox>
                  <w:txbxContent>
                    <w:p w14:paraId="1D44A30A" w14:textId="19593C0C" w:rsidR="00293625" w:rsidRDefault="00293625" w:rsidP="00293625">
                      <w:pPr>
                        <w:jc w:val="center"/>
                      </w:pPr>
                      <w:r w:rsidRPr="00293625">
                        <w:rPr>
                          <w:i/>
                          <w:iCs/>
                        </w:rPr>
                        <w:t xml:space="preserve">Figure </w:t>
                      </w:r>
                      <w:r>
                        <w:rPr>
                          <w:i/>
                          <w:iCs/>
                        </w:rPr>
                        <w:t>1</w:t>
                      </w:r>
                      <w:r w:rsidRPr="00293625">
                        <w:rPr>
                          <w:i/>
                          <w:iCs/>
                        </w:rPr>
                        <w:t xml:space="preserve">: </w:t>
                      </w:r>
                      <w:r>
                        <w:rPr>
                          <w:i/>
                          <w:iCs/>
                        </w:rPr>
                        <w:t>2D geometry</w:t>
                      </w:r>
                    </w:p>
                  </w:txbxContent>
                </v:textbox>
                <w10:wrap anchorx="margin"/>
              </v:shape>
            </w:pict>
          </mc:Fallback>
        </mc:AlternateContent>
      </w:r>
      <w:r w:rsidR="005B4B65">
        <w:rPr>
          <w:noProof/>
        </w:rPr>
        <w:drawing>
          <wp:inline distT="0" distB="0" distL="0" distR="0" wp14:anchorId="751995DD" wp14:editId="2FB63BFB">
            <wp:extent cx="5400675" cy="31235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951" r="7356"/>
                    <a:stretch/>
                  </pic:blipFill>
                  <pic:spPr bwMode="auto">
                    <a:xfrm>
                      <a:off x="0" y="0"/>
                      <a:ext cx="5406146" cy="3126729"/>
                    </a:xfrm>
                    <a:prstGeom prst="rect">
                      <a:avLst/>
                    </a:prstGeom>
                    <a:noFill/>
                    <a:ln>
                      <a:noFill/>
                    </a:ln>
                    <a:extLst>
                      <a:ext uri="{53640926-AAD7-44D8-BBD7-CCE9431645EC}">
                        <a14:shadowObscured xmlns:a14="http://schemas.microsoft.com/office/drawing/2010/main"/>
                      </a:ext>
                    </a:extLst>
                  </pic:spPr>
                </pic:pic>
              </a:graphicData>
            </a:graphic>
          </wp:inline>
        </w:drawing>
      </w:r>
    </w:p>
    <w:p w14:paraId="787C6A87" w14:textId="77777777" w:rsidR="00293625" w:rsidRDefault="00293625" w:rsidP="00FC2285">
      <w:pPr>
        <w:pStyle w:val="ListParagraph"/>
        <w:spacing w:line="480" w:lineRule="auto"/>
        <w:rPr>
          <w:rFonts w:eastAsiaTheme="minorEastAsia"/>
          <w:sz w:val="24"/>
          <w:szCs w:val="24"/>
        </w:rPr>
      </w:pPr>
    </w:p>
    <w:p w14:paraId="274BC02E" w14:textId="0F893E03" w:rsidR="00FC2285" w:rsidRDefault="00FC2285" w:rsidP="00FC2285">
      <w:pPr>
        <w:pStyle w:val="ListParagraph"/>
        <w:spacing w:line="480" w:lineRule="auto"/>
        <w:rPr>
          <w:rFonts w:eastAsiaTheme="minorEastAsia"/>
          <w:sz w:val="24"/>
          <w:szCs w:val="24"/>
        </w:rPr>
      </w:pPr>
      <w:r>
        <w:rPr>
          <w:rFonts w:eastAsiaTheme="minorEastAsia"/>
          <w:sz w:val="24"/>
          <w:szCs w:val="24"/>
        </w:rPr>
        <w:t xml:space="preserve">Mesh is created with use of a matrix in MATLAB. In a matrix x is the row number and y is the column number. Hence for the result plot as shown above, x axis from 0 to 1 represents the vertical faces of the geometry (left and right) and vice versa for y axis from 0 to 1. </w:t>
      </w:r>
    </w:p>
    <w:p w14:paraId="1F1CC00D" w14:textId="77777777" w:rsidR="00293625" w:rsidRPr="00FC2285" w:rsidRDefault="00293625" w:rsidP="00FC2285">
      <w:pPr>
        <w:pStyle w:val="ListParagraph"/>
        <w:spacing w:line="480" w:lineRule="auto"/>
        <w:rPr>
          <w:rFonts w:eastAsiaTheme="minorEastAsia"/>
          <w:sz w:val="24"/>
          <w:szCs w:val="24"/>
        </w:rPr>
      </w:pPr>
    </w:p>
    <w:p w14:paraId="594DF81C" w14:textId="58470E04" w:rsidR="000673D9" w:rsidRPr="00977797" w:rsidRDefault="000673D9" w:rsidP="000673D9">
      <w:pPr>
        <w:pStyle w:val="ListParagraph"/>
        <w:numPr>
          <w:ilvl w:val="1"/>
          <w:numId w:val="1"/>
        </w:numPr>
        <w:spacing w:line="480" w:lineRule="auto"/>
        <w:rPr>
          <w:rFonts w:eastAsiaTheme="minorEastAsia"/>
          <w:b/>
          <w:bCs/>
          <w:sz w:val="24"/>
          <w:szCs w:val="24"/>
        </w:rPr>
      </w:pPr>
      <w:r w:rsidRPr="00977797">
        <w:rPr>
          <w:rFonts w:eastAsiaTheme="minorEastAsia"/>
          <w:b/>
          <w:bCs/>
          <w:sz w:val="24"/>
          <w:szCs w:val="24"/>
        </w:rPr>
        <w:lastRenderedPageBreak/>
        <w:t>Input</w:t>
      </w:r>
    </w:p>
    <w:p w14:paraId="7669F2B7" w14:textId="77777777" w:rsidR="00473537" w:rsidRDefault="000C50D2" w:rsidP="00473537">
      <w:pPr>
        <w:spacing w:line="480" w:lineRule="auto"/>
        <w:ind w:left="360"/>
        <w:rPr>
          <w:rFonts w:eastAsiaTheme="minorEastAsia"/>
          <w:sz w:val="24"/>
          <w:szCs w:val="24"/>
        </w:rPr>
      </w:pPr>
      <w:r>
        <w:rPr>
          <w:rFonts w:eastAsiaTheme="minorEastAsia"/>
          <w:sz w:val="24"/>
          <w:szCs w:val="24"/>
        </w:rPr>
        <w:t>Required inputs are at the very beginning of the code and is commented appropria</w:t>
      </w:r>
      <w:r w:rsidR="00473537">
        <w:rPr>
          <w:rFonts w:eastAsiaTheme="minorEastAsia"/>
          <w:sz w:val="24"/>
          <w:szCs w:val="24"/>
        </w:rPr>
        <w:t>tely</w:t>
      </w:r>
      <w:r>
        <w:rPr>
          <w:rFonts w:eastAsiaTheme="minorEastAsia"/>
          <w:sz w:val="24"/>
          <w:szCs w:val="24"/>
        </w:rPr>
        <w:t xml:space="preserve">. The following are the </w:t>
      </w:r>
      <w:r w:rsidR="00473537">
        <w:rPr>
          <w:rFonts w:eastAsiaTheme="minorEastAsia"/>
          <w:sz w:val="24"/>
          <w:szCs w:val="24"/>
        </w:rPr>
        <w:t>inputs</w:t>
      </w:r>
      <w:r>
        <w:rPr>
          <w:rFonts w:eastAsiaTheme="minorEastAsia"/>
          <w:sz w:val="24"/>
          <w:szCs w:val="24"/>
        </w:rPr>
        <w:t xml:space="preserve"> expected from the user</w:t>
      </w:r>
      <w:r w:rsidR="00473537">
        <w:rPr>
          <w:rFonts w:eastAsiaTheme="minorEastAsia"/>
          <w:sz w:val="24"/>
          <w:szCs w:val="24"/>
        </w:rPr>
        <w:t>:</w:t>
      </w:r>
    </w:p>
    <w:p w14:paraId="10F5FBD2" w14:textId="77777777" w:rsidR="00473537" w:rsidRDefault="000C50D2" w:rsidP="00473537">
      <w:pPr>
        <w:pStyle w:val="ListParagraph"/>
        <w:numPr>
          <w:ilvl w:val="0"/>
          <w:numId w:val="5"/>
        </w:numPr>
        <w:spacing w:line="480" w:lineRule="auto"/>
        <w:rPr>
          <w:rFonts w:eastAsiaTheme="minorEastAsia"/>
          <w:sz w:val="24"/>
          <w:szCs w:val="24"/>
        </w:rPr>
      </w:pPr>
      <w:r w:rsidRPr="00473537">
        <w:rPr>
          <w:rFonts w:eastAsiaTheme="minorEastAsia"/>
          <w:sz w:val="24"/>
          <w:szCs w:val="24"/>
        </w:rPr>
        <w:t>Vertical and horizontal dimension of the geometry</w:t>
      </w:r>
      <w:r w:rsidR="00473537" w:rsidRPr="00473537">
        <w:rPr>
          <w:rFonts w:eastAsiaTheme="minorEastAsia"/>
          <w:sz w:val="24"/>
          <w:szCs w:val="24"/>
        </w:rPr>
        <w:t xml:space="preserve"> (square or rectangle)</w:t>
      </w:r>
    </w:p>
    <w:p w14:paraId="1746F100" w14:textId="77777777" w:rsidR="00473537" w:rsidRDefault="00473537" w:rsidP="00473537">
      <w:pPr>
        <w:pStyle w:val="ListParagraph"/>
        <w:numPr>
          <w:ilvl w:val="0"/>
          <w:numId w:val="5"/>
        </w:numPr>
        <w:spacing w:line="480" w:lineRule="auto"/>
        <w:rPr>
          <w:rFonts w:eastAsiaTheme="minorEastAsia"/>
          <w:sz w:val="24"/>
          <w:szCs w:val="24"/>
        </w:rPr>
      </w:pPr>
      <w:r w:rsidRPr="00473537">
        <w:rPr>
          <w:rFonts w:eastAsiaTheme="minorEastAsia"/>
          <w:sz w:val="24"/>
          <w:szCs w:val="24"/>
        </w:rPr>
        <w:t>Grid sizing for sweep</w:t>
      </w:r>
    </w:p>
    <w:p w14:paraId="44CD06CA" w14:textId="77777777" w:rsidR="00473537" w:rsidRDefault="00473537" w:rsidP="00473537">
      <w:pPr>
        <w:pStyle w:val="ListParagraph"/>
        <w:numPr>
          <w:ilvl w:val="0"/>
          <w:numId w:val="5"/>
        </w:numPr>
        <w:spacing w:line="480" w:lineRule="auto"/>
        <w:rPr>
          <w:rFonts w:eastAsiaTheme="minorEastAsia"/>
          <w:sz w:val="24"/>
          <w:szCs w:val="24"/>
        </w:rPr>
      </w:pPr>
      <w:r w:rsidRPr="00473537">
        <w:rPr>
          <w:rFonts w:eastAsiaTheme="minorEastAsia"/>
          <w:sz w:val="24"/>
          <w:szCs w:val="24"/>
        </w:rPr>
        <w:t>Cross sections of the material</w:t>
      </w:r>
    </w:p>
    <w:p w14:paraId="2E580F37" w14:textId="77777777" w:rsidR="00473537" w:rsidRDefault="00473537" w:rsidP="00473537">
      <w:pPr>
        <w:pStyle w:val="ListParagraph"/>
        <w:numPr>
          <w:ilvl w:val="0"/>
          <w:numId w:val="5"/>
        </w:numPr>
        <w:spacing w:line="480" w:lineRule="auto"/>
        <w:rPr>
          <w:rFonts w:eastAsiaTheme="minorEastAsia"/>
          <w:sz w:val="24"/>
          <w:szCs w:val="24"/>
        </w:rPr>
      </w:pPr>
      <w:r w:rsidRPr="00473537">
        <w:rPr>
          <w:rFonts w:eastAsiaTheme="minorEastAsia"/>
          <w:sz w:val="24"/>
          <w:szCs w:val="24"/>
        </w:rPr>
        <w:t xml:space="preserve">Source </w:t>
      </w:r>
    </w:p>
    <w:p w14:paraId="45BCE299" w14:textId="77777777" w:rsidR="00473537" w:rsidRDefault="00473537" w:rsidP="00473537">
      <w:pPr>
        <w:pStyle w:val="ListParagraph"/>
        <w:numPr>
          <w:ilvl w:val="0"/>
          <w:numId w:val="5"/>
        </w:numPr>
        <w:spacing w:line="480" w:lineRule="auto"/>
        <w:rPr>
          <w:rFonts w:eastAsiaTheme="minorEastAsia"/>
          <w:sz w:val="24"/>
          <w:szCs w:val="24"/>
        </w:rPr>
      </w:pPr>
      <w:r w:rsidRPr="00473537">
        <w:rPr>
          <w:rFonts w:eastAsiaTheme="minorEastAsia"/>
          <w:sz w:val="24"/>
          <w:szCs w:val="24"/>
        </w:rPr>
        <w:t>Number of iterations to run</w:t>
      </w:r>
    </w:p>
    <w:p w14:paraId="265E5CBA" w14:textId="13AC37AB" w:rsidR="00473537" w:rsidRDefault="00473537" w:rsidP="00473537">
      <w:pPr>
        <w:pStyle w:val="ListParagraph"/>
        <w:numPr>
          <w:ilvl w:val="0"/>
          <w:numId w:val="5"/>
        </w:numPr>
        <w:spacing w:line="480" w:lineRule="auto"/>
        <w:rPr>
          <w:rFonts w:eastAsiaTheme="minorEastAsia"/>
          <w:sz w:val="24"/>
          <w:szCs w:val="24"/>
        </w:rPr>
      </w:pPr>
      <w:r w:rsidRPr="00473537">
        <w:rPr>
          <w:rFonts w:eastAsiaTheme="minorEastAsia"/>
          <w:sz w:val="24"/>
          <w:szCs w:val="24"/>
        </w:rPr>
        <w:t>Tolerance level for residual convergence</w:t>
      </w:r>
    </w:p>
    <w:p w14:paraId="60BBB98B" w14:textId="0F823010" w:rsidR="00473537" w:rsidRPr="00977797" w:rsidRDefault="00977797" w:rsidP="00977797">
      <w:pPr>
        <w:spacing w:line="480" w:lineRule="auto"/>
        <w:ind w:left="720"/>
        <w:rPr>
          <w:rFonts w:eastAsiaTheme="minorEastAsia"/>
          <w:sz w:val="24"/>
          <w:szCs w:val="24"/>
        </w:rPr>
      </w:pPr>
      <w:r>
        <w:rPr>
          <w:rFonts w:eastAsiaTheme="minorEastAsia"/>
          <w:sz w:val="24"/>
          <w:szCs w:val="24"/>
        </w:rPr>
        <w:t xml:space="preserve">The quadrature set used is SN6 and can be changed if need be. Values must be entered manually for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m:t>
            </m:r>
          </m:sub>
        </m:sSub>
      </m:oMath>
      <w:r w:rsidRPr="00977797">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n</m:t>
            </m:r>
          </m:sub>
        </m:sSub>
      </m:oMath>
      <w:r>
        <w:rPr>
          <w:rFonts w:eastAsiaTheme="minorEastAsia"/>
          <w:b/>
          <w:bCs/>
          <w:sz w:val="24"/>
          <w:szCs w:val="24"/>
        </w:rPr>
        <w:t xml:space="preserve"> </w:t>
      </w:r>
      <w:r w:rsidRPr="00977797">
        <w:rPr>
          <w:rFonts w:eastAsiaTheme="minorEastAsia"/>
          <w:sz w:val="24"/>
          <w:szCs w:val="24"/>
        </w:rPr>
        <w:t xml:space="preserve">and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oMath>
      <w:r>
        <w:rPr>
          <w:rFonts w:eastAsiaTheme="minorEastAsia"/>
          <w:sz w:val="24"/>
          <w:szCs w:val="24"/>
        </w:rPr>
        <w:t>.</w:t>
      </w:r>
    </w:p>
    <w:p w14:paraId="01AABC93" w14:textId="2ACD11D2" w:rsidR="000673D9" w:rsidRPr="005D32C5" w:rsidRDefault="000673D9" w:rsidP="00473537">
      <w:pPr>
        <w:pStyle w:val="ListParagraph"/>
        <w:numPr>
          <w:ilvl w:val="0"/>
          <w:numId w:val="1"/>
        </w:numPr>
        <w:spacing w:line="480" w:lineRule="auto"/>
        <w:ind w:left="360"/>
        <w:rPr>
          <w:rFonts w:eastAsiaTheme="minorEastAsia"/>
          <w:b/>
          <w:bCs/>
          <w:sz w:val="24"/>
          <w:szCs w:val="24"/>
        </w:rPr>
      </w:pPr>
      <w:r w:rsidRPr="005D32C5">
        <w:rPr>
          <w:rFonts w:eastAsiaTheme="minorEastAsia"/>
          <w:b/>
          <w:bCs/>
          <w:sz w:val="24"/>
          <w:szCs w:val="24"/>
        </w:rPr>
        <w:t>Test Input and results</w:t>
      </w:r>
    </w:p>
    <w:p w14:paraId="175D9DF9" w14:textId="0B12CE9C" w:rsidR="00293625" w:rsidRDefault="00473537" w:rsidP="00293625">
      <w:pPr>
        <w:spacing w:line="480" w:lineRule="auto"/>
        <w:ind w:firstLine="720"/>
        <w:rPr>
          <w:rFonts w:eastAsiaTheme="minorEastAsia"/>
          <w:sz w:val="24"/>
          <w:szCs w:val="24"/>
        </w:rPr>
      </w:pPr>
      <w:r>
        <w:rPr>
          <w:rFonts w:eastAsiaTheme="minorEastAsia"/>
          <w:sz w:val="24"/>
          <w:szCs w:val="24"/>
        </w:rPr>
        <w:t xml:space="preserve">For the test a unit geometry, 1x1, was used which is then split into 1000x1000 grids. The total cross section used was 1/cm and scattering cross section was 0.5/cm. Source is set as 10 coming from </w:t>
      </w:r>
      <w:r w:rsidR="00293625">
        <w:rPr>
          <w:rFonts w:eastAsiaTheme="minorEastAsia"/>
          <w:sz w:val="24"/>
          <w:szCs w:val="24"/>
        </w:rPr>
        <w:t>top and left faces (vacuum faces)</w:t>
      </w:r>
      <w:r w:rsidR="000B363D">
        <w:rPr>
          <w:rFonts w:eastAsiaTheme="minorEastAsia"/>
          <w:sz w:val="24"/>
          <w:szCs w:val="24"/>
        </w:rPr>
        <w:t>, illustrated in figure 2</w:t>
      </w:r>
      <w:r w:rsidR="00293625">
        <w:rPr>
          <w:rFonts w:eastAsiaTheme="minorEastAsia"/>
          <w:sz w:val="24"/>
          <w:szCs w:val="24"/>
        </w:rPr>
        <w:t xml:space="preserve">. </w:t>
      </w:r>
      <w:r>
        <w:rPr>
          <w:rFonts w:eastAsiaTheme="minorEastAsia"/>
          <w:sz w:val="24"/>
          <w:szCs w:val="24"/>
        </w:rPr>
        <w:t>Finally, 10 iterations are used to obtain results quickly</w:t>
      </w:r>
      <w:r w:rsidR="000B363D">
        <w:rPr>
          <w:rFonts w:eastAsiaTheme="minorEastAsia"/>
          <w:sz w:val="24"/>
          <w:szCs w:val="24"/>
        </w:rPr>
        <w:t xml:space="preserve"> rather than waiting for convergence.</w:t>
      </w:r>
    </w:p>
    <w:p w14:paraId="7C70070C" w14:textId="39755BFF" w:rsidR="000B363D" w:rsidRDefault="000B363D" w:rsidP="000B363D">
      <w:pPr>
        <w:spacing w:line="480" w:lineRule="auto"/>
        <w:rPr>
          <w:rFonts w:eastAsiaTheme="minorEastAsia"/>
          <w:sz w:val="24"/>
          <w:szCs w:val="24"/>
        </w:rPr>
      </w:pPr>
      <w:r>
        <w:rPr>
          <w:rFonts w:eastAsiaTheme="minorEastAsia"/>
          <w:sz w:val="24"/>
          <w:szCs w:val="24"/>
        </w:rPr>
        <w:t>More tests were run from different faces for verification of results and to check the application of boundary conditions.</w:t>
      </w:r>
    </w:p>
    <w:p w14:paraId="7C6E7CB8" w14:textId="35B3A4F7" w:rsidR="00293625" w:rsidRDefault="00293625" w:rsidP="00293625">
      <w:pPr>
        <w:spacing w:line="480" w:lineRule="auto"/>
        <w:ind w:firstLine="720"/>
        <w:rPr>
          <w:rFonts w:eastAsiaTheme="minorEastAsia"/>
          <w:sz w:val="24"/>
          <w:szCs w:val="24"/>
        </w:rPr>
      </w:pPr>
    </w:p>
    <w:p w14:paraId="706C6B04" w14:textId="257C0327" w:rsidR="006D68F0" w:rsidRDefault="00293625" w:rsidP="00293625">
      <w:pPr>
        <w:spacing w:line="480" w:lineRule="auto"/>
        <w:rPr>
          <w:noProof/>
        </w:rPr>
      </w:pPr>
      <w:r w:rsidRPr="00293625">
        <w:rPr>
          <w:rFonts w:eastAsiaTheme="minorEastAsia"/>
          <w:noProof/>
          <w:sz w:val="24"/>
          <w:szCs w:val="24"/>
        </w:rPr>
        <mc:AlternateContent>
          <mc:Choice Requires="wps">
            <w:drawing>
              <wp:anchor distT="45720" distB="45720" distL="114300" distR="114300" simplePos="0" relativeHeight="251665408" behindDoc="0" locked="0" layoutInCell="1" allowOverlap="1" wp14:anchorId="726D3492" wp14:editId="2C1961CC">
                <wp:simplePos x="0" y="0"/>
                <wp:positionH relativeFrom="margin">
                  <wp:posOffset>1207698</wp:posOffset>
                </wp:positionH>
                <wp:positionV relativeFrom="paragraph">
                  <wp:posOffset>2820838</wp:posOffset>
                </wp:positionV>
                <wp:extent cx="3864634" cy="310551"/>
                <wp:effectExtent l="0" t="0" r="254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34" cy="310551"/>
                        </a:xfrm>
                        <a:prstGeom prst="rect">
                          <a:avLst/>
                        </a:prstGeom>
                        <a:solidFill>
                          <a:srgbClr val="FFFFFF"/>
                        </a:solidFill>
                        <a:ln w="9525">
                          <a:noFill/>
                          <a:miter lim="800000"/>
                          <a:headEnd/>
                          <a:tailEnd/>
                        </a:ln>
                      </wps:spPr>
                      <wps:txbx>
                        <w:txbxContent>
                          <w:p w14:paraId="07C82513" w14:textId="497E604F" w:rsidR="00293625" w:rsidRDefault="00293625" w:rsidP="00293625">
                            <w:r w:rsidRPr="00293625">
                              <w:rPr>
                                <w:i/>
                                <w:iCs/>
                              </w:rPr>
                              <w:t>Figure 2: angular flux for neutron source from top and left faces</w:t>
                            </w:r>
                            <w:r>
                              <w:t xml:space="preserve"> 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D3492" id="_x0000_s1027" type="#_x0000_t202" style="position:absolute;margin-left:95.1pt;margin-top:222.1pt;width:304.3pt;height:24.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6nIQIAACIEAAAOAAAAZHJzL2Uyb0RvYy54bWysU9uO2yAQfa/Uf0C8N3acS7NWnNU221SV&#10;thdptx+AMY5RgaFAYqdf3wFns9H2rSoPiGGGw8yZM+vbQStyFM5LMBWdTnJKhOHQSLOv6I+n3bsV&#10;JT4w0zAFRlT0JDy93bx9s+5tKQroQDXCEQQxvuxtRbsQbJllnndCMz8BKww6W3CaBTTdPmsc6xFd&#10;q6zI82XWg2usAy68x9v70Uk3Cb9tBQ/f2taLQFRFMbeQdpf2Ou7ZZs3KvWO2k/ycBvuHLDSTBj+9&#10;QN2zwMjByb+gtOQOPLRhwkFn0LaSi1QDVjPNX1Xz2DErUi1IjrcXmvz/g+Vfj98dkU1Fl5QYprFF&#10;T2II5AMMpIjs9NaXGPRoMSwMeI1dTpV6+wD8pycGth0ze3HnHPSdYA1mN40vs6unI46PIHX/BRr8&#10;hh0CJKChdTpSh2QQRMcunS6dialwvJytlvPlbE4JR99smi8W4xesfH5tnQ+fBGgSDxV12PmEzo4P&#10;PsRsWPkcEj/zoGSzk0olw+3rrXLkyFAlu7RSAa/ClCF9RW8WxSIhG4jvk4C0DKhiJXVFV3lco64i&#10;Gx9Nk0ICk2o8YybKnOmJjIzchKEeUh9SYZG6GpoT8uVgFC0OGR46cL8p6VGwFfW/DswJStRng5zf&#10;TOfzqPBkzBfvCzTctae+9jDDEaqigZLxuA1pKiIdBu6wN61MtL1kck4ZhZjYPA9NVPq1naJeRnvz&#10;BwAA//8DAFBLAwQUAAYACAAAACEAZ058I94AAAALAQAADwAAAGRycy9kb3ducmV2LnhtbEyPQU+D&#10;QBCF7yb+h82YeDF2acVSkKVRE02vrf0BA0yByM4Sdlvov3c86W3ezMub7+Xb2fbqQqPvHBtYLiJQ&#10;xJWrO24MHL8+HjegfECusXdMBq7kYVvc3uSY1W7iPV0OoVESwj5DA20IQ6a1r1qy6BduIJbbyY0W&#10;g8ix0fWIk4TbXq+iaK0tdiwfWhzovaXq+3C2Bk676eE5ncrPcEz28foNu6R0V2Pu7+bXF1CB5vBn&#10;hl98QYdCmEp35tqrXnQarcRqII5jGcSRpBspU8omfVqCLnL9v0PxAwAA//8DAFBLAQItABQABgAI&#10;AAAAIQC2gziS/gAAAOEBAAATAAAAAAAAAAAAAAAAAAAAAABbQ29udGVudF9UeXBlc10ueG1sUEsB&#10;Ai0AFAAGAAgAAAAhADj9If/WAAAAlAEAAAsAAAAAAAAAAAAAAAAALwEAAF9yZWxzLy5yZWxzUEsB&#10;Ai0AFAAGAAgAAAAhAGStfqchAgAAIgQAAA4AAAAAAAAAAAAAAAAALgIAAGRycy9lMm9Eb2MueG1s&#10;UEsBAi0AFAAGAAgAAAAhAGdOfCPeAAAACwEAAA8AAAAAAAAAAAAAAAAAewQAAGRycy9kb3ducmV2&#10;LnhtbFBLBQYAAAAABAAEAPMAAACGBQAAAAA=&#10;" stroked="f">
                <v:textbox>
                  <w:txbxContent>
                    <w:p w14:paraId="07C82513" w14:textId="497E604F" w:rsidR="00293625" w:rsidRDefault="00293625" w:rsidP="00293625">
                      <w:r w:rsidRPr="00293625">
                        <w:rPr>
                          <w:i/>
                          <w:iCs/>
                        </w:rPr>
                        <w:t>Figure 2: angular flux for neutron source from top and left faces</w:t>
                      </w:r>
                      <w:r>
                        <w:t xml:space="preserve"> faces</w:t>
                      </w:r>
                    </w:p>
                  </w:txbxContent>
                </v:textbox>
                <w10:wrap anchorx="margin"/>
              </v:shape>
            </w:pict>
          </mc:Fallback>
        </mc:AlternateContent>
      </w:r>
    </w:p>
    <w:p w14:paraId="6E705325" w14:textId="210C617A" w:rsidR="000673D9" w:rsidRDefault="006D68F0" w:rsidP="00293625">
      <w:pPr>
        <w:spacing w:line="480" w:lineRule="auto"/>
        <w:rPr>
          <w:rFonts w:eastAsiaTheme="minorEastAsia"/>
          <w:sz w:val="24"/>
          <w:szCs w:val="24"/>
        </w:rPr>
      </w:pPr>
      <w:r w:rsidRPr="00293625">
        <w:rPr>
          <w:rFonts w:eastAsiaTheme="minorEastAsia"/>
          <w:noProof/>
          <w:sz w:val="24"/>
          <w:szCs w:val="24"/>
        </w:rPr>
        <w:lastRenderedPageBreak/>
        <mc:AlternateContent>
          <mc:Choice Requires="wps">
            <w:drawing>
              <wp:anchor distT="45720" distB="45720" distL="114300" distR="114300" simplePos="0" relativeHeight="251670528" behindDoc="0" locked="0" layoutInCell="1" allowOverlap="1" wp14:anchorId="1AA6A721" wp14:editId="154E7023">
                <wp:simplePos x="0" y="0"/>
                <wp:positionH relativeFrom="margin">
                  <wp:align>center</wp:align>
                </wp:positionH>
                <wp:positionV relativeFrom="paragraph">
                  <wp:posOffset>3060328</wp:posOffset>
                </wp:positionV>
                <wp:extent cx="3864634" cy="310551"/>
                <wp:effectExtent l="0" t="0" r="254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34" cy="310551"/>
                        </a:xfrm>
                        <a:prstGeom prst="rect">
                          <a:avLst/>
                        </a:prstGeom>
                        <a:solidFill>
                          <a:srgbClr val="FFFFFF"/>
                        </a:solidFill>
                        <a:ln w="9525">
                          <a:noFill/>
                          <a:miter lim="800000"/>
                          <a:headEnd/>
                          <a:tailEnd/>
                        </a:ln>
                      </wps:spPr>
                      <wps:txbx>
                        <w:txbxContent>
                          <w:p w14:paraId="4D8B7D07" w14:textId="77777777" w:rsidR="006D68F0" w:rsidRDefault="006D68F0" w:rsidP="006D68F0">
                            <w:r w:rsidRPr="00293625">
                              <w:rPr>
                                <w:i/>
                                <w:iCs/>
                              </w:rPr>
                              <w:t>Figure 2: angular flux for neutron source from top and left faces</w:t>
                            </w:r>
                            <w:r>
                              <w:t xml:space="preserve"> 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6A721" id="_x0000_s1028" type="#_x0000_t202" style="position:absolute;margin-left:0;margin-top:240.95pt;width:304.3pt;height:24.4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ByIQIAACIEAAAOAAAAZHJzL2Uyb0RvYy54bWysU9uO2yAQfa/Uf0C8N3acS7NWnNU221SV&#10;thdptx+AMY5RgaFAYqdfvwPOptH2rSoPiGGGw8yZM+vbQStyFM5LMBWdTnJKhOHQSLOv6I+n3bsV&#10;JT4w0zAFRlT0JDy93bx9s+5tKQroQDXCEQQxvuxtRbsQbJllnndCMz8BKww6W3CaBTTdPmsc6xFd&#10;q6zI82XWg2usAy68x9v70Uk3Cb9tBQ/f2taLQFRFMbeQdpf2Ou7ZZs3KvWO2k/ycBvuHLDSTBj+9&#10;QN2zwMjByb+gtOQOPLRhwkFn0LaSi1QDVjPNX1Xz2DErUi1IjrcXmvz/g+Vfj98dkU1FbygxTGOL&#10;nsQQyAcYSBHZ6a0vMejRYlgY8Bq7nCr19gH4T08MbDtm9uLOOeg7wRrMbhpfZldPRxwfQer+CzT4&#10;DTsESEBD63SkDskgiI5dOl06E1PheDlbLefL2ZwSjr7ZNF8sxi9Y+fLaOh8+CdAkHirqsPMJnR0f&#10;fIjZsPIlJH7mQclmJ5VKhtvXW+XIkaFKdmmlAl6FKUN65GlRLBKygfg+CUjLgCpWUld0lcc16iqy&#10;8dE0KSQwqcYzZqLMmZ7IyMhNGOoh9eHCeg3NCflyMIoWhwwPHbjflPQo2Ir6XwfmBCXqs0HOb6bz&#10;eVR4MuaL9wUa7tpTX3uY4QhV0UDJeNyGNBWRDgN32JtWJtpiE8dMzimjEBOb56GJSr+2U9Sf0d48&#10;AwAA//8DAFBLAwQUAAYACAAAACEAVtb8Rd4AAAAIAQAADwAAAGRycy9kb3ducmV2LnhtbEyPwU7D&#10;MBBE70j8g7WVuCBqF9o0DXEqQAJxbekHbOJtEjVeR7HbpH+POdHjaEYzb/LtZDtxocG3jjUs5goE&#10;ceVMy7WGw8/nUwrCB2SDnWPScCUP2+L+LsfMuJF3dNmHWsQS9hlqaELoMyl91ZBFP3c9cfSObrAY&#10;ohxqaQYcY7nt5LNSibTYclxosKePhqrT/mw1HL/Hx9VmLL/CYb1bJu/Yrkt31fphNr29ggg0hf8w&#10;/OFHdCgiU+nObLzoNMQjQcMyXWxARDtRaQKi1LB6USnIIpe3B4pfAAAA//8DAFBLAQItABQABgAI&#10;AAAAIQC2gziS/gAAAOEBAAATAAAAAAAAAAAAAAAAAAAAAABbQ29udGVudF9UeXBlc10ueG1sUEsB&#10;Ai0AFAAGAAgAAAAhADj9If/WAAAAlAEAAAsAAAAAAAAAAAAAAAAALwEAAF9yZWxzLy5yZWxzUEsB&#10;Ai0AFAAGAAgAAAAhAE10YHIhAgAAIgQAAA4AAAAAAAAAAAAAAAAALgIAAGRycy9lMm9Eb2MueG1s&#10;UEsBAi0AFAAGAAgAAAAhAFbW/EXeAAAACAEAAA8AAAAAAAAAAAAAAAAAewQAAGRycy9kb3ducmV2&#10;LnhtbFBLBQYAAAAABAAEAPMAAACGBQAAAAA=&#10;" stroked="f">
                <v:textbox>
                  <w:txbxContent>
                    <w:p w14:paraId="4D8B7D07" w14:textId="77777777" w:rsidR="006D68F0" w:rsidRDefault="006D68F0" w:rsidP="006D68F0">
                      <w:r w:rsidRPr="00293625">
                        <w:rPr>
                          <w:i/>
                          <w:iCs/>
                        </w:rPr>
                        <w:t>Figure 2: angular flux for neutron source from top and left faces</w:t>
                      </w:r>
                      <w:r>
                        <w:t xml:space="preserve"> faces</w:t>
                      </w:r>
                    </w:p>
                  </w:txbxContent>
                </v:textbox>
                <w10:wrap anchorx="margin"/>
              </v:shape>
            </w:pict>
          </mc:Fallback>
        </mc:AlternateContent>
      </w:r>
      <w:r w:rsidRPr="00293625">
        <w:rPr>
          <w:rFonts w:eastAsiaTheme="minorEastAsia"/>
          <w:noProof/>
          <w:sz w:val="24"/>
          <w:szCs w:val="24"/>
        </w:rPr>
        <mc:AlternateContent>
          <mc:Choice Requires="wps">
            <w:drawing>
              <wp:anchor distT="45720" distB="45720" distL="114300" distR="114300" simplePos="0" relativeHeight="251661312" behindDoc="0" locked="0" layoutInCell="1" allowOverlap="1" wp14:anchorId="3136F88C" wp14:editId="5D9B01F8">
                <wp:simplePos x="0" y="0"/>
                <wp:positionH relativeFrom="column">
                  <wp:posOffset>4269369</wp:posOffset>
                </wp:positionH>
                <wp:positionV relativeFrom="paragraph">
                  <wp:posOffset>5140</wp:posOffset>
                </wp:positionV>
                <wp:extent cx="414067" cy="310551"/>
                <wp:effectExtent l="0" t="0" r="508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7" cy="310551"/>
                        </a:xfrm>
                        <a:prstGeom prst="rect">
                          <a:avLst/>
                        </a:prstGeom>
                        <a:solidFill>
                          <a:srgbClr val="FFFFFF"/>
                        </a:solidFill>
                        <a:ln w="9525">
                          <a:noFill/>
                          <a:miter lim="800000"/>
                          <a:headEnd/>
                          <a:tailEnd/>
                        </a:ln>
                      </wps:spPr>
                      <wps:txbx>
                        <w:txbxContent>
                          <w:p w14:paraId="7D3093D0" w14:textId="59AAD85B" w:rsidR="00293625" w:rsidRDefault="00293625">
                            <w:r>
                              <w:t>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6F88C" id="_x0000_s1029" type="#_x0000_t202" style="position:absolute;margin-left:336.15pt;margin-top:.4pt;width:32.6pt;height:24.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C7IgIAACMEAAAOAAAAZHJzL2Uyb0RvYy54bWysU9uO2yAQfa/Uf0C8N75sshcrzmqbbapK&#10;24u02w/AGMeowFAgsdOv74CTNNq+VeUBMcxwOHNmZnk/akX2wnkJpqbFLKdEGA6tNNuafn/ZvLul&#10;xAdmWqbAiJoehKf3q7dvloOtRAk9qFY4giDGV4OtaR+CrbLM815o5mdghUFnB06zgKbbZq1jA6Jr&#10;lZV5fp0N4FrrgAvv8fZxctJVwu86wcPXrvMiEFVT5BbS7tLexD1bLVm1dcz2kh9psH9goZk0+OkZ&#10;6pEFRnZO/gWlJXfgoQszDjqDrpNcpBwwmyJ/lc1zz6xIuaA43p5l8v8Pln/Zf3NEtjUtixtKDNNY&#10;pBcxBvIeRlJGfQbrKwx7thgYRrzGOqdcvX0C/sMTA+uema14cA6GXrAW+RXxZXbxdMLxEaQZPkOL&#10;37BdgAQ0dk5H8VAOguhYp8O5NpEKx8t5Mc+vkSFH11WRLxbTD6w6PbbOh48CNImHmjosfQJn+ycf&#10;IhlWnULiXx6UbDdSqWS4bbNWjuwZtskmrcT/VZgyZKjp3aJcJGQD8X3qIC0DtrGSuqa3eVxTY0Ux&#10;Ppg2hQQm1XRGJsoc1YmCTNKEsRlTIa5OojfQHlAuB1PX4pThoQf3i5IBO7am/ueOOUGJ+mRQ8rti&#10;Po8tnoz54qZEw116mksPMxyhahoomY7rkMYiymHgAUvTySRbrOHE5EgZOzGpeZya2OqXdor6M9ur&#10;3wAAAP//AwBQSwMEFAAGAAgAAAAhAJQSKUTcAAAABwEAAA8AAABkcnMvZG93bnJldi54bWxMj81O&#10;wzAQhO9IvIO1SFwQdehPTNM4FSCBuLb0AZx4m0SN11HsNunbs5zocTSjmW/y7eQ6ccEhtJ40vMwS&#10;EEiVty3VGg4/n8+vIEI0ZE3nCTVcMcC2uL/LTWb9SDu87GMtuIRCZjQ0MfaZlKFq0Jkw8z0Se0c/&#10;OBNZDrW0gxm53HVyniSpdKYlXmhMjx8NVqf92Wk4fo9Pq/VYfsWD2i3Td9Oq0l+1fnyY3jYgIk7x&#10;Pwx/+IwOBTOV/kw2iE5DquYLjmrgA2yrhVqBKDUs1wpkkctb/uIXAAD//wMAUEsBAi0AFAAGAAgA&#10;AAAhALaDOJL+AAAA4QEAABMAAAAAAAAAAAAAAAAAAAAAAFtDb250ZW50X1R5cGVzXS54bWxQSwEC&#10;LQAUAAYACAAAACEAOP0h/9YAAACUAQAACwAAAAAAAAAAAAAAAAAvAQAAX3JlbHMvLnJlbHNQSwEC&#10;LQAUAAYACAAAACEAXiVwuyICAAAjBAAADgAAAAAAAAAAAAAAAAAuAgAAZHJzL2Uyb0RvYy54bWxQ&#10;SwECLQAUAAYACAAAACEAlBIpRNwAAAAHAQAADwAAAAAAAAAAAAAAAAB8BAAAZHJzL2Rvd25yZXYu&#10;eG1sUEsFBgAAAAAEAAQA8wAAAIUFAAAAAA==&#10;" stroked="f">
                <v:textbox>
                  <w:txbxContent>
                    <w:p w14:paraId="7D3093D0" w14:textId="59AAD85B" w:rsidR="00293625" w:rsidRDefault="00293625">
                      <w:r>
                        <w:t>top</w:t>
                      </w:r>
                    </w:p>
                  </w:txbxContent>
                </v:textbox>
              </v:shape>
            </w:pict>
          </mc:Fallback>
        </mc:AlternateContent>
      </w:r>
      <w:r w:rsidRPr="00293625">
        <w:rPr>
          <w:rFonts w:eastAsiaTheme="minorEastAsia"/>
          <w:noProof/>
          <w:sz w:val="24"/>
          <w:szCs w:val="24"/>
        </w:rPr>
        <mc:AlternateContent>
          <mc:Choice Requires="wps">
            <w:drawing>
              <wp:anchor distT="45720" distB="45720" distL="114300" distR="114300" simplePos="0" relativeHeight="251663360" behindDoc="0" locked="0" layoutInCell="1" allowOverlap="1" wp14:anchorId="21385FC9" wp14:editId="2C694543">
                <wp:simplePos x="0" y="0"/>
                <wp:positionH relativeFrom="column">
                  <wp:posOffset>939477</wp:posOffset>
                </wp:positionH>
                <wp:positionV relativeFrom="paragraph">
                  <wp:posOffset>142995</wp:posOffset>
                </wp:positionV>
                <wp:extent cx="414067" cy="310551"/>
                <wp:effectExtent l="0" t="0" r="508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7" cy="310551"/>
                        </a:xfrm>
                        <a:prstGeom prst="rect">
                          <a:avLst/>
                        </a:prstGeom>
                        <a:solidFill>
                          <a:srgbClr val="FFFFFF"/>
                        </a:solidFill>
                        <a:ln w="9525">
                          <a:noFill/>
                          <a:miter lim="800000"/>
                          <a:headEnd/>
                          <a:tailEnd/>
                        </a:ln>
                      </wps:spPr>
                      <wps:txbx>
                        <w:txbxContent>
                          <w:p w14:paraId="2227F69E" w14:textId="49A439D4" w:rsidR="00293625" w:rsidRDefault="00293625" w:rsidP="00293625">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85FC9" id="_x0000_s1030" type="#_x0000_t202" style="position:absolute;margin-left:73.95pt;margin-top:11.25pt;width:32.6pt;height:2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FSIQIAACEEAAAOAAAAZHJzL2Uyb0RvYy54bWysU9uO2yAQfa/Uf0C8N7ZTZy9WnNU221SV&#10;thdptx+AMY5RgaFAYqdfvwNO0mj7VpUHxDDD4cyZmeXdqBXZC+clmJoWs5wSYTi00mxr+uN58+6G&#10;Eh+YaZkCI2p6EJ7erd6+WQ62EnPoQbXCEQQxvhpsTfsQbJVlnvdCMz8DKww6O3CaBTTdNmsdGxBd&#10;q2ye51fZAK61DrjwHm8fJiddJfyuEzx86zovAlE1RW4h7S7tTdyz1ZJVW8dsL/mRBvsHFppJg5+e&#10;oR5YYGTn5F9QWnIHHrow46Az6DrJRcoBsynyV9k89cyKlAuK4+1ZJv//YPnX/XdHZFvTBSWGaSzR&#10;sxgD+QAjmUd1BusrDHqyGBZGvMYqp0y9fQT+0xMD656Zrbh3DoZesBbZFfFldvF0wvERpBm+QIvf&#10;sF2ABDR2TkfpUAyC6Filw7kykQrHy7Io86trSji63hf5YjH9wKrTY+t8+CRAk3ioqcPCJ3C2f/Qh&#10;kmHVKST+5UHJdiOVSobbNmvlyJ5hk2zSSvxfhSlDhpreLuaLhGwgvk/9o2XAJlZS1/Qmj2tqqyjG&#10;R9OmkMCkms7IRJmjOlGQSZowNmMqQ3kSvYH2gHI5mHoWZwwPPbjflAzYrzX1v3bMCUrUZ4OS3xZl&#10;GRs8GeXieo6Gu/Q0lx5mOELVNFAyHdchDUWUw8A9lqaTSbZYw4nJkTL2YVLzODOx0S/tFPVnslcv&#10;AAAA//8DAFBLAwQUAAYACAAAACEAOZ2Lzd4AAAAJAQAADwAAAGRycy9kb3ducmV2LnhtbEyP0U6D&#10;QBBF3038h82Y+GLsAtJiKUujJhpfW/sBAzsFUnaXsNtC/97xyT7ezMm9Z4rtbHpxodF3ziqIFxEI&#10;srXTnW0UHH4+n19B+IBWY+8sKbiSh215f1dgrt1kd3TZh0ZwifU5KmhDGHIpfd2SQb9wA1m+Hd1o&#10;MHAcG6lHnLjc9DKJopU02FleaHGgj5bq0/5sFBy/p6fleqq+wiHbpat37LLKXZV6fJjfNiACzeEf&#10;hj99VoeSnSp3ttqLnnOarRlVkCRLEAwk8UsMolKQxSnIspC3H5S/AAAA//8DAFBLAQItABQABgAI&#10;AAAAIQC2gziS/gAAAOEBAAATAAAAAAAAAAAAAAAAAAAAAABbQ29udGVudF9UeXBlc10ueG1sUEsB&#10;Ai0AFAAGAAgAAAAhADj9If/WAAAAlAEAAAsAAAAAAAAAAAAAAAAALwEAAF9yZWxzLy5yZWxzUEsB&#10;Ai0AFAAGAAgAAAAhAC1acVIhAgAAIQQAAA4AAAAAAAAAAAAAAAAALgIAAGRycy9lMm9Eb2MueG1s&#10;UEsBAi0AFAAGAAgAAAAhADmdi83eAAAACQEAAA8AAAAAAAAAAAAAAAAAewQAAGRycy9kb3ducmV2&#10;LnhtbFBLBQYAAAAABAAEAPMAAACGBQAAAAA=&#10;" stroked="f">
                <v:textbox>
                  <w:txbxContent>
                    <w:p w14:paraId="2227F69E" w14:textId="49A439D4" w:rsidR="00293625" w:rsidRDefault="00293625" w:rsidP="00293625">
                      <w:r>
                        <w:t>left</w:t>
                      </w:r>
                    </w:p>
                  </w:txbxContent>
                </v:textbox>
              </v:shape>
            </w:pict>
          </mc:Fallback>
        </mc:AlternateContent>
      </w:r>
      <w:r w:rsidR="00293625">
        <w:rPr>
          <w:noProof/>
        </w:rPr>
        <w:drawing>
          <wp:inline distT="0" distB="0" distL="0" distR="0" wp14:anchorId="46F7FB32" wp14:editId="5354001D">
            <wp:extent cx="5915872" cy="31055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807" t="4103" r="6030" b="3577"/>
                    <a:stretch/>
                  </pic:blipFill>
                  <pic:spPr bwMode="auto">
                    <a:xfrm>
                      <a:off x="0" y="0"/>
                      <a:ext cx="5954401" cy="3125735"/>
                    </a:xfrm>
                    <a:prstGeom prst="rect">
                      <a:avLst/>
                    </a:prstGeom>
                    <a:noFill/>
                    <a:ln>
                      <a:noFill/>
                    </a:ln>
                    <a:extLst>
                      <a:ext uri="{53640926-AAD7-44D8-BBD7-CCE9431645EC}">
                        <a14:shadowObscured xmlns:a14="http://schemas.microsoft.com/office/drawing/2010/main"/>
                      </a:ext>
                    </a:extLst>
                  </pic:spPr>
                </pic:pic>
              </a:graphicData>
            </a:graphic>
          </wp:inline>
        </w:drawing>
      </w:r>
    </w:p>
    <w:p w14:paraId="708E509A" w14:textId="2E7CB0BE" w:rsidR="006D68F0" w:rsidRPr="006D68F0" w:rsidRDefault="006D68F0" w:rsidP="006D68F0">
      <w:pPr>
        <w:spacing w:after="0" w:line="480" w:lineRule="auto"/>
        <w:rPr>
          <w:rFonts w:eastAsiaTheme="minorEastAsia"/>
          <w:sz w:val="24"/>
          <w:szCs w:val="24"/>
        </w:rPr>
      </w:pPr>
      <w:r w:rsidRPr="00293625">
        <w:rPr>
          <w:rFonts w:eastAsiaTheme="minorEastAsia"/>
          <w:noProof/>
          <w:sz w:val="24"/>
          <w:szCs w:val="24"/>
        </w:rPr>
        <mc:AlternateContent>
          <mc:Choice Requires="wps">
            <w:drawing>
              <wp:anchor distT="45720" distB="45720" distL="114300" distR="114300" simplePos="0" relativeHeight="251676672" behindDoc="0" locked="0" layoutInCell="1" allowOverlap="1" wp14:anchorId="00952F16" wp14:editId="32BB811A">
                <wp:simplePos x="0" y="0"/>
                <wp:positionH relativeFrom="column">
                  <wp:posOffset>1319842</wp:posOffset>
                </wp:positionH>
                <wp:positionV relativeFrom="paragraph">
                  <wp:posOffset>1806910</wp:posOffset>
                </wp:positionV>
                <wp:extent cx="681486" cy="310551"/>
                <wp:effectExtent l="0" t="0" r="444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6" cy="310551"/>
                        </a:xfrm>
                        <a:prstGeom prst="rect">
                          <a:avLst/>
                        </a:prstGeom>
                        <a:solidFill>
                          <a:srgbClr val="FFFFFF"/>
                        </a:solidFill>
                        <a:ln w="9525">
                          <a:noFill/>
                          <a:miter lim="800000"/>
                          <a:headEnd/>
                          <a:tailEnd/>
                        </a:ln>
                      </wps:spPr>
                      <wps:txbx>
                        <w:txbxContent>
                          <w:p w14:paraId="244ED320" w14:textId="4F4FA19D" w:rsidR="006D68F0" w:rsidRDefault="006D68F0" w:rsidP="006D68F0">
                            <w:r>
                              <w:t>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52F16" id="_x0000_s1031" type="#_x0000_t202" style="position:absolute;margin-left:103.9pt;margin-top:142.3pt;width:53.65pt;height:24.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6oIQIAACIEAAAOAAAAZHJzL2Uyb0RvYy54bWysU9uO2yAQfa/Uf0C8N3bcOM1acVbbbFNV&#10;2l6k3X4AxjhGBYYCib39+g44SaPtW1UeEMMMhzNnZta3o1bkKJyXYGo6n+WUCMOhlWZf0+9Puzcr&#10;SnxgpmUKjKjps/D0dvP61XqwlSigB9UKRxDE+GqwNe1DsFWWed4LzfwMrDDo7MBpFtB0+6x1bEB0&#10;rbIiz5fZAK61DrjwHm/vJyfdJPyuEzx87TovAlE1RW4h7S7tTdyzzZpVe8dsL/mJBvsHFppJg59e&#10;oO5ZYOTg5F9QWnIHHrow46Az6DrJRcoBs5nnL7J57JkVKRcUx9uLTP7/wfIvx2+OyBZrV1BimMYa&#10;PYkxkPcwkiLKM1hfYdSjxbgw4jWGplS9fQD+wxMD256ZvbhzDoZesBbpzePL7OrphOMjSDN8hha/&#10;YYcACWjsnI7aoRoE0bFMz5fSRCocL5er+WK1pISj6+08L8vpB1adH1vnw0cBmsRDTR1WPoGz44MP&#10;kQyrziHxLw9KtjupVDLcvtkqR44Mu2SXVuL/IkwZMtT0pizKhGwgvk8NpGXALlZS13SVxzX1VRTj&#10;g2lTSGBSTWdkosxJnSjIJE0YmzHVoTyL3kD7jHI5mJoWhwwPPbhflAzYsDX1Pw/MCUrUJ4OS38wX&#10;i9jhyViU7wo03LWnufYwwxGqpoGS6bgNaSqiHAbusDSdTLLFGk5MTpSxEZOap6GJnX5tp6g/o735&#10;DQAA//8DAFBLAwQUAAYACAAAACEAp8HsC98AAAALAQAADwAAAGRycy9kb3ducmV2LnhtbEyPQU+D&#10;QBCF7yb+h82YeDF2oRSoyNKoicZra3/AwG6ByM4Sdlvov3c86e1N3st735S7xQ7iYibfO1IQryIQ&#10;hhqne2oVHL/eH7cgfEDSODgyCq7Gw666vSmx0G6mvbkcQiu4hHyBCroQxkJK33TGol+50RB7JzdZ&#10;DHxOrdQTzlxuB7mOokxa7IkXOhzNW2ea78PZKjh9zg/p01x/hGO+32Sv2Oe1uyp1f7e8PIMIZgl/&#10;YfjFZ3SomKl2Z9JeDArWUc7ogcV2k4HgRBKnMYiaRZKkIKtS/v+h+gEAAP//AwBQSwECLQAUAAYA&#10;CAAAACEAtoM4kv4AAADhAQAAEwAAAAAAAAAAAAAAAAAAAAAAW0NvbnRlbnRfVHlwZXNdLnhtbFBL&#10;AQItABQABgAIAAAAIQA4/SH/1gAAAJQBAAALAAAAAAAAAAAAAAAAAC8BAABfcmVscy8ucmVsc1BL&#10;AQItABQABgAIAAAAIQBpuC6oIQIAACIEAAAOAAAAAAAAAAAAAAAAAC4CAABkcnMvZTJvRG9jLnht&#10;bFBLAQItABQABgAIAAAAIQCnwewL3wAAAAsBAAAPAAAAAAAAAAAAAAAAAHsEAABkcnMvZG93bnJl&#10;di54bWxQSwUGAAAAAAQABADzAAAAhwUAAAAA&#10;" stroked="f">
                <v:textbox>
                  <w:txbxContent>
                    <w:p w14:paraId="244ED320" w14:textId="4F4FA19D" w:rsidR="006D68F0" w:rsidRDefault="006D68F0" w:rsidP="006D68F0">
                      <w:r>
                        <w:t>bottom</w:t>
                      </w:r>
                    </w:p>
                  </w:txbxContent>
                </v:textbox>
              </v:shape>
            </w:pict>
          </mc:Fallback>
        </mc:AlternateContent>
      </w:r>
      <w:r w:rsidRPr="00293625">
        <w:rPr>
          <w:rFonts w:eastAsiaTheme="minorEastAsia"/>
          <w:noProof/>
          <w:sz w:val="24"/>
          <w:szCs w:val="24"/>
        </w:rPr>
        <mc:AlternateContent>
          <mc:Choice Requires="wps">
            <w:drawing>
              <wp:anchor distT="45720" distB="45720" distL="114300" distR="114300" simplePos="0" relativeHeight="251674624" behindDoc="0" locked="0" layoutInCell="1" allowOverlap="1" wp14:anchorId="5A436FFC" wp14:editId="37F5782E">
                <wp:simplePos x="0" y="0"/>
                <wp:positionH relativeFrom="column">
                  <wp:posOffset>4408098</wp:posOffset>
                </wp:positionH>
                <wp:positionV relativeFrom="paragraph">
                  <wp:posOffset>1987502</wp:posOffset>
                </wp:positionV>
                <wp:extent cx="414067" cy="310551"/>
                <wp:effectExtent l="0" t="0" r="508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7" cy="310551"/>
                        </a:xfrm>
                        <a:prstGeom prst="rect">
                          <a:avLst/>
                        </a:prstGeom>
                        <a:solidFill>
                          <a:srgbClr val="FFFFFF"/>
                        </a:solidFill>
                        <a:ln w="9525">
                          <a:noFill/>
                          <a:miter lim="800000"/>
                          <a:headEnd/>
                          <a:tailEnd/>
                        </a:ln>
                      </wps:spPr>
                      <wps:txbx>
                        <w:txbxContent>
                          <w:p w14:paraId="3B9FCE54" w14:textId="77777777" w:rsidR="006D68F0" w:rsidRDefault="006D68F0" w:rsidP="006D68F0">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36FFC" id="_x0000_s1032" type="#_x0000_t202" style="position:absolute;margin-left:347.1pt;margin-top:156.5pt;width:32.6pt;height:24.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lqIgIAACIEAAAOAAAAZHJzL2Uyb0RvYy54bWysU21v2yAQ/j5p/wHxfbGdJWlrxam6dJkm&#10;dS9Sux+AMY7RgGNAYme/vgdO0qj9No0PiOOOh+eeu1veDlqRvXBegqloMckpEYZDI822or+eNh+u&#10;KfGBmYYpMKKiB+Hp7er9u2VvSzGFDlQjHEEQ48veVrQLwZZZ5nknNPMTsMKgswWnWUDTbbPGsR7R&#10;tcqmeb7IenCNdcCF93h7PzrpKuG3reDhR9t6EYiqKHILaXdpr+OerZas3DpmO8mPNNg/sNBMGvz0&#10;DHXPAiM7J99AackdeGjDhIPOoG0lFykHzKbIX2Xz2DErUi4ojrdnmfz/g+Xf9z8dkQ3WrqDEMI01&#10;ehJDIJ9gINMoT299iVGPFuPCgNcYmlL19gH4b08MrDtmtuLOOeg7wRqkV8SX2cXTEcdHkLr/Bg1+&#10;w3YBEtDQOh21QzUIomOZDufSRCocL2fFLF9cUcLR9bHI5/PxB1aeHlvnwxcBmsRDRR1WPoGz/YMP&#10;kQwrTyHxLw9KNhupVDLctl4rR/YMu2STVuL/KkwZ0lf0Zj6dJ2QD8X1qIC0DdrGSuqLXeVxjX0Ux&#10;PpsmhQQm1XhGJsoc1YmCjNKEoR5SHRYn0WtoDiiXg7Fpccjw0IH7S0mPDVtR/2fHnKBEfTUo+U0x&#10;m8UOT8ZsfjVFw1166ksPMxyhKhooGY/rkKYiymHgDkvTyiRbrOHI5EgZGzGpeRya2OmXdop6Ge3V&#10;MwAAAP//AwBQSwMEFAAGAAgAAAAhAP8sgpXfAAAACwEAAA8AAABkcnMvZG93bnJldi54bWxMj8FO&#10;g0AQhu8mvsNmTLwYu9BSEGRp1ETjtbUPMLBTILK7hN0W+vaOJz3OzJd/vr/cLWYQF5p876yCeBWB&#10;INs43dtWwfHr/fEJhA9oNQ7OkoIredhVtzclFtrNdk+XQ2gFh1hfoIIuhLGQ0jcdGfQrN5Ll28lN&#10;BgOPUyv1hDOHm0GuoyiVBnvLHzoc6a2j5vtwNgpOn/PDNp/rj3DM9kn6in1Wu6tS93fLyzOIQEv4&#10;g+FXn9WhYqfana32YlCQ5smaUQWbeMOlmMi2eQKi5k0a5yCrUv7vUP0AAAD//wMAUEsBAi0AFAAG&#10;AAgAAAAhALaDOJL+AAAA4QEAABMAAAAAAAAAAAAAAAAAAAAAAFtDb250ZW50X1R5cGVzXS54bWxQ&#10;SwECLQAUAAYACAAAACEAOP0h/9YAAACUAQAACwAAAAAAAAAAAAAAAAAvAQAAX3JlbHMvLnJlbHNQ&#10;SwECLQAUAAYACAAAACEA2a/JaiICAAAiBAAADgAAAAAAAAAAAAAAAAAuAgAAZHJzL2Uyb0RvYy54&#10;bWxQSwECLQAUAAYACAAAACEA/yyCld8AAAALAQAADwAAAAAAAAAAAAAAAAB8BAAAZHJzL2Rvd25y&#10;ZXYueG1sUEsFBgAAAAAEAAQA8wAAAIgFAAAAAA==&#10;" stroked="f">
                <v:textbox>
                  <w:txbxContent>
                    <w:p w14:paraId="3B9FCE54" w14:textId="77777777" w:rsidR="006D68F0" w:rsidRDefault="006D68F0" w:rsidP="006D68F0">
                      <w:r>
                        <w:t>left</w:t>
                      </w:r>
                    </w:p>
                  </w:txbxContent>
                </v:textbox>
              </v:shape>
            </w:pict>
          </mc:Fallback>
        </mc:AlternateContent>
      </w:r>
      <w:r w:rsidRPr="00293625">
        <w:rPr>
          <w:rFonts w:eastAsiaTheme="minorEastAsia"/>
          <w:noProof/>
          <w:sz w:val="24"/>
          <w:szCs w:val="24"/>
        </w:rPr>
        <mc:AlternateContent>
          <mc:Choice Requires="wps">
            <w:drawing>
              <wp:anchor distT="45720" distB="45720" distL="114300" distR="114300" simplePos="0" relativeHeight="251672576" behindDoc="0" locked="0" layoutInCell="1" allowOverlap="1" wp14:anchorId="53C8DFB3" wp14:editId="10F372C8">
                <wp:simplePos x="0" y="0"/>
                <wp:positionH relativeFrom="margin">
                  <wp:align>center</wp:align>
                </wp:positionH>
                <wp:positionV relativeFrom="paragraph">
                  <wp:posOffset>4593062</wp:posOffset>
                </wp:positionV>
                <wp:extent cx="4063041" cy="310551"/>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3041" cy="310551"/>
                        </a:xfrm>
                        <a:prstGeom prst="rect">
                          <a:avLst/>
                        </a:prstGeom>
                        <a:solidFill>
                          <a:srgbClr val="FFFFFF"/>
                        </a:solidFill>
                        <a:ln w="9525">
                          <a:noFill/>
                          <a:miter lim="800000"/>
                          <a:headEnd/>
                          <a:tailEnd/>
                        </a:ln>
                      </wps:spPr>
                      <wps:txbx>
                        <w:txbxContent>
                          <w:p w14:paraId="7D309CCB" w14:textId="36AD77A4" w:rsidR="006D68F0" w:rsidRDefault="006D68F0" w:rsidP="006D68F0">
                            <w:r w:rsidRPr="00293625">
                              <w:rPr>
                                <w:i/>
                                <w:iCs/>
                              </w:rPr>
                              <w:t xml:space="preserve">Figure </w:t>
                            </w:r>
                            <w:r>
                              <w:rPr>
                                <w:i/>
                                <w:iCs/>
                              </w:rPr>
                              <w:t>3</w:t>
                            </w:r>
                            <w:r w:rsidRPr="00293625">
                              <w:rPr>
                                <w:i/>
                                <w:iCs/>
                              </w:rPr>
                              <w:t xml:space="preserve">: angular flux for neutron source from </w:t>
                            </w:r>
                            <w:r>
                              <w:rPr>
                                <w:i/>
                                <w:iCs/>
                              </w:rPr>
                              <w:t>left</w:t>
                            </w:r>
                            <w:r w:rsidRPr="00293625">
                              <w:rPr>
                                <w:i/>
                                <w:iCs/>
                              </w:rPr>
                              <w:t xml:space="preserve"> and </w:t>
                            </w:r>
                            <w:r>
                              <w:rPr>
                                <w:i/>
                                <w:iCs/>
                              </w:rPr>
                              <w:t>bottom</w:t>
                            </w:r>
                            <w:r w:rsidRPr="00293625">
                              <w:rPr>
                                <w:i/>
                                <w:iCs/>
                              </w:rPr>
                              <w:t xml:space="preserve"> faces</w:t>
                            </w:r>
                            <w:r>
                              <w:t xml:space="preserve"> 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8DFB3" id="_x0000_s1033" type="#_x0000_t202" style="position:absolute;margin-left:0;margin-top:361.65pt;width:319.9pt;height:24.4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4IQIAACMEAAAOAAAAZHJzL2Uyb0RvYy54bWysU9uO2yAQfa/Uf0C8N75sshcrzmqbbapK&#10;24u02w/AGMeowFAgsdOv74CTNNq+VeUBMcxwOHNmZnk/akX2wnkJpqbFLKdEGA6tNNuafn/ZvLul&#10;xAdmWqbAiJoehKf3q7dvloOtRAk9qFY4giDGV4OtaR+CrbLM815o5mdghUFnB06zgKbbZq1jA6Jr&#10;lZV5fp0N4FrrgAvv8fZxctJVwu86wcPXrvMiEFVT5BbS7tLexD1bLVm1dcz2kh9psH9goZk0+OkZ&#10;6pEFRnZO/gWlJXfgoQszDjqDrpNcpBwwmyJ/lc1zz6xIuaA43p5l8v8Pln/Zf3NEtlg7lMcwjTV6&#10;EWMg72EkZZRnsL7CqGeLcWHEawxNqXr7BPyHJwbWPTNb8eAcDL1gLdIr4svs4umE4yNIM3yGFr9h&#10;uwAJaOycjtqhGgTRkcfhXJpIhePlPL++yucFJRx9V0W+WExfsOr02jofPgrQJB5q6rD0CZ3tn3yI&#10;bFh1ComfeVCy3UilkuG2zVo5smfYJpu0UgKvwpQhQ03vFuUiIRuI71MHaRmwjZXUNb3N45oaK6rx&#10;wbQpJDCppjMyUeYoT1Rk0iaMzZgKcXNSvYH2gHo5mLoWpwwPPbhflAzYsTX1P3fMCUrUJ4Oa3xXz&#10;eWzxZMwXNyUa7tLTXHqY4QhV00DJdFyHNBZRDgMPWJtOJtliEScmR8rYiUnN49TEVr+0U9Sf2V79&#10;BgAA//8DAFBLAwQUAAYACAAAACEA2uQZidwAAAAIAQAADwAAAGRycy9kb3ducmV2LnhtbEyPwU6D&#10;QBCG7ya+w2ZMvBi7CAoWWRo10fTa2gcYYApEdpaw20Lf3vGkx5l/8s/3FZvFDupMk+8dG3hYRaCI&#10;a9f03Bo4fH3cP4PyAbnBwTEZuJCHTXl9VWDeuJl3dN6HVkkJ+xwNdCGMuda+7siiX7mRWLKjmywG&#10;GadWNxPOUm4HHUdRqi32LB86HOm9o/p7f7IGjtv57mk9V5/hkO0e0zfss8pdjLm9WV5fQAVawt8x&#10;/OILOpTCVLkTN14NBkQkGMjiJAElcZqsxaSSTRbHoMtC/xcofwAAAP//AwBQSwECLQAUAAYACAAA&#10;ACEAtoM4kv4AAADhAQAAEwAAAAAAAAAAAAAAAAAAAAAAW0NvbnRlbnRfVHlwZXNdLnhtbFBLAQIt&#10;ABQABgAIAAAAIQA4/SH/1gAAAJQBAAALAAAAAAAAAAAAAAAAAC8BAABfcmVscy8ucmVsc1BLAQIt&#10;ABQABgAIAAAAIQCxJE+4IQIAACMEAAAOAAAAAAAAAAAAAAAAAC4CAABkcnMvZTJvRG9jLnhtbFBL&#10;AQItABQABgAIAAAAIQDa5BmJ3AAAAAgBAAAPAAAAAAAAAAAAAAAAAHsEAABkcnMvZG93bnJldi54&#10;bWxQSwUGAAAAAAQABADzAAAAhAUAAAAA&#10;" stroked="f">
                <v:textbox>
                  <w:txbxContent>
                    <w:p w14:paraId="7D309CCB" w14:textId="36AD77A4" w:rsidR="006D68F0" w:rsidRDefault="006D68F0" w:rsidP="006D68F0">
                      <w:r w:rsidRPr="00293625">
                        <w:rPr>
                          <w:i/>
                          <w:iCs/>
                        </w:rPr>
                        <w:t xml:space="preserve">Figure </w:t>
                      </w:r>
                      <w:r>
                        <w:rPr>
                          <w:i/>
                          <w:iCs/>
                        </w:rPr>
                        <w:t>3</w:t>
                      </w:r>
                      <w:r w:rsidRPr="00293625">
                        <w:rPr>
                          <w:i/>
                          <w:iCs/>
                        </w:rPr>
                        <w:t xml:space="preserve">: angular flux for neutron source from </w:t>
                      </w:r>
                      <w:r>
                        <w:rPr>
                          <w:i/>
                          <w:iCs/>
                        </w:rPr>
                        <w:t>left</w:t>
                      </w:r>
                      <w:r w:rsidRPr="00293625">
                        <w:rPr>
                          <w:i/>
                          <w:iCs/>
                        </w:rPr>
                        <w:t xml:space="preserve"> and </w:t>
                      </w:r>
                      <w:r>
                        <w:rPr>
                          <w:i/>
                          <w:iCs/>
                        </w:rPr>
                        <w:t>bottom</w:t>
                      </w:r>
                      <w:r w:rsidRPr="00293625">
                        <w:rPr>
                          <w:i/>
                          <w:iCs/>
                        </w:rPr>
                        <w:t xml:space="preserve"> faces</w:t>
                      </w:r>
                      <w:r>
                        <w:t xml:space="preserve"> faces</w:t>
                      </w:r>
                    </w:p>
                  </w:txbxContent>
                </v:textbox>
                <w10:wrap anchorx="margin"/>
              </v:shape>
            </w:pict>
          </mc:Fallback>
        </mc:AlternateContent>
      </w:r>
      <w:r>
        <w:rPr>
          <w:noProof/>
        </w:rPr>
        <w:drawing>
          <wp:anchor distT="0" distB="0" distL="114300" distR="114300" simplePos="0" relativeHeight="251668480" behindDoc="1" locked="0" layoutInCell="1" allowOverlap="1" wp14:anchorId="415D8CE3" wp14:editId="47C78D7B">
            <wp:simplePos x="0" y="0"/>
            <wp:positionH relativeFrom="margin">
              <wp:align>right</wp:align>
            </wp:positionH>
            <wp:positionV relativeFrom="paragraph">
              <wp:posOffset>1487170</wp:posOffset>
            </wp:positionV>
            <wp:extent cx="5934075" cy="3122295"/>
            <wp:effectExtent l="0" t="0" r="9525" b="1905"/>
            <wp:wrapTight wrapText="bothSides">
              <wp:wrapPolygon edited="0">
                <wp:start x="0" y="0"/>
                <wp:lineTo x="0" y="21481"/>
                <wp:lineTo x="21565" y="21481"/>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112" t="4977" r="6674" b="3489"/>
                    <a:stretch/>
                  </pic:blipFill>
                  <pic:spPr bwMode="auto">
                    <a:xfrm>
                      <a:off x="0" y="0"/>
                      <a:ext cx="5934075" cy="3122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363D">
        <w:rPr>
          <w:rFonts w:eastAsiaTheme="minorEastAsia"/>
          <w:sz w:val="24"/>
          <w:szCs w:val="24"/>
        </w:rPr>
        <w:t>Results from this test verify two fundamental measure of success of the code, i.e., there is no negative angular flux and the angular flux decrease from the source faces towards the opposite faces. Also</w:t>
      </w:r>
      <w:r>
        <w:rPr>
          <w:rFonts w:eastAsiaTheme="minorEastAsia"/>
          <w:sz w:val="24"/>
          <w:szCs w:val="24"/>
        </w:rPr>
        <w:t>,</w:t>
      </w:r>
      <w:r w:rsidR="000B363D">
        <w:rPr>
          <w:rFonts w:eastAsiaTheme="minorEastAsia"/>
          <w:sz w:val="24"/>
          <w:szCs w:val="24"/>
        </w:rPr>
        <w:t xml:space="preserve"> note the maximum angular flux for vacuum boundary source was around 0.022</w:t>
      </w:r>
      <w:r>
        <w:rPr>
          <w:rFonts w:eastAsiaTheme="minorEastAsia"/>
          <w:sz w:val="24"/>
          <w:szCs w:val="24"/>
        </w:rPr>
        <w:t>/cm2.</w:t>
      </w:r>
    </w:p>
    <w:p w14:paraId="5BA84D69" w14:textId="47C1981E" w:rsidR="002B678A" w:rsidRDefault="007F18D6" w:rsidP="00293625">
      <w:pPr>
        <w:spacing w:line="480" w:lineRule="auto"/>
        <w:rPr>
          <w:noProof/>
        </w:rPr>
      </w:pPr>
      <w:r>
        <w:rPr>
          <w:noProof/>
        </w:rPr>
        <w:lastRenderedPageBreak/>
        <w:t xml:space="preserve">From figure 3, it was observed that the flux along the bottom reflective face is higher than the left vacuum face, confirming proper application of relective boundary condition along the bottom face. The maximum anglular flux at around 0.045/cm2 is alos higher than the previous test. </w:t>
      </w:r>
    </w:p>
    <w:p w14:paraId="78E78EEB" w14:textId="24C5691E" w:rsidR="006D68F0" w:rsidRDefault="002B678A" w:rsidP="00293625">
      <w:pPr>
        <w:spacing w:line="480" w:lineRule="auto"/>
        <w:rPr>
          <w:noProof/>
        </w:rPr>
      </w:pPr>
      <w:r w:rsidRPr="00293625">
        <w:rPr>
          <w:rFonts w:eastAsiaTheme="minorEastAsia"/>
          <w:noProof/>
          <w:sz w:val="24"/>
          <w:szCs w:val="24"/>
        </w:rPr>
        <mc:AlternateContent>
          <mc:Choice Requires="wps">
            <w:drawing>
              <wp:anchor distT="45720" distB="45720" distL="114300" distR="114300" simplePos="0" relativeHeight="251682816" behindDoc="0" locked="0" layoutInCell="1" allowOverlap="1" wp14:anchorId="445E6BD4" wp14:editId="0D122A0B">
                <wp:simplePos x="0" y="0"/>
                <wp:positionH relativeFrom="column">
                  <wp:posOffset>1112808</wp:posOffset>
                </wp:positionH>
                <wp:positionV relativeFrom="paragraph">
                  <wp:posOffset>307400</wp:posOffset>
                </wp:positionV>
                <wp:extent cx="517584" cy="310551"/>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4" cy="310551"/>
                        </a:xfrm>
                        <a:prstGeom prst="rect">
                          <a:avLst/>
                        </a:prstGeom>
                        <a:solidFill>
                          <a:srgbClr val="FFFFFF"/>
                        </a:solidFill>
                        <a:ln w="9525">
                          <a:noFill/>
                          <a:miter lim="800000"/>
                          <a:headEnd/>
                          <a:tailEnd/>
                        </a:ln>
                      </wps:spPr>
                      <wps:txbx>
                        <w:txbxContent>
                          <w:p w14:paraId="6A82D681" w14:textId="0CE3A37E" w:rsidR="002B678A" w:rsidRDefault="002B678A" w:rsidP="002B678A">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E6BD4" id="_x0000_s1034" type="#_x0000_t202" style="position:absolute;margin-left:87.6pt;margin-top:24.2pt;width:40.75pt;height:24.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giIgIAACIEAAAOAAAAZHJzL2Uyb0RvYy54bWysU21v2yAQ/j5p/wHxfbGdxW1qxam6dJkm&#10;dS9Sux+AMY7RgGNAYne/vgdOsqj7No0PiOOOh+eeu1vdjlqRg3BegqlpMcspEYZDK82upj+etu+W&#10;lPjATMsUGFHTZ+Hp7frtm9VgKzGHHlQrHEEQ46vB1rQPwVZZ5nkvNPMzsMKgswOnWUDT7bLWsQHR&#10;tcrmeX6VDeBa64AL7/H2fnLSdcLvOsHDt67zIhBVU+QW0u7S3sQ9W69YtXPM9pIfabB/YKGZNPjp&#10;GeqeBUb2Tv4FpSV34KELMw46g66TXKQcMJsif5XNY8+sSLmgON6eZfL/D5Z/PXx3RLZYuytKDNNY&#10;oycxBvIBRjKP8gzWVxj1aDEujHiNoSlVbx+A//TEwKZnZifunIOhF6xFekV8mV08nXB8BGmGL9Di&#10;N2wfIAGNndNRO1SDIDqW6flcmkiF42VZXJfLBSUcXe+LvCynH1h1emydD58EaBIPNXVY+QTODg8+&#10;RDKsOoXEvzwo2W6lUslwu2ajHDkw7JJtWon/qzBlyFDTm3JeJmQD8X1qIC0DdrGSuqbLPK6pr6IY&#10;H02bQgKTajojE2WO6kRBJmnC2IypDsuT6A20zyiXg6lpccjw0IP7TcmADVtT/2vPnKBEfTYo+U2x&#10;WMQOT8aivJ6j4S49zaWHGY5QNQ2UTMdNSFMR5TBwh6XpZJIt1nBicqSMjZjUPA5N7PRLO0X9Ge31&#10;CwAAAP//AwBQSwMEFAAGAAgAAAAhAKmX1NzdAAAACQEAAA8AAABkcnMvZG93bnJldi54bWxMj9FO&#10;g0AQRd9N/IfNmPhi7CIC2yJLoyYaX1v7AQtMgcjOEnZb6N87PtnHmzm590yxXewgzjj53pGGp1UE&#10;Aql2TU+thsP3x+MahA+GGjM4Qg0X9LAtb28Kkzduph2e96EVXEI+Nxq6EMZcSl93aI1fuRGJb0c3&#10;WRM4Tq1sJjNzuR1kHEWZtKYnXujMiO8d1j/7k9Vw/Jof0s1cfYaD2iXZm+lV5S5a398try8gAi7h&#10;H4Y/fVaHkp0qd6LGi4GzSmNGNSTrBAQDcZopEJWGjXoGWRby+oPyFwAA//8DAFBLAQItABQABgAI&#10;AAAAIQC2gziS/gAAAOEBAAATAAAAAAAAAAAAAAAAAAAAAABbQ29udGVudF9UeXBlc10ueG1sUEsB&#10;Ai0AFAAGAAgAAAAhADj9If/WAAAAlAEAAAsAAAAAAAAAAAAAAAAALwEAAF9yZWxzLy5yZWxzUEsB&#10;Ai0AFAAGAAgAAAAhANXG+CIiAgAAIgQAAA4AAAAAAAAAAAAAAAAALgIAAGRycy9lMm9Eb2MueG1s&#10;UEsBAi0AFAAGAAgAAAAhAKmX1NzdAAAACQEAAA8AAAAAAAAAAAAAAAAAfAQAAGRycy9kb3ducmV2&#10;LnhtbFBLBQYAAAAABAAEAPMAAACGBQAAAAA=&#10;" stroked="f">
                <v:textbox>
                  <w:txbxContent>
                    <w:p w14:paraId="6A82D681" w14:textId="0CE3A37E" w:rsidR="002B678A" w:rsidRDefault="002B678A" w:rsidP="002B678A">
                      <w:r>
                        <w:t>right</w:t>
                      </w:r>
                    </w:p>
                  </w:txbxContent>
                </v:textbox>
              </v:shape>
            </w:pict>
          </mc:Fallback>
        </mc:AlternateContent>
      </w:r>
      <w:r w:rsidRPr="00293625">
        <w:rPr>
          <w:rFonts w:eastAsiaTheme="minorEastAsia"/>
          <w:noProof/>
          <w:sz w:val="24"/>
          <w:szCs w:val="24"/>
        </w:rPr>
        <mc:AlternateContent>
          <mc:Choice Requires="wps">
            <w:drawing>
              <wp:anchor distT="45720" distB="45720" distL="114300" distR="114300" simplePos="0" relativeHeight="251680768" behindDoc="0" locked="0" layoutInCell="1" allowOverlap="1" wp14:anchorId="73DB5138" wp14:editId="7D50426F">
                <wp:simplePos x="0" y="0"/>
                <wp:positionH relativeFrom="column">
                  <wp:posOffset>4356340</wp:posOffset>
                </wp:positionH>
                <wp:positionV relativeFrom="paragraph">
                  <wp:posOffset>238999</wp:posOffset>
                </wp:positionV>
                <wp:extent cx="681486" cy="310551"/>
                <wp:effectExtent l="0" t="0" r="444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6" cy="310551"/>
                        </a:xfrm>
                        <a:prstGeom prst="rect">
                          <a:avLst/>
                        </a:prstGeom>
                        <a:solidFill>
                          <a:srgbClr val="FFFFFF"/>
                        </a:solidFill>
                        <a:ln w="9525">
                          <a:noFill/>
                          <a:miter lim="800000"/>
                          <a:headEnd/>
                          <a:tailEnd/>
                        </a:ln>
                      </wps:spPr>
                      <wps:txbx>
                        <w:txbxContent>
                          <w:p w14:paraId="419CF6B4" w14:textId="77777777" w:rsidR="002B678A" w:rsidRDefault="002B678A" w:rsidP="002B678A">
                            <w:r>
                              <w:t>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B5138" id="_x0000_s1035" type="#_x0000_t202" style="position:absolute;margin-left:343pt;margin-top:18.8pt;width:53.65pt;height:24.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01IQIAACIEAAAOAAAAZHJzL2Uyb0RvYy54bWysU9uO2yAQfa/Uf0C8N3bSOE2sOKtttqkq&#10;bS/Sbj8AYxyjAkOBxE6/vgNO0mj7VpUHxDDD4cyZmfXdoBU5CuclmIpOJzklwnBopNlX9Pvz7s2S&#10;Eh+YaZgCIyp6Ep7ebV6/Wve2FDPoQDXCEQQxvuxtRbsQbJllnndCMz8BKww6W3CaBTTdPmsc6xFd&#10;q2yW54usB9dYB1x4j7cPo5NuEn7bCh6+tq0XgaiKIreQdpf2Ou7ZZs3KvWO2k/xMg/0DC82kwU+v&#10;UA8sMHJw8i8oLbkDD22YcNAZtK3kIuWA2UzzF9k8dcyKlAuK4+1VJv//YPmX4zdHZIO1KygxTGON&#10;nsUQyHsYyCzK01tfYtSTxbgw4DWGplS9fQT+wxMD246Zvbh3DvpOsAbpTePL7ObpiOMjSN1/hga/&#10;YYcACWhonY7aoRoE0bFMp2tpIhWOl4vldL5cUMLR9XaaF8X4Aysvj63z4aMATeKhog4rn8DZ8dGH&#10;SIaVl5D4lwclm51UKhluX2+VI0eGXbJLK/F/EaYM6Su6KmZFQjYQ36cG0jJgFyupK7rM4xr7Korx&#10;wTQpJDCpxjMyUeasThRklCYM9ZDqsLqIXkNzQrkcjE2LQ4aHDtwvSnps2Ir6nwfmBCXqk0HJV9P5&#10;PHZ4MubFuxka7tZT33qY4QhV0UDJeNyGNBVRDgP3WJpWJtliDUcmZ8rYiEnN89DETr+1U9Sf0d78&#10;BgAA//8DAFBLAwQUAAYACAAAACEAejS9pN4AAAAJAQAADwAAAGRycy9kb3ducmV2LnhtbEyPwU7D&#10;MBBE70j8g7VIXBB1INRJQzYVIIG4tvQDNrGbRMTrKHab9O8xJziOZjTzptwudhBnM/neMcLDKgFh&#10;uHG65xbh8PV+n4PwgVjT4NggXIyHbXV9VVKh3cw7c96HVsQS9gUhdCGMhZS+6Ywlv3Kj4egd3WQp&#10;RDm1Uk80x3I7yMckUdJSz3Gho9G8dab53p8swvFzvltv5vojHLLdk3qlPqvdBfH2Znl5BhHMEv7C&#10;8Isf0aGKTLU7sfZiQFC5il8CQpopEDGQbdIURI2QqzXIqpT/H1Q/AAAA//8DAFBLAQItABQABgAI&#10;AAAAIQC2gziS/gAAAOEBAAATAAAAAAAAAAAAAAAAAAAAAABbQ29udGVudF9UeXBlc10ueG1sUEsB&#10;Ai0AFAAGAAgAAAAhADj9If/WAAAAlAEAAAsAAAAAAAAAAAAAAAAALwEAAF9yZWxzLy5yZWxzUEsB&#10;Ai0AFAAGAAgAAAAhAO0dzTUhAgAAIgQAAA4AAAAAAAAAAAAAAAAALgIAAGRycy9lMm9Eb2MueG1s&#10;UEsBAi0AFAAGAAgAAAAhAHo0vaTeAAAACQEAAA8AAAAAAAAAAAAAAAAAewQAAGRycy9kb3ducmV2&#10;LnhtbFBLBQYAAAAABAAEAPMAAACGBQAAAAA=&#10;" stroked="f">
                <v:textbox>
                  <w:txbxContent>
                    <w:p w14:paraId="419CF6B4" w14:textId="77777777" w:rsidR="002B678A" w:rsidRDefault="002B678A" w:rsidP="002B678A">
                      <w:r>
                        <w:t>bottom</w:t>
                      </w:r>
                    </w:p>
                  </w:txbxContent>
                </v:textbox>
              </v:shape>
            </w:pict>
          </mc:Fallback>
        </mc:AlternateContent>
      </w:r>
      <w:r w:rsidRPr="00293625">
        <w:rPr>
          <w:rFonts w:eastAsiaTheme="minorEastAsia"/>
          <w:noProof/>
          <w:sz w:val="24"/>
          <w:szCs w:val="24"/>
        </w:rPr>
        <mc:AlternateContent>
          <mc:Choice Requires="wps">
            <w:drawing>
              <wp:anchor distT="45720" distB="45720" distL="114300" distR="114300" simplePos="0" relativeHeight="251678720" behindDoc="0" locked="0" layoutInCell="1" allowOverlap="1" wp14:anchorId="069DA7E6" wp14:editId="57A385D9">
                <wp:simplePos x="0" y="0"/>
                <wp:positionH relativeFrom="margin">
                  <wp:posOffset>931174</wp:posOffset>
                </wp:positionH>
                <wp:positionV relativeFrom="paragraph">
                  <wp:posOffset>3067253</wp:posOffset>
                </wp:positionV>
                <wp:extent cx="4183812" cy="310551"/>
                <wp:effectExtent l="0" t="0" r="762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812" cy="310551"/>
                        </a:xfrm>
                        <a:prstGeom prst="rect">
                          <a:avLst/>
                        </a:prstGeom>
                        <a:solidFill>
                          <a:srgbClr val="FFFFFF"/>
                        </a:solidFill>
                        <a:ln w="9525">
                          <a:noFill/>
                          <a:miter lim="800000"/>
                          <a:headEnd/>
                          <a:tailEnd/>
                        </a:ln>
                      </wps:spPr>
                      <wps:txbx>
                        <w:txbxContent>
                          <w:p w14:paraId="2EA2D125" w14:textId="76A8970B" w:rsidR="002B678A" w:rsidRDefault="002B678A" w:rsidP="002B678A">
                            <w:r w:rsidRPr="00293625">
                              <w:rPr>
                                <w:i/>
                                <w:iCs/>
                              </w:rPr>
                              <w:t xml:space="preserve">Figure </w:t>
                            </w:r>
                            <w:r>
                              <w:rPr>
                                <w:i/>
                                <w:iCs/>
                              </w:rPr>
                              <w:t>4</w:t>
                            </w:r>
                            <w:r w:rsidRPr="00293625">
                              <w:rPr>
                                <w:i/>
                                <w:iCs/>
                              </w:rPr>
                              <w:t xml:space="preserve">: angular flux for neutron source from </w:t>
                            </w:r>
                            <w:r>
                              <w:rPr>
                                <w:i/>
                                <w:iCs/>
                              </w:rPr>
                              <w:t>bottom</w:t>
                            </w:r>
                            <w:r w:rsidRPr="00293625">
                              <w:rPr>
                                <w:i/>
                                <w:iCs/>
                              </w:rPr>
                              <w:t xml:space="preserve"> and </w:t>
                            </w:r>
                            <w:r>
                              <w:rPr>
                                <w:i/>
                                <w:iCs/>
                              </w:rPr>
                              <w:t>right faces</w:t>
                            </w:r>
                            <w:r w:rsidRPr="00293625">
                              <w:rPr>
                                <w:i/>
                                <w:iCs/>
                              </w:rPr>
                              <w:t xml:space="preserve"> faces</w:t>
                            </w:r>
                            <w:r>
                              <w:t xml:space="preserve"> 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DA7E6" id="_x0000_s1036" type="#_x0000_t202" style="position:absolute;margin-left:73.3pt;margin-top:241.5pt;width:329.45pt;height:24.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54JIQIAACQEAAAOAAAAZHJzL2Uyb0RvYy54bWysU9tuGyEQfa/Uf0C813uJ3Torr6PUqatK&#10;6UVK+gEsy3pRgaGAvet+fQbWcaz0rSoPiGFmDjNnDqubUStyEM5LMDUtZjklwnBopdnV9Ofj9t2S&#10;Eh+YaZkCI2p6FJ7erN++WQ22EiX0oFrhCIIYXw22pn0Itsoyz3uhmZ+BFQadHTjNAppul7WODYiu&#10;VVbm+ftsANdaB1x4j7d3k5OuE37XCR6+d50XgaiaYm0h7S7tTdyz9YpVO8dsL/mpDPYPVWgmDT56&#10;hrpjgZG9k39BackdeOjCjIPOoOskF6kH7KbIX3Xz0DMrUi9Ijrdnmvz/g+XfDj8ckS3Obk6JYRpn&#10;9CjGQD7CSMpIz2B9hVEPFuPCiNcYmlr19h74L08MbHpmduLWORh6wVosr4iZ2UXqhOMjSDN8hRaf&#10;YfsACWjsnI7cIRsE0XFMx/NoYikcL+fF8mpZlJRw9F0V+WIxPcGq52zrfPgsQJN4qKnD0Sd0drj3&#10;IVbDqueQ+JgHJdutVCoZbtdslCMHhjLZppUaeBWmDBlqer0oFwnZQMxPCtIyoIyV1DVd5nFNwops&#10;fDJtCglMqumMlShzoicyMnETxmacBpGSI3cNtEckzMEkW/xmeOjB/aFkQMnW1P/eMycoUV8Mkn5d&#10;zOdR48mYLz6UaLhLT3PpYYYjVE0DJdNxE9K/iHwYuMXhdDLx9lLJqWaUYqLz9G2i1i/tFPXyuddP&#10;AAAA//8DAFBLAwQUAAYACAAAACEA5zcUvN8AAAALAQAADwAAAGRycy9kb3ducmV2LnhtbEyP0U6D&#10;QBBF3038h82Y+GLsUguUUpZGTTS+tvYDBnYLpOwsYbeF/r3jkz7ezMmdc4vdbHtxNaPvHClYLiIQ&#10;hmqnO2oUHL8/njMQPiBp7B0ZBTfjYVfe3xWYazfR3lwPoRFcQj5HBW0IQy6lr1tj0S/cYIhvJzda&#10;DBzHRuoRJy63vXyJolRa7Ig/tDiY99bU58PFKjh9TU/JZqo+w3G9j9M37NaVuyn1+DC/bkEEM4c/&#10;GH71WR1KdqrchbQXPec4TRlVEGcrHsVEFiUJiEpBslpuQJaF/L+h/AEAAP//AwBQSwECLQAUAAYA&#10;CAAAACEAtoM4kv4AAADhAQAAEwAAAAAAAAAAAAAAAAAAAAAAW0NvbnRlbnRfVHlwZXNdLnhtbFBL&#10;AQItABQABgAIAAAAIQA4/SH/1gAAAJQBAAALAAAAAAAAAAAAAAAAAC8BAABfcmVscy8ucmVsc1BL&#10;AQItABQABgAIAAAAIQDyA54JIQIAACQEAAAOAAAAAAAAAAAAAAAAAC4CAABkcnMvZTJvRG9jLnht&#10;bFBLAQItABQABgAIAAAAIQDnNxS83wAAAAsBAAAPAAAAAAAAAAAAAAAAAHsEAABkcnMvZG93bnJl&#10;di54bWxQSwUGAAAAAAQABADzAAAAhwUAAAAA&#10;" stroked="f">
                <v:textbox>
                  <w:txbxContent>
                    <w:p w14:paraId="2EA2D125" w14:textId="76A8970B" w:rsidR="002B678A" w:rsidRDefault="002B678A" w:rsidP="002B678A">
                      <w:r w:rsidRPr="00293625">
                        <w:rPr>
                          <w:i/>
                          <w:iCs/>
                        </w:rPr>
                        <w:t xml:space="preserve">Figure </w:t>
                      </w:r>
                      <w:r>
                        <w:rPr>
                          <w:i/>
                          <w:iCs/>
                        </w:rPr>
                        <w:t>4</w:t>
                      </w:r>
                      <w:r w:rsidRPr="00293625">
                        <w:rPr>
                          <w:i/>
                          <w:iCs/>
                        </w:rPr>
                        <w:t xml:space="preserve">: angular flux for neutron source from </w:t>
                      </w:r>
                      <w:r>
                        <w:rPr>
                          <w:i/>
                          <w:iCs/>
                        </w:rPr>
                        <w:t>bottom</w:t>
                      </w:r>
                      <w:r w:rsidRPr="00293625">
                        <w:rPr>
                          <w:i/>
                          <w:iCs/>
                        </w:rPr>
                        <w:t xml:space="preserve"> and </w:t>
                      </w:r>
                      <w:r>
                        <w:rPr>
                          <w:i/>
                          <w:iCs/>
                        </w:rPr>
                        <w:t>right faces</w:t>
                      </w:r>
                      <w:r w:rsidRPr="00293625">
                        <w:rPr>
                          <w:i/>
                          <w:iCs/>
                        </w:rPr>
                        <w:t xml:space="preserve"> faces</w:t>
                      </w:r>
                      <w:r>
                        <w:t xml:space="preserve"> faces</w:t>
                      </w:r>
                    </w:p>
                  </w:txbxContent>
                </v:textbox>
                <w10:wrap anchorx="margin"/>
              </v:shape>
            </w:pict>
          </mc:Fallback>
        </mc:AlternateContent>
      </w:r>
      <w:r w:rsidR="007F18D6">
        <w:rPr>
          <w:noProof/>
        </w:rPr>
        <w:drawing>
          <wp:inline distT="0" distB="0" distL="0" distR="0" wp14:anchorId="5AB64B79" wp14:editId="0F18D3D8">
            <wp:extent cx="5857336" cy="314145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48" t="4099" r="6642" b="3065"/>
                    <a:stretch/>
                  </pic:blipFill>
                  <pic:spPr bwMode="auto">
                    <a:xfrm>
                      <a:off x="0" y="0"/>
                      <a:ext cx="5878218" cy="3152649"/>
                    </a:xfrm>
                    <a:prstGeom prst="rect">
                      <a:avLst/>
                    </a:prstGeom>
                    <a:noFill/>
                    <a:ln>
                      <a:noFill/>
                    </a:ln>
                    <a:extLst>
                      <a:ext uri="{53640926-AAD7-44D8-BBD7-CCE9431645EC}">
                        <a14:shadowObscured xmlns:a14="http://schemas.microsoft.com/office/drawing/2010/main"/>
                      </a:ext>
                    </a:extLst>
                  </pic:spPr>
                </pic:pic>
              </a:graphicData>
            </a:graphic>
          </wp:inline>
        </w:drawing>
      </w:r>
    </w:p>
    <w:p w14:paraId="473D6A9B" w14:textId="3F2C85FB" w:rsidR="000B363D" w:rsidRDefault="002B678A" w:rsidP="00293625">
      <w:pPr>
        <w:spacing w:line="480" w:lineRule="auto"/>
        <w:rPr>
          <w:rFonts w:eastAsiaTheme="minorEastAsia"/>
          <w:sz w:val="24"/>
          <w:szCs w:val="24"/>
        </w:rPr>
      </w:pPr>
      <w:r>
        <w:rPr>
          <w:rFonts w:eastAsiaTheme="minorEastAsia"/>
          <w:sz w:val="24"/>
          <w:szCs w:val="24"/>
        </w:rPr>
        <w:t>Finally, the symmetric pattern of angular flux from figure 4 confirms the proper application of boundary condition for right face as well.</w:t>
      </w:r>
    </w:p>
    <w:p w14:paraId="738EC4FF" w14:textId="7DC73667" w:rsidR="000673D9" w:rsidRDefault="000673D9" w:rsidP="0044671B">
      <w:pPr>
        <w:pStyle w:val="ListParagraph"/>
        <w:numPr>
          <w:ilvl w:val="0"/>
          <w:numId w:val="1"/>
        </w:numPr>
        <w:spacing w:line="480" w:lineRule="auto"/>
        <w:ind w:left="360"/>
        <w:rPr>
          <w:rFonts w:eastAsiaTheme="minorEastAsia"/>
          <w:b/>
          <w:bCs/>
          <w:sz w:val="24"/>
          <w:szCs w:val="24"/>
        </w:rPr>
      </w:pPr>
      <w:r w:rsidRPr="0044671B">
        <w:rPr>
          <w:rFonts w:eastAsiaTheme="minorEastAsia"/>
          <w:b/>
          <w:bCs/>
          <w:sz w:val="24"/>
          <w:szCs w:val="24"/>
        </w:rPr>
        <w:t>Conclusion</w:t>
      </w:r>
    </w:p>
    <w:p w14:paraId="5846EB96" w14:textId="348C81DF" w:rsidR="004C421D" w:rsidRPr="004C421D" w:rsidRDefault="0044671B" w:rsidP="00754D8C">
      <w:pPr>
        <w:pStyle w:val="ListParagraph"/>
        <w:spacing w:line="480" w:lineRule="auto"/>
        <w:ind w:left="360" w:firstLine="540"/>
        <w:jc w:val="both"/>
        <w:rPr>
          <w:rFonts w:eastAsiaTheme="minorEastAsia"/>
          <w:sz w:val="24"/>
          <w:szCs w:val="24"/>
        </w:rPr>
      </w:pPr>
      <w:r>
        <w:rPr>
          <w:rFonts w:eastAsiaTheme="minorEastAsia"/>
          <w:sz w:val="24"/>
          <w:szCs w:val="24"/>
        </w:rPr>
        <w:t>The code was able to solve the intended transport equation with the correct implementation of boundary conditions. The code has been verified solely on expected pattern of angular flux for the presented conditions. However, the accuracy of values and convergence intervals has to be verified using an existing 2D neutron transport equation solvers. Furthermore, the optimum implementation of this project would have been to design an executable program in C++ for easier input collection from the user</w:t>
      </w:r>
      <w:r w:rsidR="00754D8C">
        <w:rPr>
          <w:rFonts w:eastAsiaTheme="minorEastAsia"/>
          <w:sz w:val="24"/>
          <w:szCs w:val="24"/>
        </w:rPr>
        <w:t xml:space="preserve">, </w:t>
      </w:r>
      <w:r>
        <w:rPr>
          <w:rFonts w:eastAsiaTheme="minorEastAsia"/>
          <w:sz w:val="24"/>
          <w:szCs w:val="24"/>
        </w:rPr>
        <w:t>avoid accidental edits to the code</w:t>
      </w:r>
      <w:r w:rsidR="00754D8C">
        <w:rPr>
          <w:rFonts w:eastAsiaTheme="minorEastAsia"/>
          <w:sz w:val="24"/>
          <w:szCs w:val="24"/>
        </w:rPr>
        <w:t xml:space="preserve"> and prevent accessibility restrictions to any software.</w:t>
      </w:r>
      <w:r>
        <w:rPr>
          <w:rFonts w:eastAsiaTheme="minorEastAsia"/>
          <w:sz w:val="24"/>
          <w:szCs w:val="24"/>
        </w:rPr>
        <w:t xml:space="preserve"> </w:t>
      </w:r>
    </w:p>
    <w:p w14:paraId="4CE07BA4" w14:textId="2FA4EE4E" w:rsidR="00FD1375" w:rsidRDefault="00FD1375" w:rsidP="00FD1375">
      <w:pPr>
        <w:pStyle w:val="ListParagraph"/>
        <w:numPr>
          <w:ilvl w:val="0"/>
          <w:numId w:val="1"/>
        </w:numPr>
        <w:spacing w:line="480" w:lineRule="auto"/>
        <w:ind w:left="360"/>
        <w:rPr>
          <w:b/>
          <w:sz w:val="24"/>
          <w:szCs w:val="24"/>
        </w:rPr>
      </w:pPr>
      <w:r>
        <w:rPr>
          <w:b/>
          <w:sz w:val="24"/>
          <w:szCs w:val="24"/>
        </w:rPr>
        <w:lastRenderedPageBreak/>
        <w:t>References</w:t>
      </w:r>
    </w:p>
    <w:p w14:paraId="6556E69F" w14:textId="6880C308" w:rsidR="00936546" w:rsidRPr="0076392B" w:rsidRDefault="00936546" w:rsidP="008A0B24">
      <w:pPr>
        <w:pStyle w:val="ListParagraph"/>
        <w:spacing w:line="480" w:lineRule="auto"/>
        <w:ind w:hanging="360"/>
        <w:rPr>
          <w:rFonts w:cstheme="minorHAnsi"/>
          <w:bCs/>
        </w:rPr>
      </w:pPr>
      <w:r w:rsidRPr="0076392B">
        <w:rPr>
          <w:rFonts w:cstheme="minorHAnsi"/>
          <w:bCs/>
        </w:rPr>
        <w:t>[1]</w:t>
      </w:r>
      <w:r w:rsidR="008A0B24" w:rsidRPr="0076392B">
        <w:rPr>
          <w:rFonts w:cstheme="minorHAnsi"/>
          <w:bCs/>
        </w:rPr>
        <w:t xml:space="preserve">  </w:t>
      </w:r>
      <w:r w:rsidR="008A0B24" w:rsidRPr="0076392B">
        <w:rPr>
          <w:rFonts w:cstheme="minorHAnsi"/>
          <w:color w:val="222222"/>
          <w:shd w:val="clear" w:color="auto" w:fill="FFFFFF"/>
        </w:rPr>
        <w:t>Chen, Q., Wu, H., &amp; Cao, L. (2008). Auto MOC—A 2D neutron transport code for arbitrary geometry based on the method of characteristics and customization of AutoCAD. </w:t>
      </w:r>
      <w:r w:rsidR="008A0B24" w:rsidRPr="0076392B">
        <w:rPr>
          <w:rFonts w:cstheme="minorHAnsi"/>
          <w:i/>
          <w:iCs/>
          <w:color w:val="222222"/>
          <w:shd w:val="clear" w:color="auto" w:fill="FFFFFF"/>
        </w:rPr>
        <w:t>Nuclear Engineering and Design</w:t>
      </w:r>
      <w:r w:rsidR="008A0B24" w:rsidRPr="0076392B">
        <w:rPr>
          <w:rFonts w:cstheme="minorHAnsi"/>
          <w:color w:val="222222"/>
          <w:shd w:val="clear" w:color="auto" w:fill="FFFFFF"/>
        </w:rPr>
        <w:t>, </w:t>
      </w:r>
      <w:r w:rsidR="008A0B24" w:rsidRPr="0076392B">
        <w:rPr>
          <w:rFonts w:cstheme="minorHAnsi"/>
          <w:i/>
          <w:iCs/>
          <w:color w:val="222222"/>
          <w:shd w:val="clear" w:color="auto" w:fill="FFFFFF"/>
        </w:rPr>
        <w:t>238</w:t>
      </w:r>
      <w:r w:rsidR="008A0B24" w:rsidRPr="0076392B">
        <w:rPr>
          <w:rFonts w:cstheme="minorHAnsi"/>
          <w:color w:val="222222"/>
          <w:shd w:val="clear" w:color="auto" w:fill="FFFFFF"/>
        </w:rPr>
        <w:t>(10), 2828-2833.</w:t>
      </w:r>
    </w:p>
    <w:p w14:paraId="2E670B92" w14:textId="33F0B0B0" w:rsidR="00936546" w:rsidRPr="0076392B" w:rsidRDefault="00936546" w:rsidP="0076392B">
      <w:pPr>
        <w:pStyle w:val="ListParagraph"/>
        <w:spacing w:line="480" w:lineRule="auto"/>
        <w:ind w:left="630" w:hanging="270"/>
        <w:rPr>
          <w:rFonts w:cstheme="minorHAnsi"/>
          <w:bCs/>
        </w:rPr>
      </w:pPr>
      <w:r w:rsidRPr="0076392B">
        <w:rPr>
          <w:rFonts w:cstheme="minorHAnsi"/>
          <w:bCs/>
        </w:rPr>
        <w:t>[2]</w:t>
      </w:r>
      <w:r w:rsidR="008A0B24" w:rsidRPr="0076392B">
        <w:rPr>
          <w:rFonts w:cstheme="minorHAnsi"/>
          <w:bCs/>
        </w:rPr>
        <w:t xml:space="preserve"> </w:t>
      </w:r>
      <w:r w:rsidR="0076392B" w:rsidRPr="0076392B">
        <w:rPr>
          <w:rFonts w:cstheme="minorHAnsi"/>
          <w:bCs/>
        </w:rPr>
        <w:t xml:space="preserve">Ortega, M.I., </w:t>
      </w:r>
      <w:r w:rsidR="0076392B" w:rsidRPr="0076392B">
        <w:rPr>
          <w:rFonts w:cstheme="minorHAnsi"/>
          <w:bCs/>
          <w:i/>
          <w:iCs/>
        </w:rPr>
        <w:t>Two-Dimensional Neutron Transport Equation Solver with Diﬀusion-Synthetic and Transport-Synthetic Acceleration</w:t>
      </w:r>
      <w:r w:rsidR="0076392B">
        <w:rPr>
          <w:rFonts w:cstheme="minorHAnsi"/>
          <w:bCs/>
        </w:rPr>
        <w:t>, UC Berkeley</w:t>
      </w:r>
    </w:p>
    <w:p w14:paraId="27A1D07E" w14:textId="1F2BFF26" w:rsidR="002B678A" w:rsidRPr="002B678A" w:rsidRDefault="002B678A" w:rsidP="002B678A">
      <w:pPr>
        <w:pStyle w:val="ListParagraph"/>
        <w:spacing w:line="480" w:lineRule="auto"/>
        <w:ind w:left="360"/>
        <w:rPr>
          <w:b/>
          <w:sz w:val="24"/>
          <w:szCs w:val="24"/>
        </w:rPr>
      </w:pPr>
      <w:r>
        <w:rPr>
          <w:b/>
          <w:sz w:val="24"/>
          <w:szCs w:val="24"/>
        </w:rPr>
        <w:t>Indirect Sources</w:t>
      </w:r>
    </w:p>
    <w:p w14:paraId="62F9D3A9" w14:textId="45F7EC9F" w:rsidR="002B678A" w:rsidRDefault="002B678A" w:rsidP="002B678A">
      <w:pPr>
        <w:pStyle w:val="ListParagraph"/>
        <w:numPr>
          <w:ilvl w:val="0"/>
          <w:numId w:val="7"/>
        </w:numPr>
        <w:spacing w:line="480" w:lineRule="auto"/>
        <w:rPr>
          <w:bCs/>
          <w:sz w:val="24"/>
          <w:szCs w:val="24"/>
        </w:rPr>
      </w:pPr>
      <w:r>
        <w:rPr>
          <w:bCs/>
          <w:sz w:val="24"/>
          <w:szCs w:val="24"/>
        </w:rPr>
        <w:t>Lecture notes</w:t>
      </w:r>
    </w:p>
    <w:p w14:paraId="703B7975" w14:textId="75E811A5" w:rsidR="002B678A" w:rsidRPr="002B678A" w:rsidRDefault="002B678A" w:rsidP="002B678A">
      <w:pPr>
        <w:pStyle w:val="ListParagraph"/>
        <w:numPr>
          <w:ilvl w:val="0"/>
          <w:numId w:val="7"/>
        </w:numPr>
        <w:spacing w:line="480" w:lineRule="auto"/>
        <w:rPr>
          <w:bCs/>
          <w:sz w:val="24"/>
          <w:szCs w:val="24"/>
        </w:rPr>
      </w:pPr>
      <w:r w:rsidRPr="002B678A">
        <w:rPr>
          <w:bCs/>
          <w:sz w:val="24"/>
          <w:szCs w:val="24"/>
        </w:rPr>
        <w:t>M</w:t>
      </w:r>
      <w:r>
        <w:rPr>
          <w:bCs/>
          <w:sz w:val="24"/>
          <w:szCs w:val="24"/>
        </w:rPr>
        <w:t>.G.</w:t>
      </w:r>
      <w:r w:rsidRPr="002B678A">
        <w:rPr>
          <w:bCs/>
          <w:sz w:val="24"/>
          <w:szCs w:val="24"/>
        </w:rPr>
        <w:t xml:space="preserve"> Jarrett</w:t>
      </w:r>
      <w:r>
        <w:rPr>
          <w:bCs/>
          <w:sz w:val="24"/>
          <w:szCs w:val="24"/>
        </w:rPr>
        <w:t xml:space="preserve">, </w:t>
      </w:r>
      <w:r w:rsidRPr="002B678A">
        <w:rPr>
          <w:bCs/>
          <w:i/>
          <w:iCs/>
          <w:sz w:val="24"/>
          <w:szCs w:val="24"/>
        </w:rPr>
        <w:t>“</w:t>
      </w:r>
      <w:r w:rsidRPr="002B678A">
        <w:rPr>
          <w:bCs/>
          <w:i/>
          <w:iCs/>
          <w:sz w:val="24"/>
          <w:szCs w:val="24"/>
        </w:rPr>
        <w:t>A 2D/1D Neutron Transport Method with Improved Angular Coupling</w:t>
      </w:r>
      <w:r w:rsidRPr="002B678A">
        <w:rPr>
          <w:bCs/>
          <w:i/>
          <w:iCs/>
          <w:sz w:val="24"/>
          <w:szCs w:val="24"/>
        </w:rPr>
        <w:t>”</w:t>
      </w:r>
      <w:r>
        <w:rPr>
          <w:bCs/>
          <w:i/>
          <w:iCs/>
          <w:sz w:val="24"/>
          <w:szCs w:val="24"/>
        </w:rPr>
        <w:t xml:space="preserve">, </w:t>
      </w:r>
      <w:r>
        <w:rPr>
          <w:bCs/>
          <w:sz w:val="24"/>
          <w:szCs w:val="24"/>
        </w:rPr>
        <w:t>www.</w:t>
      </w:r>
      <w:r w:rsidRPr="002B678A">
        <w:rPr>
          <w:bCs/>
          <w:sz w:val="24"/>
          <w:szCs w:val="24"/>
        </w:rPr>
        <w:t>deepblue.lib.umich.edu/bitstream/handle/2027.42/147498/jarremic_1.pdf?sequence=1&amp;isAllowed=y</w:t>
      </w:r>
    </w:p>
    <w:sectPr w:rsidR="002B678A" w:rsidRPr="002B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A637B"/>
    <w:multiLevelType w:val="hybridMultilevel"/>
    <w:tmpl w:val="A552A72E"/>
    <w:lvl w:ilvl="0" w:tplc="C79064C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406B0"/>
    <w:multiLevelType w:val="hybridMultilevel"/>
    <w:tmpl w:val="B7E6A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AF49A1"/>
    <w:multiLevelType w:val="hybridMultilevel"/>
    <w:tmpl w:val="BF42E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950DEC"/>
    <w:multiLevelType w:val="hybridMultilevel"/>
    <w:tmpl w:val="2A103228"/>
    <w:lvl w:ilvl="0" w:tplc="38A2F9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03627"/>
    <w:multiLevelType w:val="hybridMultilevel"/>
    <w:tmpl w:val="5EDA6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66E99"/>
    <w:multiLevelType w:val="multilevel"/>
    <w:tmpl w:val="B358B0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CBD1FAC"/>
    <w:multiLevelType w:val="hybridMultilevel"/>
    <w:tmpl w:val="876492E2"/>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A0tbQwMrcwNTAxNTFX0lEKTi0uzszPAykwrgUA1jBpTSwAAAA="/>
  </w:docVars>
  <w:rsids>
    <w:rsidRoot w:val="008061AB"/>
    <w:rsid w:val="000447F4"/>
    <w:rsid w:val="000673D9"/>
    <w:rsid w:val="00077FBE"/>
    <w:rsid w:val="000A01A2"/>
    <w:rsid w:val="000B363D"/>
    <w:rsid w:val="000C50D2"/>
    <w:rsid w:val="000D470B"/>
    <w:rsid w:val="0019014E"/>
    <w:rsid w:val="001A45E3"/>
    <w:rsid w:val="001C3329"/>
    <w:rsid w:val="001C62F2"/>
    <w:rsid w:val="001D2C57"/>
    <w:rsid w:val="001F0054"/>
    <w:rsid w:val="001F3964"/>
    <w:rsid w:val="00202522"/>
    <w:rsid w:val="00217734"/>
    <w:rsid w:val="00237A44"/>
    <w:rsid w:val="00285381"/>
    <w:rsid w:val="00290C87"/>
    <w:rsid w:val="00291B4B"/>
    <w:rsid w:val="00293625"/>
    <w:rsid w:val="0029491F"/>
    <w:rsid w:val="002B678A"/>
    <w:rsid w:val="002E7933"/>
    <w:rsid w:val="00352226"/>
    <w:rsid w:val="003928C1"/>
    <w:rsid w:val="003A0D62"/>
    <w:rsid w:val="003A2A60"/>
    <w:rsid w:val="003E0BC2"/>
    <w:rsid w:val="00417820"/>
    <w:rsid w:val="0044671B"/>
    <w:rsid w:val="004523CD"/>
    <w:rsid w:val="00473537"/>
    <w:rsid w:val="00490040"/>
    <w:rsid w:val="004C421D"/>
    <w:rsid w:val="004F3C2A"/>
    <w:rsid w:val="00522737"/>
    <w:rsid w:val="00595F77"/>
    <w:rsid w:val="005B4B65"/>
    <w:rsid w:val="005D32C5"/>
    <w:rsid w:val="00623313"/>
    <w:rsid w:val="00645E64"/>
    <w:rsid w:val="006D68F0"/>
    <w:rsid w:val="00745610"/>
    <w:rsid w:val="00751B5A"/>
    <w:rsid w:val="00754D8C"/>
    <w:rsid w:val="007559DE"/>
    <w:rsid w:val="0076392B"/>
    <w:rsid w:val="007F18D6"/>
    <w:rsid w:val="00800740"/>
    <w:rsid w:val="008061AB"/>
    <w:rsid w:val="008724A0"/>
    <w:rsid w:val="008A0B24"/>
    <w:rsid w:val="008E2588"/>
    <w:rsid w:val="009010B3"/>
    <w:rsid w:val="00912D14"/>
    <w:rsid w:val="00927E26"/>
    <w:rsid w:val="00933E52"/>
    <w:rsid w:val="00936546"/>
    <w:rsid w:val="00946542"/>
    <w:rsid w:val="00977797"/>
    <w:rsid w:val="0099569C"/>
    <w:rsid w:val="009957A2"/>
    <w:rsid w:val="009A72FE"/>
    <w:rsid w:val="009B7893"/>
    <w:rsid w:val="00A37746"/>
    <w:rsid w:val="00A85FD9"/>
    <w:rsid w:val="00AD6572"/>
    <w:rsid w:val="00AD7214"/>
    <w:rsid w:val="00B0548B"/>
    <w:rsid w:val="00B26B59"/>
    <w:rsid w:val="00B95740"/>
    <w:rsid w:val="00C10676"/>
    <w:rsid w:val="00C24E9C"/>
    <w:rsid w:val="00C256AB"/>
    <w:rsid w:val="00C81ED6"/>
    <w:rsid w:val="00C820E2"/>
    <w:rsid w:val="00CD0333"/>
    <w:rsid w:val="00D06204"/>
    <w:rsid w:val="00D27EE2"/>
    <w:rsid w:val="00D521C9"/>
    <w:rsid w:val="00D6570A"/>
    <w:rsid w:val="00D7554F"/>
    <w:rsid w:val="00D85062"/>
    <w:rsid w:val="00DA218B"/>
    <w:rsid w:val="00DD2605"/>
    <w:rsid w:val="00E00D20"/>
    <w:rsid w:val="00E10EAB"/>
    <w:rsid w:val="00E1369C"/>
    <w:rsid w:val="00E15966"/>
    <w:rsid w:val="00FA1C7D"/>
    <w:rsid w:val="00FC2285"/>
    <w:rsid w:val="00FD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C705"/>
  <w15:chartTrackingRefBased/>
  <w15:docId w15:val="{27001DFC-A1F7-47E2-ADA5-8E8EC053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375"/>
    <w:pPr>
      <w:ind w:left="720"/>
      <w:contextualSpacing/>
    </w:pPr>
  </w:style>
  <w:style w:type="character" w:styleId="PlaceholderText">
    <w:name w:val="Placeholder Text"/>
    <w:basedOn w:val="DefaultParagraphFont"/>
    <w:uiPriority w:val="99"/>
    <w:semiHidden/>
    <w:rsid w:val="00B05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9</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MUBASHEER CHOMBAKKADATH</dc:creator>
  <cp:keywords/>
  <dc:description/>
  <cp:lastModifiedBy>MUBASHEER CHOMBAKKADATH</cp:lastModifiedBy>
  <cp:revision>10</cp:revision>
  <dcterms:created xsi:type="dcterms:W3CDTF">2019-12-19T04:32:00Z</dcterms:created>
  <dcterms:modified xsi:type="dcterms:W3CDTF">2019-12-19T11:59:00Z</dcterms:modified>
</cp:coreProperties>
</file>