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723" w:rsidRPr="0044764F" w:rsidRDefault="00762723" w:rsidP="00762723">
      <w:pPr>
        <w:tabs>
          <w:tab w:val="left" w:pos="2160"/>
          <w:tab w:val="left" w:pos="4320"/>
        </w:tabs>
        <w:jc w:val="center"/>
        <w:rPr>
          <w:rFonts w:ascii="Tahoma" w:hAnsi="Tahoma" w:cs="Tahoma"/>
          <w:b/>
          <w:color w:val="000000"/>
        </w:rPr>
      </w:pPr>
      <w:r w:rsidRPr="0044764F">
        <w:rPr>
          <w:rFonts w:ascii="Tahoma" w:hAnsi="Tahoma" w:cs="Tahoma"/>
          <w:b/>
          <w:color w:val="000000"/>
        </w:rPr>
        <w:t xml:space="preserve">                                            </w:t>
      </w:r>
      <w:r w:rsidR="00F87705" w:rsidRPr="0044764F">
        <w:rPr>
          <w:rFonts w:ascii="Tahoma" w:hAnsi="Tahoma" w:cs="Tahoma"/>
          <w:b/>
          <w:color w:val="000000"/>
        </w:rPr>
        <w:t xml:space="preserve">                       </w:t>
      </w:r>
      <w:r w:rsidRPr="0044764F">
        <w:rPr>
          <w:rFonts w:ascii="Tahoma" w:hAnsi="Tahoma" w:cs="Tahoma"/>
          <w:b/>
          <w:color w:val="000000"/>
        </w:rPr>
        <w:t>Manju.M.Nair</w:t>
      </w:r>
    </w:p>
    <w:p w:rsidR="007D5151" w:rsidRPr="0044764F" w:rsidRDefault="00762723" w:rsidP="0044764F">
      <w:pPr>
        <w:tabs>
          <w:tab w:val="left" w:pos="2160"/>
          <w:tab w:val="left" w:pos="4320"/>
        </w:tabs>
        <w:jc w:val="center"/>
        <w:rPr>
          <w:rFonts w:ascii="Tahoma" w:hAnsi="Tahoma" w:cs="Tahoma"/>
          <w:color w:val="000000"/>
        </w:rPr>
      </w:pPr>
      <w:r w:rsidRPr="0044764F">
        <w:rPr>
          <w:rFonts w:ascii="Tahoma" w:hAnsi="Tahoma" w:cs="Tahoma"/>
          <w:b/>
          <w:color w:val="000000"/>
        </w:rPr>
        <w:t xml:space="preserve">                                   </w:t>
      </w:r>
      <w:r w:rsidR="00F87705" w:rsidRPr="0044764F">
        <w:rPr>
          <w:rFonts w:ascii="Tahoma" w:hAnsi="Tahoma" w:cs="Tahoma"/>
          <w:b/>
          <w:color w:val="000000"/>
        </w:rPr>
        <w:t xml:space="preserve">                    </w:t>
      </w:r>
      <w:r w:rsidR="0044764F" w:rsidRPr="0044764F">
        <w:rPr>
          <w:rFonts w:ascii="Tahoma" w:hAnsi="Tahoma" w:cs="Tahoma"/>
          <w:b/>
          <w:color w:val="000000"/>
        </w:rPr>
        <w:tab/>
        <w:t xml:space="preserve">   </w:t>
      </w:r>
      <w:r w:rsidR="00F87705" w:rsidRPr="0044764F">
        <w:rPr>
          <w:rFonts w:ascii="Tahoma" w:hAnsi="Tahoma" w:cs="Tahoma"/>
          <w:b/>
          <w:color w:val="000000"/>
        </w:rPr>
        <w:t xml:space="preserve"> </w:t>
      </w:r>
      <w:r w:rsidR="00981282" w:rsidRPr="0044764F">
        <w:rPr>
          <w:rFonts w:ascii="Tahoma" w:hAnsi="Tahoma" w:cs="Tahoma"/>
          <w:b/>
          <w:color w:val="000000"/>
        </w:rPr>
        <w:t xml:space="preserve"> </w:t>
      </w:r>
      <w:r w:rsidR="0044764F" w:rsidRPr="0044764F">
        <w:rPr>
          <w:rFonts w:ascii="Tahoma" w:hAnsi="Tahoma" w:cs="Tahoma"/>
          <w:color w:val="000000"/>
        </w:rPr>
        <w:t>Souparnika</w:t>
      </w:r>
    </w:p>
    <w:p w:rsidR="007D5151" w:rsidRPr="0044764F" w:rsidRDefault="0044764F" w:rsidP="0044764F">
      <w:pPr>
        <w:tabs>
          <w:tab w:val="left" w:pos="6735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                       </w:t>
      </w:r>
      <w:r w:rsidRPr="0044764F">
        <w:rPr>
          <w:rFonts w:ascii="Tahoma" w:hAnsi="Tahoma" w:cs="Tahoma"/>
        </w:rPr>
        <w:t>SBRA 4 B</w:t>
      </w:r>
    </w:p>
    <w:p w:rsidR="0044764F" w:rsidRPr="0044764F" w:rsidRDefault="0044764F" w:rsidP="0044764F">
      <w:pPr>
        <w:tabs>
          <w:tab w:val="left" w:pos="6735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                        </w:t>
      </w:r>
      <w:r w:rsidRPr="0044764F">
        <w:rPr>
          <w:rFonts w:ascii="Tahoma" w:hAnsi="Tahoma" w:cs="Tahoma"/>
        </w:rPr>
        <w:t>Mudhishathamcodu</w:t>
      </w:r>
    </w:p>
    <w:p w:rsidR="0044764F" w:rsidRPr="0044764F" w:rsidRDefault="0044764F" w:rsidP="0044764F">
      <w:pPr>
        <w:tabs>
          <w:tab w:val="left" w:pos="6735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                        </w:t>
      </w:r>
      <w:r w:rsidRPr="0044764F">
        <w:rPr>
          <w:rFonts w:ascii="Tahoma" w:hAnsi="Tahoma" w:cs="Tahoma"/>
        </w:rPr>
        <w:t>6</w:t>
      </w:r>
      <w:r w:rsidRPr="0044764F">
        <w:rPr>
          <w:rFonts w:ascii="Tahoma" w:hAnsi="Tahoma" w:cs="Tahoma"/>
          <w:vertAlign w:val="superscript"/>
        </w:rPr>
        <w:t>th</w:t>
      </w:r>
      <w:r w:rsidRPr="0044764F">
        <w:rPr>
          <w:rFonts w:ascii="Tahoma" w:hAnsi="Tahoma" w:cs="Tahoma"/>
        </w:rPr>
        <w:t xml:space="preserve"> Stone</w:t>
      </w:r>
    </w:p>
    <w:p w:rsidR="0044764F" w:rsidRPr="0044764F" w:rsidRDefault="0044764F" w:rsidP="0044764F">
      <w:pPr>
        <w:tabs>
          <w:tab w:val="left" w:pos="6735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                         </w:t>
      </w:r>
      <w:r w:rsidRPr="0044764F">
        <w:rPr>
          <w:rFonts w:ascii="Tahoma" w:hAnsi="Tahoma" w:cs="Tahoma"/>
        </w:rPr>
        <w:t>Karakulam</w:t>
      </w:r>
    </w:p>
    <w:p w:rsidR="0044764F" w:rsidRPr="0044764F" w:rsidRDefault="0044764F" w:rsidP="0044764F">
      <w:pPr>
        <w:tabs>
          <w:tab w:val="left" w:pos="6735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                         </w:t>
      </w:r>
      <w:r w:rsidRPr="0044764F">
        <w:rPr>
          <w:rFonts w:ascii="Tahoma" w:hAnsi="Tahoma" w:cs="Tahoma"/>
        </w:rPr>
        <w:t>Thiruvananthapuram</w:t>
      </w:r>
    </w:p>
    <w:p w:rsidR="007D5151" w:rsidRPr="0044764F" w:rsidRDefault="007D5151" w:rsidP="007D5151">
      <w:pPr>
        <w:rPr>
          <w:rFonts w:ascii="Tahoma" w:hAnsi="Tahoma" w:cs="Tahoma"/>
        </w:rPr>
      </w:pPr>
    </w:p>
    <w:p w:rsidR="007D5151" w:rsidRPr="0020209F" w:rsidRDefault="007D5151" w:rsidP="007D5151">
      <w:pPr>
        <w:rPr>
          <w:rFonts w:ascii="Tahoma" w:hAnsi="Tahoma" w:cs="Tahoma"/>
        </w:rPr>
      </w:pPr>
    </w:p>
    <w:p w:rsidR="007D5151" w:rsidRPr="0020209F" w:rsidRDefault="007D5151" w:rsidP="007D5151">
      <w:pPr>
        <w:rPr>
          <w:rFonts w:ascii="Tahoma" w:hAnsi="Tahoma" w:cs="Tahoma"/>
          <w:b/>
          <w:sz w:val="28"/>
          <w:szCs w:val="28"/>
          <w:u w:val="single"/>
        </w:rPr>
      </w:pPr>
      <w:r w:rsidRPr="0020209F">
        <w:rPr>
          <w:rFonts w:ascii="Tahoma" w:hAnsi="Tahoma" w:cs="Tahoma"/>
          <w:b/>
          <w:sz w:val="28"/>
          <w:szCs w:val="28"/>
          <w:u w:val="single"/>
        </w:rPr>
        <w:t>Work Experience</w:t>
      </w:r>
    </w:p>
    <w:p w:rsidR="007D5151" w:rsidRPr="0020209F" w:rsidRDefault="007D5151" w:rsidP="007D5151">
      <w:pPr>
        <w:rPr>
          <w:rFonts w:ascii="Tahoma" w:hAnsi="Tahoma" w:cs="Tahoma"/>
          <w:u w:val="single"/>
        </w:rPr>
      </w:pPr>
    </w:p>
    <w:p w:rsidR="0098645C" w:rsidRPr="0020209F" w:rsidRDefault="0098645C" w:rsidP="0098645C">
      <w:pPr>
        <w:tabs>
          <w:tab w:val="left" w:pos="2550"/>
        </w:tabs>
        <w:jc w:val="both"/>
        <w:rPr>
          <w:rFonts w:ascii="Tahoma" w:eastAsia="Batang" w:hAnsi="Tahoma" w:cs="Tahoma"/>
          <w:b/>
          <w:color w:val="000000"/>
        </w:rPr>
      </w:pPr>
      <w:r w:rsidRPr="0020209F">
        <w:rPr>
          <w:rFonts w:ascii="Tahoma" w:eastAsia="Batang" w:hAnsi="Tahoma" w:cs="Tahoma"/>
          <w:b/>
          <w:color w:val="000000"/>
        </w:rPr>
        <w:t xml:space="preserve">I am working in Thanal </w:t>
      </w:r>
      <w:r w:rsidR="008402CC" w:rsidRPr="0020209F">
        <w:rPr>
          <w:rFonts w:ascii="Tahoma" w:eastAsia="Batang" w:hAnsi="Tahoma" w:cs="Tahoma"/>
          <w:b/>
          <w:color w:val="000000"/>
        </w:rPr>
        <w:t xml:space="preserve">since 2012 </w:t>
      </w:r>
    </w:p>
    <w:p w:rsidR="00F5182E" w:rsidRPr="0020209F" w:rsidRDefault="00F5182E" w:rsidP="0098645C">
      <w:pPr>
        <w:tabs>
          <w:tab w:val="left" w:pos="2550"/>
        </w:tabs>
        <w:jc w:val="both"/>
        <w:rPr>
          <w:rFonts w:ascii="Tahoma" w:eastAsia="Batang" w:hAnsi="Tahoma" w:cs="Tahoma"/>
          <w:b/>
          <w:color w:val="000000"/>
        </w:rPr>
      </w:pPr>
    </w:p>
    <w:p w:rsidR="0098645C" w:rsidRPr="0020209F" w:rsidRDefault="001F5566" w:rsidP="00916F96">
      <w:pPr>
        <w:pStyle w:val="ListParagraph"/>
        <w:tabs>
          <w:tab w:val="left" w:pos="2550"/>
          <w:tab w:val="left" w:pos="2790"/>
        </w:tabs>
        <w:ind w:left="2880"/>
        <w:jc w:val="both"/>
        <w:rPr>
          <w:rFonts w:ascii="Tahoma" w:eastAsia="Batang" w:hAnsi="Tahoma" w:cs="Tahoma"/>
          <w:b/>
          <w:color w:val="000000"/>
        </w:rPr>
      </w:pPr>
      <w:r>
        <w:rPr>
          <w:rFonts w:ascii="Tahoma" w:eastAsia="Batang" w:hAnsi="Tahoma" w:cs="Tahoma"/>
          <w:b/>
          <w:color w:val="000000"/>
        </w:rPr>
        <w:tab/>
      </w:r>
      <w:r w:rsidR="00ED3A9E" w:rsidRPr="0020209F">
        <w:rPr>
          <w:rFonts w:ascii="Tahoma" w:eastAsia="Batang" w:hAnsi="Tahoma" w:cs="Tahoma"/>
          <w:b/>
          <w:color w:val="000000"/>
        </w:rPr>
        <w:t xml:space="preserve">Assistant Director Thanal </w:t>
      </w:r>
    </w:p>
    <w:p w:rsidR="0098645C" w:rsidRPr="0020209F" w:rsidRDefault="0098645C" w:rsidP="0098645C">
      <w:pPr>
        <w:tabs>
          <w:tab w:val="left" w:pos="2790"/>
        </w:tabs>
        <w:jc w:val="both"/>
        <w:rPr>
          <w:rFonts w:ascii="Tahoma" w:eastAsia="Batang" w:hAnsi="Tahoma" w:cs="Tahoma"/>
          <w:b/>
          <w:color w:val="000000"/>
        </w:rPr>
      </w:pPr>
    </w:p>
    <w:p w:rsidR="0098645C" w:rsidRPr="0020209F" w:rsidRDefault="0098645C" w:rsidP="0098645C">
      <w:pPr>
        <w:tabs>
          <w:tab w:val="left" w:pos="2790"/>
        </w:tabs>
        <w:jc w:val="both"/>
        <w:rPr>
          <w:rFonts w:ascii="Tahoma" w:eastAsia="Batang" w:hAnsi="Tahoma" w:cs="Tahoma"/>
          <w:b/>
          <w:color w:val="000000"/>
        </w:rPr>
      </w:pPr>
      <w:r w:rsidRPr="0020209F">
        <w:rPr>
          <w:rFonts w:ascii="Tahoma" w:eastAsia="Batang" w:hAnsi="Tahoma" w:cs="Tahoma"/>
          <w:b/>
          <w:color w:val="000000"/>
        </w:rPr>
        <w:t xml:space="preserve">2012 – </w:t>
      </w:r>
      <w:r w:rsidR="001F5566">
        <w:rPr>
          <w:rFonts w:ascii="Tahoma" w:eastAsia="Batang" w:hAnsi="Tahoma" w:cs="Tahoma"/>
          <w:b/>
          <w:color w:val="000000"/>
        </w:rPr>
        <w:t>2019</w:t>
      </w:r>
      <w:r w:rsidRPr="0020209F">
        <w:rPr>
          <w:rFonts w:ascii="Tahoma" w:eastAsia="Batang" w:hAnsi="Tahoma" w:cs="Tahoma"/>
          <w:color w:val="000000"/>
        </w:rPr>
        <w:t xml:space="preserve">           </w:t>
      </w:r>
      <w:r w:rsidR="008040C1" w:rsidRPr="0020209F">
        <w:rPr>
          <w:rFonts w:ascii="Tahoma" w:eastAsia="Batang" w:hAnsi="Tahoma" w:cs="Tahoma"/>
          <w:color w:val="000000"/>
        </w:rPr>
        <w:t xml:space="preserve">     </w:t>
      </w:r>
      <w:r w:rsidRPr="0020209F">
        <w:rPr>
          <w:rFonts w:ascii="Tahoma" w:eastAsia="Batang" w:hAnsi="Tahoma" w:cs="Tahoma"/>
          <w:b/>
          <w:color w:val="000000"/>
        </w:rPr>
        <w:t xml:space="preserve"> Save our Rice </w:t>
      </w:r>
      <w:r w:rsidR="001F5566" w:rsidRPr="0020209F">
        <w:rPr>
          <w:rFonts w:ascii="Tahoma" w:eastAsia="Batang" w:hAnsi="Tahoma" w:cs="Tahoma"/>
          <w:b/>
          <w:color w:val="000000"/>
        </w:rPr>
        <w:t>Campaign</w:t>
      </w:r>
      <w:r w:rsidR="001F5566">
        <w:rPr>
          <w:rFonts w:ascii="Tahoma" w:eastAsia="Batang" w:hAnsi="Tahoma" w:cs="Tahoma"/>
          <w:b/>
          <w:color w:val="000000"/>
        </w:rPr>
        <w:t xml:space="preserve"> (Administrative Officer)</w:t>
      </w:r>
    </w:p>
    <w:p w:rsidR="0098645C" w:rsidRPr="0020209F" w:rsidRDefault="0098645C" w:rsidP="008040C1">
      <w:pPr>
        <w:pStyle w:val="ListParagraph"/>
        <w:numPr>
          <w:ilvl w:val="0"/>
          <w:numId w:val="3"/>
        </w:numPr>
        <w:tabs>
          <w:tab w:val="left" w:pos="2790"/>
        </w:tabs>
        <w:jc w:val="both"/>
        <w:rPr>
          <w:rFonts w:ascii="Tahoma" w:eastAsia="Batang" w:hAnsi="Tahoma" w:cs="Tahoma"/>
          <w:color w:val="000000"/>
        </w:rPr>
      </w:pPr>
      <w:r w:rsidRPr="0020209F">
        <w:rPr>
          <w:rFonts w:ascii="Tahoma" w:eastAsia="Batang" w:hAnsi="Tahoma" w:cs="Tahoma"/>
          <w:color w:val="000000"/>
        </w:rPr>
        <w:t xml:space="preserve">Save our Rice Campaign is a National level Campaign. The campaign aims </w:t>
      </w:r>
      <w:r w:rsidR="00916F96" w:rsidRPr="0020209F">
        <w:rPr>
          <w:rFonts w:ascii="Tahoma" w:eastAsia="Batang" w:hAnsi="Tahoma" w:cs="Tahoma"/>
          <w:color w:val="000000"/>
        </w:rPr>
        <w:t xml:space="preserve">to </w:t>
      </w:r>
      <w:r w:rsidRPr="0020209F">
        <w:rPr>
          <w:rFonts w:ascii="Tahoma" w:eastAsia="Batang" w:hAnsi="Tahoma" w:cs="Tahoma"/>
          <w:color w:val="000000"/>
        </w:rPr>
        <w:t xml:space="preserve">achieve food security and sovereignty by reviving our rice culture. The campaign is active in four states.                                                                                             </w:t>
      </w:r>
    </w:p>
    <w:p w:rsidR="0098645C" w:rsidRPr="0020209F" w:rsidRDefault="0098645C" w:rsidP="0098645C">
      <w:pPr>
        <w:pStyle w:val="ListParagraph"/>
        <w:numPr>
          <w:ilvl w:val="0"/>
          <w:numId w:val="3"/>
        </w:numPr>
        <w:tabs>
          <w:tab w:val="left" w:pos="2790"/>
        </w:tabs>
        <w:jc w:val="both"/>
        <w:rPr>
          <w:rFonts w:ascii="Tahoma" w:eastAsia="Batang" w:hAnsi="Tahoma" w:cs="Tahoma"/>
          <w:color w:val="000000"/>
        </w:rPr>
      </w:pPr>
      <w:r w:rsidRPr="0020209F">
        <w:rPr>
          <w:rFonts w:ascii="Tahoma" w:eastAsia="Batang" w:hAnsi="Tahoma" w:cs="Tahoma"/>
          <w:color w:val="000000"/>
        </w:rPr>
        <w:t xml:space="preserve">Coordinate the administrative works of four states and also helps to organize programmes in Kerala. </w:t>
      </w:r>
    </w:p>
    <w:p w:rsidR="0098645C" w:rsidRPr="0020209F" w:rsidRDefault="0098645C" w:rsidP="0098645C">
      <w:pPr>
        <w:tabs>
          <w:tab w:val="left" w:pos="2790"/>
        </w:tabs>
        <w:jc w:val="both"/>
        <w:rPr>
          <w:rFonts w:ascii="Tahoma" w:eastAsia="Batang" w:hAnsi="Tahoma" w:cs="Tahoma"/>
          <w:color w:val="000000"/>
        </w:rPr>
      </w:pPr>
      <w:r w:rsidRPr="0020209F">
        <w:rPr>
          <w:rFonts w:ascii="Tahoma" w:eastAsia="Batang" w:hAnsi="Tahoma" w:cs="Tahoma"/>
          <w:color w:val="000000"/>
        </w:rPr>
        <w:t xml:space="preserve">                                               </w:t>
      </w:r>
    </w:p>
    <w:p w:rsidR="0098645C" w:rsidRPr="0020209F" w:rsidRDefault="0098645C" w:rsidP="0098645C">
      <w:pPr>
        <w:jc w:val="both"/>
        <w:rPr>
          <w:rFonts w:ascii="Tahoma" w:eastAsia="Batang" w:hAnsi="Tahoma" w:cs="Tahoma"/>
          <w:b/>
          <w:color w:val="000000"/>
        </w:rPr>
      </w:pPr>
      <w:r w:rsidRPr="0020209F">
        <w:rPr>
          <w:rFonts w:ascii="Tahoma" w:eastAsia="Batang" w:hAnsi="Tahoma" w:cs="Tahoma"/>
          <w:b/>
          <w:color w:val="000000"/>
        </w:rPr>
        <w:t xml:space="preserve"> 2014 - </w:t>
      </w:r>
      <w:r w:rsidR="001F5566">
        <w:rPr>
          <w:rFonts w:ascii="Tahoma" w:eastAsia="Batang" w:hAnsi="Tahoma" w:cs="Tahoma"/>
          <w:b/>
          <w:color w:val="000000"/>
        </w:rPr>
        <w:t>2016</w:t>
      </w:r>
      <w:r w:rsidRPr="0020209F">
        <w:rPr>
          <w:rFonts w:ascii="Tahoma" w:eastAsia="Batang" w:hAnsi="Tahoma" w:cs="Tahoma"/>
          <w:b/>
          <w:color w:val="000000"/>
        </w:rPr>
        <w:t xml:space="preserve">     </w:t>
      </w:r>
      <w:r w:rsidR="00916F96" w:rsidRPr="0020209F">
        <w:rPr>
          <w:rFonts w:ascii="Tahoma" w:eastAsia="Batang" w:hAnsi="Tahoma" w:cs="Tahoma"/>
          <w:b/>
          <w:color w:val="000000"/>
        </w:rPr>
        <w:t xml:space="preserve">            </w:t>
      </w:r>
      <w:r w:rsidRPr="0020209F">
        <w:rPr>
          <w:rFonts w:ascii="Tahoma" w:eastAsia="Batang" w:hAnsi="Tahoma" w:cs="Tahoma"/>
          <w:b/>
          <w:color w:val="000000"/>
        </w:rPr>
        <w:t xml:space="preserve">Promotion of Organic Farming </w:t>
      </w:r>
      <w:r w:rsidR="001F5566">
        <w:rPr>
          <w:rFonts w:ascii="Tahoma" w:eastAsia="Batang" w:hAnsi="Tahoma" w:cs="Tahoma"/>
          <w:b/>
          <w:color w:val="000000"/>
        </w:rPr>
        <w:t>(Programme Officer)</w:t>
      </w:r>
    </w:p>
    <w:p w:rsidR="0098645C" w:rsidRPr="0020209F" w:rsidRDefault="0098645C" w:rsidP="0098645C">
      <w:pPr>
        <w:pStyle w:val="ListParagraph"/>
        <w:numPr>
          <w:ilvl w:val="0"/>
          <w:numId w:val="4"/>
        </w:numPr>
        <w:tabs>
          <w:tab w:val="left" w:pos="2790"/>
        </w:tabs>
        <w:jc w:val="both"/>
        <w:rPr>
          <w:rFonts w:ascii="Tahoma" w:eastAsia="Batang" w:hAnsi="Tahoma" w:cs="Tahoma"/>
          <w:color w:val="000000"/>
        </w:rPr>
      </w:pPr>
      <w:r w:rsidRPr="0020209F">
        <w:rPr>
          <w:rFonts w:ascii="Tahoma" w:hAnsi="Tahoma" w:cs="Tahoma"/>
          <w:color w:val="000000"/>
          <w:shd w:val="clear" w:color="auto" w:fill="FFFFFF"/>
        </w:rPr>
        <w:t xml:space="preserve">Promotion of Organic farming, is a Programme of Thanal </w:t>
      </w:r>
      <w:r w:rsidRPr="0020209F">
        <w:rPr>
          <w:rFonts w:ascii="Tahoma" w:eastAsia="Batang" w:hAnsi="Tahoma" w:cs="Tahoma"/>
          <w:color w:val="000000"/>
        </w:rPr>
        <w:t xml:space="preserve">to promote farmers into Organic farming, to increase their productivity, to register them under PGS System and link them to </w:t>
      </w:r>
      <w:r w:rsidR="00916F96" w:rsidRPr="0020209F">
        <w:rPr>
          <w:rFonts w:ascii="Tahoma" w:eastAsia="Batang" w:hAnsi="Tahoma" w:cs="Tahoma"/>
          <w:color w:val="000000"/>
        </w:rPr>
        <w:t>the Organic markets</w:t>
      </w:r>
    </w:p>
    <w:p w:rsidR="00916F96" w:rsidRPr="0020209F" w:rsidRDefault="0098645C" w:rsidP="0098645C">
      <w:pPr>
        <w:pStyle w:val="ListParagraph"/>
        <w:numPr>
          <w:ilvl w:val="0"/>
          <w:numId w:val="2"/>
        </w:numPr>
        <w:tabs>
          <w:tab w:val="left" w:pos="2700"/>
          <w:tab w:val="left" w:pos="2790"/>
        </w:tabs>
        <w:jc w:val="both"/>
        <w:rPr>
          <w:rFonts w:ascii="Tahoma" w:eastAsia="Batang" w:hAnsi="Tahoma" w:cs="Tahoma"/>
          <w:color w:val="000000"/>
        </w:rPr>
      </w:pPr>
      <w:r w:rsidRPr="0020209F">
        <w:rPr>
          <w:rFonts w:ascii="Tahoma" w:eastAsia="Batang" w:hAnsi="Tahoma" w:cs="Tahoma"/>
          <w:color w:val="000000"/>
        </w:rPr>
        <w:t>Coordinate the activities of Promotion of Organic farming and ICS Certification</w:t>
      </w:r>
      <w:r w:rsidR="00916F96" w:rsidRPr="0020209F">
        <w:rPr>
          <w:rFonts w:ascii="Tahoma" w:eastAsia="Batang" w:hAnsi="Tahoma" w:cs="Tahoma"/>
          <w:color w:val="000000"/>
        </w:rPr>
        <w:t>.</w:t>
      </w:r>
    </w:p>
    <w:p w:rsidR="00E90AAC" w:rsidRPr="0020209F" w:rsidRDefault="00E90AAC" w:rsidP="0098645C">
      <w:pPr>
        <w:pStyle w:val="ListParagraph"/>
        <w:numPr>
          <w:ilvl w:val="0"/>
          <w:numId w:val="2"/>
        </w:numPr>
        <w:tabs>
          <w:tab w:val="left" w:pos="2700"/>
          <w:tab w:val="left" w:pos="2790"/>
        </w:tabs>
        <w:jc w:val="both"/>
        <w:rPr>
          <w:rFonts w:ascii="Tahoma" w:eastAsia="Batang" w:hAnsi="Tahoma" w:cs="Tahoma"/>
          <w:color w:val="000000"/>
        </w:rPr>
      </w:pPr>
      <w:r w:rsidRPr="0020209F">
        <w:rPr>
          <w:rFonts w:ascii="Tahoma" w:eastAsia="Batang" w:hAnsi="Tahoma" w:cs="Tahoma"/>
          <w:color w:val="000000"/>
        </w:rPr>
        <w:t>Coordinate the activities of PGS Certification process.</w:t>
      </w:r>
    </w:p>
    <w:p w:rsidR="00E90AAC" w:rsidRPr="0020209F" w:rsidRDefault="00E90AAC" w:rsidP="00E90AAC">
      <w:pPr>
        <w:pStyle w:val="ListParagraph"/>
        <w:tabs>
          <w:tab w:val="left" w:pos="2700"/>
          <w:tab w:val="left" w:pos="2790"/>
        </w:tabs>
        <w:ind w:left="3510"/>
        <w:jc w:val="both"/>
        <w:rPr>
          <w:rFonts w:ascii="Tahoma" w:eastAsia="Batang" w:hAnsi="Tahoma" w:cs="Tahoma"/>
          <w:color w:val="000000"/>
        </w:rPr>
      </w:pPr>
    </w:p>
    <w:p w:rsidR="0098645C" w:rsidRPr="0020209F" w:rsidRDefault="0098645C" w:rsidP="00916F96">
      <w:pPr>
        <w:pStyle w:val="ListParagraph"/>
        <w:tabs>
          <w:tab w:val="left" w:pos="2700"/>
          <w:tab w:val="left" w:pos="2790"/>
        </w:tabs>
        <w:ind w:left="3510"/>
        <w:jc w:val="both"/>
        <w:rPr>
          <w:rFonts w:ascii="Tahoma" w:eastAsia="Batang" w:hAnsi="Tahoma" w:cs="Tahoma"/>
          <w:color w:val="000000"/>
        </w:rPr>
      </w:pPr>
      <w:r w:rsidRPr="0020209F">
        <w:rPr>
          <w:rFonts w:ascii="Tahoma" w:eastAsia="Batang" w:hAnsi="Tahoma" w:cs="Tahoma"/>
          <w:color w:val="000000"/>
        </w:rPr>
        <w:tab/>
      </w:r>
      <w:r w:rsidRPr="0020209F">
        <w:rPr>
          <w:rFonts w:ascii="Tahoma" w:eastAsia="Batang" w:hAnsi="Tahoma" w:cs="Tahoma"/>
          <w:color w:val="000000"/>
        </w:rPr>
        <w:tab/>
      </w:r>
    </w:p>
    <w:p w:rsidR="00E90AAC" w:rsidRPr="0020209F" w:rsidRDefault="00E83CDE" w:rsidP="001F5566">
      <w:pPr>
        <w:tabs>
          <w:tab w:val="left" w:pos="279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  <w:r w:rsidRPr="0020209F">
        <w:rPr>
          <w:rFonts w:ascii="Tahoma" w:eastAsia="Batang" w:hAnsi="Tahoma" w:cs="Tahoma"/>
          <w:b/>
          <w:bCs/>
          <w:color w:val="000000"/>
        </w:rPr>
        <w:t xml:space="preserve">2016- </w:t>
      </w:r>
      <w:r w:rsidR="001F5566">
        <w:rPr>
          <w:rFonts w:ascii="Tahoma" w:eastAsia="Batang" w:hAnsi="Tahoma" w:cs="Tahoma"/>
          <w:b/>
          <w:bCs/>
          <w:color w:val="000000"/>
        </w:rPr>
        <w:t xml:space="preserve">2019                   </w:t>
      </w:r>
      <w:r w:rsidRPr="0020209F">
        <w:rPr>
          <w:rFonts w:ascii="Tahoma" w:eastAsia="Batang" w:hAnsi="Tahoma" w:cs="Tahoma"/>
          <w:b/>
          <w:bCs/>
          <w:color w:val="000000"/>
        </w:rPr>
        <w:t>HR</w:t>
      </w:r>
      <w:r w:rsidR="001F5566">
        <w:rPr>
          <w:rFonts w:ascii="Tahoma" w:eastAsia="Batang" w:hAnsi="Tahoma" w:cs="Tahoma"/>
          <w:b/>
          <w:bCs/>
          <w:color w:val="000000"/>
        </w:rPr>
        <w:t xml:space="preserve"> &amp; Programme Coordinator (Living Ecosystem)</w:t>
      </w:r>
    </w:p>
    <w:p w:rsidR="00E90AAC" w:rsidRDefault="00E83CDE" w:rsidP="00E83CDE">
      <w:pPr>
        <w:pStyle w:val="ListParagraph"/>
        <w:numPr>
          <w:ilvl w:val="0"/>
          <w:numId w:val="4"/>
        </w:numPr>
        <w:tabs>
          <w:tab w:val="left" w:pos="2790"/>
        </w:tabs>
        <w:jc w:val="both"/>
        <w:rPr>
          <w:rFonts w:ascii="Tahoma" w:eastAsia="Batang" w:hAnsi="Tahoma" w:cs="Tahoma"/>
          <w:color w:val="000000"/>
        </w:rPr>
      </w:pPr>
      <w:r w:rsidRPr="0020209F">
        <w:rPr>
          <w:rFonts w:ascii="Tahoma" w:eastAsia="Batang" w:hAnsi="Tahoma" w:cs="Tahoma"/>
          <w:color w:val="000000"/>
        </w:rPr>
        <w:t>Coordinating the HR activities of Thanal and also Managing Internship programme.</w:t>
      </w:r>
      <w:r w:rsidRPr="0020209F">
        <w:rPr>
          <w:rFonts w:ascii="Tahoma" w:eastAsia="Batang" w:hAnsi="Tahoma" w:cs="Tahoma"/>
          <w:color w:val="000000"/>
        </w:rPr>
        <w:tab/>
      </w:r>
    </w:p>
    <w:p w:rsidR="001F5566" w:rsidRPr="0020209F" w:rsidRDefault="001F5566" w:rsidP="001F5566">
      <w:pPr>
        <w:pStyle w:val="ListParagraph"/>
        <w:numPr>
          <w:ilvl w:val="0"/>
          <w:numId w:val="2"/>
        </w:numPr>
        <w:tabs>
          <w:tab w:val="left" w:pos="2700"/>
          <w:tab w:val="left" w:pos="2790"/>
        </w:tabs>
        <w:jc w:val="both"/>
        <w:rPr>
          <w:rFonts w:ascii="Tahoma" w:eastAsia="Batang" w:hAnsi="Tahoma" w:cs="Tahoma"/>
          <w:color w:val="000000"/>
        </w:rPr>
      </w:pPr>
      <w:r w:rsidRPr="0020209F">
        <w:rPr>
          <w:rFonts w:ascii="Tahoma" w:eastAsia="Batang" w:hAnsi="Tahoma" w:cs="Tahoma"/>
          <w:color w:val="000000"/>
        </w:rPr>
        <w:t>Coordinate the activities of Promotion of Organic farming and ICS Certification.</w:t>
      </w:r>
    </w:p>
    <w:p w:rsidR="001F5566" w:rsidRPr="0020209F" w:rsidRDefault="001F5566" w:rsidP="001F5566">
      <w:pPr>
        <w:pStyle w:val="ListParagraph"/>
        <w:numPr>
          <w:ilvl w:val="0"/>
          <w:numId w:val="2"/>
        </w:numPr>
        <w:tabs>
          <w:tab w:val="left" w:pos="2700"/>
          <w:tab w:val="left" w:pos="2790"/>
        </w:tabs>
        <w:jc w:val="both"/>
        <w:rPr>
          <w:rFonts w:ascii="Tahoma" w:eastAsia="Batang" w:hAnsi="Tahoma" w:cs="Tahoma"/>
          <w:color w:val="000000"/>
        </w:rPr>
      </w:pPr>
      <w:r w:rsidRPr="0020209F">
        <w:rPr>
          <w:rFonts w:ascii="Tahoma" w:eastAsia="Batang" w:hAnsi="Tahoma" w:cs="Tahoma"/>
          <w:color w:val="000000"/>
        </w:rPr>
        <w:t>Coordinate the activities of PGS Certification process.</w:t>
      </w:r>
    </w:p>
    <w:p w:rsidR="001F5566" w:rsidRPr="0020209F" w:rsidRDefault="001F5566" w:rsidP="001F5566">
      <w:pPr>
        <w:pStyle w:val="ListParagraph"/>
        <w:tabs>
          <w:tab w:val="left" w:pos="2700"/>
          <w:tab w:val="left" w:pos="2790"/>
        </w:tabs>
        <w:ind w:left="3510"/>
        <w:jc w:val="both"/>
        <w:rPr>
          <w:rFonts w:ascii="Tahoma" w:eastAsia="Batang" w:hAnsi="Tahoma" w:cs="Tahoma"/>
          <w:color w:val="000000"/>
        </w:rPr>
      </w:pPr>
    </w:p>
    <w:p w:rsidR="001F5566" w:rsidRPr="0020209F" w:rsidRDefault="001F5566" w:rsidP="001F5566">
      <w:pPr>
        <w:pStyle w:val="ListParagraph"/>
        <w:tabs>
          <w:tab w:val="left" w:pos="2790"/>
        </w:tabs>
        <w:ind w:left="3510"/>
        <w:jc w:val="center"/>
        <w:rPr>
          <w:rFonts w:ascii="Tahoma" w:eastAsia="Batang" w:hAnsi="Tahoma" w:cs="Tahoma"/>
          <w:color w:val="000000"/>
        </w:rPr>
      </w:pPr>
    </w:p>
    <w:p w:rsidR="00E90AAC" w:rsidRPr="0020209F" w:rsidRDefault="00E90AAC" w:rsidP="00755826">
      <w:pPr>
        <w:rPr>
          <w:rFonts w:ascii="Tahoma" w:hAnsi="Tahoma" w:cs="Tahoma"/>
          <w:b/>
          <w:sz w:val="28"/>
          <w:szCs w:val="28"/>
          <w:u w:val="single"/>
        </w:rPr>
      </w:pPr>
    </w:p>
    <w:p w:rsidR="00422762" w:rsidRDefault="00422762" w:rsidP="001F5566">
      <w:pPr>
        <w:tabs>
          <w:tab w:val="left" w:pos="2790"/>
        </w:tabs>
        <w:jc w:val="both"/>
        <w:rPr>
          <w:rFonts w:ascii="Tahoma" w:eastAsia="Batang" w:hAnsi="Tahoma" w:cs="Tahoma"/>
          <w:b/>
          <w:bCs/>
          <w:color w:val="000000"/>
        </w:rPr>
      </w:pPr>
    </w:p>
    <w:p w:rsidR="001F5566" w:rsidRPr="0020209F" w:rsidRDefault="001F5566" w:rsidP="001F5566">
      <w:pPr>
        <w:tabs>
          <w:tab w:val="left" w:pos="2790"/>
        </w:tabs>
        <w:jc w:val="both"/>
        <w:rPr>
          <w:rFonts w:ascii="Tahoma" w:eastAsia="Batang" w:hAnsi="Tahoma" w:cs="Tahoma"/>
          <w:b/>
          <w:bCs/>
          <w:color w:val="000000"/>
        </w:rPr>
      </w:pPr>
      <w:r>
        <w:rPr>
          <w:rFonts w:ascii="Tahoma" w:eastAsia="Batang" w:hAnsi="Tahoma" w:cs="Tahoma"/>
          <w:b/>
          <w:bCs/>
          <w:color w:val="000000"/>
        </w:rPr>
        <w:t>201</w:t>
      </w:r>
      <w:r w:rsidR="00422762">
        <w:rPr>
          <w:rFonts w:ascii="Tahoma" w:eastAsia="Batang" w:hAnsi="Tahoma" w:cs="Tahoma"/>
          <w:b/>
          <w:bCs/>
          <w:color w:val="000000"/>
        </w:rPr>
        <w:t>9</w:t>
      </w:r>
      <w:r w:rsidRPr="0020209F">
        <w:rPr>
          <w:rFonts w:ascii="Tahoma" w:eastAsia="Batang" w:hAnsi="Tahoma" w:cs="Tahoma"/>
          <w:b/>
          <w:bCs/>
          <w:color w:val="000000"/>
        </w:rPr>
        <w:t>- Ongoing</w:t>
      </w:r>
      <w:r w:rsidR="00422762">
        <w:rPr>
          <w:rFonts w:ascii="Tahoma" w:eastAsia="Batang" w:hAnsi="Tahoma" w:cs="Tahoma"/>
          <w:b/>
          <w:bCs/>
          <w:color w:val="000000"/>
        </w:rPr>
        <w:t xml:space="preserve">                     Assistant Director HR&amp; (Living Ecosystem) </w:t>
      </w:r>
    </w:p>
    <w:p w:rsidR="001F5566" w:rsidRPr="0020209F" w:rsidRDefault="001F5566" w:rsidP="001F5566">
      <w:pPr>
        <w:rPr>
          <w:rFonts w:ascii="Tahoma" w:hAnsi="Tahoma" w:cs="Tahoma"/>
          <w:b/>
          <w:sz w:val="28"/>
          <w:szCs w:val="28"/>
          <w:u w:val="single"/>
        </w:rPr>
      </w:pPr>
    </w:p>
    <w:p w:rsidR="002979FA" w:rsidRDefault="002979FA" w:rsidP="001F5566">
      <w:pPr>
        <w:pStyle w:val="ListParagraph"/>
        <w:numPr>
          <w:ilvl w:val="0"/>
          <w:numId w:val="4"/>
        </w:numPr>
        <w:tabs>
          <w:tab w:val="left" w:pos="2790"/>
        </w:tabs>
        <w:jc w:val="both"/>
        <w:rPr>
          <w:rFonts w:ascii="Tahoma" w:eastAsia="Batang" w:hAnsi="Tahoma" w:cs="Tahoma"/>
          <w:color w:val="000000"/>
        </w:rPr>
      </w:pPr>
      <w:r>
        <w:rPr>
          <w:rFonts w:ascii="Tahoma" w:eastAsia="Batang" w:hAnsi="Tahoma" w:cs="Tahoma"/>
          <w:color w:val="000000"/>
        </w:rPr>
        <w:t>Coordinating HR Programme of Thanal</w:t>
      </w:r>
    </w:p>
    <w:p w:rsidR="001F5566" w:rsidRDefault="002979FA" w:rsidP="001F5566">
      <w:pPr>
        <w:pStyle w:val="ListParagraph"/>
        <w:numPr>
          <w:ilvl w:val="0"/>
          <w:numId w:val="4"/>
        </w:numPr>
        <w:tabs>
          <w:tab w:val="left" w:pos="2790"/>
        </w:tabs>
        <w:jc w:val="both"/>
        <w:rPr>
          <w:rFonts w:ascii="Tahoma" w:eastAsia="Batang" w:hAnsi="Tahoma" w:cs="Tahoma"/>
          <w:color w:val="000000"/>
        </w:rPr>
      </w:pPr>
      <w:r>
        <w:rPr>
          <w:rFonts w:ascii="Tahoma" w:eastAsia="Batang" w:hAnsi="Tahoma" w:cs="Tahoma"/>
          <w:color w:val="000000"/>
        </w:rPr>
        <w:t>Coordinating Agriculture projects of Thanal</w:t>
      </w:r>
    </w:p>
    <w:p w:rsidR="0020543D" w:rsidRPr="0020209F" w:rsidRDefault="0020543D" w:rsidP="00755826">
      <w:pPr>
        <w:rPr>
          <w:rFonts w:ascii="Tahoma" w:hAnsi="Tahoma" w:cs="Tahoma"/>
          <w:b/>
          <w:sz w:val="28"/>
          <w:szCs w:val="28"/>
          <w:u w:val="single"/>
        </w:rPr>
      </w:pPr>
    </w:p>
    <w:p w:rsidR="009A373E" w:rsidRPr="0020209F" w:rsidRDefault="009A373E" w:rsidP="00755826">
      <w:pPr>
        <w:rPr>
          <w:rFonts w:ascii="Tahoma" w:hAnsi="Tahoma" w:cs="Tahoma"/>
          <w:b/>
          <w:sz w:val="28"/>
          <w:szCs w:val="28"/>
          <w:u w:val="single"/>
        </w:rPr>
      </w:pPr>
      <w:r w:rsidRPr="0020209F">
        <w:rPr>
          <w:rFonts w:ascii="Tahoma" w:hAnsi="Tahoma" w:cs="Tahoma"/>
          <w:b/>
          <w:sz w:val="28"/>
          <w:szCs w:val="28"/>
          <w:u w:val="single"/>
        </w:rPr>
        <w:t>Education</w:t>
      </w:r>
    </w:p>
    <w:p w:rsidR="009A373E" w:rsidRPr="0020209F" w:rsidRDefault="009A373E" w:rsidP="009A373E">
      <w:pPr>
        <w:rPr>
          <w:rFonts w:ascii="Tahoma" w:hAnsi="Tahoma" w:cs="Tahoma"/>
          <w:sz w:val="28"/>
          <w:szCs w:val="28"/>
        </w:rPr>
      </w:pPr>
    </w:p>
    <w:p w:rsidR="009A373E" w:rsidRPr="0020209F" w:rsidRDefault="009A373E" w:rsidP="009A373E">
      <w:pPr>
        <w:rPr>
          <w:rFonts w:ascii="Tahoma" w:eastAsia="Batang" w:hAnsi="Tahoma" w:cs="Tahoma"/>
          <w:b/>
        </w:rPr>
      </w:pPr>
      <w:r w:rsidRPr="0020209F">
        <w:rPr>
          <w:rFonts w:ascii="Tahoma" w:eastAsia="Batang" w:hAnsi="Tahoma" w:cs="Tahoma"/>
          <w:b/>
        </w:rPr>
        <w:t>2007 – 2009                          MSc.Biotechnology</w:t>
      </w:r>
    </w:p>
    <w:p w:rsidR="009A373E" w:rsidRPr="0020209F" w:rsidRDefault="009A373E" w:rsidP="009A373E">
      <w:pPr>
        <w:rPr>
          <w:rFonts w:ascii="Tahoma" w:eastAsia="Batang" w:hAnsi="Tahoma" w:cs="Tahoma"/>
        </w:rPr>
      </w:pPr>
      <w:r w:rsidRPr="0020209F">
        <w:rPr>
          <w:rFonts w:ascii="Tahoma" w:eastAsia="Batang" w:hAnsi="Tahoma" w:cs="Tahoma"/>
        </w:rPr>
        <w:t xml:space="preserve">              </w:t>
      </w:r>
      <w:r w:rsidR="00F87705">
        <w:rPr>
          <w:rFonts w:ascii="Tahoma" w:eastAsia="Batang" w:hAnsi="Tahoma" w:cs="Tahoma"/>
        </w:rPr>
        <w:t xml:space="preserve">                              </w:t>
      </w:r>
      <w:r w:rsidRPr="0020209F">
        <w:rPr>
          <w:rFonts w:ascii="Tahoma" w:eastAsia="Batang" w:hAnsi="Tahoma" w:cs="Tahoma"/>
        </w:rPr>
        <w:t xml:space="preserve"> (Bharathiyar University)</w:t>
      </w:r>
    </w:p>
    <w:p w:rsidR="009A373E" w:rsidRPr="0020209F" w:rsidRDefault="009A373E" w:rsidP="009A373E">
      <w:pPr>
        <w:rPr>
          <w:rFonts w:ascii="Tahoma" w:eastAsia="Batang" w:hAnsi="Tahoma" w:cs="Tahoma"/>
        </w:rPr>
      </w:pPr>
    </w:p>
    <w:p w:rsidR="009A373E" w:rsidRPr="0020209F" w:rsidRDefault="009A373E" w:rsidP="009A373E">
      <w:pPr>
        <w:rPr>
          <w:rFonts w:ascii="Tahoma" w:eastAsia="Batang" w:hAnsi="Tahoma" w:cs="Tahoma"/>
        </w:rPr>
      </w:pPr>
      <w:r w:rsidRPr="0020209F">
        <w:rPr>
          <w:rFonts w:ascii="Tahoma" w:eastAsia="Batang" w:hAnsi="Tahoma" w:cs="Tahoma"/>
          <w:b/>
        </w:rPr>
        <w:t>2008 - 2009</w:t>
      </w:r>
      <w:r w:rsidR="00F87705">
        <w:rPr>
          <w:rFonts w:ascii="Tahoma" w:eastAsia="Batang" w:hAnsi="Tahoma" w:cs="Tahoma"/>
        </w:rPr>
        <w:t xml:space="preserve">                          </w:t>
      </w:r>
      <w:r w:rsidR="00916F96" w:rsidRPr="0020209F">
        <w:rPr>
          <w:rFonts w:ascii="Tahoma" w:eastAsia="Batang" w:hAnsi="Tahoma" w:cs="Tahoma"/>
        </w:rPr>
        <w:t>Di</w:t>
      </w:r>
      <w:r w:rsidRPr="0020209F">
        <w:rPr>
          <w:rFonts w:ascii="Tahoma" w:hAnsi="Tahoma" w:cs="Tahoma"/>
        </w:rPr>
        <w:t xml:space="preserve">ploma course in Bio-Process Technology     </w:t>
      </w:r>
    </w:p>
    <w:p w:rsidR="009A373E" w:rsidRPr="0020209F" w:rsidRDefault="009A373E" w:rsidP="009A373E">
      <w:pPr>
        <w:tabs>
          <w:tab w:val="left" w:pos="2850"/>
        </w:tabs>
        <w:rPr>
          <w:rFonts w:ascii="Tahoma" w:eastAsia="Batang" w:hAnsi="Tahoma" w:cs="Tahoma"/>
        </w:rPr>
      </w:pPr>
      <w:r w:rsidRPr="0020209F">
        <w:rPr>
          <w:rFonts w:ascii="Tahoma" w:eastAsia="Batang" w:hAnsi="Tahoma" w:cs="Tahoma"/>
        </w:rPr>
        <w:t xml:space="preserve">                     </w:t>
      </w:r>
      <w:r w:rsidR="00FA5190">
        <w:rPr>
          <w:rFonts w:ascii="Tahoma" w:eastAsia="Batang" w:hAnsi="Tahoma" w:cs="Tahoma"/>
        </w:rPr>
        <w:t xml:space="preserve">                        </w:t>
      </w:r>
      <w:r w:rsidR="00F87705">
        <w:rPr>
          <w:rFonts w:ascii="Tahoma" w:eastAsia="Batang" w:hAnsi="Tahoma" w:cs="Tahoma"/>
        </w:rPr>
        <w:t xml:space="preserve"> </w:t>
      </w:r>
      <w:r w:rsidR="005A21B6" w:rsidRPr="0020209F">
        <w:rPr>
          <w:rFonts w:ascii="Tahoma" w:hAnsi="Tahoma" w:cs="Tahoma"/>
        </w:rPr>
        <w:t>Offered</w:t>
      </w:r>
      <w:r w:rsidRPr="0020209F">
        <w:rPr>
          <w:rFonts w:ascii="Tahoma" w:hAnsi="Tahoma" w:cs="Tahoma"/>
        </w:rPr>
        <w:t xml:space="preserve"> by Bharathiyar University</w:t>
      </w:r>
      <w:r w:rsidRPr="0020209F">
        <w:rPr>
          <w:rFonts w:ascii="Tahoma" w:eastAsia="Batang" w:hAnsi="Tahoma" w:cs="Tahom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A373E" w:rsidRPr="0020209F" w:rsidRDefault="009A373E" w:rsidP="009A373E">
      <w:pPr>
        <w:rPr>
          <w:rFonts w:ascii="Tahoma" w:eastAsia="Batang" w:hAnsi="Tahoma" w:cs="Tahoma"/>
          <w:b/>
        </w:rPr>
      </w:pPr>
    </w:p>
    <w:p w:rsidR="009A373E" w:rsidRPr="0020209F" w:rsidRDefault="009A373E" w:rsidP="009A373E">
      <w:pPr>
        <w:rPr>
          <w:rFonts w:ascii="Tahoma" w:eastAsia="Batang" w:hAnsi="Tahoma" w:cs="Tahoma"/>
          <w:b/>
        </w:rPr>
      </w:pPr>
      <w:r w:rsidRPr="0020209F">
        <w:rPr>
          <w:rFonts w:ascii="Tahoma" w:eastAsia="Batang" w:hAnsi="Tahoma" w:cs="Tahoma"/>
          <w:b/>
        </w:rPr>
        <w:t>2004   - 2007                         BSc. Zoology</w:t>
      </w:r>
    </w:p>
    <w:p w:rsidR="009A373E" w:rsidRPr="0020209F" w:rsidRDefault="009A373E" w:rsidP="009A373E">
      <w:pPr>
        <w:rPr>
          <w:rFonts w:ascii="Tahoma" w:eastAsia="Batang" w:hAnsi="Tahoma" w:cs="Tahoma"/>
          <w:b/>
        </w:rPr>
      </w:pPr>
      <w:r w:rsidRPr="0020209F">
        <w:rPr>
          <w:rFonts w:ascii="Tahoma" w:eastAsia="Batang" w:hAnsi="Tahoma" w:cs="Tahoma"/>
          <w:b/>
        </w:rPr>
        <w:t xml:space="preserve">                                                </w:t>
      </w:r>
      <w:r w:rsidRPr="0020209F">
        <w:rPr>
          <w:rFonts w:ascii="Tahoma" w:eastAsia="Batang" w:hAnsi="Tahoma" w:cs="Tahoma"/>
        </w:rPr>
        <w:t>(Kerala University)</w:t>
      </w:r>
    </w:p>
    <w:p w:rsidR="00FF6B68" w:rsidRPr="0020209F" w:rsidRDefault="00FF6B68" w:rsidP="009A373E">
      <w:pPr>
        <w:rPr>
          <w:rFonts w:ascii="Tahoma" w:hAnsi="Tahoma" w:cs="Tahoma"/>
          <w:sz w:val="28"/>
          <w:szCs w:val="28"/>
        </w:rPr>
      </w:pPr>
    </w:p>
    <w:p w:rsidR="00FF6B68" w:rsidRPr="0020209F" w:rsidRDefault="00FF6B68" w:rsidP="009A373E">
      <w:pPr>
        <w:rPr>
          <w:rFonts w:ascii="Tahoma" w:hAnsi="Tahoma" w:cs="Tahoma"/>
          <w:b/>
          <w:sz w:val="28"/>
          <w:szCs w:val="28"/>
          <w:u w:val="single"/>
        </w:rPr>
      </w:pPr>
      <w:r w:rsidRPr="0020209F">
        <w:rPr>
          <w:rFonts w:ascii="Tahoma" w:hAnsi="Tahoma" w:cs="Tahoma"/>
          <w:b/>
          <w:sz w:val="28"/>
          <w:szCs w:val="28"/>
          <w:u w:val="single"/>
        </w:rPr>
        <w:t xml:space="preserve">Project Experience </w:t>
      </w:r>
    </w:p>
    <w:p w:rsidR="00FF6B68" w:rsidRPr="0020209F" w:rsidRDefault="00FF6B68" w:rsidP="00FF6B68">
      <w:pPr>
        <w:rPr>
          <w:rFonts w:ascii="Tahoma" w:hAnsi="Tahoma" w:cs="Tahoma"/>
          <w:sz w:val="28"/>
          <w:szCs w:val="28"/>
        </w:rPr>
      </w:pPr>
    </w:p>
    <w:p w:rsidR="00B6667E" w:rsidRPr="0020209F" w:rsidRDefault="00916F96" w:rsidP="00917CC0">
      <w:pPr>
        <w:rPr>
          <w:rFonts w:ascii="Tahoma" w:hAnsi="Tahoma" w:cs="Tahoma"/>
        </w:rPr>
      </w:pPr>
      <w:r w:rsidRPr="0020209F">
        <w:rPr>
          <w:rFonts w:ascii="Tahoma" w:hAnsi="Tahoma" w:cs="Tahoma"/>
          <w:bCs/>
        </w:rPr>
        <w:t xml:space="preserve">Worked on a project - </w:t>
      </w:r>
      <w:r w:rsidR="00FF6B68" w:rsidRPr="0020209F">
        <w:rPr>
          <w:rFonts w:ascii="Tahoma" w:hAnsi="Tahoma" w:cs="Tahoma"/>
          <w:bCs/>
        </w:rPr>
        <w:t xml:space="preserve">mRNA Expression profile of Anatin, an Avian β defensin in mitogen stimulated splenocytes </w:t>
      </w:r>
      <w:r w:rsidRPr="0020209F">
        <w:rPr>
          <w:rFonts w:ascii="Tahoma" w:hAnsi="Tahoma" w:cs="Tahoma"/>
          <w:bCs/>
        </w:rPr>
        <w:t>at Rajeev G</w:t>
      </w:r>
      <w:r w:rsidR="00FF6B68" w:rsidRPr="0020209F">
        <w:rPr>
          <w:rFonts w:ascii="Tahoma" w:hAnsi="Tahoma" w:cs="Tahoma"/>
          <w:bCs/>
        </w:rPr>
        <w:t>andhi Centre for Biotechnology from December</w:t>
      </w:r>
      <w:r w:rsidRPr="0020209F">
        <w:rPr>
          <w:rFonts w:ascii="Tahoma" w:hAnsi="Tahoma" w:cs="Tahoma"/>
          <w:bCs/>
        </w:rPr>
        <w:t xml:space="preserve"> 2008</w:t>
      </w:r>
      <w:r w:rsidR="00FF6B68" w:rsidRPr="0020209F">
        <w:rPr>
          <w:rFonts w:ascii="Tahoma" w:hAnsi="Tahoma" w:cs="Tahoma"/>
          <w:bCs/>
        </w:rPr>
        <w:t xml:space="preserve"> to March 2009. </w:t>
      </w:r>
    </w:p>
    <w:p w:rsidR="00B6667E" w:rsidRPr="0020209F" w:rsidRDefault="00B6667E" w:rsidP="00B6667E">
      <w:pPr>
        <w:rPr>
          <w:rFonts w:ascii="Tahoma" w:hAnsi="Tahoma" w:cs="Tahoma"/>
        </w:rPr>
      </w:pPr>
    </w:p>
    <w:p w:rsidR="00B6667E" w:rsidRPr="0020209F" w:rsidRDefault="00B6667E" w:rsidP="00B6667E">
      <w:pPr>
        <w:rPr>
          <w:rFonts w:ascii="Tahoma" w:hAnsi="Tahoma" w:cs="Tahoma"/>
          <w:b/>
          <w:sz w:val="28"/>
          <w:szCs w:val="28"/>
          <w:u w:val="single"/>
        </w:rPr>
      </w:pPr>
      <w:r w:rsidRPr="0020209F">
        <w:rPr>
          <w:rFonts w:ascii="Tahoma" w:hAnsi="Tahoma" w:cs="Tahoma"/>
          <w:b/>
          <w:sz w:val="28"/>
          <w:szCs w:val="28"/>
          <w:u w:val="single"/>
        </w:rPr>
        <w:t>Techniques Acquainted with:</w:t>
      </w:r>
    </w:p>
    <w:p w:rsidR="00917CC0" w:rsidRPr="0020209F" w:rsidRDefault="00917CC0" w:rsidP="00B6667E">
      <w:pPr>
        <w:rPr>
          <w:rFonts w:ascii="Tahoma" w:hAnsi="Tahoma" w:cs="Tahoma"/>
        </w:rPr>
      </w:pPr>
    </w:p>
    <w:p w:rsidR="00917CC0" w:rsidRPr="0020209F" w:rsidRDefault="00917CC0" w:rsidP="00917CC0">
      <w:pPr>
        <w:numPr>
          <w:ilvl w:val="0"/>
          <w:numId w:val="5"/>
        </w:numPr>
        <w:spacing w:line="360" w:lineRule="auto"/>
        <w:jc w:val="both"/>
        <w:rPr>
          <w:rFonts w:ascii="Tahoma" w:hAnsi="Tahoma" w:cs="Tahoma"/>
        </w:rPr>
      </w:pPr>
      <w:r w:rsidRPr="0020209F">
        <w:rPr>
          <w:rFonts w:ascii="Tahoma" w:hAnsi="Tahoma" w:cs="Tahoma"/>
        </w:rPr>
        <w:t>Molecular Biology: Plasmid DNA preparation, Polymerase chain reaction, Induction, SDS Page, Agarose gel electrophoresis, Real time PCR.</w:t>
      </w:r>
    </w:p>
    <w:p w:rsidR="00917CC0" w:rsidRPr="0020209F" w:rsidRDefault="00917CC0" w:rsidP="00917CC0">
      <w:pPr>
        <w:numPr>
          <w:ilvl w:val="0"/>
          <w:numId w:val="5"/>
        </w:numPr>
        <w:spacing w:line="360" w:lineRule="auto"/>
        <w:jc w:val="both"/>
        <w:rPr>
          <w:rFonts w:ascii="Tahoma" w:hAnsi="Tahoma" w:cs="Tahoma"/>
        </w:rPr>
      </w:pPr>
      <w:r w:rsidRPr="0020209F">
        <w:rPr>
          <w:rFonts w:ascii="Tahoma" w:hAnsi="Tahoma" w:cs="Tahoma"/>
        </w:rPr>
        <w:t>Microbiology Competent, cell culture, Bacterial transformation.</w:t>
      </w:r>
    </w:p>
    <w:p w:rsidR="00917CC0" w:rsidRPr="0020209F" w:rsidRDefault="00917CC0" w:rsidP="00917CC0">
      <w:pPr>
        <w:numPr>
          <w:ilvl w:val="0"/>
          <w:numId w:val="5"/>
        </w:numPr>
        <w:spacing w:line="360" w:lineRule="auto"/>
        <w:jc w:val="both"/>
        <w:rPr>
          <w:rFonts w:ascii="Tahoma" w:hAnsi="Tahoma" w:cs="Tahoma"/>
        </w:rPr>
      </w:pPr>
      <w:r w:rsidRPr="0020209F">
        <w:rPr>
          <w:rFonts w:ascii="Tahoma" w:hAnsi="Tahoma" w:cs="Tahoma"/>
        </w:rPr>
        <w:t>Biochemical Techniques: Well versed in Colorimetry</w:t>
      </w:r>
      <w:r w:rsidR="00DA664A" w:rsidRPr="0020209F">
        <w:rPr>
          <w:rFonts w:ascii="Tahoma" w:hAnsi="Tahoma" w:cs="Tahoma"/>
        </w:rPr>
        <w:t>,</w:t>
      </w:r>
      <w:r w:rsidRPr="0020209F">
        <w:rPr>
          <w:rFonts w:ascii="Tahoma" w:hAnsi="Tahoma" w:cs="Tahoma"/>
        </w:rPr>
        <w:t xml:space="preserve"> spectrometry, Chromatography etc.</w:t>
      </w:r>
    </w:p>
    <w:p w:rsidR="00917CC0" w:rsidRPr="0020209F" w:rsidRDefault="00917CC0" w:rsidP="00917CC0">
      <w:pPr>
        <w:numPr>
          <w:ilvl w:val="0"/>
          <w:numId w:val="5"/>
        </w:numPr>
        <w:spacing w:line="360" w:lineRule="auto"/>
        <w:jc w:val="both"/>
        <w:rPr>
          <w:rFonts w:ascii="Tahoma" w:hAnsi="Tahoma" w:cs="Tahoma"/>
        </w:rPr>
      </w:pPr>
      <w:r w:rsidRPr="0020209F">
        <w:rPr>
          <w:rFonts w:ascii="Tahoma" w:hAnsi="Tahoma" w:cs="Tahoma"/>
        </w:rPr>
        <w:t>Plant &amp; Animal Cell Culture.</w:t>
      </w:r>
    </w:p>
    <w:p w:rsidR="00917CC0" w:rsidRPr="0020209F" w:rsidRDefault="00917CC0" w:rsidP="00917CC0">
      <w:pPr>
        <w:rPr>
          <w:rFonts w:ascii="Tahoma" w:hAnsi="Tahoma" w:cs="Tahoma"/>
        </w:rPr>
      </w:pPr>
    </w:p>
    <w:p w:rsidR="009535EB" w:rsidRPr="0020209F" w:rsidRDefault="009535EB" w:rsidP="009535EB">
      <w:pPr>
        <w:rPr>
          <w:rFonts w:ascii="Tahoma" w:hAnsi="Tahoma" w:cs="Tahoma"/>
          <w:b/>
          <w:sz w:val="28"/>
          <w:szCs w:val="28"/>
          <w:u w:val="single"/>
        </w:rPr>
      </w:pPr>
      <w:r w:rsidRPr="0020209F">
        <w:rPr>
          <w:rFonts w:ascii="Tahoma" w:hAnsi="Tahoma" w:cs="Tahoma"/>
          <w:b/>
          <w:sz w:val="28"/>
          <w:szCs w:val="28"/>
          <w:u w:val="single"/>
        </w:rPr>
        <w:t>Technical Skill</w:t>
      </w:r>
    </w:p>
    <w:p w:rsidR="009535EB" w:rsidRPr="0020209F" w:rsidRDefault="009535EB" w:rsidP="009535EB">
      <w:pPr>
        <w:rPr>
          <w:rFonts w:ascii="Tahoma" w:hAnsi="Tahoma" w:cs="Tahoma"/>
          <w:b/>
          <w:sz w:val="28"/>
          <w:szCs w:val="28"/>
          <w:u w:val="single"/>
        </w:rPr>
      </w:pPr>
    </w:p>
    <w:p w:rsidR="009535EB" w:rsidRPr="0020209F" w:rsidRDefault="009535EB" w:rsidP="009535EB">
      <w:pPr>
        <w:numPr>
          <w:ilvl w:val="0"/>
          <w:numId w:val="5"/>
        </w:numPr>
        <w:spacing w:line="360" w:lineRule="auto"/>
        <w:jc w:val="both"/>
        <w:rPr>
          <w:rFonts w:ascii="Tahoma" w:hAnsi="Tahoma" w:cs="Tahoma"/>
        </w:rPr>
      </w:pPr>
      <w:r w:rsidRPr="0020209F">
        <w:rPr>
          <w:rFonts w:ascii="Tahoma" w:hAnsi="Tahoma" w:cs="Tahoma"/>
        </w:rPr>
        <w:t>Microsoft Word</w:t>
      </w:r>
    </w:p>
    <w:p w:rsidR="009535EB" w:rsidRPr="0020209F" w:rsidRDefault="009535EB" w:rsidP="009535EB">
      <w:pPr>
        <w:numPr>
          <w:ilvl w:val="0"/>
          <w:numId w:val="5"/>
        </w:numPr>
        <w:spacing w:line="360" w:lineRule="auto"/>
        <w:jc w:val="both"/>
        <w:rPr>
          <w:rFonts w:ascii="Tahoma" w:hAnsi="Tahoma" w:cs="Tahoma"/>
        </w:rPr>
      </w:pPr>
      <w:r w:rsidRPr="0020209F">
        <w:rPr>
          <w:rFonts w:ascii="Tahoma" w:hAnsi="Tahoma" w:cs="Tahoma"/>
        </w:rPr>
        <w:t>Microsoft PowerPoint</w:t>
      </w:r>
    </w:p>
    <w:p w:rsidR="009535EB" w:rsidRPr="0020209F" w:rsidRDefault="009535EB" w:rsidP="009535EB">
      <w:pPr>
        <w:numPr>
          <w:ilvl w:val="0"/>
          <w:numId w:val="5"/>
        </w:numPr>
        <w:spacing w:line="360" w:lineRule="auto"/>
        <w:jc w:val="both"/>
        <w:rPr>
          <w:rFonts w:ascii="Tahoma" w:hAnsi="Tahoma" w:cs="Tahoma"/>
        </w:rPr>
      </w:pPr>
      <w:r w:rsidRPr="0020209F">
        <w:rPr>
          <w:rFonts w:ascii="Tahoma" w:hAnsi="Tahoma" w:cs="Tahoma"/>
        </w:rPr>
        <w:t>Microsoft Excel</w:t>
      </w:r>
    </w:p>
    <w:p w:rsidR="00F5182E" w:rsidRPr="0020209F" w:rsidRDefault="00F5182E" w:rsidP="009535EB">
      <w:pPr>
        <w:rPr>
          <w:rFonts w:ascii="Tahoma" w:hAnsi="Tahoma" w:cs="Tahoma"/>
          <w:b/>
          <w:sz w:val="28"/>
          <w:szCs w:val="28"/>
          <w:u w:val="single"/>
        </w:rPr>
      </w:pPr>
    </w:p>
    <w:p w:rsidR="009535EB" w:rsidRPr="0020209F" w:rsidRDefault="009535EB" w:rsidP="009535EB">
      <w:pPr>
        <w:rPr>
          <w:rFonts w:ascii="Tahoma" w:hAnsi="Tahoma" w:cs="Tahoma"/>
          <w:b/>
          <w:sz w:val="28"/>
          <w:szCs w:val="28"/>
          <w:u w:val="single"/>
        </w:rPr>
      </w:pPr>
      <w:r w:rsidRPr="0020209F">
        <w:rPr>
          <w:rFonts w:ascii="Tahoma" w:hAnsi="Tahoma" w:cs="Tahoma"/>
          <w:b/>
          <w:sz w:val="28"/>
          <w:szCs w:val="28"/>
          <w:u w:val="single"/>
        </w:rPr>
        <w:t>Personal Profile</w:t>
      </w:r>
    </w:p>
    <w:p w:rsidR="009535EB" w:rsidRPr="0020209F" w:rsidRDefault="009535EB" w:rsidP="009535EB">
      <w:pPr>
        <w:spacing w:line="276" w:lineRule="auto"/>
        <w:ind w:left="720"/>
        <w:rPr>
          <w:rFonts w:ascii="Tahoma" w:hAnsi="Tahoma" w:cs="Tahoma"/>
          <w:color w:val="000000"/>
        </w:rPr>
      </w:pPr>
    </w:p>
    <w:p w:rsidR="009535EB" w:rsidRPr="0020209F" w:rsidRDefault="009535EB" w:rsidP="009535EB">
      <w:pPr>
        <w:spacing w:line="276" w:lineRule="auto"/>
        <w:ind w:left="720"/>
        <w:rPr>
          <w:rFonts w:ascii="Tahoma" w:hAnsi="Tahoma" w:cs="Tahoma"/>
          <w:color w:val="000000"/>
        </w:rPr>
      </w:pPr>
      <w:r w:rsidRPr="0020209F">
        <w:rPr>
          <w:rFonts w:ascii="Tahoma" w:hAnsi="Tahoma" w:cs="Tahoma"/>
          <w:color w:val="000000"/>
        </w:rPr>
        <w:lastRenderedPageBreak/>
        <w:t>Father’s Name</w:t>
      </w:r>
      <w:r w:rsidRPr="0020209F">
        <w:rPr>
          <w:rFonts w:ascii="Tahoma" w:hAnsi="Tahoma" w:cs="Tahoma"/>
          <w:color w:val="000000"/>
        </w:rPr>
        <w:tab/>
        <w:t>: G. Madhavan Pillai</w:t>
      </w:r>
    </w:p>
    <w:p w:rsidR="009535EB" w:rsidRPr="0020209F" w:rsidRDefault="009535EB" w:rsidP="009535EB">
      <w:pPr>
        <w:spacing w:line="276" w:lineRule="auto"/>
        <w:ind w:left="720"/>
        <w:rPr>
          <w:rFonts w:ascii="Tahoma" w:hAnsi="Tahoma" w:cs="Tahoma"/>
          <w:color w:val="000000"/>
        </w:rPr>
      </w:pPr>
      <w:r w:rsidRPr="0020209F">
        <w:rPr>
          <w:rFonts w:ascii="Tahoma" w:hAnsi="Tahoma" w:cs="Tahoma"/>
          <w:color w:val="000000"/>
        </w:rPr>
        <w:t>Date of Birth</w:t>
      </w:r>
      <w:r w:rsidRPr="0020209F">
        <w:rPr>
          <w:rFonts w:ascii="Tahoma" w:hAnsi="Tahoma" w:cs="Tahoma"/>
          <w:color w:val="000000"/>
        </w:rPr>
        <w:tab/>
      </w:r>
      <w:r w:rsidRPr="0020209F">
        <w:rPr>
          <w:rFonts w:ascii="Tahoma" w:hAnsi="Tahoma" w:cs="Tahoma"/>
          <w:color w:val="000000"/>
        </w:rPr>
        <w:tab/>
        <w:t>: 08-03-1986</w:t>
      </w:r>
    </w:p>
    <w:p w:rsidR="009535EB" w:rsidRPr="0020209F" w:rsidRDefault="009535EB" w:rsidP="009535EB">
      <w:pPr>
        <w:spacing w:line="276" w:lineRule="auto"/>
        <w:ind w:left="720"/>
        <w:rPr>
          <w:rFonts w:ascii="Tahoma" w:hAnsi="Tahoma" w:cs="Tahoma"/>
          <w:color w:val="000000"/>
        </w:rPr>
      </w:pPr>
      <w:r w:rsidRPr="0020209F">
        <w:rPr>
          <w:rFonts w:ascii="Tahoma" w:hAnsi="Tahoma" w:cs="Tahoma"/>
          <w:color w:val="000000"/>
        </w:rPr>
        <w:t>Gender</w:t>
      </w:r>
      <w:r w:rsidRPr="0020209F">
        <w:rPr>
          <w:rFonts w:ascii="Tahoma" w:hAnsi="Tahoma" w:cs="Tahoma"/>
          <w:color w:val="000000"/>
        </w:rPr>
        <w:tab/>
      </w:r>
      <w:r w:rsidRPr="0020209F">
        <w:rPr>
          <w:rFonts w:ascii="Tahoma" w:hAnsi="Tahoma" w:cs="Tahoma"/>
          <w:color w:val="000000"/>
        </w:rPr>
        <w:tab/>
        <w:t>: Female</w:t>
      </w:r>
    </w:p>
    <w:p w:rsidR="009535EB" w:rsidRPr="0020209F" w:rsidRDefault="00F87705" w:rsidP="009535EB">
      <w:pPr>
        <w:spacing w:line="276" w:lineRule="auto"/>
        <w:ind w:left="7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Marital Status</w:t>
      </w:r>
      <w:r>
        <w:rPr>
          <w:rFonts w:ascii="Tahoma" w:hAnsi="Tahoma" w:cs="Tahoma"/>
          <w:color w:val="000000"/>
        </w:rPr>
        <w:tab/>
      </w:r>
      <w:r w:rsidR="009535EB" w:rsidRPr="0020209F">
        <w:rPr>
          <w:rFonts w:ascii="Tahoma" w:hAnsi="Tahoma" w:cs="Tahoma"/>
          <w:color w:val="000000"/>
        </w:rPr>
        <w:t>: Married</w:t>
      </w:r>
    </w:p>
    <w:p w:rsidR="009535EB" w:rsidRPr="0020209F" w:rsidRDefault="009535EB" w:rsidP="009535EB">
      <w:pPr>
        <w:spacing w:line="276" w:lineRule="auto"/>
        <w:ind w:left="720"/>
        <w:rPr>
          <w:rFonts w:ascii="Tahoma" w:hAnsi="Tahoma" w:cs="Tahoma"/>
          <w:color w:val="000000"/>
        </w:rPr>
      </w:pPr>
      <w:r w:rsidRPr="0020209F">
        <w:rPr>
          <w:rFonts w:ascii="Tahoma" w:hAnsi="Tahoma" w:cs="Tahoma"/>
          <w:color w:val="000000"/>
        </w:rPr>
        <w:t>Languages known</w:t>
      </w:r>
      <w:r w:rsidRPr="0020209F">
        <w:rPr>
          <w:rFonts w:ascii="Tahoma" w:hAnsi="Tahoma" w:cs="Tahoma"/>
          <w:color w:val="000000"/>
        </w:rPr>
        <w:tab/>
        <w:t>: English, Malayalam, Hindi</w:t>
      </w:r>
    </w:p>
    <w:p w:rsidR="009535EB" w:rsidRPr="0020209F" w:rsidRDefault="009535EB" w:rsidP="009535EB">
      <w:pPr>
        <w:spacing w:line="276" w:lineRule="auto"/>
        <w:ind w:left="720"/>
        <w:rPr>
          <w:rFonts w:ascii="Tahoma" w:hAnsi="Tahoma" w:cs="Tahoma"/>
          <w:color w:val="000000"/>
        </w:rPr>
      </w:pPr>
      <w:r w:rsidRPr="0020209F">
        <w:rPr>
          <w:rFonts w:ascii="Tahoma" w:hAnsi="Tahoma" w:cs="Tahoma"/>
          <w:color w:val="000000"/>
        </w:rPr>
        <w:t>Nationality</w:t>
      </w:r>
      <w:r w:rsidRPr="0020209F">
        <w:rPr>
          <w:rFonts w:ascii="Tahoma" w:hAnsi="Tahoma" w:cs="Tahoma"/>
          <w:color w:val="000000"/>
        </w:rPr>
        <w:tab/>
      </w:r>
      <w:r w:rsidRPr="0020209F">
        <w:rPr>
          <w:rFonts w:ascii="Tahoma" w:hAnsi="Tahoma" w:cs="Tahoma"/>
          <w:color w:val="000000"/>
        </w:rPr>
        <w:tab/>
        <w:t>: Indian</w:t>
      </w:r>
    </w:p>
    <w:p w:rsidR="009A373E" w:rsidRPr="0020209F" w:rsidRDefault="009A373E" w:rsidP="00917CC0">
      <w:pPr>
        <w:rPr>
          <w:rFonts w:ascii="Tahoma" w:hAnsi="Tahoma" w:cs="Tahoma"/>
        </w:rPr>
      </w:pPr>
    </w:p>
    <w:sectPr w:rsidR="009A373E" w:rsidRPr="0020209F" w:rsidSect="00A71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2D0" w:rsidRDefault="00DD72D0" w:rsidP="002F62C2">
      <w:r>
        <w:separator/>
      </w:r>
    </w:p>
  </w:endnote>
  <w:endnote w:type="continuationSeparator" w:id="1">
    <w:p w:rsidR="00DD72D0" w:rsidRDefault="00DD72D0" w:rsidP="002F62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2D0" w:rsidRDefault="00DD72D0" w:rsidP="002F62C2">
      <w:r>
        <w:separator/>
      </w:r>
    </w:p>
  </w:footnote>
  <w:footnote w:type="continuationSeparator" w:id="1">
    <w:p w:rsidR="00DD72D0" w:rsidRDefault="00DD72D0" w:rsidP="002F62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833A1"/>
    <w:multiLevelType w:val="hybridMultilevel"/>
    <w:tmpl w:val="3EF6E2C8"/>
    <w:lvl w:ilvl="0" w:tplc="04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>
    <w:nsid w:val="22D74514"/>
    <w:multiLevelType w:val="hybridMultilevel"/>
    <w:tmpl w:val="2618BB84"/>
    <w:lvl w:ilvl="0" w:tplc="3BFEEDFE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2E7491A"/>
    <w:multiLevelType w:val="hybridMultilevel"/>
    <w:tmpl w:val="1F682594"/>
    <w:lvl w:ilvl="0" w:tplc="B540030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7ACE094F"/>
    <w:multiLevelType w:val="hybridMultilevel"/>
    <w:tmpl w:val="0908B64E"/>
    <w:lvl w:ilvl="0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4">
    <w:nsid w:val="7FE414E1"/>
    <w:multiLevelType w:val="hybridMultilevel"/>
    <w:tmpl w:val="669E5274"/>
    <w:lvl w:ilvl="0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2723"/>
    <w:rsid w:val="000046BD"/>
    <w:rsid w:val="0000691D"/>
    <w:rsid w:val="00052FAC"/>
    <w:rsid w:val="000D05BC"/>
    <w:rsid w:val="00197341"/>
    <w:rsid w:val="001F3CF2"/>
    <w:rsid w:val="001F5566"/>
    <w:rsid w:val="0020209F"/>
    <w:rsid w:val="0020543D"/>
    <w:rsid w:val="00287797"/>
    <w:rsid w:val="002979FA"/>
    <w:rsid w:val="002C6075"/>
    <w:rsid w:val="002F41DA"/>
    <w:rsid w:val="002F62C2"/>
    <w:rsid w:val="00306958"/>
    <w:rsid w:val="00354FA7"/>
    <w:rsid w:val="003B463D"/>
    <w:rsid w:val="00414C88"/>
    <w:rsid w:val="00422762"/>
    <w:rsid w:val="004257E6"/>
    <w:rsid w:val="0044764F"/>
    <w:rsid w:val="00483D51"/>
    <w:rsid w:val="004F212E"/>
    <w:rsid w:val="004F2652"/>
    <w:rsid w:val="00524565"/>
    <w:rsid w:val="00533813"/>
    <w:rsid w:val="00586F08"/>
    <w:rsid w:val="005A1E13"/>
    <w:rsid w:val="005A21B6"/>
    <w:rsid w:val="005E3DB7"/>
    <w:rsid w:val="00640E9B"/>
    <w:rsid w:val="00653BED"/>
    <w:rsid w:val="006A5D46"/>
    <w:rsid w:val="006B23B7"/>
    <w:rsid w:val="006D0E09"/>
    <w:rsid w:val="006D5890"/>
    <w:rsid w:val="006F7728"/>
    <w:rsid w:val="00752036"/>
    <w:rsid w:val="00755826"/>
    <w:rsid w:val="00762723"/>
    <w:rsid w:val="007C177D"/>
    <w:rsid w:val="007D0B78"/>
    <w:rsid w:val="007D5151"/>
    <w:rsid w:val="007E6D71"/>
    <w:rsid w:val="008040C1"/>
    <w:rsid w:val="008402CC"/>
    <w:rsid w:val="0087766C"/>
    <w:rsid w:val="00891A7D"/>
    <w:rsid w:val="008E158B"/>
    <w:rsid w:val="008E1657"/>
    <w:rsid w:val="008F4BEC"/>
    <w:rsid w:val="00916F96"/>
    <w:rsid w:val="00917CC0"/>
    <w:rsid w:val="00927709"/>
    <w:rsid w:val="009535EB"/>
    <w:rsid w:val="00961FE7"/>
    <w:rsid w:val="00964543"/>
    <w:rsid w:val="009661FF"/>
    <w:rsid w:val="009745AE"/>
    <w:rsid w:val="00981282"/>
    <w:rsid w:val="0098645C"/>
    <w:rsid w:val="009A373E"/>
    <w:rsid w:val="009B0E62"/>
    <w:rsid w:val="009D39C9"/>
    <w:rsid w:val="009F3F60"/>
    <w:rsid w:val="00A36BF9"/>
    <w:rsid w:val="00A71613"/>
    <w:rsid w:val="00A9770A"/>
    <w:rsid w:val="00AB3571"/>
    <w:rsid w:val="00AB3BA9"/>
    <w:rsid w:val="00AB7AE7"/>
    <w:rsid w:val="00B6667E"/>
    <w:rsid w:val="00B82FF2"/>
    <w:rsid w:val="00BB31A2"/>
    <w:rsid w:val="00BC43AE"/>
    <w:rsid w:val="00BF54F5"/>
    <w:rsid w:val="00C84EF6"/>
    <w:rsid w:val="00C93290"/>
    <w:rsid w:val="00C94E61"/>
    <w:rsid w:val="00CA1384"/>
    <w:rsid w:val="00CD21EF"/>
    <w:rsid w:val="00D12BB0"/>
    <w:rsid w:val="00D14CEC"/>
    <w:rsid w:val="00D30984"/>
    <w:rsid w:val="00D3289C"/>
    <w:rsid w:val="00D32F57"/>
    <w:rsid w:val="00D51B42"/>
    <w:rsid w:val="00DA664A"/>
    <w:rsid w:val="00DD72D0"/>
    <w:rsid w:val="00E145B6"/>
    <w:rsid w:val="00E83CDE"/>
    <w:rsid w:val="00E90AAC"/>
    <w:rsid w:val="00ED3A9E"/>
    <w:rsid w:val="00F22E07"/>
    <w:rsid w:val="00F5182E"/>
    <w:rsid w:val="00F603EE"/>
    <w:rsid w:val="00F77F29"/>
    <w:rsid w:val="00F80225"/>
    <w:rsid w:val="00F87705"/>
    <w:rsid w:val="00FA5190"/>
    <w:rsid w:val="00FF6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7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1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1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7D515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9864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F6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62C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F6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62C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Lenovo desk</cp:lastModifiedBy>
  <cp:revision>17</cp:revision>
  <cp:lastPrinted>2015-07-17T07:54:00Z</cp:lastPrinted>
  <dcterms:created xsi:type="dcterms:W3CDTF">2020-05-14T06:41:00Z</dcterms:created>
  <dcterms:modified xsi:type="dcterms:W3CDTF">2020-05-25T11:18:00Z</dcterms:modified>
</cp:coreProperties>
</file>