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60" w:rsidRDefault="00060660" w:rsidP="00060660">
      <w:pPr>
        <w:pStyle w:val="Heading3"/>
        <w:rPr>
          <w:color w:val="auto"/>
        </w:rPr>
      </w:pPr>
      <w:r>
        <w:rPr>
          <w:color w:val="auto"/>
        </w:rPr>
        <w:t>Ans-36</w:t>
      </w:r>
    </w:p>
    <w:p w:rsidR="002F685D" w:rsidRDefault="002F685D" w:rsidP="002F685D">
      <w:pPr>
        <w:pStyle w:val="Heading3"/>
        <w:jc w:val="center"/>
        <w:rPr>
          <w:color w:val="auto"/>
        </w:rPr>
      </w:pPr>
      <w:r w:rsidRPr="002F685D">
        <w:rPr>
          <w:color w:val="auto"/>
        </w:rPr>
        <w:t>Bank Reconciliation Statement</w:t>
      </w:r>
    </w:p>
    <w:p w:rsidR="00375624" w:rsidRPr="00375624" w:rsidRDefault="00375624" w:rsidP="00375624"/>
    <w:tbl>
      <w:tblPr>
        <w:tblStyle w:val="TableGrid"/>
        <w:tblW w:w="9576" w:type="dxa"/>
        <w:jc w:val="center"/>
        <w:tblInd w:w="-2591" w:type="dxa"/>
        <w:tblLook w:val="04A0"/>
      </w:tblPr>
      <w:tblGrid>
        <w:gridCol w:w="6487"/>
        <w:gridCol w:w="1559"/>
        <w:gridCol w:w="1530"/>
      </w:tblGrid>
      <w:tr w:rsidR="00375624" w:rsidTr="00375624">
        <w:trPr>
          <w:trHeight w:val="790"/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Particulars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Amount (Rs)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Amount (Rs)</w:t>
            </w:r>
          </w:p>
        </w:tc>
      </w:tr>
      <w:tr w:rsidR="002F685D" w:rsidTr="00375624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375624" w:rsidP="00375624">
            <w:pPr>
              <w:pStyle w:val="BodyText2"/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Balance as per </w:t>
            </w:r>
            <w:r w:rsidR="002F685D">
              <w:rPr>
                <w:sz w:val="26"/>
              </w:rPr>
              <w:t>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375624">
            <w:pPr>
              <w:pStyle w:val="BodyText2"/>
              <w:spacing w:line="360" w:lineRule="auto"/>
              <w:jc w:val="right"/>
              <w:rPr>
                <w:sz w:val="26"/>
              </w:rPr>
            </w:pPr>
            <w:r>
              <w:rPr>
                <w:sz w:val="26"/>
              </w:rPr>
              <w:t>2,50,000.00</w:t>
            </w:r>
          </w:p>
        </w:tc>
      </w:tr>
      <w:tr w:rsidR="002F685D" w:rsidTr="00375624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 w:rsidP="002F685D">
            <w:pPr>
              <w:pStyle w:val="BodyText2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Add: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</w:tr>
      <w:tr w:rsidR="00C8633D" w:rsidTr="00FE353C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Cheques deposited with bank which has not been cleared by bank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65,000.00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FD35B0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Interest earned on investment directly credited by bank to bank account not reflected in organisation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10,000.00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Payment received from debtor of 5000/- wrongly entered by accountant as 500/-in the NPO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5,000.00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Total -</w:t>
            </w:r>
          </w:p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80,</w:t>
            </w:r>
            <w:r w:rsidR="00C8633D">
              <w:rPr>
                <w:sz w:val="26"/>
              </w:rPr>
              <w:t>000.00</w:t>
            </w: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C8633D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Less:</w:t>
            </w:r>
          </w:p>
          <w:p w:rsidR="00C8633D" w:rsidRDefault="00C8633D" w:rsidP="00C8633D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Cheques issued but not yet presented (by the creditors) for payment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30,000.00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0709C6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Bank charges directly debited to bank account not reflected in organisation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0709C6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350.00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Payment made to creditor of Rs- 2000/- wrongly entered as Rs-1000/-by accountant in the org. bank book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2,000.00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Total 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32,350.00</w:t>
            </w: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Balance as per pass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2,97,650.00</w:t>
            </w:r>
          </w:p>
        </w:tc>
      </w:tr>
    </w:tbl>
    <w:p w:rsidR="002F685D" w:rsidRDefault="002F685D" w:rsidP="002F685D">
      <w:pPr>
        <w:pStyle w:val="BodyText2"/>
        <w:spacing w:line="360" w:lineRule="auto"/>
        <w:rPr>
          <w:sz w:val="26"/>
        </w:rPr>
      </w:pPr>
      <w:r>
        <w:rPr>
          <w:sz w:val="26"/>
        </w:rPr>
        <w:t xml:space="preserve">          </w:t>
      </w:r>
    </w:p>
    <w:p w:rsidR="00EA0DC1" w:rsidRDefault="00EA0DC1" w:rsidP="007067E9">
      <w:pPr>
        <w:spacing w:before="100" w:beforeAutospacing="1" w:after="100" w:afterAutospacing="1"/>
      </w:pPr>
    </w:p>
    <w:p w:rsidR="00EA0DC1" w:rsidRDefault="00EA0DC1" w:rsidP="007067E9">
      <w:pPr>
        <w:spacing w:before="100" w:beforeAutospacing="1" w:after="100" w:afterAutospacing="1"/>
      </w:pPr>
    </w:p>
    <w:sectPr w:rsidR="00EA0DC1" w:rsidSect="009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B27"/>
    <w:multiLevelType w:val="hybridMultilevel"/>
    <w:tmpl w:val="309E706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7642AB9"/>
    <w:multiLevelType w:val="hybridMultilevel"/>
    <w:tmpl w:val="46744D7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02D2E4D"/>
    <w:multiLevelType w:val="multilevel"/>
    <w:tmpl w:val="104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D5E45"/>
    <w:multiLevelType w:val="hybridMultilevel"/>
    <w:tmpl w:val="9BF2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358A"/>
    <w:multiLevelType w:val="multilevel"/>
    <w:tmpl w:val="536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E1495"/>
    <w:multiLevelType w:val="multilevel"/>
    <w:tmpl w:val="77F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E02F6"/>
    <w:multiLevelType w:val="multilevel"/>
    <w:tmpl w:val="6B5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56AFB"/>
    <w:multiLevelType w:val="multilevel"/>
    <w:tmpl w:val="CEF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13931"/>
    <w:multiLevelType w:val="hybridMultilevel"/>
    <w:tmpl w:val="ACE66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C769AA"/>
    <w:multiLevelType w:val="hybridMultilevel"/>
    <w:tmpl w:val="F9AA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95770"/>
    <w:multiLevelType w:val="hybridMultilevel"/>
    <w:tmpl w:val="72EE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D320F"/>
    <w:multiLevelType w:val="hybridMultilevel"/>
    <w:tmpl w:val="610EB568"/>
    <w:lvl w:ilvl="0" w:tplc="C72A16FE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C7AFF"/>
    <w:multiLevelType w:val="multilevel"/>
    <w:tmpl w:val="D27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67C65"/>
    <w:multiLevelType w:val="multilevel"/>
    <w:tmpl w:val="F64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A73C9"/>
    <w:multiLevelType w:val="multilevel"/>
    <w:tmpl w:val="4B625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8F7CAF"/>
    <w:multiLevelType w:val="multilevel"/>
    <w:tmpl w:val="1E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3584D"/>
    <w:rsid w:val="00007BD0"/>
    <w:rsid w:val="00023DDA"/>
    <w:rsid w:val="00025714"/>
    <w:rsid w:val="00026D6A"/>
    <w:rsid w:val="000276F3"/>
    <w:rsid w:val="000359C2"/>
    <w:rsid w:val="00041A76"/>
    <w:rsid w:val="00045C91"/>
    <w:rsid w:val="00045E6E"/>
    <w:rsid w:val="00046D7A"/>
    <w:rsid w:val="00050A9D"/>
    <w:rsid w:val="00057017"/>
    <w:rsid w:val="00060660"/>
    <w:rsid w:val="00061B53"/>
    <w:rsid w:val="00062625"/>
    <w:rsid w:val="000642E0"/>
    <w:rsid w:val="000708C1"/>
    <w:rsid w:val="00070B00"/>
    <w:rsid w:val="00075B35"/>
    <w:rsid w:val="000764B3"/>
    <w:rsid w:val="00077E1B"/>
    <w:rsid w:val="000811AD"/>
    <w:rsid w:val="00087B0B"/>
    <w:rsid w:val="00094ABE"/>
    <w:rsid w:val="000A5C32"/>
    <w:rsid w:val="000B056C"/>
    <w:rsid w:val="000B3ECB"/>
    <w:rsid w:val="000B3FFD"/>
    <w:rsid w:val="000C3685"/>
    <w:rsid w:val="000C5051"/>
    <w:rsid w:val="000C7D74"/>
    <w:rsid w:val="000D7127"/>
    <w:rsid w:val="000E24EF"/>
    <w:rsid w:val="000E47E7"/>
    <w:rsid w:val="000F00A8"/>
    <w:rsid w:val="000F07B4"/>
    <w:rsid w:val="000F6EFE"/>
    <w:rsid w:val="001048B5"/>
    <w:rsid w:val="00104FE6"/>
    <w:rsid w:val="0011057B"/>
    <w:rsid w:val="00116AED"/>
    <w:rsid w:val="00117066"/>
    <w:rsid w:val="001231D5"/>
    <w:rsid w:val="00127353"/>
    <w:rsid w:val="00153775"/>
    <w:rsid w:val="00155893"/>
    <w:rsid w:val="00157636"/>
    <w:rsid w:val="0016449E"/>
    <w:rsid w:val="001812AF"/>
    <w:rsid w:val="00186C97"/>
    <w:rsid w:val="00197D9F"/>
    <w:rsid w:val="001A3517"/>
    <w:rsid w:val="001C4AFE"/>
    <w:rsid w:val="001E6CDD"/>
    <w:rsid w:val="001F4B18"/>
    <w:rsid w:val="00205731"/>
    <w:rsid w:val="002121EC"/>
    <w:rsid w:val="0021390D"/>
    <w:rsid w:val="0023306E"/>
    <w:rsid w:val="00236EC7"/>
    <w:rsid w:val="00240AA7"/>
    <w:rsid w:val="00243220"/>
    <w:rsid w:val="00244D89"/>
    <w:rsid w:val="00251CA1"/>
    <w:rsid w:val="0025262F"/>
    <w:rsid w:val="0025736D"/>
    <w:rsid w:val="0026256D"/>
    <w:rsid w:val="00262DE6"/>
    <w:rsid w:val="00263F94"/>
    <w:rsid w:val="00267472"/>
    <w:rsid w:val="00270566"/>
    <w:rsid w:val="00277612"/>
    <w:rsid w:val="002A3200"/>
    <w:rsid w:val="002A3E33"/>
    <w:rsid w:val="002B06A3"/>
    <w:rsid w:val="002B0A6E"/>
    <w:rsid w:val="002C0F81"/>
    <w:rsid w:val="002C26AA"/>
    <w:rsid w:val="002C452A"/>
    <w:rsid w:val="002D360C"/>
    <w:rsid w:val="002E78F9"/>
    <w:rsid w:val="002F1BAC"/>
    <w:rsid w:val="002F666E"/>
    <w:rsid w:val="002F685D"/>
    <w:rsid w:val="00302878"/>
    <w:rsid w:val="00302B92"/>
    <w:rsid w:val="00302BE8"/>
    <w:rsid w:val="003041B5"/>
    <w:rsid w:val="0030557A"/>
    <w:rsid w:val="00307199"/>
    <w:rsid w:val="0032734A"/>
    <w:rsid w:val="0033336A"/>
    <w:rsid w:val="0033584D"/>
    <w:rsid w:val="00335E64"/>
    <w:rsid w:val="00337216"/>
    <w:rsid w:val="00341E2F"/>
    <w:rsid w:val="00343EEC"/>
    <w:rsid w:val="00344AC8"/>
    <w:rsid w:val="00346F34"/>
    <w:rsid w:val="0034715C"/>
    <w:rsid w:val="00347E8D"/>
    <w:rsid w:val="003663C3"/>
    <w:rsid w:val="00370A77"/>
    <w:rsid w:val="00372EE7"/>
    <w:rsid w:val="00374EA6"/>
    <w:rsid w:val="00375624"/>
    <w:rsid w:val="003800B3"/>
    <w:rsid w:val="00380D5B"/>
    <w:rsid w:val="00383531"/>
    <w:rsid w:val="0039485F"/>
    <w:rsid w:val="003A489C"/>
    <w:rsid w:val="003A5E96"/>
    <w:rsid w:val="003A698B"/>
    <w:rsid w:val="003B1463"/>
    <w:rsid w:val="003B3678"/>
    <w:rsid w:val="003C0855"/>
    <w:rsid w:val="003C2BD2"/>
    <w:rsid w:val="003C3BFF"/>
    <w:rsid w:val="003C45EB"/>
    <w:rsid w:val="003D0DFB"/>
    <w:rsid w:val="003D4512"/>
    <w:rsid w:val="003D63A8"/>
    <w:rsid w:val="003D73AC"/>
    <w:rsid w:val="003E3E5C"/>
    <w:rsid w:val="003E57C3"/>
    <w:rsid w:val="003F0C6B"/>
    <w:rsid w:val="004101A9"/>
    <w:rsid w:val="004102A4"/>
    <w:rsid w:val="0041042C"/>
    <w:rsid w:val="00417369"/>
    <w:rsid w:val="00421C2B"/>
    <w:rsid w:val="004256BB"/>
    <w:rsid w:val="00432895"/>
    <w:rsid w:val="004411B7"/>
    <w:rsid w:val="004458DF"/>
    <w:rsid w:val="0044753C"/>
    <w:rsid w:val="00454240"/>
    <w:rsid w:val="004554E9"/>
    <w:rsid w:val="004568F5"/>
    <w:rsid w:val="00456A3E"/>
    <w:rsid w:val="00462545"/>
    <w:rsid w:val="00465354"/>
    <w:rsid w:val="00465682"/>
    <w:rsid w:val="0046627D"/>
    <w:rsid w:val="00476CD3"/>
    <w:rsid w:val="00482C09"/>
    <w:rsid w:val="00487E06"/>
    <w:rsid w:val="0049148F"/>
    <w:rsid w:val="00492F89"/>
    <w:rsid w:val="00493450"/>
    <w:rsid w:val="00495F08"/>
    <w:rsid w:val="004A495F"/>
    <w:rsid w:val="004B08E1"/>
    <w:rsid w:val="004B70D7"/>
    <w:rsid w:val="004D0BFF"/>
    <w:rsid w:val="004D1A30"/>
    <w:rsid w:val="004D47E3"/>
    <w:rsid w:val="004D66F2"/>
    <w:rsid w:val="004E41C1"/>
    <w:rsid w:val="004E49F9"/>
    <w:rsid w:val="004F587C"/>
    <w:rsid w:val="00500174"/>
    <w:rsid w:val="00504533"/>
    <w:rsid w:val="00506A6F"/>
    <w:rsid w:val="0050784A"/>
    <w:rsid w:val="00510054"/>
    <w:rsid w:val="005102F7"/>
    <w:rsid w:val="0052084B"/>
    <w:rsid w:val="0052710C"/>
    <w:rsid w:val="0053078A"/>
    <w:rsid w:val="00533CB4"/>
    <w:rsid w:val="00534EB7"/>
    <w:rsid w:val="00535EF2"/>
    <w:rsid w:val="00537E84"/>
    <w:rsid w:val="00555F35"/>
    <w:rsid w:val="00562000"/>
    <w:rsid w:val="00572AE9"/>
    <w:rsid w:val="005754BB"/>
    <w:rsid w:val="00581469"/>
    <w:rsid w:val="0058500F"/>
    <w:rsid w:val="00585785"/>
    <w:rsid w:val="005904AE"/>
    <w:rsid w:val="005A448A"/>
    <w:rsid w:val="005A44B1"/>
    <w:rsid w:val="005A4E67"/>
    <w:rsid w:val="005B13BA"/>
    <w:rsid w:val="005B5273"/>
    <w:rsid w:val="005C02A9"/>
    <w:rsid w:val="005D7D7B"/>
    <w:rsid w:val="005D7DC3"/>
    <w:rsid w:val="005D7F1D"/>
    <w:rsid w:val="005F4272"/>
    <w:rsid w:val="00615DBD"/>
    <w:rsid w:val="00624D0D"/>
    <w:rsid w:val="006266FC"/>
    <w:rsid w:val="006301E7"/>
    <w:rsid w:val="006322EF"/>
    <w:rsid w:val="006356B8"/>
    <w:rsid w:val="0064261C"/>
    <w:rsid w:val="00642A61"/>
    <w:rsid w:val="006518EA"/>
    <w:rsid w:val="0065673B"/>
    <w:rsid w:val="00667251"/>
    <w:rsid w:val="006701BB"/>
    <w:rsid w:val="00670377"/>
    <w:rsid w:val="00681534"/>
    <w:rsid w:val="00682252"/>
    <w:rsid w:val="00683918"/>
    <w:rsid w:val="00685386"/>
    <w:rsid w:val="00687466"/>
    <w:rsid w:val="00694046"/>
    <w:rsid w:val="00694D97"/>
    <w:rsid w:val="006A02B5"/>
    <w:rsid w:val="006A1FD9"/>
    <w:rsid w:val="006A7A6A"/>
    <w:rsid w:val="006B1350"/>
    <w:rsid w:val="006B2762"/>
    <w:rsid w:val="006C6674"/>
    <w:rsid w:val="006F00B4"/>
    <w:rsid w:val="006F6887"/>
    <w:rsid w:val="006F7079"/>
    <w:rsid w:val="00703208"/>
    <w:rsid w:val="007067E9"/>
    <w:rsid w:val="0070787C"/>
    <w:rsid w:val="007352B3"/>
    <w:rsid w:val="00743337"/>
    <w:rsid w:val="00746CD1"/>
    <w:rsid w:val="00747312"/>
    <w:rsid w:val="007506D5"/>
    <w:rsid w:val="00750CAA"/>
    <w:rsid w:val="00750D7A"/>
    <w:rsid w:val="00755466"/>
    <w:rsid w:val="0075593D"/>
    <w:rsid w:val="007608D6"/>
    <w:rsid w:val="00777612"/>
    <w:rsid w:val="00784CF8"/>
    <w:rsid w:val="00785729"/>
    <w:rsid w:val="00797918"/>
    <w:rsid w:val="007979B3"/>
    <w:rsid w:val="007A2249"/>
    <w:rsid w:val="007A3612"/>
    <w:rsid w:val="007A611C"/>
    <w:rsid w:val="007B629D"/>
    <w:rsid w:val="007C0EFB"/>
    <w:rsid w:val="007C14E7"/>
    <w:rsid w:val="007C2AA8"/>
    <w:rsid w:val="007C3C68"/>
    <w:rsid w:val="007C7FE2"/>
    <w:rsid w:val="007D064E"/>
    <w:rsid w:val="007F27EA"/>
    <w:rsid w:val="00802F8A"/>
    <w:rsid w:val="00805063"/>
    <w:rsid w:val="00821A83"/>
    <w:rsid w:val="00822466"/>
    <w:rsid w:val="00823902"/>
    <w:rsid w:val="00823A71"/>
    <w:rsid w:val="00824B8A"/>
    <w:rsid w:val="008275D2"/>
    <w:rsid w:val="00827A6A"/>
    <w:rsid w:val="00834300"/>
    <w:rsid w:val="0083536F"/>
    <w:rsid w:val="0084247E"/>
    <w:rsid w:val="00844C70"/>
    <w:rsid w:val="008464DE"/>
    <w:rsid w:val="00861851"/>
    <w:rsid w:val="00865C4A"/>
    <w:rsid w:val="008661AF"/>
    <w:rsid w:val="00870722"/>
    <w:rsid w:val="00873925"/>
    <w:rsid w:val="0087751D"/>
    <w:rsid w:val="008812DA"/>
    <w:rsid w:val="00885766"/>
    <w:rsid w:val="00886955"/>
    <w:rsid w:val="008A161E"/>
    <w:rsid w:val="008B21B2"/>
    <w:rsid w:val="008C1F1F"/>
    <w:rsid w:val="008C4EB4"/>
    <w:rsid w:val="008D28DB"/>
    <w:rsid w:val="008E3F63"/>
    <w:rsid w:val="00903CA8"/>
    <w:rsid w:val="00907305"/>
    <w:rsid w:val="00936CE0"/>
    <w:rsid w:val="00942771"/>
    <w:rsid w:val="009435DE"/>
    <w:rsid w:val="00955E30"/>
    <w:rsid w:val="00962F51"/>
    <w:rsid w:val="00965FDB"/>
    <w:rsid w:val="0097055B"/>
    <w:rsid w:val="0097743E"/>
    <w:rsid w:val="00982FEA"/>
    <w:rsid w:val="00987944"/>
    <w:rsid w:val="009917DD"/>
    <w:rsid w:val="00992312"/>
    <w:rsid w:val="00994E4C"/>
    <w:rsid w:val="009B1033"/>
    <w:rsid w:val="009B3049"/>
    <w:rsid w:val="009B7690"/>
    <w:rsid w:val="009C1330"/>
    <w:rsid w:val="009D6F99"/>
    <w:rsid w:val="009E419E"/>
    <w:rsid w:val="009F40C5"/>
    <w:rsid w:val="00A04859"/>
    <w:rsid w:val="00A079CB"/>
    <w:rsid w:val="00A125F7"/>
    <w:rsid w:val="00A24353"/>
    <w:rsid w:val="00A24A29"/>
    <w:rsid w:val="00A521A7"/>
    <w:rsid w:val="00A55CAC"/>
    <w:rsid w:val="00A65B0A"/>
    <w:rsid w:val="00A83B94"/>
    <w:rsid w:val="00A86C5A"/>
    <w:rsid w:val="00AA3B4D"/>
    <w:rsid w:val="00AA696D"/>
    <w:rsid w:val="00AA6EDB"/>
    <w:rsid w:val="00AB0EEB"/>
    <w:rsid w:val="00AB1B12"/>
    <w:rsid w:val="00AB6AC8"/>
    <w:rsid w:val="00AC1C21"/>
    <w:rsid w:val="00AD0AD1"/>
    <w:rsid w:val="00AE01D6"/>
    <w:rsid w:val="00AE1F12"/>
    <w:rsid w:val="00AE5521"/>
    <w:rsid w:val="00AE601A"/>
    <w:rsid w:val="00AE6B09"/>
    <w:rsid w:val="00B01191"/>
    <w:rsid w:val="00B04321"/>
    <w:rsid w:val="00B066E9"/>
    <w:rsid w:val="00B06F5E"/>
    <w:rsid w:val="00B073FE"/>
    <w:rsid w:val="00B11621"/>
    <w:rsid w:val="00B139C1"/>
    <w:rsid w:val="00B13CE8"/>
    <w:rsid w:val="00B17BE6"/>
    <w:rsid w:val="00B2513C"/>
    <w:rsid w:val="00B46B3E"/>
    <w:rsid w:val="00B5416E"/>
    <w:rsid w:val="00B55DF3"/>
    <w:rsid w:val="00B56A3F"/>
    <w:rsid w:val="00B57807"/>
    <w:rsid w:val="00B61DBC"/>
    <w:rsid w:val="00B628B2"/>
    <w:rsid w:val="00B63FEE"/>
    <w:rsid w:val="00B671DC"/>
    <w:rsid w:val="00B80045"/>
    <w:rsid w:val="00B8290B"/>
    <w:rsid w:val="00B867D9"/>
    <w:rsid w:val="00B93E85"/>
    <w:rsid w:val="00B97D4A"/>
    <w:rsid w:val="00BC153A"/>
    <w:rsid w:val="00BD239B"/>
    <w:rsid w:val="00BD371C"/>
    <w:rsid w:val="00BF53EF"/>
    <w:rsid w:val="00C041B8"/>
    <w:rsid w:val="00C23DAE"/>
    <w:rsid w:val="00C337B6"/>
    <w:rsid w:val="00C40A69"/>
    <w:rsid w:val="00C41268"/>
    <w:rsid w:val="00C45294"/>
    <w:rsid w:val="00C65C2C"/>
    <w:rsid w:val="00C70962"/>
    <w:rsid w:val="00C724CC"/>
    <w:rsid w:val="00C81C9D"/>
    <w:rsid w:val="00C8633D"/>
    <w:rsid w:val="00C90200"/>
    <w:rsid w:val="00C911F7"/>
    <w:rsid w:val="00C94330"/>
    <w:rsid w:val="00C95A97"/>
    <w:rsid w:val="00C97EC0"/>
    <w:rsid w:val="00CA01B0"/>
    <w:rsid w:val="00CA10E1"/>
    <w:rsid w:val="00CB567F"/>
    <w:rsid w:val="00CB60FB"/>
    <w:rsid w:val="00CC16F3"/>
    <w:rsid w:val="00CC45F2"/>
    <w:rsid w:val="00CC49F3"/>
    <w:rsid w:val="00CD015C"/>
    <w:rsid w:val="00CD6130"/>
    <w:rsid w:val="00CD696E"/>
    <w:rsid w:val="00CE0D30"/>
    <w:rsid w:val="00CE4B72"/>
    <w:rsid w:val="00CF15BB"/>
    <w:rsid w:val="00D01042"/>
    <w:rsid w:val="00D016C9"/>
    <w:rsid w:val="00D06BD7"/>
    <w:rsid w:val="00D12FB5"/>
    <w:rsid w:val="00D358C7"/>
    <w:rsid w:val="00D47318"/>
    <w:rsid w:val="00D52E2B"/>
    <w:rsid w:val="00D56019"/>
    <w:rsid w:val="00D6080F"/>
    <w:rsid w:val="00D6143D"/>
    <w:rsid w:val="00D65541"/>
    <w:rsid w:val="00D8300C"/>
    <w:rsid w:val="00D83870"/>
    <w:rsid w:val="00D96BF5"/>
    <w:rsid w:val="00DA74F7"/>
    <w:rsid w:val="00DB06C3"/>
    <w:rsid w:val="00DC4A0E"/>
    <w:rsid w:val="00DC7E98"/>
    <w:rsid w:val="00DD0348"/>
    <w:rsid w:val="00DE3D6B"/>
    <w:rsid w:val="00DF203F"/>
    <w:rsid w:val="00E03642"/>
    <w:rsid w:val="00E05B0A"/>
    <w:rsid w:val="00E11ADB"/>
    <w:rsid w:val="00E177E2"/>
    <w:rsid w:val="00E23244"/>
    <w:rsid w:val="00E23CA7"/>
    <w:rsid w:val="00E35712"/>
    <w:rsid w:val="00E37D95"/>
    <w:rsid w:val="00E43EF7"/>
    <w:rsid w:val="00E45D73"/>
    <w:rsid w:val="00E474A0"/>
    <w:rsid w:val="00E63CE8"/>
    <w:rsid w:val="00E66602"/>
    <w:rsid w:val="00E66961"/>
    <w:rsid w:val="00E72B1A"/>
    <w:rsid w:val="00E76A53"/>
    <w:rsid w:val="00E8652B"/>
    <w:rsid w:val="00E90DDE"/>
    <w:rsid w:val="00E9466E"/>
    <w:rsid w:val="00EA0AAE"/>
    <w:rsid w:val="00EA0DC1"/>
    <w:rsid w:val="00EA54FD"/>
    <w:rsid w:val="00EB3316"/>
    <w:rsid w:val="00EB69BC"/>
    <w:rsid w:val="00EC50B6"/>
    <w:rsid w:val="00EC6B2B"/>
    <w:rsid w:val="00ED63E3"/>
    <w:rsid w:val="00ED78BF"/>
    <w:rsid w:val="00EF3D4C"/>
    <w:rsid w:val="00F00AF3"/>
    <w:rsid w:val="00F07049"/>
    <w:rsid w:val="00F207C8"/>
    <w:rsid w:val="00F22C3C"/>
    <w:rsid w:val="00F22D7C"/>
    <w:rsid w:val="00F23CBC"/>
    <w:rsid w:val="00F25664"/>
    <w:rsid w:val="00F300E4"/>
    <w:rsid w:val="00F34C14"/>
    <w:rsid w:val="00F3547C"/>
    <w:rsid w:val="00F36155"/>
    <w:rsid w:val="00F37E70"/>
    <w:rsid w:val="00F411B5"/>
    <w:rsid w:val="00F5095F"/>
    <w:rsid w:val="00F64AB1"/>
    <w:rsid w:val="00F7345D"/>
    <w:rsid w:val="00F87AFF"/>
    <w:rsid w:val="00F905D0"/>
    <w:rsid w:val="00FA4F40"/>
    <w:rsid w:val="00FB231D"/>
    <w:rsid w:val="00FB7F82"/>
    <w:rsid w:val="00FC0B51"/>
    <w:rsid w:val="00FD207F"/>
    <w:rsid w:val="00FD2FC1"/>
    <w:rsid w:val="00FD3A75"/>
    <w:rsid w:val="00FD6266"/>
    <w:rsid w:val="00FE2469"/>
    <w:rsid w:val="00FF520E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584D"/>
    <w:pPr>
      <w:keepNext/>
      <w:framePr w:hSpace="180" w:wrap="around" w:vAnchor="text" w:hAnchor="margin" w:x="146" w:y="157"/>
      <w:numPr>
        <w:numId w:val="1"/>
      </w:numPr>
      <w:jc w:val="both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F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84D"/>
    <w:rPr>
      <w:rFonts w:ascii="Times New Roman" w:eastAsia="Times New Roman" w:hAnsi="Times New Roman" w:cs="Times New Roman"/>
      <w:b/>
      <w:bCs/>
      <w:sz w:val="24"/>
    </w:rPr>
  </w:style>
  <w:style w:type="paragraph" w:styleId="BodyText3">
    <w:name w:val="Body Text 3"/>
    <w:basedOn w:val="Normal"/>
    <w:link w:val="BodyText3Char"/>
    <w:rsid w:val="0033584D"/>
    <w:pPr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rsid w:val="0033584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5EF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35E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B3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F7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paragraph" w:styleId="Salutation">
    <w:name w:val="Salutation"/>
    <w:basedOn w:val="Normal"/>
    <w:next w:val="Normal"/>
    <w:link w:val="SalutationChar"/>
    <w:rsid w:val="00A125F7"/>
  </w:style>
  <w:style w:type="character" w:customStyle="1" w:styleId="SalutationChar">
    <w:name w:val="Salutation Char"/>
    <w:basedOn w:val="DefaultParagraphFont"/>
    <w:link w:val="Salutation"/>
    <w:rsid w:val="00A125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2F68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F685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685D"/>
    <w:pPr>
      <w:spacing w:after="0"/>
      <w:jc w:val="left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08">
                          <w:blockQuote w:val="1"/>
                          <w:marLeft w:val="60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343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388195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1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8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7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85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41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1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70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11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350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050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000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508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9257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3262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857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4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8474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11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anitak</dc:creator>
  <cp:keywords/>
  <dc:description/>
  <cp:lastModifiedBy>Jeet Parmar</cp:lastModifiedBy>
  <cp:revision>163</cp:revision>
  <cp:lastPrinted>2015-02-15T13:32:00Z</cp:lastPrinted>
  <dcterms:created xsi:type="dcterms:W3CDTF">2014-11-27T07:56:00Z</dcterms:created>
  <dcterms:modified xsi:type="dcterms:W3CDTF">2015-08-31T11:09:00Z</dcterms:modified>
</cp:coreProperties>
</file>