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34" w:rsidRDefault="00BE2F87">
      <w:r>
        <w:t>Format of Petty Cash Book</w:t>
      </w:r>
    </w:p>
    <w:tbl>
      <w:tblPr>
        <w:tblStyle w:val="TableGrid"/>
        <w:tblW w:w="0" w:type="auto"/>
        <w:tblLook w:val="04A0"/>
      </w:tblPr>
      <w:tblGrid>
        <w:gridCol w:w="1136"/>
        <w:gridCol w:w="377"/>
        <w:gridCol w:w="1231"/>
        <w:gridCol w:w="1480"/>
        <w:gridCol w:w="864"/>
        <w:gridCol w:w="1123"/>
        <w:gridCol w:w="1003"/>
        <w:gridCol w:w="950"/>
        <w:gridCol w:w="1136"/>
        <w:gridCol w:w="928"/>
        <w:gridCol w:w="1110"/>
        <w:gridCol w:w="1150"/>
        <w:gridCol w:w="688"/>
      </w:tblGrid>
      <w:tr w:rsidR="00BE2F87" w:rsidTr="00113494">
        <w:trPr>
          <w:trHeight w:val="285"/>
        </w:trPr>
        <w:tc>
          <w:tcPr>
            <w:tcW w:w="1109" w:type="dxa"/>
            <w:vMerge w:val="restart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Cash Received</w:t>
            </w:r>
          </w:p>
        </w:tc>
        <w:tc>
          <w:tcPr>
            <w:tcW w:w="363" w:type="dxa"/>
            <w:vMerge w:val="restart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L F</w:t>
            </w:r>
          </w:p>
        </w:tc>
        <w:tc>
          <w:tcPr>
            <w:tcW w:w="1528" w:type="dxa"/>
            <w:vMerge w:val="restart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45" w:type="dxa"/>
            <w:vMerge w:val="restart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953" w:type="dxa"/>
            <w:vMerge w:val="restart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V.no</w:t>
            </w:r>
          </w:p>
        </w:tc>
        <w:tc>
          <w:tcPr>
            <w:tcW w:w="1056" w:type="dxa"/>
            <w:vMerge w:val="restart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Total Payment</w:t>
            </w:r>
          </w:p>
        </w:tc>
        <w:tc>
          <w:tcPr>
            <w:tcW w:w="6622" w:type="dxa"/>
            <w:gridSpan w:val="7"/>
            <w:tcBorders>
              <w:bottom w:val="single" w:sz="4" w:space="0" w:color="auto"/>
            </w:tcBorders>
          </w:tcPr>
          <w:p w:rsidR="00BE2F87" w:rsidRPr="00BE2F87" w:rsidRDefault="00BE2F87" w:rsidP="00BE2F8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Analysis of Expenses</w:t>
            </w:r>
          </w:p>
        </w:tc>
      </w:tr>
      <w:tr w:rsidR="00BE2F87" w:rsidTr="009E6D3F">
        <w:trPr>
          <w:trHeight w:val="255"/>
        </w:trPr>
        <w:tc>
          <w:tcPr>
            <w:tcW w:w="1109" w:type="dxa"/>
            <w:vMerge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3" w:type="dxa"/>
            <w:vMerge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8" w:type="dxa"/>
            <w:vMerge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5" w:type="dxa"/>
            <w:vMerge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  <w:vMerge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  <w:vMerge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Postage</w:t>
            </w:r>
          </w:p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(Rs)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Station</w:t>
            </w:r>
          </w:p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(Rs)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Carriage</w:t>
            </w:r>
          </w:p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(Rs)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Travel</w:t>
            </w:r>
          </w:p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(Rs)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Personal expenses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2F87" w:rsidTr="00BE2F87">
        <w:tc>
          <w:tcPr>
            <w:tcW w:w="1109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2F87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6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1545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87" w:rsidTr="00BE2F87">
        <w:tc>
          <w:tcPr>
            <w:tcW w:w="1109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Bank</w:t>
            </w:r>
          </w:p>
        </w:tc>
        <w:tc>
          <w:tcPr>
            <w:tcW w:w="95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87" w:rsidTr="00BE2F87">
        <w:tc>
          <w:tcPr>
            <w:tcW w:w="1109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5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Postage</w:t>
            </w:r>
          </w:p>
        </w:tc>
        <w:tc>
          <w:tcPr>
            <w:tcW w:w="95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87" w:rsidTr="00BE2F87">
        <w:tc>
          <w:tcPr>
            <w:tcW w:w="1109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5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Stationary</w:t>
            </w:r>
          </w:p>
        </w:tc>
        <w:tc>
          <w:tcPr>
            <w:tcW w:w="95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87" w:rsidTr="00BE2F87">
        <w:tc>
          <w:tcPr>
            <w:tcW w:w="1109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5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Carriage</w:t>
            </w:r>
          </w:p>
        </w:tc>
        <w:tc>
          <w:tcPr>
            <w:tcW w:w="95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87" w:rsidTr="00BE2F87">
        <w:tc>
          <w:tcPr>
            <w:tcW w:w="1109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5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Tips</w:t>
            </w:r>
          </w:p>
        </w:tc>
        <w:tc>
          <w:tcPr>
            <w:tcW w:w="95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87" w:rsidTr="00BE2F87">
        <w:tc>
          <w:tcPr>
            <w:tcW w:w="1109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45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Taxi</w:t>
            </w:r>
          </w:p>
        </w:tc>
        <w:tc>
          <w:tcPr>
            <w:tcW w:w="95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87" w:rsidTr="00BE2F87">
        <w:tc>
          <w:tcPr>
            <w:tcW w:w="1109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5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Ramu</w:t>
            </w:r>
          </w:p>
        </w:tc>
        <w:tc>
          <w:tcPr>
            <w:tcW w:w="95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87" w:rsidTr="00BE2F87">
        <w:tc>
          <w:tcPr>
            <w:tcW w:w="1109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45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balance</w:t>
            </w:r>
          </w:p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c/d</w:t>
            </w:r>
          </w:p>
        </w:tc>
        <w:tc>
          <w:tcPr>
            <w:tcW w:w="95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87" w:rsidTr="00BE2F87">
        <w:tc>
          <w:tcPr>
            <w:tcW w:w="1109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6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49,500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946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87" w:rsidTr="00BE2F87">
        <w:tc>
          <w:tcPr>
            <w:tcW w:w="1109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6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1545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Opening Bal</w:t>
            </w:r>
          </w:p>
        </w:tc>
        <w:tc>
          <w:tcPr>
            <w:tcW w:w="953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:rsidR="00BE2F87" w:rsidRPr="00BE2F87" w:rsidRDefault="00BE2F87" w:rsidP="00BE2F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2F87" w:rsidRDefault="00BE2F87" w:rsidP="00BE2F87">
      <w:pPr>
        <w:tabs>
          <w:tab w:val="left" w:pos="11715"/>
        </w:tabs>
      </w:pPr>
      <w:r>
        <w:tab/>
      </w:r>
    </w:p>
    <w:sectPr w:rsidR="00BE2F87" w:rsidSect="00BE2F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E2F87"/>
    <w:rsid w:val="004B3234"/>
    <w:rsid w:val="00BE2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2F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1</cp:revision>
  <dcterms:created xsi:type="dcterms:W3CDTF">2015-10-20T12:57:00Z</dcterms:created>
  <dcterms:modified xsi:type="dcterms:W3CDTF">2015-10-20T13:14:00Z</dcterms:modified>
</cp:coreProperties>
</file>