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7026" w:val="left" w:leader="none"/>
        </w:tabs>
        <w:spacing w:before="61"/>
        <w:ind w:left="101" w:right="0" w:firstLine="0"/>
        <w:jc w:val="left"/>
        <w:rPr>
          <w:rFonts w:ascii="Arial"/>
          <w:b/>
          <w:sz w:val="32"/>
        </w:rPr>
      </w:pPr>
      <w:r>
        <w:rPr>
          <w:rFonts w:ascii="Arial"/>
          <w:b/>
          <w:sz w:val="32"/>
        </w:rPr>
        <w:t>Deutscher</w:t>
      </w:r>
      <w:r>
        <w:rPr>
          <w:rFonts w:ascii="Arial"/>
          <w:b/>
          <w:spacing w:val="-3"/>
          <w:sz w:val="32"/>
        </w:rPr>
        <w:t> </w:t>
      </w:r>
      <w:r>
        <w:rPr>
          <w:rFonts w:ascii="Arial"/>
          <w:b/>
          <w:sz w:val="32"/>
        </w:rPr>
        <w:t>Bundestag</w:t>
        <w:tab/>
      </w:r>
      <w:r>
        <w:rPr>
          <w:rFonts w:ascii="Arial"/>
          <w:b/>
          <w:sz w:val="32"/>
          <w:vertAlign w:val="subscript"/>
        </w:rPr>
        <w:t>Drucksache</w:t>
      </w:r>
      <w:r>
        <w:rPr>
          <w:rFonts w:ascii="Arial"/>
          <w:b/>
          <w:spacing w:val="-13"/>
          <w:sz w:val="32"/>
          <w:vertAlign w:val="baseline"/>
        </w:rPr>
        <w:t> </w:t>
      </w:r>
      <w:r>
        <w:rPr>
          <w:rFonts w:ascii="Arial"/>
          <w:sz w:val="32"/>
          <w:vertAlign w:val="baseline"/>
        </w:rPr>
        <w:t>19/</w:t>
      </w:r>
      <w:r>
        <w:rPr>
          <w:rFonts w:ascii="Arial"/>
          <w:b/>
          <w:sz w:val="32"/>
          <w:vertAlign w:val="baseline"/>
        </w:rPr>
        <w:t>1371</w:t>
      </w:r>
    </w:p>
    <w:p>
      <w:pPr>
        <w:tabs>
          <w:tab w:pos="9586" w:val="right" w:leader="none"/>
        </w:tabs>
        <w:spacing w:before="105"/>
        <w:ind w:left="101" w:right="0" w:firstLine="0"/>
        <w:jc w:val="left"/>
        <w:rPr>
          <w:rFonts w:ascii="Arial"/>
          <w:sz w:val="16"/>
        </w:rPr>
      </w:pPr>
      <w:r>
        <w:rPr>
          <w:rFonts w:ascii="Arial"/>
          <w:b/>
          <w:sz w:val="23"/>
        </w:rPr>
        <w:t>19.</w:t>
      </w:r>
      <w:r>
        <w:rPr>
          <w:rFonts w:ascii="Arial"/>
          <w:b/>
          <w:spacing w:val="-2"/>
          <w:sz w:val="23"/>
        </w:rPr>
        <w:t> </w:t>
      </w:r>
      <w:r>
        <w:rPr>
          <w:rFonts w:ascii="Arial"/>
          <w:b/>
          <w:sz w:val="23"/>
        </w:rPr>
        <w:t>Wahlperiode</w:t>
        <w:tab/>
      </w:r>
      <w:r>
        <w:rPr>
          <w:rFonts w:ascii="Arial"/>
          <w:sz w:val="16"/>
        </w:rPr>
        <w:t>22.03.2018</w:t>
      </w:r>
    </w:p>
    <w:p>
      <w:pPr>
        <w:pStyle w:val="BodyText"/>
        <w:rPr>
          <w:rFonts w:ascii="Arial"/>
          <w:sz w:val="26"/>
        </w:rPr>
      </w:pPr>
    </w:p>
    <w:p>
      <w:pPr>
        <w:pStyle w:val="BodyText"/>
        <w:rPr>
          <w:rFonts w:ascii="Arial"/>
          <w:sz w:val="26"/>
        </w:rPr>
      </w:pPr>
    </w:p>
    <w:p>
      <w:pPr>
        <w:pStyle w:val="BodyText"/>
        <w:rPr>
          <w:rFonts w:ascii="Arial"/>
          <w:sz w:val="26"/>
        </w:rPr>
      </w:pPr>
    </w:p>
    <w:p>
      <w:pPr>
        <w:pStyle w:val="BodyText"/>
        <w:spacing w:before="8"/>
        <w:rPr>
          <w:rFonts w:ascii="Arial"/>
          <w:sz w:val="37"/>
        </w:rPr>
      </w:pPr>
    </w:p>
    <w:p>
      <w:pPr>
        <w:spacing w:before="0"/>
        <w:ind w:left="153" w:right="0" w:firstLine="0"/>
        <w:jc w:val="left"/>
        <w:rPr>
          <w:rFonts w:ascii="Arial"/>
          <w:b/>
          <w:sz w:val="34"/>
        </w:rPr>
      </w:pPr>
      <w:r>
        <w:rPr>
          <w:rFonts w:ascii="Arial"/>
          <w:b/>
          <w:sz w:val="34"/>
        </w:rPr>
        <w:t>Antwort</w:t>
      </w:r>
    </w:p>
    <w:p>
      <w:pPr>
        <w:spacing w:before="80"/>
        <w:ind w:left="153" w:right="0" w:firstLine="0"/>
        <w:jc w:val="left"/>
        <w:rPr>
          <w:rFonts w:ascii="Arial"/>
          <w:b/>
          <w:sz w:val="24"/>
        </w:rPr>
      </w:pPr>
      <w:r>
        <w:rPr>
          <w:rFonts w:ascii="Arial"/>
          <w:b/>
          <w:sz w:val="24"/>
        </w:rPr>
        <w:t>der Bundesregierung</w:t>
      </w:r>
    </w:p>
    <w:p>
      <w:pPr>
        <w:pStyle w:val="BodyText"/>
        <w:rPr>
          <w:rFonts w:ascii="Arial"/>
          <w:b/>
          <w:sz w:val="26"/>
        </w:rPr>
      </w:pPr>
    </w:p>
    <w:p>
      <w:pPr>
        <w:pStyle w:val="BodyText"/>
        <w:rPr>
          <w:rFonts w:ascii="Arial"/>
          <w:b/>
          <w:sz w:val="26"/>
        </w:rPr>
      </w:pPr>
    </w:p>
    <w:p>
      <w:pPr>
        <w:pStyle w:val="BodyText"/>
        <w:spacing w:before="6"/>
        <w:rPr>
          <w:rFonts w:ascii="Arial"/>
          <w:b/>
          <w:sz w:val="27"/>
        </w:rPr>
      </w:pPr>
    </w:p>
    <w:p>
      <w:pPr>
        <w:spacing w:before="0"/>
        <w:ind w:left="153" w:right="1628" w:firstLine="0"/>
        <w:jc w:val="left"/>
        <w:rPr>
          <w:rFonts w:ascii="Arial" w:hAnsi="Arial"/>
          <w:b/>
          <w:sz w:val="24"/>
        </w:rPr>
      </w:pPr>
      <w:r>
        <w:rPr>
          <w:rFonts w:ascii="Arial" w:hAnsi="Arial"/>
          <w:b/>
          <w:sz w:val="24"/>
        </w:rPr>
        <w:t>auf die Kleine Anfrage der Abgeordneten Ulla Jelpke, Dr. André Hahn, Gökay Akbulut, weiterer Abgeordneter und der Fraktion DIE LINKE.</w:t>
      </w:r>
    </w:p>
    <w:p>
      <w:pPr>
        <w:pStyle w:val="ListParagraph"/>
        <w:numPr>
          <w:ilvl w:val="0"/>
          <w:numId w:val="1"/>
        </w:numPr>
        <w:tabs>
          <w:tab w:pos="354" w:val="left" w:leader="none"/>
        </w:tabs>
        <w:spacing w:line="240" w:lineRule="auto" w:before="0" w:after="0"/>
        <w:ind w:left="353" w:right="0" w:hanging="200"/>
        <w:jc w:val="left"/>
        <w:rPr>
          <w:rFonts w:ascii="Arial" w:hAnsi="Arial"/>
          <w:b/>
          <w:sz w:val="24"/>
        </w:rPr>
      </w:pPr>
      <w:r>
        <w:rPr>
          <w:rFonts w:ascii="Arial" w:hAnsi="Arial"/>
          <w:b/>
          <w:sz w:val="24"/>
        </w:rPr>
        <w:t>Drucksache 19/635 –</w:t>
      </w:r>
    </w:p>
    <w:p>
      <w:pPr>
        <w:pStyle w:val="BodyText"/>
        <w:rPr>
          <w:rFonts w:ascii="Arial"/>
          <w:b/>
          <w:sz w:val="26"/>
        </w:rPr>
      </w:pPr>
    </w:p>
    <w:p>
      <w:pPr>
        <w:pStyle w:val="BodyText"/>
        <w:spacing w:before="7"/>
        <w:rPr>
          <w:rFonts w:ascii="Arial"/>
          <w:b/>
          <w:sz w:val="33"/>
        </w:rPr>
      </w:pPr>
    </w:p>
    <w:p>
      <w:pPr>
        <w:spacing w:before="0"/>
        <w:ind w:left="153" w:right="0" w:firstLine="0"/>
        <w:jc w:val="left"/>
        <w:rPr>
          <w:rFonts w:ascii="Arial" w:hAnsi="Arial"/>
          <w:b/>
          <w:sz w:val="24"/>
        </w:rPr>
      </w:pPr>
      <w:r>
        <w:rPr>
          <w:rFonts w:ascii="Arial" w:hAnsi="Arial"/>
          <w:b/>
          <w:sz w:val="24"/>
        </w:rPr>
        <w:t>Ergänzende Informationen zur Asylstatistik für das Jahr 2017</w:t>
      </w:r>
    </w:p>
    <w:p>
      <w:pPr>
        <w:pStyle w:val="BodyText"/>
        <w:rPr>
          <w:rFonts w:ascii="Arial"/>
          <w:b/>
          <w:sz w:val="26"/>
        </w:rPr>
      </w:pPr>
    </w:p>
    <w:p>
      <w:pPr>
        <w:pStyle w:val="BodyText"/>
        <w:spacing w:before="1"/>
        <w:rPr>
          <w:rFonts w:ascii="Arial"/>
          <w:b/>
          <w:sz w:val="35"/>
        </w:rPr>
      </w:pPr>
    </w:p>
    <w:p>
      <w:pPr>
        <w:pStyle w:val="BodyText"/>
        <w:spacing w:before="1"/>
        <w:ind w:left="918"/>
        <w:jc w:val="both"/>
      </w:pPr>
      <w:r>
        <w:rPr/>
        <w:t>V o r b e m e r k u n g d e r F r a g e s t e l l e r</w:t>
      </w:r>
    </w:p>
    <w:p>
      <w:pPr>
        <w:pStyle w:val="BodyText"/>
        <w:spacing w:before="112"/>
        <w:ind w:left="918" w:right="2805"/>
        <w:jc w:val="both"/>
      </w:pPr>
      <w:r>
        <w:rPr/>
        <w:t>Die von der Fraktion DIE LINKE. regelmäßig erfragten Informationen zur Asylstatistik</w:t>
      </w:r>
      <w:r>
        <w:rPr>
          <w:spacing w:val="-8"/>
        </w:rPr>
        <w:t> </w:t>
      </w:r>
      <w:r>
        <w:rPr/>
        <w:t>des</w:t>
      </w:r>
      <w:r>
        <w:rPr>
          <w:spacing w:val="-7"/>
        </w:rPr>
        <w:t> </w:t>
      </w:r>
      <w:r>
        <w:rPr/>
        <w:t>Bundesamtes</w:t>
      </w:r>
      <w:r>
        <w:rPr>
          <w:spacing w:val="-7"/>
        </w:rPr>
        <w:t> </w:t>
      </w:r>
      <w:r>
        <w:rPr/>
        <w:t>für</w:t>
      </w:r>
      <w:r>
        <w:rPr>
          <w:spacing w:val="-6"/>
        </w:rPr>
        <w:t> </w:t>
      </w:r>
      <w:r>
        <w:rPr/>
        <w:t>Migration</w:t>
      </w:r>
      <w:r>
        <w:rPr>
          <w:spacing w:val="-7"/>
        </w:rPr>
        <w:t> </w:t>
      </w:r>
      <w:r>
        <w:rPr/>
        <w:t>und</w:t>
      </w:r>
      <w:r>
        <w:rPr>
          <w:spacing w:val="-7"/>
        </w:rPr>
        <w:t> </w:t>
      </w:r>
      <w:r>
        <w:rPr/>
        <w:t>Flüchtlinge</w:t>
      </w:r>
      <w:r>
        <w:rPr>
          <w:spacing w:val="-7"/>
        </w:rPr>
        <w:t> </w:t>
      </w:r>
      <w:r>
        <w:rPr/>
        <w:t>(BAMF)</w:t>
      </w:r>
      <w:r>
        <w:rPr>
          <w:spacing w:val="-6"/>
        </w:rPr>
        <w:t> </w:t>
      </w:r>
      <w:r>
        <w:rPr/>
        <w:t>beleuch- ten</w:t>
      </w:r>
      <w:r>
        <w:rPr>
          <w:spacing w:val="-8"/>
        </w:rPr>
        <w:t> </w:t>
      </w:r>
      <w:r>
        <w:rPr/>
        <w:t>ausgewählte</w:t>
      </w:r>
      <w:r>
        <w:rPr>
          <w:spacing w:val="-7"/>
        </w:rPr>
        <w:t> </w:t>
      </w:r>
      <w:r>
        <w:rPr/>
        <w:t>Aspekte,</w:t>
      </w:r>
      <w:r>
        <w:rPr>
          <w:spacing w:val="-6"/>
        </w:rPr>
        <w:t> </w:t>
      </w:r>
      <w:r>
        <w:rPr/>
        <w:t>die</w:t>
      </w:r>
      <w:r>
        <w:rPr>
          <w:spacing w:val="-8"/>
        </w:rPr>
        <w:t> </w:t>
      </w:r>
      <w:r>
        <w:rPr/>
        <w:t>in</w:t>
      </w:r>
      <w:r>
        <w:rPr>
          <w:spacing w:val="-8"/>
        </w:rPr>
        <w:t> </w:t>
      </w:r>
      <w:r>
        <w:rPr/>
        <w:t>der</w:t>
      </w:r>
      <w:r>
        <w:rPr>
          <w:spacing w:val="-5"/>
        </w:rPr>
        <w:t> </w:t>
      </w:r>
      <w:r>
        <w:rPr/>
        <w:t>medialen</w:t>
      </w:r>
      <w:r>
        <w:rPr>
          <w:spacing w:val="-7"/>
        </w:rPr>
        <w:t> </w:t>
      </w:r>
      <w:r>
        <w:rPr/>
        <w:t>Berichterstattung</w:t>
      </w:r>
      <w:r>
        <w:rPr>
          <w:spacing w:val="-7"/>
        </w:rPr>
        <w:t> </w:t>
      </w:r>
      <w:r>
        <w:rPr/>
        <w:t>zumeist</w:t>
      </w:r>
      <w:r>
        <w:rPr>
          <w:spacing w:val="-7"/>
        </w:rPr>
        <w:t> </w:t>
      </w:r>
      <w:r>
        <w:rPr/>
        <w:t>nur</w:t>
      </w:r>
      <w:r>
        <w:rPr>
          <w:spacing w:val="-8"/>
        </w:rPr>
        <w:t> </w:t>
      </w:r>
      <w:r>
        <w:rPr/>
        <w:t>we- nig Beachtung finden. So ist kaum bekannt, dass die Anerkennungsquote bei inhaltlichen Asylentscheidungen weitaus höher liegt, als die offiziellen Zahlen vermuten lassen (vgl. hierzu und zum Folgenden, soweit nicht anders angege- ben,</w:t>
      </w:r>
      <w:r>
        <w:rPr>
          <w:spacing w:val="-13"/>
        </w:rPr>
        <w:t> </w:t>
      </w:r>
      <w:r>
        <w:rPr/>
        <w:t>Bundestagsdrucksache</w:t>
      </w:r>
      <w:r>
        <w:rPr>
          <w:spacing w:val="-13"/>
        </w:rPr>
        <w:t> </w:t>
      </w:r>
      <w:r>
        <w:rPr/>
        <w:t>18/11262).</w:t>
      </w:r>
      <w:r>
        <w:rPr>
          <w:spacing w:val="-13"/>
        </w:rPr>
        <w:t> </w:t>
      </w:r>
      <w:r>
        <w:rPr/>
        <w:t>Die</w:t>
      </w:r>
      <w:r>
        <w:rPr>
          <w:spacing w:val="-13"/>
        </w:rPr>
        <w:t> </w:t>
      </w:r>
      <w:r>
        <w:rPr/>
        <w:t>so</w:t>
      </w:r>
      <w:r>
        <w:rPr>
          <w:spacing w:val="-13"/>
        </w:rPr>
        <w:t> </w:t>
      </w:r>
      <w:r>
        <w:rPr/>
        <w:t>genannte</w:t>
      </w:r>
      <w:r>
        <w:rPr>
          <w:spacing w:val="-12"/>
        </w:rPr>
        <w:t> </w:t>
      </w:r>
      <w:r>
        <w:rPr/>
        <w:t>bereinigte</w:t>
      </w:r>
      <w:r>
        <w:rPr>
          <w:spacing w:val="-13"/>
        </w:rPr>
        <w:t> </w:t>
      </w:r>
      <w:r>
        <w:rPr/>
        <w:t>Schutzquote, bei</w:t>
      </w:r>
      <w:r>
        <w:rPr>
          <w:spacing w:val="-10"/>
        </w:rPr>
        <w:t> </w:t>
      </w:r>
      <w:r>
        <w:rPr/>
        <w:t>der</w:t>
      </w:r>
      <w:r>
        <w:rPr>
          <w:spacing w:val="-9"/>
        </w:rPr>
        <w:t> </w:t>
      </w:r>
      <w:r>
        <w:rPr/>
        <w:t>rein</w:t>
      </w:r>
      <w:r>
        <w:rPr>
          <w:spacing w:val="-12"/>
        </w:rPr>
        <w:t> </w:t>
      </w:r>
      <w:r>
        <w:rPr/>
        <w:t>formelle</w:t>
      </w:r>
      <w:r>
        <w:rPr>
          <w:spacing w:val="-9"/>
        </w:rPr>
        <w:t> </w:t>
      </w:r>
      <w:r>
        <w:rPr/>
        <w:t>Entscheidungen</w:t>
      </w:r>
      <w:r>
        <w:rPr>
          <w:spacing w:val="-10"/>
        </w:rPr>
        <w:t> </w:t>
      </w:r>
      <w:r>
        <w:rPr/>
        <w:t>unberücksichtigt</w:t>
      </w:r>
      <w:r>
        <w:rPr>
          <w:spacing w:val="-9"/>
        </w:rPr>
        <w:t> </w:t>
      </w:r>
      <w:r>
        <w:rPr/>
        <w:t>bleiben,</w:t>
      </w:r>
      <w:r>
        <w:rPr>
          <w:spacing w:val="-9"/>
        </w:rPr>
        <w:t> </w:t>
      </w:r>
      <w:r>
        <w:rPr/>
        <w:t>lag</w:t>
      </w:r>
      <w:r>
        <w:rPr>
          <w:spacing w:val="-9"/>
        </w:rPr>
        <w:t> </w:t>
      </w:r>
      <w:r>
        <w:rPr/>
        <w:t>im</w:t>
      </w:r>
      <w:r>
        <w:rPr>
          <w:spacing w:val="-13"/>
        </w:rPr>
        <w:t> </w:t>
      </w:r>
      <w:r>
        <w:rPr/>
        <w:t>Jahr</w:t>
      </w:r>
      <w:r>
        <w:rPr>
          <w:spacing w:val="-9"/>
        </w:rPr>
        <w:t> </w:t>
      </w:r>
      <w:r>
        <w:rPr/>
        <w:t>2016 bei einem historischen Höchstwert von 71,4</w:t>
      </w:r>
      <w:r>
        <w:rPr>
          <w:spacing w:val="-3"/>
        </w:rPr>
        <w:t> </w:t>
      </w:r>
      <w:r>
        <w:rPr/>
        <w:t>Prozent.</w:t>
      </w:r>
    </w:p>
    <w:p>
      <w:pPr>
        <w:pStyle w:val="BodyText"/>
        <w:spacing w:before="109"/>
        <w:ind w:left="918" w:right="2805"/>
        <w:jc w:val="both"/>
      </w:pPr>
      <w:r>
        <w:rPr/>
        <w:t>Hinzu kommen noch Anerkennungen durch die Gerichte nach zunächst negati- ver</w:t>
      </w:r>
      <w:r>
        <w:rPr>
          <w:spacing w:val="-7"/>
        </w:rPr>
        <w:t> </w:t>
      </w:r>
      <w:r>
        <w:rPr/>
        <w:t>Entscheidung</w:t>
      </w:r>
      <w:r>
        <w:rPr>
          <w:spacing w:val="-7"/>
        </w:rPr>
        <w:t> </w:t>
      </w:r>
      <w:r>
        <w:rPr/>
        <w:t>des</w:t>
      </w:r>
      <w:r>
        <w:rPr>
          <w:spacing w:val="-8"/>
        </w:rPr>
        <w:t> </w:t>
      </w:r>
      <w:r>
        <w:rPr/>
        <w:t>BAMF.</w:t>
      </w:r>
      <w:r>
        <w:rPr>
          <w:spacing w:val="-6"/>
        </w:rPr>
        <w:t> </w:t>
      </w:r>
      <w:r>
        <w:rPr/>
        <w:t>Werden</w:t>
      </w:r>
      <w:r>
        <w:rPr>
          <w:spacing w:val="-7"/>
        </w:rPr>
        <w:t> </w:t>
      </w:r>
      <w:r>
        <w:rPr/>
        <w:t>auch</w:t>
      </w:r>
      <w:r>
        <w:rPr>
          <w:spacing w:val="-7"/>
        </w:rPr>
        <w:t> </w:t>
      </w:r>
      <w:r>
        <w:rPr/>
        <w:t>hier</w:t>
      </w:r>
      <w:r>
        <w:rPr>
          <w:spacing w:val="-7"/>
        </w:rPr>
        <w:t> </w:t>
      </w:r>
      <w:r>
        <w:rPr/>
        <w:t>nur</w:t>
      </w:r>
      <w:r>
        <w:rPr>
          <w:spacing w:val="-7"/>
        </w:rPr>
        <w:t> </w:t>
      </w:r>
      <w:r>
        <w:rPr/>
        <w:t>inhaltliche</w:t>
      </w:r>
      <w:r>
        <w:rPr>
          <w:spacing w:val="-7"/>
        </w:rPr>
        <w:t> </w:t>
      </w:r>
      <w:r>
        <w:rPr/>
        <w:t>Entscheidungen betrachtet (etwa die Hälfte aller Gerichtsverfahren enden mit einer „sonstigen Verfahrenserledigung“, z. B. wenn Einzelverfahren von mehreren Familienan- gehörigen zusammengelegt, eine Klage zurückgenommen oder Verfahren für erledigt erklärt werden), lag die bereinigte Schutzquote im Gerichtsverfahren im Jahr2016 bei 28,8 Prozent, bei afghanischen, iranischen oder somalischen Geflüchteten bei 60 Prozent und höher (Bundestagsdrucksache 18/12623, Ant- wort</w:t>
      </w:r>
      <w:r>
        <w:rPr>
          <w:spacing w:val="-7"/>
        </w:rPr>
        <w:t> </w:t>
      </w:r>
      <w:r>
        <w:rPr/>
        <w:t>zu</w:t>
      </w:r>
      <w:r>
        <w:rPr>
          <w:spacing w:val="-6"/>
        </w:rPr>
        <w:t> </w:t>
      </w:r>
      <w:r>
        <w:rPr/>
        <w:t>Frage</w:t>
      </w:r>
      <w:r>
        <w:rPr>
          <w:spacing w:val="-2"/>
        </w:rPr>
        <w:t> </w:t>
      </w:r>
      <w:r>
        <w:rPr/>
        <w:t>11).</w:t>
      </w:r>
      <w:r>
        <w:rPr>
          <w:spacing w:val="-5"/>
        </w:rPr>
        <w:t> </w:t>
      </w:r>
      <w:r>
        <w:rPr/>
        <w:t>Im</w:t>
      </w:r>
      <w:r>
        <w:rPr>
          <w:spacing w:val="-7"/>
        </w:rPr>
        <w:t> </w:t>
      </w:r>
      <w:r>
        <w:rPr/>
        <w:t>Jahr</w:t>
      </w:r>
      <w:r>
        <w:rPr>
          <w:spacing w:val="-6"/>
        </w:rPr>
        <w:t> </w:t>
      </w:r>
      <w:r>
        <w:rPr/>
        <w:t>2017</w:t>
      </w:r>
      <w:r>
        <w:rPr>
          <w:spacing w:val="-6"/>
        </w:rPr>
        <w:t> </w:t>
      </w:r>
      <w:r>
        <w:rPr/>
        <w:t>(bis</w:t>
      </w:r>
      <w:r>
        <w:rPr>
          <w:spacing w:val="-6"/>
        </w:rPr>
        <w:t> </w:t>
      </w:r>
      <w:r>
        <w:rPr/>
        <w:t>September)</w:t>
      </w:r>
      <w:r>
        <w:rPr>
          <w:spacing w:val="-6"/>
        </w:rPr>
        <w:t> </w:t>
      </w:r>
      <w:r>
        <w:rPr/>
        <w:t>lag</w:t>
      </w:r>
      <w:r>
        <w:rPr>
          <w:spacing w:val="-6"/>
        </w:rPr>
        <w:t> </w:t>
      </w:r>
      <w:r>
        <w:rPr/>
        <w:t>die</w:t>
      </w:r>
      <w:r>
        <w:rPr>
          <w:spacing w:val="-6"/>
        </w:rPr>
        <w:t> </w:t>
      </w:r>
      <w:r>
        <w:rPr/>
        <w:t>bereinigte</w:t>
      </w:r>
      <w:r>
        <w:rPr>
          <w:spacing w:val="-7"/>
        </w:rPr>
        <w:t> </w:t>
      </w:r>
      <w:r>
        <w:rPr/>
        <w:t>Schutzquote bei den Gerichten bei 44,2 Prozent, Ende September 2017 waren insgesamt 356</w:t>
      </w:r>
      <w:r>
        <w:rPr>
          <w:spacing w:val="-2"/>
        </w:rPr>
        <w:t> </w:t>
      </w:r>
      <w:r>
        <w:rPr/>
        <w:t>477</w:t>
      </w:r>
      <w:r>
        <w:rPr>
          <w:spacing w:val="-6"/>
        </w:rPr>
        <w:t> </w:t>
      </w:r>
      <w:r>
        <w:rPr/>
        <w:t>bzw.</w:t>
      </w:r>
      <w:r>
        <w:rPr>
          <w:spacing w:val="-5"/>
        </w:rPr>
        <w:t> </w:t>
      </w:r>
      <w:r>
        <w:rPr/>
        <w:t>365</w:t>
      </w:r>
      <w:r>
        <w:rPr>
          <w:spacing w:val="-1"/>
        </w:rPr>
        <w:t> </w:t>
      </w:r>
      <w:r>
        <w:rPr/>
        <w:t>062</w:t>
      </w:r>
      <w:r>
        <w:rPr>
          <w:spacing w:val="-6"/>
        </w:rPr>
        <w:t> </w:t>
      </w:r>
      <w:r>
        <w:rPr/>
        <w:t>(je</w:t>
      </w:r>
      <w:r>
        <w:rPr>
          <w:spacing w:val="-6"/>
        </w:rPr>
        <w:t> </w:t>
      </w:r>
      <w:r>
        <w:rPr/>
        <w:t>nach</w:t>
      </w:r>
      <w:r>
        <w:rPr>
          <w:spacing w:val="-5"/>
        </w:rPr>
        <w:t> </w:t>
      </w:r>
      <w:r>
        <w:rPr/>
        <w:t>Zählweise)</w:t>
      </w:r>
      <w:r>
        <w:rPr>
          <w:spacing w:val="-5"/>
        </w:rPr>
        <w:t> </w:t>
      </w:r>
      <w:r>
        <w:rPr/>
        <w:t>Asylverfahren</w:t>
      </w:r>
      <w:r>
        <w:rPr>
          <w:spacing w:val="-6"/>
        </w:rPr>
        <w:t> </w:t>
      </w:r>
      <w:r>
        <w:rPr/>
        <w:t>bei</w:t>
      </w:r>
      <w:r>
        <w:rPr>
          <w:spacing w:val="-6"/>
        </w:rPr>
        <w:t> </w:t>
      </w:r>
      <w:r>
        <w:rPr/>
        <w:t>den</w:t>
      </w:r>
      <w:r>
        <w:rPr>
          <w:spacing w:val="-6"/>
        </w:rPr>
        <w:t> </w:t>
      </w:r>
      <w:r>
        <w:rPr/>
        <w:t>Gerichten</w:t>
      </w:r>
      <w:r>
        <w:rPr>
          <w:spacing w:val="-6"/>
        </w:rPr>
        <w:t> </w:t>
      </w:r>
      <w:r>
        <w:rPr/>
        <w:t>an- hängig</w:t>
      </w:r>
      <w:r>
        <w:rPr>
          <w:spacing w:val="-6"/>
        </w:rPr>
        <w:t> </w:t>
      </w:r>
      <w:r>
        <w:rPr/>
        <w:t>(Bundestagsdrucksache</w:t>
      </w:r>
      <w:r>
        <w:rPr>
          <w:spacing w:val="-4"/>
        </w:rPr>
        <w:t> </w:t>
      </w:r>
      <w:r>
        <w:rPr/>
        <w:t>19/385,</w:t>
      </w:r>
      <w:r>
        <w:rPr>
          <w:spacing w:val="-4"/>
        </w:rPr>
        <w:t> </w:t>
      </w:r>
      <w:r>
        <w:rPr/>
        <w:t>Antworten</w:t>
      </w:r>
      <w:r>
        <w:rPr>
          <w:spacing w:val="-6"/>
        </w:rPr>
        <w:t> </w:t>
      </w:r>
      <w:r>
        <w:rPr/>
        <w:t>zu</w:t>
      </w:r>
      <w:r>
        <w:rPr>
          <w:spacing w:val="-5"/>
        </w:rPr>
        <w:t> </w:t>
      </w:r>
      <w:r>
        <w:rPr/>
        <w:t>den</w:t>
      </w:r>
      <w:r>
        <w:rPr>
          <w:spacing w:val="-6"/>
        </w:rPr>
        <w:t> </w:t>
      </w:r>
      <w:r>
        <w:rPr/>
        <w:t>Fragen</w:t>
      </w:r>
      <w:r>
        <w:rPr>
          <w:spacing w:val="-5"/>
        </w:rPr>
        <w:t> </w:t>
      </w:r>
      <w:r>
        <w:rPr/>
        <w:t>15</w:t>
      </w:r>
      <w:r>
        <w:rPr>
          <w:spacing w:val="-6"/>
        </w:rPr>
        <w:t> </w:t>
      </w:r>
      <w:r>
        <w:rPr/>
        <w:t>bzw.</w:t>
      </w:r>
      <w:r>
        <w:rPr>
          <w:spacing w:val="-4"/>
        </w:rPr>
        <w:t> </w:t>
      </w:r>
      <w:r>
        <w:rPr/>
        <w:t>15c).</w:t>
      </w:r>
    </w:p>
    <w:p>
      <w:pPr>
        <w:pStyle w:val="BodyText"/>
        <w:spacing w:before="108"/>
        <w:ind w:left="918" w:right="2805"/>
        <w:jc w:val="both"/>
      </w:pPr>
      <w:r>
        <w:rPr/>
        <w:t>273</w:t>
      </w:r>
      <w:r>
        <w:rPr>
          <w:spacing w:val="-7"/>
        </w:rPr>
        <w:t> </w:t>
      </w:r>
      <w:r>
        <w:rPr/>
        <w:t>Asylsuchende</w:t>
      </w:r>
      <w:r>
        <w:rPr>
          <w:spacing w:val="-6"/>
        </w:rPr>
        <w:t> </w:t>
      </w:r>
      <w:r>
        <w:rPr/>
        <w:t>waren</w:t>
      </w:r>
      <w:r>
        <w:rPr>
          <w:spacing w:val="-6"/>
        </w:rPr>
        <w:t> </w:t>
      </w:r>
      <w:r>
        <w:rPr/>
        <w:t>im</w:t>
      </w:r>
      <w:r>
        <w:rPr>
          <w:spacing w:val="-5"/>
        </w:rPr>
        <w:t> </w:t>
      </w:r>
      <w:r>
        <w:rPr/>
        <w:t>Jahr</w:t>
      </w:r>
      <w:r>
        <w:rPr>
          <w:spacing w:val="-5"/>
        </w:rPr>
        <w:t> </w:t>
      </w:r>
      <w:r>
        <w:rPr/>
        <w:t>2016</w:t>
      </w:r>
      <w:r>
        <w:rPr>
          <w:spacing w:val="-6"/>
        </w:rPr>
        <w:t> </w:t>
      </w:r>
      <w:r>
        <w:rPr/>
        <w:t>von</w:t>
      </w:r>
      <w:r>
        <w:rPr>
          <w:spacing w:val="-6"/>
        </w:rPr>
        <w:t> </w:t>
      </w:r>
      <w:r>
        <w:rPr/>
        <w:t>Asyl-Flughafenverfahren</w:t>
      </w:r>
      <w:r>
        <w:rPr>
          <w:spacing w:val="-6"/>
        </w:rPr>
        <w:t> </w:t>
      </w:r>
      <w:r>
        <w:rPr/>
        <w:t>betroffen. Im Ergebnis wurde 68 Schutzsuchenden nach einer Ablehnung als „offensicht- lich</w:t>
      </w:r>
      <w:r>
        <w:rPr>
          <w:spacing w:val="-8"/>
        </w:rPr>
        <w:t> </w:t>
      </w:r>
      <w:r>
        <w:rPr/>
        <w:t>unbegründet“</w:t>
      </w:r>
      <w:r>
        <w:rPr>
          <w:spacing w:val="-6"/>
        </w:rPr>
        <w:t> </w:t>
      </w:r>
      <w:r>
        <w:rPr/>
        <w:t>die</w:t>
      </w:r>
      <w:r>
        <w:rPr>
          <w:spacing w:val="-7"/>
        </w:rPr>
        <w:t> </w:t>
      </w:r>
      <w:r>
        <w:rPr/>
        <w:t>Einreise</w:t>
      </w:r>
      <w:r>
        <w:rPr>
          <w:spacing w:val="-7"/>
        </w:rPr>
        <w:t> </w:t>
      </w:r>
      <w:r>
        <w:rPr/>
        <w:t>im</w:t>
      </w:r>
      <w:r>
        <w:rPr>
          <w:spacing w:val="-8"/>
        </w:rPr>
        <w:t> </w:t>
      </w:r>
      <w:r>
        <w:rPr/>
        <w:t>Rechtssinne</w:t>
      </w:r>
      <w:r>
        <w:rPr>
          <w:spacing w:val="-6"/>
        </w:rPr>
        <w:t> </w:t>
      </w:r>
      <w:r>
        <w:rPr/>
        <w:t>verweigert</w:t>
      </w:r>
      <w:r>
        <w:rPr>
          <w:spacing w:val="-2"/>
        </w:rPr>
        <w:t> </w:t>
      </w:r>
      <w:r>
        <w:rPr/>
        <w:t>–</w:t>
      </w:r>
      <w:r>
        <w:rPr>
          <w:spacing w:val="-7"/>
        </w:rPr>
        <w:t> </w:t>
      </w:r>
      <w:r>
        <w:rPr/>
        <w:t>wie</w:t>
      </w:r>
      <w:r>
        <w:rPr>
          <w:spacing w:val="-8"/>
        </w:rPr>
        <w:t> </w:t>
      </w:r>
      <w:r>
        <w:rPr/>
        <w:t>viele</w:t>
      </w:r>
      <w:r>
        <w:rPr>
          <w:spacing w:val="-7"/>
        </w:rPr>
        <w:t> </w:t>
      </w:r>
      <w:r>
        <w:rPr/>
        <w:t>von</w:t>
      </w:r>
      <w:r>
        <w:rPr>
          <w:spacing w:val="-7"/>
        </w:rPr>
        <w:t> </w:t>
      </w:r>
      <w:r>
        <w:rPr/>
        <w:t>ihnen tatsächlich</w:t>
      </w:r>
      <w:r>
        <w:rPr>
          <w:spacing w:val="-9"/>
        </w:rPr>
        <w:t> </w:t>
      </w:r>
      <w:r>
        <w:rPr/>
        <w:t>ausreisten</w:t>
      </w:r>
      <w:r>
        <w:rPr>
          <w:spacing w:val="-9"/>
        </w:rPr>
        <w:t> </w:t>
      </w:r>
      <w:r>
        <w:rPr/>
        <w:t>oder</w:t>
      </w:r>
      <w:r>
        <w:rPr>
          <w:spacing w:val="-9"/>
        </w:rPr>
        <w:t> </w:t>
      </w:r>
      <w:r>
        <w:rPr/>
        <w:t>abgeschoben</w:t>
      </w:r>
      <w:r>
        <w:rPr>
          <w:spacing w:val="-9"/>
        </w:rPr>
        <w:t> </w:t>
      </w:r>
      <w:r>
        <w:rPr/>
        <w:t>wurden</w:t>
      </w:r>
      <w:r>
        <w:rPr>
          <w:spacing w:val="-9"/>
        </w:rPr>
        <w:t> </w:t>
      </w:r>
      <w:r>
        <w:rPr/>
        <w:t>oder</w:t>
      </w:r>
      <w:r>
        <w:rPr>
          <w:spacing w:val="-9"/>
        </w:rPr>
        <w:t> </w:t>
      </w:r>
      <w:r>
        <w:rPr/>
        <w:t>in</w:t>
      </w:r>
      <w:r>
        <w:rPr>
          <w:spacing w:val="-9"/>
        </w:rPr>
        <w:t> </w:t>
      </w:r>
      <w:r>
        <w:rPr/>
        <w:t>Deutschland</w:t>
      </w:r>
      <w:r>
        <w:rPr>
          <w:spacing w:val="-9"/>
        </w:rPr>
        <w:t> </w:t>
      </w:r>
      <w:r>
        <w:rPr/>
        <w:t>verbleiben konnten, ist nicht bekannt (Bundestagsdrucksache</w:t>
      </w:r>
      <w:r>
        <w:rPr>
          <w:spacing w:val="-1"/>
        </w:rPr>
        <w:t> </w:t>
      </w:r>
      <w:r>
        <w:rPr/>
        <w:t>18/11262).</w:t>
      </w:r>
    </w:p>
    <w:p>
      <w:pPr>
        <w:pStyle w:val="BodyText"/>
        <w:spacing w:before="108"/>
        <w:ind w:left="918" w:right="2806"/>
        <w:jc w:val="both"/>
      </w:pPr>
      <w:r>
        <w:rPr/>
        <w:t>36,2 Prozent aller Asylsuchenden in Deutschland im Jahr 2016 waren Kinder. 5 Prozent waren unbegleitete minderjährige Flüchtlinge, bei denen die berei- nigte Gesamtschutzquote zwischen 93,8 und 97 Prozent lag. Im dritten Quartal 2017 lag der Anteil minderjähriger Asylsuchender bei 44,6 Prozent (Bundes- tagsdrucksache 19/385, Antwort zu Frage</w:t>
      </w:r>
      <w:r>
        <w:rPr>
          <w:spacing w:val="1"/>
        </w:rPr>
        <w:t> </w:t>
      </w:r>
      <w:r>
        <w:rPr/>
        <w:t>9).</w:t>
      </w:r>
    </w:p>
    <w:p>
      <w:pPr>
        <w:pStyle w:val="BodyText"/>
        <w:rPr>
          <w:sz w:val="20"/>
        </w:rPr>
      </w:pPr>
    </w:p>
    <w:p>
      <w:pPr>
        <w:pStyle w:val="BodyText"/>
        <w:rPr>
          <w:sz w:val="20"/>
        </w:rPr>
      </w:pPr>
    </w:p>
    <w:p>
      <w:pPr>
        <w:pStyle w:val="BodyText"/>
        <w:spacing w:before="10"/>
        <w:rPr>
          <w:sz w:val="21"/>
        </w:rPr>
      </w:pPr>
      <w:r>
        <w:rPr/>
        <w:pict>
          <v:line style="position:absolute;mso-position-horizontal-relative:page;mso-position-vertical-relative:paragraph;z-index:-1024;mso-wrap-distance-left:0;mso-wrap-distance-right:0" from="59.159401pt,14.924977pt" to="534.475001pt,14.924977pt" stroked="true" strokeweight=".72pt" strokecolor="#000000">
            <v:stroke dashstyle="solid"/>
            <w10:wrap type="topAndBottom"/>
          </v:line>
        </w:pict>
      </w:r>
    </w:p>
    <w:p>
      <w:pPr>
        <w:spacing w:before="28"/>
        <w:ind w:left="153" w:right="468" w:firstLine="0"/>
        <w:jc w:val="left"/>
        <w:rPr>
          <w:i/>
          <w:sz w:val="19"/>
        </w:rPr>
      </w:pPr>
      <w:r>
        <w:rPr>
          <w:i/>
          <w:sz w:val="19"/>
        </w:rPr>
        <w:t>Die Antwort wurde namens der Bundesregierung mit Schreiben des Bundesministeriums des Innern vom 19. März 2018 </w:t>
      </w:r>
      <w:r>
        <w:rPr>
          <w:i/>
          <w:sz w:val="19"/>
        </w:rPr>
        <w:t>übermittelt.</w:t>
      </w:r>
    </w:p>
    <w:p>
      <w:pPr>
        <w:spacing w:before="60"/>
        <w:ind w:left="153" w:right="0" w:firstLine="0"/>
        <w:jc w:val="left"/>
        <w:rPr>
          <w:i/>
          <w:sz w:val="19"/>
        </w:rPr>
      </w:pPr>
      <w:r>
        <w:rPr>
          <w:i/>
          <w:sz w:val="19"/>
        </w:rPr>
        <w:t>Die Drucksache enthält zusätzlich – in kleinerer Schrifttype – den Fragetext.</w:t>
      </w:r>
    </w:p>
    <w:p>
      <w:pPr>
        <w:spacing w:after="0"/>
        <w:jc w:val="left"/>
        <w:rPr>
          <w:sz w:val="19"/>
        </w:rPr>
        <w:sectPr>
          <w:type w:val="continuous"/>
          <w:pgSz w:w="11910" w:h="16840"/>
          <w:pgMar w:top="100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i/>
          <w:sz w:val="20"/>
        </w:rPr>
      </w:pPr>
    </w:p>
    <w:p>
      <w:pPr>
        <w:pStyle w:val="BodyText"/>
        <w:spacing w:before="6"/>
        <w:rPr>
          <w:i/>
          <w:sz w:val="16"/>
        </w:rPr>
      </w:pPr>
    </w:p>
    <w:p>
      <w:pPr>
        <w:pStyle w:val="BodyText"/>
        <w:spacing w:before="92"/>
        <w:ind w:left="918" w:right="2806"/>
        <w:jc w:val="both"/>
      </w:pPr>
      <w:r>
        <w:rPr/>
        <w:t>Gestiegen</w:t>
      </w:r>
      <w:r>
        <w:rPr>
          <w:spacing w:val="-7"/>
        </w:rPr>
        <w:t> </w:t>
      </w:r>
      <w:r>
        <w:rPr/>
        <w:t>ist</w:t>
      </w:r>
      <w:r>
        <w:rPr>
          <w:spacing w:val="-6"/>
        </w:rPr>
        <w:t> </w:t>
      </w:r>
      <w:r>
        <w:rPr/>
        <w:t>2016</w:t>
      </w:r>
      <w:r>
        <w:rPr>
          <w:spacing w:val="-7"/>
        </w:rPr>
        <w:t> </w:t>
      </w:r>
      <w:r>
        <w:rPr/>
        <w:t>die</w:t>
      </w:r>
      <w:r>
        <w:rPr>
          <w:spacing w:val="-6"/>
        </w:rPr>
        <w:t> </w:t>
      </w:r>
      <w:r>
        <w:rPr/>
        <w:t>Zahl</w:t>
      </w:r>
      <w:r>
        <w:rPr>
          <w:spacing w:val="-7"/>
        </w:rPr>
        <w:t> </w:t>
      </w:r>
      <w:r>
        <w:rPr/>
        <w:t>der</w:t>
      </w:r>
      <w:r>
        <w:rPr>
          <w:spacing w:val="-8"/>
        </w:rPr>
        <w:t> </w:t>
      </w:r>
      <w:r>
        <w:rPr/>
        <w:t>zurückgewiesenen</w:t>
      </w:r>
      <w:r>
        <w:rPr>
          <w:spacing w:val="-6"/>
        </w:rPr>
        <w:t> </w:t>
      </w:r>
      <w:r>
        <w:rPr/>
        <w:t>oder</w:t>
      </w:r>
      <w:r>
        <w:rPr>
          <w:spacing w:val="-6"/>
        </w:rPr>
        <w:t> </w:t>
      </w:r>
      <w:r>
        <w:rPr/>
        <w:t>zurückgeschobenen</w:t>
      </w:r>
      <w:r>
        <w:rPr>
          <w:spacing w:val="-6"/>
        </w:rPr>
        <w:t> </w:t>
      </w:r>
      <w:r>
        <w:rPr/>
        <w:t>un- begleiteten</w:t>
      </w:r>
      <w:r>
        <w:rPr>
          <w:spacing w:val="-13"/>
        </w:rPr>
        <w:t> </w:t>
      </w:r>
      <w:r>
        <w:rPr/>
        <w:t>minderjährigen</w:t>
      </w:r>
      <w:r>
        <w:rPr>
          <w:spacing w:val="-13"/>
        </w:rPr>
        <w:t> </w:t>
      </w:r>
      <w:r>
        <w:rPr/>
        <w:t>Geflüchteten,</w:t>
      </w:r>
      <w:r>
        <w:rPr>
          <w:spacing w:val="-12"/>
        </w:rPr>
        <w:t> </w:t>
      </w:r>
      <w:r>
        <w:rPr/>
        <w:t>das</w:t>
      </w:r>
      <w:r>
        <w:rPr>
          <w:spacing w:val="-13"/>
        </w:rPr>
        <w:t> </w:t>
      </w:r>
      <w:r>
        <w:rPr/>
        <w:t>betraf</w:t>
      </w:r>
      <w:r>
        <w:rPr>
          <w:spacing w:val="-12"/>
        </w:rPr>
        <w:t> </w:t>
      </w:r>
      <w:r>
        <w:rPr/>
        <w:t>649</w:t>
      </w:r>
      <w:r>
        <w:rPr>
          <w:spacing w:val="-13"/>
        </w:rPr>
        <w:t> </w:t>
      </w:r>
      <w:r>
        <w:rPr/>
        <w:t>Kinder</w:t>
      </w:r>
      <w:r>
        <w:rPr>
          <w:spacing w:val="-12"/>
        </w:rPr>
        <w:t> </w:t>
      </w:r>
      <w:r>
        <w:rPr/>
        <w:t>und</w:t>
      </w:r>
      <w:r>
        <w:rPr>
          <w:spacing w:val="-13"/>
        </w:rPr>
        <w:t> </w:t>
      </w:r>
      <w:r>
        <w:rPr/>
        <w:t>Jugendliche (2015: 31), 278 von ihnen kamen aus Afghanistan (erst seit Dezember 2015 erfasst die Bundespolizei 16- und 17-Jährige als unbegleitete Minderjährige; vgl. Bundestagsdrucksache 18/7625, Antwort zu Frage</w:t>
      </w:r>
      <w:r>
        <w:rPr>
          <w:spacing w:val="-1"/>
        </w:rPr>
        <w:t> </w:t>
      </w:r>
      <w:r>
        <w:rPr/>
        <w:t>8).</w:t>
      </w:r>
    </w:p>
    <w:p>
      <w:pPr>
        <w:pStyle w:val="BodyText"/>
        <w:rPr>
          <w:sz w:val="20"/>
        </w:rPr>
      </w:pPr>
    </w:p>
    <w:p>
      <w:pPr>
        <w:pStyle w:val="ListParagraph"/>
        <w:numPr>
          <w:ilvl w:val="1"/>
          <w:numId w:val="1"/>
        </w:numPr>
        <w:tabs>
          <w:tab w:pos="1163" w:val="left" w:leader="none"/>
        </w:tabs>
        <w:spacing w:line="240" w:lineRule="auto" w:before="165" w:after="0"/>
        <w:ind w:left="1372" w:right="2805" w:hanging="568"/>
        <w:jc w:val="both"/>
        <w:rPr>
          <w:sz w:val="19"/>
        </w:rPr>
      </w:pPr>
      <w:r>
        <w:rPr>
          <w:sz w:val="19"/>
        </w:rPr>
        <w:t>a) Wie hoch war die Gesamtschutzquote (Anerkennungen nach Artikel 16a des</w:t>
      </w:r>
      <w:r>
        <w:rPr>
          <w:spacing w:val="-5"/>
          <w:sz w:val="19"/>
        </w:rPr>
        <w:t> </w:t>
      </w:r>
      <w:r>
        <w:rPr>
          <w:sz w:val="19"/>
        </w:rPr>
        <w:t>Grundgesetzes</w:t>
      </w:r>
      <w:r>
        <w:rPr>
          <w:spacing w:val="-2"/>
          <w:sz w:val="19"/>
        </w:rPr>
        <w:t> </w:t>
      </w:r>
      <w:r>
        <w:rPr>
          <w:sz w:val="19"/>
        </w:rPr>
        <w:t>–</w:t>
      </w:r>
      <w:r>
        <w:rPr>
          <w:spacing w:val="-3"/>
          <w:sz w:val="19"/>
        </w:rPr>
        <w:t> </w:t>
      </w:r>
      <w:r>
        <w:rPr>
          <w:sz w:val="19"/>
        </w:rPr>
        <w:t>GG</w:t>
      </w:r>
      <w:r>
        <w:rPr>
          <w:spacing w:val="-4"/>
          <w:sz w:val="19"/>
        </w:rPr>
        <w:t> </w:t>
      </w:r>
      <w:r>
        <w:rPr>
          <w:sz w:val="19"/>
        </w:rPr>
        <w:t>–,</w:t>
      </w:r>
      <w:r>
        <w:rPr>
          <w:spacing w:val="-4"/>
          <w:sz w:val="19"/>
        </w:rPr>
        <w:t> </w:t>
      </w:r>
      <w:r>
        <w:rPr>
          <w:sz w:val="19"/>
        </w:rPr>
        <w:t>nach</w:t>
      </w:r>
      <w:r>
        <w:rPr>
          <w:spacing w:val="-3"/>
          <w:sz w:val="19"/>
        </w:rPr>
        <w:t> </w:t>
      </w:r>
      <w:r>
        <w:rPr>
          <w:sz w:val="19"/>
        </w:rPr>
        <w:t>§</w:t>
      </w:r>
      <w:r>
        <w:rPr>
          <w:spacing w:val="-3"/>
          <w:sz w:val="19"/>
        </w:rPr>
        <w:t> </w:t>
      </w:r>
      <w:r>
        <w:rPr>
          <w:sz w:val="19"/>
        </w:rPr>
        <w:t>60</w:t>
      </w:r>
      <w:r>
        <w:rPr>
          <w:spacing w:val="-3"/>
          <w:sz w:val="19"/>
        </w:rPr>
        <w:t> </w:t>
      </w:r>
      <w:r>
        <w:rPr>
          <w:sz w:val="19"/>
        </w:rPr>
        <w:t>Absatz</w:t>
      </w:r>
      <w:r>
        <w:rPr>
          <w:spacing w:val="-4"/>
          <w:sz w:val="19"/>
        </w:rPr>
        <w:t> </w:t>
      </w:r>
      <w:r>
        <w:rPr>
          <w:sz w:val="19"/>
        </w:rPr>
        <w:t>1</w:t>
      </w:r>
      <w:r>
        <w:rPr>
          <w:spacing w:val="-3"/>
          <w:sz w:val="19"/>
        </w:rPr>
        <w:t> </w:t>
      </w:r>
      <w:r>
        <w:rPr>
          <w:sz w:val="19"/>
        </w:rPr>
        <w:t>des</w:t>
      </w:r>
      <w:r>
        <w:rPr>
          <w:spacing w:val="-4"/>
          <w:sz w:val="19"/>
        </w:rPr>
        <w:t> </w:t>
      </w:r>
      <w:r>
        <w:rPr>
          <w:sz w:val="19"/>
        </w:rPr>
        <w:t>Aufenthaltsgesetzes</w:t>
      </w:r>
      <w:r>
        <w:rPr>
          <w:spacing w:val="-2"/>
          <w:sz w:val="19"/>
        </w:rPr>
        <w:t> </w:t>
      </w:r>
      <w:r>
        <w:rPr>
          <w:sz w:val="19"/>
        </w:rPr>
        <w:t>– AufenthG – in Anwendung der Genfer Flüchtlingskonvention – GFK –, subsidiärer Schutz und Abschiebungshindernisse) in der Entscheidungs- praxis des BAMF im vierten Quartal 2017, im Jahr 2017 insgesamt, und wie lauten die Vergleichswerte des Vorjahres (bitte in absoluten Zahlen und in Prozent angeben und für die 15 wichtigsten Herkunftsländer ge- sondert darstellen, bitte für jedes dieser Länder in relativen Zahlen ange- ben, wie viele Asylsuchende Schutz nach Artikel 16a GG, nach § 60 Ab- satz 1 AufenthG/GFK, einen subsidiären Schutzstatus bzw. nationalen Abschiebungsschutz zugesprochen bekommen haben, bitte in einer wei- teren Tabelle nach Art der Anerkennung differenzieren: Asylberechti- gung – darunter Familienasyl, internationaler Flüchtlingsschutz – darun- ter Familienschutz, subsidiärer Schutz – darunter Familienschutz, natio- nale Abschiebungsverbote; bitte jeweils so differenziert wie möglich</w:t>
      </w:r>
      <w:r>
        <w:rPr>
          <w:spacing w:val="-31"/>
          <w:sz w:val="19"/>
        </w:rPr>
        <w:t> </w:t>
      </w:r>
      <w:r>
        <w:rPr>
          <w:sz w:val="19"/>
        </w:rPr>
        <w:t>dar- stellen</w:t>
      </w:r>
      <w:r>
        <w:rPr>
          <w:spacing w:val="-13"/>
          <w:sz w:val="19"/>
        </w:rPr>
        <w:t> </w:t>
      </w:r>
      <w:r>
        <w:rPr>
          <w:sz w:val="19"/>
        </w:rPr>
        <w:t>und</w:t>
      </w:r>
      <w:r>
        <w:rPr>
          <w:spacing w:val="-12"/>
          <w:sz w:val="19"/>
        </w:rPr>
        <w:t> </w:t>
      </w:r>
      <w:r>
        <w:rPr>
          <w:sz w:val="19"/>
        </w:rPr>
        <w:t>in</w:t>
      </w:r>
      <w:r>
        <w:rPr>
          <w:spacing w:val="-12"/>
          <w:sz w:val="19"/>
        </w:rPr>
        <w:t> </w:t>
      </w:r>
      <w:r>
        <w:rPr>
          <w:sz w:val="19"/>
        </w:rPr>
        <w:t>jedem</w:t>
      </w:r>
      <w:r>
        <w:rPr>
          <w:spacing w:val="-14"/>
          <w:sz w:val="19"/>
        </w:rPr>
        <w:t> </w:t>
      </w:r>
      <w:r>
        <w:rPr>
          <w:sz w:val="19"/>
        </w:rPr>
        <w:t>Fall</w:t>
      </w:r>
      <w:r>
        <w:rPr>
          <w:spacing w:val="-12"/>
          <w:sz w:val="19"/>
        </w:rPr>
        <w:t> </w:t>
      </w:r>
      <w:r>
        <w:rPr>
          <w:sz w:val="19"/>
        </w:rPr>
        <w:t>Angaben</w:t>
      </w:r>
      <w:r>
        <w:rPr>
          <w:spacing w:val="-12"/>
          <w:sz w:val="19"/>
        </w:rPr>
        <w:t> </w:t>
      </w:r>
      <w:r>
        <w:rPr>
          <w:sz w:val="19"/>
        </w:rPr>
        <w:t>zu</w:t>
      </w:r>
      <w:r>
        <w:rPr>
          <w:spacing w:val="-12"/>
          <w:sz w:val="19"/>
        </w:rPr>
        <w:t> </w:t>
      </w:r>
      <w:r>
        <w:rPr>
          <w:sz w:val="19"/>
        </w:rPr>
        <w:t>den</w:t>
      </w:r>
      <w:r>
        <w:rPr>
          <w:spacing w:val="-12"/>
          <w:sz w:val="19"/>
        </w:rPr>
        <w:t> </w:t>
      </w:r>
      <w:r>
        <w:rPr>
          <w:sz w:val="19"/>
        </w:rPr>
        <w:t>Herkunftsländern</w:t>
      </w:r>
      <w:r>
        <w:rPr>
          <w:spacing w:val="-12"/>
          <w:sz w:val="19"/>
        </w:rPr>
        <w:t> </w:t>
      </w:r>
      <w:r>
        <w:rPr>
          <w:sz w:val="19"/>
        </w:rPr>
        <w:t>Algerien,</w:t>
      </w:r>
      <w:r>
        <w:rPr>
          <w:spacing w:val="-11"/>
          <w:sz w:val="19"/>
        </w:rPr>
        <w:t> </w:t>
      </w:r>
      <w:r>
        <w:rPr>
          <w:sz w:val="19"/>
        </w:rPr>
        <w:t>Ma- rokko, Tunesien und Türkei und zu allen sicheren Herkunftsstaaten ma- chen)?</w:t>
      </w:r>
    </w:p>
    <w:p>
      <w:pPr>
        <w:pStyle w:val="ListParagraph"/>
        <w:numPr>
          <w:ilvl w:val="2"/>
          <w:numId w:val="1"/>
        </w:numPr>
        <w:tabs>
          <w:tab w:pos="1378" w:val="left" w:leader="none"/>
        </w:tabs>
        <w:spacing w:line="240" w:lineRule="auto" w:before="110" w:after="0"/>
        <w:ind w:left="1377" w:right="2807" w:hanging="215"/>
        <w:jc w:val="both"/>
        <w:rPr>
          <w:sz w:val="19"/>
        </w:rPr>
      </w:pPr>
      <w:r>
        <w:rPr>
          <w:sz w:val="19"/>
        </w:rPr>
        <w:t>Wie hoch war in den genannten Zeiträumen jeweils die „bereinigte Ge- samtschutzquote“, d. h. die Quote der Anerkennungen bezogen auf tat- sächlich inhaltliche und nicht rein formelle Entscheidungen (bitte wie zu Frage 1a</w:t>
      </w:r>
      <w:r>
        <w:rPr>
          <w:spacing w:val="-1"/>
          <w:sz w:val="19"/>
        </w:rPr>
        <w:t> </w:t>
      </w:r>
      <w:r>
        <w:rPr>
          <w:sz w:val="19"/>
        </w:rPr>
        <w:t>differenzieren)?</w:t>
      </w:r>
    </w:p>
    <w:p>
      <w:pPr>
        <w:pStyle w:val="Heading1"/>
        <w:spacing w:before="108"/>
      </w:pPr>
      <w:r>
        <w:rPr/>
        <w:t>Die Fragen 1a und 1b werden gemeinsam beantwortet.</w:t>
      </w:r>
    </w:p>
    <w:p>
      <w:pPr>
        <w:spacing w:line="350" w:lineRule="atLeast" w:before="0"/>
        <w:ind w:left="153" w:right="2807" w:firstLine="0"/>
        <w:jc w:val="both"/>
        <w:rPr>
          <w:sz w:val="21"/>
        </w:rPr>
      </w:pPr>
      <w:r>
        <w:rPr>
          <w:sz w:val="21"/>
        </w:rPr>
        <w:t>Die Angaben können den nachfolgenden Tabellen entnommen werden. Vorsorglich wird darauf hingewiesen, dass durch Heranziehen der erfragten sog.</w:t>
      </w:r>
    </w:p>
    <w:p>
      <w:pPr>
        <w:spacing w:before="0"/>
        <w:ind w:left="153" w:right="2805" w:firstLine="0"/>
        <w:jc w:val="both"/>
        <w:rPr>
          <w:sz w:val="21"/>
        </w:rPr>
      </w:pPr>
      <w:r>
        <w:rPr>
          <w:sz w:val="21"/>
        </w:rPr>
        <w:t>„bereinigten Gesamtschutzquote“ (Quote zu Frage 1b) etwaige Bleibeperspekti- ven</w:t>
      </w:r>
      <w:r>
        <w:rPr>
          <w:spacing w:val="-10"/>
          <w:sz w:val="21"/>
        </w:rPr>
        <w:t> </w:t>
      </w:r>
      <w:r>
        <w:rPr>
          <w:sz w:val="21"/>
        </w:rPr>
        <w:t>von</w:t>
      </w:r>
      <w:r>
        <w:rPr>
          <w:spacing w:val="-8"/>
          <w:sz w:val="21"/>
        </w:rPr>
        <w:t> </w:t>
      </w:r>
      <w:r>
        <w:rPr>
          <w:sz w:val="21"/>
        </w:rPr>
        <w:t>Staatsangehörigen</w:t>
      </w:r>
      <w:r>
        <w:rPr>
          <w:spacing w:val="-9"/>
          <w:sz w:val="21"/>
        </w:rPr>
        <w:t> </w:t>
      </w:r>
      <w:r>
        <w:rPr>
          <w:sz w:val="21"/>
        </w:rPr>
        <w:t>der</w:t>
      </w:r>
      <w:r>
        <w:rPr>
          <w:spacing w:val="-9"/>
          <w:sz w:val="21"/>
        </w:rPr>
        <w:t> </w:t>
      </w:r>
      <w:r>
        <w:rPr>
          <w:sz w:val="21"/>
        </w:rPr>
        <w:t>u.</w:t>
      </w:r>
      <w:r>
        <w:rPr>
          <w:spacing w:val="-4"/>
          <w:sz w:val="21"/>
        </w:rPr>
        <w:t> </w:t>
      </w:r>
      <w:r>
        <w:rPr>
          <w:sz w:val="21"/>
        </w:rPr>
        <w:t>g.</w:t>
      </w:r>
      <w:r>
        <w:rPr>
          <w:spacing w:val="-8"/>
          <w:sz w:val="21"/>
        </w:rPr>
        <w:t> </w:t>
      </w:r>
      <w:r>
        <w:rPr>
          <w:sz w:val="21"/>
        </w:rPr>
        <w:t>Staaten</w:t>
      </w:r>
      <w:r>
        <w:rPr>
          <w:spacing w:val="-8"/>
          <w:sz w:val="21"/>
        </w:rPr>
        <w:t> </w:t>
      </w:r>
      <w:r>
        <w:rPr>
          <w:sz w:val="21"/>
        </w:rPr>
        <w:t>nicht</w:t>
      </w:r>
      <w:r>
        <w:rPr>
          <w:spacing w:val="-9"/>
          <w:sz w:val="21"/>
        </w:rPr>
        <w:t> </w:t>
      </w:r>
      <w:r>
        <w:rPr>
          <w:sz w:val="21"/>
        </w:rPr>
        <w:t>hergeleitet</w:t>
      </w:r>
      <w:r>
        <w:rPr>
          <w:spacing w:val="-8"/>
          <w:sz w:val="21"/>
        </w:rPr>
        <w:t> </w:t>
      </w:r>
      <w:r>
        <w:rPr>
          <w:sz w:val="21"/>
        </w:rPr>
        <w:t>oder</w:t>
      </w:r>
      <w:r>
        <w:rPr>
          <w:spacing w:val="-10"/>
          <w:sz w:val="21"/>
        </w:rPr>
        <w:t> </w:t>
      </w:r>
      <w:r>
        <w:rPr>
          <w:sz w:val="21"/>
        </w:rPr>
        <w:t>begründet</w:t>
      </w:r>
      <w:r>
        <w:rPr>
          <w:spacing w:val="-8"/>
          <w:sz w:val="21"/>
        </w:rPr>
        <w:t> </w:t>
      </w:r>
      <w:r>
        <w:rPr>
          <w:sz w:val="21"/>
        </w:rPr>
        <w:t>wer- den</w:t>
      </w:r>
      <w:r>
        <w:rPr>
          <w:spacing w:val="-12"/>
          <w:sz w:val="21"/>
        </w:rPr>
        <w:t> </w:t>
      </w:r>
      <w:r>
        <w:rPr>
          <w:sz w:val="21"/>
        </w:rPr>
        <w:t>können,</w:t>
      </w:r>
      <w:r>
        <w:rPr>
          <w:spacing w:val="-11"/>
          <w:sz w:val="21"/>
        </w:rPr>
        <w:t> </w:t>
      </w:r>
      <w:r>
        <w:rPr>
          <w:sz w:val="21"/>
        </w:rPr>
        <w:t>da</w:t>
      </w:r>
      <w:r>
        <w:rPr>
          <w:spacing w:val="-10"/>
          <w:sz w:val="21"/>
        </w:rPr>
        <w:t> </w:t>
      </w:r>
      <w:r>
        <w:rPr>
          <w:sz w:val="21"/>
        </w:rPr>
        <w:t>die</w:t>
      </w:r>
      <w:r>
        <w:rPr>
          <w:spacing w:val="-11"/>
          <w:sz w:val="21"/>
        </w:rPr>
        <w:t> </w:t>
      </w:r>
      <w:r>
        <w:rPr>
          <w:sz w:val="21"/>
        </w:rPr>
        <w:t>formellen</w:t>
      </w:r>
      <w:r>
        <w:rPr>
          <w:spacing w:val="-11"/>
          <w:sz w:val="21"/>
        </w:rPr>
        <w:t> </w:t>
      </w:r>
      <w:r>
        <w:rPr>
          <w:sz w:val="21"/>
        </w:rPr>
        <w:t>Ablehnungen</w:t>
      </w:r>
      <w:r>
        <w:rPr>
          <w:spacing w:val="-10"/>
          <w:sz w:val="21"/>
        </w:rPr>
        <w:t> </w:t>
      </w:r>
      <w:r>
        <w:rPr>
          <w:sz w:val="21"/>
        </w:rPr>
        <w:t>von</w:t>
      </w:r>
      <w:r>
        <w:rPr>
          <w:spacing w:val="-11"/>
          <w:sz w:val="21"/>
        </w:rPr>
        <w:t> </w:t>
      </w:r>
      <w:r>
        <w:rPr>
          <w:sz w:val="21"/>
        </w:rPr>
        <w:t>Asylanträgen</w:t>
      </w:r>
      <w:r>
        <w:rPr>
          <w:spacing w:val="-12"/>
          <w:sz w:val="21"/>
        </w:rPr>
        <w:t> </w:t>
      </w:r>
      <w:r>
        <w:rPr>
          <w:sz w:val="21"/>
        </w:rPr>
        <w:t>bei</w:t>
      </w:r>
      <w:r>
        <w:rPr>
          <w:spacing w:val="-10"/>
          <w:sz w:val="21"/>
        </w:rPr>
        <w:t> </w:t>
      </w:r>
      <w:r>
        <w:rPr>
          <w:sz w:val="21"/>
        </w:rPr>
        <w:t>einer</w:t>
      </w:r>
      <w:r>
        <w:rPr>
          <w:spacing w:val="-12"/>
          <w:sz w:val="21"/>
        </w:rPr>
        <w:t> </w:t>
      </w:r>
      <w:r>
        <w:rPr>
          <w:sz w:val="21"/>
        </w:rPr>
        <w:t>derartigen Quotenberechnung nicht berücksichtigt werden. Formelle Ablehnungen führen ebenso wie materiell entschiedene Asylablehnungen im Regelfall zu einer Aus- reisepflicht.</w:t>
      </w:r>
      <w:r>
        <w:rPr>
          <w:spacing w:val="-11"/>
          <w:sz w:val="21"/>
        </w:rPr>
        <w:t> </w:t>
      </w:r>
      <w:r>
        <w:rPr>
          <w:sz w:val="21"/>
        </w:rPr>
        <w:t>Maßgeblich</w:t>
      </w:r>
      <w:r>
        <w:rPr>
          <w:spacing w:val="-9"/>
          <w:sz w:val="21"/>
        </w:rPr>
        <w:t> </w:t>
      </w:r>
      <w:r>
        <w:rPr>
          <w:sz w:val="21"/>
        </w:rPr>
        <w:t>für</w:t>
      </w:r>
      <w:r>
        <w:rPr>
          <w:spacing w:val="-11"/>
          <w:sz w:val="21"/>
        </w:rPr>
        <w:t> </w:t>
      </w:r>
      <w:r>
        <w:rPr>
          <w:sz w:val="21"/>
        </w:rPr>
        <w:t>die</w:t>
      </w:r>
      <w:r>
        <w:rPr>
          <w:spacing w:val="-9"/>
          <w:sz w:val="21"/>
        </w:rPr>
        <w:t> </w:t>
      </w:r>
      <w:r>
        <w:rPr>
          <w:sz w:val="21"/>
        </w:rPr>
        <w:t>Feststellung</w:t>
      </w:r>
      <w:r>
        <w:rPr>
          <w:spacing w:val="-11"/>
          <w:sz w:val="21"/>
        </w:rPr>
        <w:t> </w:t>
      </w:r>
      <w:r>
        <w:rPr>
          <w:sz w:val="21"/>
        </w:rPr>
        <w:t>einer</w:t>
      </w:r>
      <w:r>
        <w:rPr>
          <w:spacing w:val="-10"/>
          <w:sz w:val="21"/>
        </w:rPr>
        <w:t> </w:t>
      </w:r>
      <w:r>
        <w:rPr>
          <w:sz w:val="21"/>
        </w:rPr>
        <w:t>etwaigen</w:t>
      </w:r>
      <w:r>
        <w:rPr>
          <w:spacing w:val="-10"/>
          <w:sz w:val="21"/>
        </w:rPr>
        <w:t> </w:t>
      </w:r>
      <w:r>
        <w:rPr>
          <w:sz w:val="21"/>
        </w:rPr>
        <w:t>Bleibeperspektive</w:t>
      </w:r>
      <w:r>
        <w:rPr>
          <w:spacing w:val="-10"/>
          <w:sz w:val="21"/>
        </w:rPr>
        <w:t> </w:t>
      </w:r>
      <w:r>
        <w:rPr>
          <w:sz w:val="21"/>
        </w:rPr>
        <w:t>ist daher die Gesamtschutzquote, die alle ablehnenden Asylentscheidungen berück- sichtigt:</w:t>
      </w:r>
    </w:p>
    <w:p>
      <w:pPr>
        <w:spacing w:after="0"/>
        <w:jc w:val="both"/>
        <w:rPr>
          <w:sz w:val="21"/>
        </w:rPr>
        <w:sectPr>
          <w:headerReference w:type="even" r:id="rId5"/>
          <w:headerReference w:type="default" r:id="rId6"/>
          <w:pgSz w:w="11910" w:h="16840"/>
          <w:pgMar w:header="1142" w:footer="0" w:top="1420" w:bottom="280" w:left="1060" w:right="1100"/>
          <w:pgNumType w:start="2"/>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5"/>
        <w:gridCol w:w="886"/>
        <w:gridCol w:w="638"/>
        <w:gridCol w:w="710"/>
        <w:gridCol w:w="511"/>
        <w:gridCol w:w="711"/>
        <w:gridCol w:w="511"/>
        <w:gridCol w:w="711"/>
        <w:gridCol w:w="511"/>
        <w:gridCol w:w="720"/>
        <w:gridCol w:w="518"/>
        <w:gridCol w:w="854"/>
      </w:tblGrid>
      <w:tr>
        <w:trPr>
          <w:trHeight w:val="908" w:hRule="atLeast"/>
        </w:trPr>
        <w:tc>
          <w:tcPr>
            <w:tcW w:w="2165" w:type="dxa"/>
          </w:tcPr>
          <w:p>
            <w:pPr>
              <w:pStyle w:val="TableParagraph"/>
              <w:spacing w:before="0"/>
              <w:jc w:val="left"/>
              <w:rPr>
                <w:sz w:val="20"/>
              </w:rPr>
            </w:pPr>
          </w:p>
          <w:p>
            <w:pPr>
              <w:pStyle w:val="TableParagraph"/>
              <w:spacing w:before="120"/>
              <w:ind w:left="69"/>
              <w:jc w:val="left"/>
              <w:rPr>
                <w:b/>
                <w:sz w:val="18"/>
              </w:rPr>
            </w:pPr>
            <w:r>
              <w:rPr>
                <w:b/>
                <w:sz w:val="18"/>
              </w:rPr>
              <w:t>4. Quartal 2017</w:t>
            </w:r>
          </w:p>
        </w:tc>
        <w:tc>
          <w:tcPr>
            <w:tcW w:w="1524" w:type="dxa"/>
            <w:gridSpan w:val="2"/>
          </w:tcPr>
          <w:p>
            <w:pPr>
              <w:pStyle w:val="TableParagraph"/>
              <w:spacing w:before="0"/>
              <w:jc w:val="left"/>
              <w:rPr>
                <w:sz w:val="21"/>
              </w:rPr>
            </w:pPr>
          </w:p>
          <w:p>
            <w:pPr>
              <w:pStyle w:val="TableParagraph"/>
              <w:spacing w:before="0"/>
              <w:ind w:left="334" w:right="94" w:hanging="214"/>
              <w:jc w:val="left"/>
              <w:rPr>
                <w:sz w:val="18"/>
              </w:rPr>
            </w:pPr>
            <w:r>
              <w:rPr>
                <w:sz w:val="18"/>
              </w:rPr>
              <w:t>Asylberechtigung Art 16a GG</w:t>
            </w:r>
          </w:p>
        </w:tc>
        <w:tc>
          <w:tcPr>
            <w:tcW w:w="1221" w:type="dxa"/>
            <w:gridSpan w:val="2"/>
          </w:tcPr>
          <w:p>
            <w:pPr>
              <w:pStyle w:val="TableParagraph"/>
              <w:spacing w:before="139"/>
              <w:ind w:left="172" w:right="165"/>
              <w:jc w:val="center"/>
              <w:rPr>
                <w:sz w:val="18"/>
              </w:rPr>
            </w:pPr>
            <w:r>
              <w:rPr>
                <w:sz w:val="18"/>
              </w:rPr>
              <w:t>Flüchtlings- schutz § 3 I AsylG</w:t>
            </w:r>
          </w:p>
        </w:tc>
        <w:tc>
          <w:tcPr>
            <w:tcW w:w="1222" w:type="dxa"/>
            <w:gridSpan w:val="2"/>
          </w:tcPr>
          <w:p>
            <w:pPr>
              <w:pStyle w:val="TableParagraph"/>
              <w:spacing w:before="139"/>
              <w:ind w:left="174" w:right="169" w:hanging="1"/>
              <w:jc w:val="center"/>
              <w:rPr>
                <w:sz w:val="18"/>
              </w:rPr>
            </w:pPr>
            <w:r>
              <w:rPr>
                <w:sz w:val="18"/>
              </w:rPr>
              <w:t>Subsidiärer Schutz § 4 I AsylG</w:t>
            </w:r>
          </w:p>
        </w:tc>
        <w:tc>
          <w:tcPr>
            <w:tcW w:w="1222" w:type="dxa"/>
            <w:gridSpan w:val="2"/>
          </w:tcPr>
          <w:p>
            <w:pPr>
              <w:pStyle w:val="TableParagraph"/>
              <w:spacing w:before="34"/>
              <w:ind w:left="159" w:right="143" w:firstLine="120"/>
              <w:jc w:val="left"/>
              <w:rPr>
                <w:sz w:val="18"/>
              </w:rPr>
            </w:pPr>
            <w:r>
              <w:rPr>
                <w:sz w:val="18"/>
              </w:rPr>
              <w:t>Abschie- bungsverbot</w:t>
            </w:r>
          </w:p>
          <w:p>
            <w:pPr>
              <w:pStyle w:val="TableParagraph"/>
              <w:spacing w:line="207" w:lineRule="exact" w:before="2"/>
              <w:ind w:left="208"/>
              <w:jc w:val="left"/>
              <w:rPr>
                <w:sz w:val="18"/>
              </w:rPr>
            </w:pPr>
            <w:r>
              <w:rPr>
                <w:sz w:val="18"/>
              </w:rPr>
              <w:t>§ 60</w:t>
            </w:r>
            <w:r>
              <w:rPr>
                <w:spacing w:val="-2"/>
                <w:sz w:val="18"/>
              </w:rPr>
              <w:t> </w:t>
            </w:r>
            <w:r>
              <w:rPr>
                <w:sz w:val="18"/>
              </w:rPr>
              <w:t>V/VII</w:t>
            </w:r>
          </w:p>
          <w:p>
            <w:pPr>
              <w:pStyle w:val="TableParagraph"/>
              <w:spacing w:line="207" w:lineRule="exact" w:before="0"/>
              <w:ind w:left="244"/>
              <w:jc w:val="left"/>
              <w:rPr>
                <w:sz w:val="18"/>
              </w:rPr>
            </w:pPr>
            <w:r>
              <w:rPr>
                <w:sz w:val="18"/>
              </w:rPr>
              <w:t>AufenthG</w:t>
            </w:r>
          </w:p>
        </w:tc>
        <w:tc>
          <w:tcPr>
            <w:tcW w:w="1238" w:type="dxa"/>
            <w:gridSpan w:val="2"/>
          </w:tcPr>
          <w:p>
            <w:pPr>
              <w:pStyle w:val="TableParagraph"/>
              <w:spacing w:before="0"/>
              <w:jc w:val="left"/>
              <w:rPr>
                <w:sz w:val="20"/>
              </w:rPr>
            </w:pPr>
          </w:p>
          <w:p>
            <w:pPr>
              <w:pStyle w:val="TableParagraph"/>
              <w:spacing w:before="116"/>
              <w:ind w:left="62"/>
              <w:jc w:val="left"/>
              <w:rPr>
                <w:sz w:val="18"/>
              </w:rPr>
            </w:pPr>
            <w:r>
              <w:rPr>
                <w:sz w:val="18"/>
              </w:rPr>
              <w:t>Gesamtschutz</w:t>
            </w:r>
          </w:p>
        </w:tc>
        <w:tc>
          <w:tcPr>
            <w:tcW w:w="854" w:type="dxa"/>
          </w:tcPr>
          <w:p>
            <w:pPr>
              <w:pStyle w:val="TableParagraph"/>
              <w:spacing w:before="0"/>
              <w:jc w:val="left"/>
              <w:rPr>
                <w:sz w:val="21"/>
              </w:rPr>
            </w:pPr>
          </w:p>
          <w:p>
            <w:pPr>
              <w:pStyle w:val="TableParagraph"/>
              <w:spacing w:before="0"/>
              <w:ind w:left="99" w:right="80" w:hanging="10"/>
              <w:jc w:val="left"/>
              <w:rPr>
                <w:sz w:val="18"/>
              </w:rPr>
            </w:pPr>
            <w:r>
              <w:rPr>
                <w:sz w:val="18"/>
              </w:rPr>
              <w:t>Quote zu Frage 1b</w:t>
            </w:r>
          </w:p>
        </w:tc>
      </w:tr>
      <w:tr>
        <w:trPr>
          <w:trHeight w:val="533" w:hRule="atLeast"/>
        </w:trPr>
        <w:tc>
          <w:tcPr>
            <w:tcW w:w="2165" w:type="dxa"/>
          </w:tcPr>
          <w:p>
            <w:pPr>
              <w:pStyle w:val="TableParagraph"/>
              <w:spacing w:before="0"/>
              <w:jc w:val="left"/>
              <w:rPr>
                <w:sz w:val="18"/>
              </w:rPr>
            </w:pPr>
          </w:p>
        </w:tc>
        <w:tc>
          <w:tcPr>
            <w:tcW w:w="886" w:type="dxa"/>
          </w:tcPr>
          <w:p>
            <w:pPr>
              <w:pStyle w:val="TableParagraph"/>
              <w:spacing w:before="159"/>
              <w:ind w:left="181"/>
              <w:jc w:val="left"/>
              <w:rPr>
                <w:sz w:val="18"/>
              </w:rPr>
            </w:pPr>
            <w:r>
              <w:rPr>
                <w:sz w:val="18"/>
              </w:rPr>
              <w:t>absolut</w:t>
            </w:r>
          </w:p>
        </w:tc>
        <w:tc>
          <w:tcPr>
            <w:tcW w:w="638" w:type="dxa"/>
          </w:tcPr>
          <w:p>
            <w:pPr>
              <w:pStyle w:val="TableParagraph"/>
              <w:spacing w:before="159"/>
              <w:ind w:left="149"/>
              <w:jc w:val="left"/>
              <w:rPr>
                <w:sz w:val="18"/>
              </w:rPr>
            </w:pPr>
            <w:r>
              <w:rPr>
                <w:sz w:val="18"/>
              </w:rPr>
              <w:t>in %</w:t>
            </w:r>
          </w:p>
        </w:tc>
        <w:tc>
          <w:tcPr>
            <w:tcW w:w="710" w:type="dxa"/>
          </w:tcPr>
          <w:p>
            <w:pPr>
              <w:pStyle w:val="TableParagraph"/>
              <w:spacing w:before="159"/>
              <w:ind w:right="84"/>
              <w:rPr>
                <w:sz w:val="18"/>
              </w:rPr>
            </w:pPr>
            <w:r>
              <w:rPr>
                <w:sz w:val="18"/>
              </w:rPr>
              <w:t>absolut</w:t>
            </w:r>
          </w:p>
        </w:tc>
        <w:tc>
          <w:tcPr>
            <w:tcW w:w="511" w:type="dxa"/>
          </w:tcPr>
          <w:p>
            <w:pPr>
              <w:pStyle w:val="TableParagraph"/>
              <w:spacing w:before="159"/>
              <w:ind w:right="77"/>
              <w:rPr>
                <w:sz w:val="18"/>
              </w:rPr>
            </w:pPr>
            <w:r>
              <w:rPr>
                <w:sz w:val="18"/>
              </w:rPr>
              <w:t>in %</w:t>
            </w:r>
          </w:p>
        </w:tc>
        <w:tc>
          <w:tcPr>
            <w:tcW w:w="711" w:type="dxa"/>
          </w:tcPr>
          <w:p>
            <w:pPr>
              <w:pStyle w:val="TableParagraph"/>
              <w:spacing w:before="159"/>
              <w:ind w:right="86"/>
              <w:rPr>
                <w:sz w:val="18"/>
              </w:rPr>
            </w:pPr>
            <w:r>
              <w:rPr>
                <w:sz w:val="18"/>
              </w:rPr>
              <w:t>absolut</w:t>
            </w:r>
          </w:p>
        </w:tc>
        <w:tc>
          <w:tcPr>
            <w:tcW w:w="511" w:type="dxa"/>
          </w:tcPr>
          <w:p>
            <w:pPr>
              <w:pStyle w:val="TableParagraph"/>
              <w:spacing w:before="159"/>
              <w:ind w:right="80"/>
              <w:rPr>
                <w:sz w:val="18"/>
              </w:rPr>
            </w:pPr>
            <w:r>
              <w:rPr>
                <w:sz w:val="18"/>
              </w:rPr>
              <w:t>in %</w:t>
            </w:r>
          </w:p>
        </w:tc>
        <w:tc>
          <w:tcPr>
            <w:tcW w:w="711" w:type="dxa"/>
          </w:tcPr>
          <w:p>
            <w:pPr>
              <w:pStyle w:val="TableParagraph"/>
              <w:spacing w:before="159"/>
              <w:ind w:right="88"/>
              <w:rPr>
                <w:sz w:val="18"/>
              </w:rPr>
            </w:pPr>
            <w:r>
              <w:rPr>
                <w:sz w:val="18"/>
              </w:rPr>
              <w:t>absolut</w:t>
            </w:r>
          </w:p>
        </w:tc>
        <w:tc>
          <w:tcPr>
            <w:tcW w:w="511" w:type="dxa"/>
          </w:tcPr>
          <w:p>
            <w:pPr>
              <w:pStyle w:val="TableParagraph"/>
              <w:spacing w:before="159"/>
              <w:ind w:left="80"/>
              <w:jc w:val="left"/>
              <w:rPr>
                <w:sz w:val="18"/>
              </w:rPr>
            </w:pPr>
            <w:r>
              <w:rPr>
                <w:sz w:val="18"/>
              </w:rPr>
              <w:t>in %</w:t>
            </w:r>
          </w:p>
        </w:tc>
        <w:tc>
          <w:tcPr>
            <w:tcW w:w="720" w:type="dxa"/>
          </w:tcPr>
          <w:p>
            <w:pPr>
              <w:pStyle w:val="TableParagraph"/>
              <w:spacing w:before="159"/>
              <w:ind w:right="95"/>
              <w:rPr>
                <w:sz w:val="18"/>
              </w:rPr>
            </w:pPr>
            <w:r>
              <w:rPr>
                <w:sz w:val="18"/>
              </w:rPr>
              <w:t>absolut</w:t>
            </w:r>
          </w:p>
        </w:tc>
        <w:tc>
          <w:tcPr>
            <w:tcW w:w="518" w:type="dxa"/>
          </w:tcPr>
          <w:p>
            <w:pPr>
              <w:pStyle w:val="TableParagraph"/>
              <w:spacing w:before="159"/>
              <w:ind w:right="87"/>
              <w:rPr>
                <w:sz w:val="18"/>
              </w:rPr>
            </w:pPr>
            <w:r>
              <w:rPr>
                <w:sz w:val="18"/>
              </w:rPr>
              <w:t>in %</w:t>
            </w:r>
          </w:p>
        </w:tc>
        <w:tc>
          <w:tcPr>
            <w:tcW w:w="854" w:type="dxa"/>
          </w:tcPr>
          <w:p>
            <w:pPr>
              <w:pStyle w:val="TableParagraph"/>
              <w:spacing w:before="159"/>
              <w:ind w:left="249"/>
              <w:jc w:val="left"/>
              <w:rPr>
                <w:sz w:val="18"/>
              </w:rPr>
            </w:pPr>
            <w:r>
              <w:rPr>
                <w:sz w:val="18"/>
              </w:rPr>
              <w:t>in %</w:t>
            </w:r>
          </w:p>
        </w:tc>
      </w:tr>
      <w:tr>
        <w:trPr>
          <w:trHeight w:val="287" w:hRule="atLeast"/>
        </w:trPr>
        <w:tc>
          <w:tcPr>
            <w:tcW w:w="2165" w:type="dxa"/>
          </w:tcPr>
          <w:p>
            <w:pPr>
              <w:pStyle w:val="TableParagraph"/>
              <w:spacing w:before="40"/>
              <w:ind w:left="69"/>
              <w:jc w:val="left"/>
              <w:rPr>
                <w:b/>
                <w:sz w:val="18"/>
              </w:rPr>
            </w:pPr>
            <w:r>
              <w:rPr>
                <w:b/>
                <w:sz w:val="18"/>
              </w:rPr>
              <w:t>Herkunftsländer gesamt</w:t>
            </w:r>
          </w:p>
        </w:tc>
        <w:tc>
          <w:tcPr>
            <w:tcW w:w="886" w:type="dxa"/>
          </w:tcPr>
          <w:p>
            <w:pPr>
              <w:pStyle w:val="TableParagraph"/>
              <w:spacing w:before="40"/>
              <w:ind w:left="239"/>
              <w:jc w:val="left"/>
              <w:rPr>
                <w:b/>
                <w:sz w:val="18"/>
              </w:rPr>
            </w:pPr>
            <w:r>
              <w:rPr>
                <w:b/>
                <w:sz w:val="18"/>
              </w:rPr>
              <w:t>1.035</w:t>
            </w:r>
          </w:p>
        </w:tc>
        <w:tc>
          <w:tcPr>
            <w:tcW w:w="638" w:type="dxa"/>
          </w:tcPr>
          <w:p>
            <w:pPr>
              <w:pStyle w:val="TableParagraph"/>
              <w:spacing w:before="40"/>
              <w:ind w:left="204"/>
              <w:jc w:val="left"/>
              <w:rPr>
                <w:b/>
                <w:sz w:val="18"/>
              </w:rPr>
            </w:pPr>
            <w:r>
              <w:rPr>
                <w:b/>
                <w:sz w:val="18"/>
              </w:rPr>
              <w:t>1,1</w:t>
            </w:r>
          </w:p>
        </w:tc>
        <w:tc>
          <w:tcPr>
            <w:tcW w:w="710" w:type="dxa"/>
          </w:tcPr>
          <w:p>
            <w:pPr>
              <w:pStyle w:val="TableParagraph"/>
              <w:spacing w:before="40"/>
              <w:ind w:right="97"/>
              <w:rPr>
                <w:b/>
                <w:sz w:val="18"/>
              </w:rPr>
            </w:pPr>
            <w:r>
              <w:rPr>
                <w:b/>
                <w:sz w:val="18"/>
              </w:rPr>
              <w:t>16.148</w:t>
            </w:r>
          </w:p>
        </w:tc>
        <w:tc>
          <w:tcPr>
            <w:tcW w:w="511" w:type="dxa"/>
          </w:tcPr>
          <w:p>
            <w:pPr>
              <w:pStyle w:val="TableParagraph"/>
              <w:spacing w:before="40"/>
              <w:ind w:right="87"/>
              <w:rPr>
                <w:b/>
                <w:sz w:val="18"/>
              </w:rPr>
            </w:pPr>
            <w:r>
              <w:rPr>
                <w:b/>
                <w:sz w:val="18"/>
              </w:rPr>
              <w:t>17,5</w:t>
            </w:r>
          </w:p>
        </w:tc>
        <w:tc>
          <w:tcPr>
            <w:tcW w:w="711" w:type="dxa"/>
          </w:tcPr>
          <w:p>
            <w:pPr>
              <w:pStyle w:val="TableParagraph"/>
              <w:spacing w:before="40"/>
              <w:ind w:right="98"/>
              <w:rPr>
                <w:b/>
                <w:sz w:val="18"/>
              </w:rPr>
            </w:pPr>
            <w:r>
              <w:rPr>
                <w:b/>
                <w:sz w:val="18"/>
              </w:rPr>
              <w:t>11.960</w:t>
            </w:r>
          </w:p>
        </w:tc>
        <w:tc>
          <w:tcPr>
            <w:tcW w:w="511" w:type="dxa"/>
          </w:tcPr>
          <w:p>
            <w:pPr>
              <w:pStyle w:val="TableParagraph"/>
              <w:spacing w:before="40"/>
              <w:ind w:right="90"/>
              <w:rPr>
                <w:b/>
                <w:sz w:val="18"/>
              </w:rPr>
            </w:pPr>
            <w:r>
              <w:rPr>
                <w:b/>
                <w:sz w:val="18"/>
              </w:rPr>
              <w:t>13,0</w:t>
            </w:r>
          </w:p>
        </w:tc>
        <w:tc>
          <w:tcPr>
            <w:tcW w:w="711" w:type="dxa"/>
          </w:tcPr>
          <w:p>
            <w:pPr>
              <w:pStyle w:val="TableParagraph"/>
              <w:spacing w:before="40"/>
              <w:ind w:left="147"/>
              <w:jc w:val="left"/>
              <w:rPr>
                <w:b/>
                <w:sz w:val="18"/>
              </w:rPr>
            </w:pPr>
            <w:r>
              <w:rPr>
                <w:b/>
                <w:sz w:val="18"/>
              </w:rPr>
              <w:t>6.332</w:t>
            </w:r>
          </w:p>
        </w:tc>
        <w:tc>
          <w:tcPr>
            <w:tcW w:w="511" w:type="dxa"/>
          </w:tcPr>
          <w:p>
            <w:pPr>
              <w:pStyle w:val="TableParagraph"/>
              <w:spacing w:before="40"/>
              <w:ind w:left="135"/>
              <w:jc w:val="left"/>
              <w:rPr>
                <w:b/>
                <w:sz w:val="18"/>
              </w:rPr>
            </w:pPr>
            <w:r>
              <w:rPr>
                <w:b/>
                <w:sz w:val="18"/>
              </w:rPr>
              <w:t>6,9</w:t>
            </w:r>
          </w:p>
        </w:tc>
        <w:tc>
          <w:tcPr>
            <w:tcW w:w="720" w:type="dxa"/>
          </w:tcPr>
          <w:p>
            <w:pPr>
              <w:pStyle w:val="TableParagraph"/>
              <w:spacing w:before="40"/>
              <w:ind w:right="107"/>
              <w:rPr>
                <w:b/>
                <w:sz w:val="18"/>
              </w:rPr>
            </w:pPr>
            <w:r>
              <w:rPr>
                <w:b/>
                <w:sz w:val="18"/>
              </w:rPr>
              <w:t>35.475</w:t>
            </w:r>
          </w:p>
        </w:tc>
        <w:tc>
          <w:tcPr>
            <w:tcW w:w="518" w:type="dxa"/>
          </w:tcPr>
          <w:p>
            <w:pPr>
              <w:pStyle w:val="TableParagraph"/>
              <w:spacing w:before="40"/>
              <w:ind w:right="97"/>
              <w:rPr>
                <w:b/>
                <w:sz w:val="18"/>
              </w:rPr>
            </w:pPr>
            <w:r>
              <w:rPr>
                <w:b/>
                <w:sz w:val="18"/>
              </w:rPr>
              <w:t>38,5</w:t>
            </w:r>
          </w:p>
        </w:tc>
        <w:tc>
          <w:tcPr>
            <w:tcW w:w="854" w:type="dxa"/>
          </w:tcPr>
          <w:p>
            <w:pPr>
              <w:pStyle w:val="TableParagraph"/>
              <w:spacing w:before="40"/>
              <w:ind w:left="260"/>
              <w:jc w:val="left"/>
              <w:rPr>
                <w:b/>
                <w:sz w:val="18"/>
              </w:rPr>
            </w:pPr>
            <w:r>
              <w:rPr>
                <w:b/>
                <w:sz w:val="18"/>
              </w:rPr>
              <w:t>51,4</w:t>
            </w:r>
          </w:p>
        </w:tc>
      </w:tr>
      <w:tr>
        <w:trPr>
          <w:trHeight w:val="286" w:hRule="atLeast"/>
        </w:trPr>
        <w:tc>
          <w:tcPr>
            <w:tcW w:w="2165" w:type="dxa"/>
          </w:tcPr>
          <w:p>
            <w:pPr>
              <w:pStyle w:val="TableParagraph"/>
              <w:spacing w:before="35"/>
              <w:ind w:left="69"/>
              <w:jc w:val="left"/>
              <w:rPr>
                <w:sz w:val="18"/>
              </w:rPr>
            </w:pPr>
            <w:r>
              <w:rPr>
                <w:sz w:val="18"/>
              </w:rPr>
              <w:t>darunter</w:t>
            </w:r>
          </w:p>
        </w:tc>
        <w:tc>
          <w:tcPr>
            <w:tcW w:w="886" w:type="dxa"/>
          </w:tcPr>
          <w:p>
            <w:pPr>
              <w:pStyle w:val="TableParagraph"/>
              <w:spacing w:before="0"/>
              <w:jc w:val="left"/>
              <w:rPr>
                <w:sz w:val="18"/>
              </w:rPr>
            </w:pPr>
          </w:p>
        </w:tc>
        <w:tc>
          <w:tcPr>
            <w:tcW w:w="638" w:type="dxa"/>
          </w:tcPr>
          <w:p>
            <w:pPr>
              <w:pStyle w:val="TableParagraph"/>
              <w:spacing w:before="0"/>
              <w:jc w:val="left"/>
              <w:rPr>
                <w:sz w:val="18"/>
              </w:rPr>
            </w:pPr>
          </w:p>
        </w:tc>
        <w:tc>
          <w:tcPr>
            <w:tcW w:w="710" w:type="dxa"/>
          </w:tcPr>
          <w:p>
            <w:pPr>
              <w:pStyle w:val="TableParagraph"/>
              <w:spacing w:before="0"/>
              <w:jc w:val="left"/>
              <w:rPr>
                <w:sz w:val="18"/>
              </w:rPr>
            </w:pPr>
          </w:p>
        </w:tc>
        <w:tc>
          <w:tcPr>
            <w:tcW w:w="511" w:type="dxa"/>
          </w:tcPr>
          <w:p>
            <w:pPr>
              <w:pStyle w:val="TableParagraph"/>
              <w:spacing w:before="0"/>
              <w:jc w:val="left"/>
              <w:rPr>
                <w:sz w:val="18"/>
              </w:rPr>
            </w:pPr>
          </w:p>
        </w:tc>
        <w:tc>
          <w:tcPr>
            <w:tcW w:w="711" w:type="dxa"/>
          </w:tcPr>
          <w:p>
            <w:pPr>
              <w:pStyle w:val="TableParagraph"/>
              <w:spacing w:before="0"/>
              <w:jc w:val="left"/>
              <w:rPr>
                <w:sz w:val="18"/>
              </w:rPr>
            </w:pPr>
          </w:p>
        </w:tc>
        <w:tc>
          <w:tcPr>
            <w:tcW w:w="511" w:type="dxa"/>
          </w:tcPr>
          <w:p>
            <w:pPr>
              <w:pStyle w:val="TableParagraph"/>
              <w:spacing w:before="0"/>
              <w:jc w:val="left"/>
              <w:rPr>
                <w:sz w:val="18"/>
              </w:rPr>
            </w:pPr>
          </w:p>
        </w:tc>
        <w:tc>
          <w:tcPr>
            <w:tcW w:w="711" w:type="dxa"/>
          </w:tcPr>
          <w:p>
            <w:pPr>
              <w:pStyle w:val="TableParagraph"/>
              <w:spacing w:before="0"/>
              <w:jc w:val="left"/>
              <w:rPr>
                <w:sz w:val="18"/>
              </w:rPr>
            </w:pPr>
          </w:p>
        </w:tc>
        <w:tc>
          <w:tcPr>
            <w:tcW w:w="511" w:type="dxa"/>
          </w:tcPr>
          <w:p>
            <w:pPr>
              <w:pStyle w:val="TableParagraph"/>
              <w:spacing w:before="0"/>
              <w:jc w:val="left"/>
              <w:rPr>
                <w:sz w:val="18"/>
              </w:rPr>
            </w:pPr>
          </w:p>
        </w:tc>
        <w:tc>
          <w:tcPr>
            <w:tcW w:w="720" w:type="dxa"/>
          </w:tcPr>
          <w:p>
            <w:pPr>
              <w:pStyle w:val="TableParagraph"/>
              <w:spacing w:before="0"/>
              <w:jc w:val="left"/>
              <w:rPr>
                <w:sz w:val="18"/>
              </w:rPr>
            </w:pPr>
          </w:p>
        </w:tc>
        <w:tc>
          <w:tcPr>
            <w:tcW w:w="518" w:type="dxa"/>
          </w:tcPr>
          <w:p>
            <w:pPr>
              <w:pStyle w:val="TableParagraph"/>
              <w:spacing w:before="0"/>
              <w:jc w:val="left"/>
              <w:rPr>
                <w:sz w:val="18"/>
              </w:rPr>
            </w:pPr>
          </w:p>
        </w:tc>
        <w:tc>
          <w:tcPr>
            <w:tcW w:w="854" w:type="dxa"/>
          </w:tcPr>
          <w:p>
            <w:pPr>
              <w:pStyle w:val="TableParagraph"/>
              <w:spacing w:before="0"/>
              <w:jc w:val="left"/>
              <w:rPr>
                <w:sz w:val="18"/>
              </w:rPr>
            </w:pPr>
          </w:p>
        </w:tc>
      </w:tr>
      <w:tr>
        <w:trPr>
          <w:trHeight w:val="287" w:hRule="atLeast"/>
        </w:trPr>
        <w:tc>
          <w:tcPr>
            <w:tcW w:w="2165" w:type="dxa"/>
          </w:tcPr>
          <w:p>
            <w:pPr>
              <w:pStyle w:val="TableParagraph"/>
              <w:ind w:left="69"/>
              <w:jc w:val="left"/>
              <w:rPr>
                <w:sz w:val="18"/>
              </w:rPr>
            </w:pPr>
            <w:r>
              <w:rPr>
                <w:sz w:val="18"/>
              </w:rPr>
              <w:t>Syrien</w:t>
            </w:r>
          </w:p>
        </w:tc>
        <w:tc>
          <w:tcPr>
            <w:tcW w:w="886" w:type="dxa"/>
          </w:tcPr>
          <w:p>
            <w:pPr>
              <w:pStyle w:val="TableParagraph"/>
              <w:ind w:right="58"/>
              <w:rPr>
                <w:sz w:val="18"/>
              </w:rPr>
            </w:pPr>
            <w:r>
              <w:rPr>
                <w:sz w:val="18"/>
              </w:rPr>
              <w:t>214</w:t>
            </w:r>
          </w:p>
        </w:tc>
        <w:tc>
          <w:tcPr>
            <w:tcW w:w="638" w:type="dxa"/>
          </w:tcPr>
          <w:p>
            <w:pPr>
              <w:pStyle w:val="TableParagraph"/>
              <w:ind w:right="59"/>
              <w:rPr>
                <w:sz w:val="18"/>
              </w:rPr>
            </w:pPr>
            <w:r>
              <w:rPr>
                <w:sz w:val="18"/>
              </w:rPr>
              <w:t>1,5</w:t>
            </w:r>
          </w:p>
        </w:tc>
        <w:tc>
          <w:tcPr>
            <w:tcW w:w="710" w:type="dxa"/>
          </w:tcPr>
          <w:p>
            <w:pPr>
              <w:pStyle w:val="TableParagraph"/>
              <w:ind w:right="58"/>
              <w:rPr>
                <w:sz w:val="18"/>
              </w:rPr>
            </w:pPr>
            <w:r>
              <w:rPr>
                <w:sz w:val="18"/>
              </w:rPr>
              <w:t>5.410</w:t>
            </w:r>
          </w:p>
        </w:tc>
        <w:tc>
          <w:tcPr>
            <w:tcW w:w="511" w:type="dxa"/>
          </w:tcPr>
          <w:p>
            <w:pPr>
              <w:pStyle w:val="TableParagraph"/>
              <w:ind w:right="59"/>
              <w:rPr>
                <w:sz w:val="18"/>
              </w:rPr>
            </w:pPr>
            <w:r>
              <w:rPr>
                <w:sz w:val="18"/>
              </w:rPr>
              <w:t>37,9</w:t>
            </w:r>
          </w:p>
        </w:tc>
        <w:tc>
          <w:tcPr>
            <w:tcW w:w="711" w:type="dxa"/>
          </w:tcPr>
          <w:p>
            <w:pPr>
              <w:pStyle w:val="TableParagraph"/>
              <w:ind w:right="60"/>
              <w:rPr>
                <w:sz w:val="18"/>
              </w:rPr>
            </w:pPr>
            <w:r>
              <w:rPr>
                <w:sz w:val="18"/>
              </w:rPr>
              <w:t>6.269</w:t>
            </w:r>
          </w:p>
        </w:tc>
        <w:tc>
          <w:tcPr>
            <w:tcW w:w="511" w:type="dxa"/>
          </w:tcPr>
          <w:p>
            <w:pPr>
              <w:pStyle w:val="TableParagraph"/>
              <w:ind w:right="62"/>
              <w:rPr>
                <w:sz w:val="18"/>
              </w:rPr>
            </w:pPr>
            <w:r>
              <w:rPr>
                <w:sz w:val="18"/>
              </w:rPr>
              <w:t>44,0</w:t>
            </w:r>
          </w:p>
        </w:tc>
        <w:tc>
          <w:tcPr>
            <w:tcW w:w="711" w:type="dxa"/>
          </w:tcPr>
          <w:p>
            <w:pPr>
              <w:pStyle w:val="TableParagraph"/>
              <w:ind w:right="64"/>
              <w:rPr>
                <w:sz w:val="18"/>
              </w:rPr>
            </w:pPr>
            <w:r>
              <w:rPr>
                <w:sz w:val="18"/>
              </w:rPr>
              <w:t>97</w:t>
            </w:r>
          </w:p>
        </w:tc>
        <w:tc>
          <w:tcPr>
            <w:tcW w:w="511" w:type="dxa"/>
          </w:tcPr>
          <w:p>
            <w:pPr>
              <w:pStyle w:val="TableParagraph"/>
              <w:ind w:right="64"/>
              <w:rPr>
                <w:sz w:val="18"/>
              </w:rPr>
            </w:pPr>
            <w:r>
              <w:rPr>
                <w:sz w:val="18"/>
              </w:rPr>
              <w:t>0,7</w:t>
            </w:r>
          </w:p>
        </w:tc>
        <w:tc>
          <w:tcPr>
            <w:tcW w:w="720" w:type="dxa"/>
          </w:tcPr>
          <w:p>
            <w:pPr>
              <w:pStyle w:val="TableParagraph"/>
              <w:ind w:right="65"/>
              <w:rPr>
                <w:sz w:val="18"/>
              </w:rPr>
            </w:pPr>
            <w:r>
              <w:rPr>
                <w:sz w:val="18"/>
              </w:rPr>
              <w:t>11.990</w:t>
            </w:r>
          </w:p>
        </w:tc>
        <w:tc>
          <w:tcPr>
            <w:tcW w:w="518" w:type="dxa"/>
          </w:tcPr>
          <w:p>
            <w:pPr>
              <w:pStyle w:val="TableParagraph"/>
              <w:ind w:right="66"/>
              <w:rPr>
                <w:sz w:val="18"/>
              </w:rPr>
            </w:pPr>
            <w:r>
              <w:rPr>
                <w:sz w:val="18"/>
              </w:rPr>
              <w:t>84,1</w:t>
            </w:r>
          </w:p>
        </w:tc>
        <w:tc>
          <w:tcPr>
            <w:tcW w:w="854" w:type="dxa"/>
          </w:tcPr>
          <w:p>
            <w:pPr>
              <w:pStyle w:val="TableParagraph"/>
              <w:ind w:right="67"/>
              <w:rPr>
                <w:sz w:val="18"/>
              </w:rPr>
            </w:pPr>
            <w:r>
              <w:rPr>
                <w:sz w:val="18"/>
              </w:rPr>
              <w:t>99,9</w:t>
            </w:r>
          </w:p>
        </w:tc>
      </w:tr>
      <w:tr>
        <w:trPr>
          <w:trHeight w:val="286" w:hRule="atLeast"/>
        </w:trPr>
        <w:tc>
          <w:tcPr>
            <w:tcW w:w="2165" w:type="dxa"/>
          </w:tcPr>
          <w:p>
            <w:pPr>
              <w:pStyle w:val="TableParagraph"/>
              <w:spacing w:before="35"/>
              <w:ind w:left="69"/>
              <w:jc w:val="left"/>
              <w:rPr>
                <w:sz w:val="18"/>
              </w:rPr>
            </w:pPr>
            <w:r>
              <w:rPr>
                <w:sz w:val="18"/>
              </w:rPr>
              <w:t>Irak</w:t>
            </w:r>
          </w:p>
        </w:tc>
        <w:tc>
          <w:tcPr>
            <w:tcW w:w="886" w:type="dxa"/>
          </w:tcPr>
          <w:p>
            <w:pPr>
              <w:pStyle w:val="TableParagraph"/>
              <w:spacing w:before="35"/>
              <w:ind w:right="58"/>
              <w:rPr>
                <w:sz w:val="18"/>
              </w:rPr>
            </w:pPr>
            <w:r>
              <w:rPr>
                <w:sz w:val="18"/>
              </w:rPr>
              <w:t>39</w:t>
            </w:r>
          </w:p>
        </w:tc>
        <w:tc>
          <w:tcPr>
            <w:tcW w:w="638" w:type="dxa"/>
          </w:tcPr>
          <w:p>
            <w:pPr>
              <w:pStyle w:val="TableParagraph"/>
              <w:spacing w:before="35"/>
              <w:ind w:right="59"/>
              <w:rPr>
                <w:sz w:val="18"/>
              </w:rPr>
            </w:pPr>
            <w:r>
              <w:rPr>
                <w:sz w:val="18"/>
              </w:rPr>
              <w:t>0,4</w:t>
            </w:r>
          </w:p>
        </w:tc>
        <w:tc>
          <w:tcPr>
            <w:tcW w:w="710" w:type="dxa"/>
          </w:tcPr>
          <w:p>
            <w:pPr>
              <w:pStyle w:val="TableParagraph"/>
              <w:spacing w:before="35"/>
              <w:ind w:right="58"/>
              <w:rPr>
                <w:sz w:val="18"/>
              </w:rPr>
            </w:pPr>
            <w:r>
              <w:rPr>
                <w:sz w:val="18"/>
              </w:rPr>
              <w:t>1.815</w:t>
            </w:r>
          </w:p>
        </w:tc>
        <w:tc>
          <w:tcPr>
            <w:tcW w:w="511" w:type="dxa"/>
          </w:tcPr>
          <w:p>
            <w:pPr>
              <w:pStyle w:val="TableParagraph"/>
              <w:spacing w:before="35"/>
              <w:ind w:right="59"/>
              <w:rPr>
                <w:sz w:val="18"/>
              </w:rPr>
            </w:pPr>
            <w:r>
              <w:rPr>
                <w:sz w:val="18"/>
              </w:rPr>
              <w:t>20,9</w:t>
            </w:r>
          </w:p>
        </w:tc>
        <w:tc>
          <w:tcPr>
            <w:tcW w:w="711" w:type="dxa"/>
          </w:tcPr>
          <w:p>
            <w:pPr>
              <w:pStyle w:val="TableParagraph"/>
              <w:spacing w:before="35"/>
              <w:ind w:right="60"/>
              <w:rPr>
                <w:sz w:val="18"/>
              </w:rPr>
            </w:pPr>
            <w:r>
              <w:rPr>
                <w:sz w:val="18"/>
              </w:rPr>
              <w:t>2.042</w:t>
            </w:r>
          </w:p>
        </w:tc>
        <w:tc>
          <w:tcPr>
            <w:tcW w:w="511" w:type="dxa"/>
          </w:tcPr>
          <w:p>
            <w:pPr>
              <w:pStyle w:val="TableParagraph"/>
              <w:spacing w:before="35"/>
              <w:ind w:right="62"/>
              <w:rPr>
                <w:sz w:val="18"/>
              </w:rPr>
            </w:pPr>
            <w:r>
              <w:rPr>
                <w:sz w:val="18"/>
              </w:rPr>
              <w:t>23,5</w:t>
            </w:r>
          </w:p>
        </w:tc>
        <w:tc>
          <w:tcPr>
            <w:tcW w:w="711" w:type="dxa"/>
          </w:tcPr>
          <w:p>
            <w:pPr>
              <w:pStyle w:val="TableParagraph"/>
              <w:spacing w:before="35"/>
              <w:ind w:right="64"/>
              <w:rPr>
                <w:sz w:val="18"/>
              </w:rPr>
            </w:pPr>
            <w:r>
              <w:rPr>
                <w:sz w:val="18"/>
              </w:rPr>
              <w:t>232</w:t>
            </w:r>
          </w:p>
        </w:tc>
        <w:tc>
          <w:tcPr>
            <w:tcW w:w="511" w:type="dxa"/>
          </w:tcPr>
          <w:p>
            <w:pPr>
              <w:pStyle w:val="TableParagraph"/>
              <w:spacing w:before="35"/>
              <w:ind w:right="64"/>
              <w:rPr>
                <w:sz w:val="18"/>
              </w:rPr>
            </w:pPr>
            <w:r>
              <w:rPr>
                <w:sz w:val="18"/>
              </w:rPr>
              <w:t>2,7</w:t>
            </w:r>
          </w:p>
        </w:tc>
        <w:tc>
          <w:tcPr>
            <w:tcW w:w="720" w:type="dxa"/>
          </w:tcPr>
          <w:p>
            <w:pPr>
              <w:pStyle w:val="TableParagraph"/>
              <w:spacing w:before="35"/>
              <w:ind w:right="65"/>
              <w:rPr>
                <w:sz w:val="18"/>
              </w:rPr>
            </w:pPr>
            <w:r>
              <w:rPr>
                <w:sz w:val="18"/>
              </w:rPr>
              <w:t>4.128</w:t>
            </w:r>
          </w:p>
        </w:tc>
        <w:tc>
          <w:tcPr>
            <w:tcW w:w="518" w:type="dxa"/>
          </w:tcPr>
          <w:p>
            <w:pPr>
              <w:pStyle w:val="TableParagraph"/>
              <w:spacing w:before="35"/>
              <w:ind w:right="66"/>
              <w:rPr>
                <w:sz w:val="18"/>
              </w:rPr>
            </w:pPr>
            <w:r>
              <w:rPr>
                <w:sz w:val="18"/>
              </w:rPr>
              <w:t>47,5</w:t>
            </w:r>
          </w:p>
        </w:tc>
        <w:tc>
          <w:tcPr>
            <w:tcW w:w="854" w:type="dxa"/>
          </w:tcPr>
          <w:p>
            <w:pPr>
              <w:pStyle w:val="TableParagraph"/>
              <w:spacing w:before="35"/>
              <w:ind w:right="67"/>
              <w:rPr>
                <w:sz w:val="18"/>
              </w:rPr>
            </w:pPr>
            <w:r>
              <w:rPr>
                <w:sz w:val="18"/>
              </w:rPr>
              <w:t>65,3</w:t>
            </w:r>
          </w:p>
        </w:tc>
      </w:tr>
      <w:tr>
        <w:trPr>
          <w:trHeight w:val="287" w:hRule="atLeast"/>
        </w:trPr>
        <w:tc>
          <w:tcPr>
            <w:tcW w:w="2165" w:type="dxa"/>
          </w:tcPr>
          <w:p>
            <w:pPr>
              <w:pStyle w:val="TableParagraph"/>
              <w:ind w:left="69"/>
              <w:jc w:val="left"/>
              <w:rPr>
                <w:sz w:val="18"/>
              </w:rPr>
            </w:pPr>
            <w:r>
              <w:rPr>
                <w:sz w:val="18"/>
              </w:rPr>
              <w:t>Afghanistan</w:t>
            </w:r>
          </w:p>
        </w:tc>
        <w:tc>
          <w:tcPr>
            <w:tcW w:w="886" w:type="dxa"/>
          </w:tcPr>
          <w:p>
            <w:pPr>
              <w:pStyle w:val="TableParagraph"/>
              <w:ind w:right="58"/>
              <w:rPr>
                <w:sz w:val="18"/>
              </w:rPr>
            </w:pPr>
            <w:r>
              <w:rPr>
                <w:sz w:val="18"/>
              </w:rPr>
              <w:t>5</w:t>
            </w:r>
          </w:p>
        </w:tc>
        <w:tc>
          <w:tcPr>
            <w:tcW w:w="638" w:type="dxa"/>
          </w:tcPr>
          <w:p>
            <w:pPr>
              <w:pStyle w:val="TableParagraph"/>
              <w:ind w:right="59"/>
              <w:rPr>
                <w:sz w:val="18"/>
              </w:rPr>
            </w:pPr>
            <w:r>
              <w:rPr>
                <w:sz w:val="18"/>
              </w:rPr>
              <w:t>0,0</w:t>
            </w:r>
          </w:p>
        </w:tc>
        <w:tc>
          <w:tcPr>
            <w:tcW w:w="710" w:type="dxa"/>
          </w:tcPr>
          <w:p>
            <w:pPr>
              <w:pStyle w:val="TableParagraph"/>
              <w:ind w:right="58"/>
              <w:rPr>
                <w:sz w:val="18"/>
              </w:rPr>
            </w:pPr>
            <w:r>
              <w:rPr>
                <w:sz w:val="18"/>
              </w:rPr>
              <w:t>2.126</w:t>
            </w:r>
          </w:p>
        </w:tc>
        <w:tc>
          <w:tcPr>
            <w:tcW w:w="511" w:type="dxa"/>
          </w:tcPr>
          <w:p>
            <w:pPr>
              <w:pStyle w:val="TableParagraph"/>
              <w:ind w:right="59"/>
              <w:rPr>
                <w:sz w:val="18"/>
              </w:rPr>
            </w:pPr>
            <w:r>
              <w:rPr>
                <w:sz w:val="18"/>
              </w:rPr>
              <w:t>13,2</w:t>
            </w:r>
          </w:p>
        </w:tc>
        <w:tc>
          <w:tcPr>
            <w:tcW w:w="711" w:type="dxa"/>
          </w:tcPr>
          <w:p>
            <w:pPr>
              <w:pStyle w:val="TableParagraph"/>
              <w:ind w:right="61"/>
              <w:rPr>
                <w:sz w:val="18"/>
              </w:rPr>
            </w:pPr>
            <w:r>
              <w:rPr>
                <w:sz w:val="18"/>
              </w:rPr>
              <w:t>878</w:t>
            </w:r>
          </w:p>
        </w:tc>
        <w:tc>
          <w:tcPr>
            <w:tcW w:w="511" w:type="dxa"/>
          </w:tcPr>
          <w:p>
            <w:pPr>
              <w:pStyle w:val="TableParagraph"/>
              <w:ind w:right="62"/>
              <w:rPr>
                <w:sz w:val="18"/>
              </w:rPr>
            </w:pPr>
            <w:r>
              <w:rPr>
                <w:sz w:val="18"/>
              </w:rPr>
              <w:t>5,5</w:t>
            </w:r>
          </w:p>
        </w:tc>
        <w:tc>
          <w:tcPr>
            <w:tcW w:w="711" w:type="dxa"/>
          </w:tcPr>
          <w:p>
            <w:pPr>
              <w:pStyle w:val="TableParagraph"/>
              <w:ind w:right="63"/>
              <w:rPr>
                <w:sz w:val="18"/>
              </w:rPr>
            </w:pPr>
            <w:r>
              <w:rPr>
                <w:sz w:val="18"/>
              </w:rPr>
              <w:t>3.851</w:t>
            </w:r>
          </w:p>
        </w:tc>
        <w:tc>
          <w:tcPr>
            <w:tcW w:w="511" w:type="dxa"/>
          </w:tcPr>
          <w:p>
            <w:pPr>
              <w:pStyle w:val="TableParagraph"/>
              <w:ind w:left="119"/>
              <w:jc w:val="left"/>
              <w:rPr>
                <w:sz w:val="18"/>
              </w:rPr>
            </w:pPr>
            <w:r>
              <w:rPr>
                <w:sz w:val="18"/>
              </w:rPr>
              <w:t>24,0</w:t>
            </w:r>
          </w:p>
        </w:tc>
        <w:tc>
          <w:tcPr>
            <w:tcW w:w="720" w:type="dxa"/>
          </w:tcPr>
          <w:p>
            <w:pPr>
              <w:pStyle w:val="TableParagraph"/>
              <w:ind w:right="65"/>
              <w:rPr>
                <w:sz w:val="18"/>
              </w:rPr>
            </w:pPr>
            <w:r>
              <w:rPr>
                <w:sz w:val="18"/>
              </w:rPr>
              <w:t>6.860</w:t>
            </w:r>
          </w:p>
        </w:tc>
        <w:tc>
          <w:tcPr>
            <w:tcW w:w="518" w:type="dxa"/>
          </w:tcPr>
          <w:p>
            <w:pPr>
              <w:pStyle w:val="TableParagraph"/>
              <w:ind w:right="66"/>
              <w:rPr>
                <w:sz w:val="18"/>
              </w:rPr>
            </w:pPr>
            <w:r>
              <w:rPr>
                <w:sz w:val="18"/>
              </w:rPr>
              <w:t>42,7</w:t>
            </w:r>
          </w:p>
        </w:tc>
        <w:tc>
          <w:tcPr>
            <w:tcW w:w="854" w:type="dxa"/>
          </w:tcPr>
          <w:p>
            <w:pPr>
              <w:pStyle w:val="TableParagraph"/>
              <w:ind w:right="67"/>
              <w:rPr>
                <w:sz w:val="18"/>
              </w:rPr>
            </w:pPr>
            <w:r>
              <w:rPr>
                <w:sz w:val="18"/>
              </w:rPr>
              <w:t>47,8</w:t>
            </w:r>
          </w:p>
        </w:tc>
      </w:tr>
      <w:tr>
        <w:trPr>
          <w:trHeight w:val="286" w:hRule="atLeast"/>
        </w:trPr>
        <w:tc>
          <w:tcPr>
            <w:tcW w:w="2165" w:type="dxa"/>
          </w:tcPr>
          <w:p>
            <w:pPr>
              <w:pStyle w:val="TableParagraph"/>
              <w:spacing w:before="35"/>
              <w:ind w:left="69"/>
              <w:jc w:val="left"/>
              <w:rPr>
                <w:sz w:val="18"/>
              </w:rPr>
            </w:pPr>
            <w:r>
              <w:rPr>
                <w:sz w:val="18"/>
              </w:rPr>
              <w:t>Türkei</w:t>
            </w:r>
          </w:p>
        </w:tc>
        <w:tc>
          <w:tcPr>
            <w:tcW w:w="886" w:type="dxa"/>
          </w:tcPr>
          <w:p>
            <w:pPr>
              <w:pStyle w:val="TableParagraph"/>
              <w:spacing w:before="35"/>
              <w:ind w:right="58"/>
              <w:rPr>
                <w:sz w:val="18"/>
              </w:rPr>
            </w:pPr>
            <w:r>
              <w:rPr>
                <w:sz w:val="18"/>
              </w:rPr>
              <w:t>225</w:t>
            </w:r>
          </w:p>
        </w:tc>
        <w:tc>
          <w:tcPr>
            <w:tcW w:w="638" w:type="dxa"/>
          </w:tcPr>
          <w:p>
            <w:pPr>
              <w:pStyle w:val="TableParagraph"/>
              <w:spacing w:before="35"/>
              <w:ind w:right="59"/>
              <w:rPr>
                <w:sz w:val="18"/>
              </w:rPr>
            </w:pPr>
            <w:r>
              <w:rPr>
                <w:sz w:val="18"/>
              </w:rPr>
              <w:t>7,0</w:t>
            </w:r>
          </w:p>
        </w:tc>
        <w:tc>
          <w:tcPr>
            <w:tcW w:w="710" w:type="dxa"/>
          </w:tcPr>
          <w:p>
            <w:pPr>
              <w:pStyle w:val="TableParagraph"/>
              <w:spacing w:before="35"/>
              <w:ind w:right="60"/>
              <w:rPr>
                <w:sz w:val="18"/>
              </w:rPr>
            </w:pPr>
            <w:r>
              <w:rPr>
                <w:sz w:val="18"/>
              </w:rPr>
              <w:t>955</w:t>
            </w:r>
          </w:p>
        </w:tc>
        <w:tc>
          <w:tcPr>
            <w:tcW w:w="511" w:type="dxa"/>
          </w:tcPr>
          <w:p>
            <w:pPr>
              <w:pStyle w:val="TableParagraph"/>
              <w:spacing w:before="35"/>
              <w:ind w:right="59"/>
              <w:rPr>
                <w:sz w:val="18"/>
              </w:rPr>
            </w:pPr>
            <w:r>
              <w:rPr>
                <w:sz w:val="18"/>
              </w:rPr>
              <w:t>29,6</w:t>
            </w:r>
          </w:p>
        </w:tc>
        <w:tc>
          <w:tcPr>
            <w:tcW w:w="711" w:type="dxa"/>
          </w:tcPr>
          <w:p>
            <w:pPr>
              <w:pStyle w:val="TableParagraph"/>
              <w:spacing w:before="35"/>
              <w:ind w:right="61"/>
              <w:rPr>
                <w:sz w:val="18"/>
              </w:rPr>
            </w:pPr>
            <w:r>
              <w:rPr>
                <w:sz w:val="18"/>
              </w:rPr>
              <w:t>12</w:t>
            </w:r>
          </w:p>
        </w:tc>
        <w:tc>
          <w:tcPr>
            <w:tcW w:w="511" w:type="dxa"/>
          </w:tcPr>
          <w:p>
            <w:pPr>
              <w:pStyle w:val="TableParagraph"/>
              <w:spacing w:before="35"/>
              <w:ind w:right="62"/>
              <w:rPr>
                <w:sz w:val="18"/>
              </w:rPr>
            </w:pPr>
            <w:r>
              <w:rPr>
                <w:sz w:val="18"/>
              </w:rPr>
              <w:t>0,4</w:t>
            </w:r>
          </w:p>
        </w:tc>
        <w:tc>
          <w:tcPr>
            <w:tcW w:w="711" w:type="dxa"/>
          </w:tcPr>
          <w:p>
            <w:pPr>
              <w:pStyle w:val="TableParagraph"/>
              <w:spacing w:before="35"/>
              <w:ind w:right="64"/>
              <w:rPr>
                <w:sz w:val="18"/>
              </w:rPr>
            </w:pPr>
            <w:r>
              <w:rPr>
                <w:sz w:val="18"/>
              </w:rPr>
              <w:t>26</w:t>
            </w:r>
          </w:p>
        </w:tc>
        <w:tc>
          <w:tcPr>
            <w:tcW w:w="511" w:type="dxa"/>
          </w:tcPr>
          <w:p>
            <w:pPr>
              <w:pStyle w:val="TableParagraph"/>
              <w:spacing w:before="35"/>
              <w:ind w:right="64"/>
              <w:rPr>
                <w:sz w:val="18"/>
              </w:rPr>
            </w:pPr>
            <w:r>
              <w:rPr>
                <w:sz w:val="18"/>
              </w:rPr>
              <w:t>0,8</w:t>
            </w:r>
          </w:p>
        </w:tc>
        <w:tc>
          <w:tcPr>
            <w:tcW w:w="720" w:type="dxa"/>
          </w:tcPr>
          <w:p>
            <w:pPr>
              <w:pStyle w:val="TableParagraph"/>
              <w:spacing w:before="35"/>
              <w:ind w:right="65"/>
              <w:rPr>
                <w:sz w:val="18"/>
              </w:rPr>
            </w:pPr>
            <w:r>
              <w:rPr>
                <w:sz w:val="18"/>
              </w:rPr>
              <w:t>1.218</w:t>
            </w:r>
          </w:p>
        </w:tc>
        <w:tc>
          <w:tcPr>
            <w:tcW w:w="518" w:type="dxa"/>
          </w:tcPr>
          <w:p>
            <w:pPr>
              <w:pStyle w:val="TableParagraph"/>
              <w:spacing w:before="35"/>
              <w:ind w:right="66"/>
              <w:rPr>
                <w:sz w:val="18"/>
              </w:rPr>
            </w:pPr>
            <w:r>
              <w:rPr>
                <w:sz w:val="18"/>
              </w:rPr>
              <w:t>37,8</w:t>
            </w:r>
          </w:p>
        </w:tc>
        <w:tc>
          <w:tcPr>
            <w:tcW w:w="854" w:type="dxa"/>
          </w:tcPr>
          <w:p>
            <w:pPr>
              <w:pStyle w:val="TableParagraph"/>
              <w:spacing w:before="35"/>
              <w:ind w:right="67"/>
              <w:rPr>
                <w:sz w:val="18"/>
              </w:rPr>
            </w:pPr>
            <w:r>
              <w:rPr>
                <w:sz w:val="18"/>
              </w:rPr>
              <w:t>44,2</w:t>
            </w:r>
          </w:p>
        </w:tc>
      </w:tr>
      <w:tr>
        <w:trPr>
          <w:trHeight w:val="287" w:hRule="atLeast"/>
        </w:trPr>
        <w:tc>
          <w:tcPr>
            <w:tcW w:w="2165" w:type="dxa"/>
          </w:tcPr>
          <w:p>
            <w:pPr>
              <w:pStyle w:val="TableParagraph"/>
              <w:spacing w:before="35"/>
              <w:ind w:left="69"/>
              <w:jc w:val="left"/>
              <w:rPr>
                <w:sz w:val="18"/>
              </w:rPr>
            </w:pPr>
            <w:r>
              <w:rPr>
                <w:sz w:val="18"/>
              </w:rPr>
              <w:t>Eritrea</w:t>
            </w:r>
          </w:p>
        </w:tc>
        <w:tc>
          <w:tcPr>
            <w:tcW w:w="886" w:type="dxa"/>
          </w:tcPr>
          <w:p>
            <w:pPr>
              <w:pStyle w:val="TableParagraph"/>
              <w:spacing w:before="35"/>
              <w:ind w:right="58"/>
              <w:rPr>
                <w:sz w:val="18"/>
              </w:rPr>
            </w:pPr>
            <w:r>
              <w:rPr>
                <w:sz w:val="18"/>
              </w:rPr>
              <w:t>258</w:t>
            </w:r>
          </w:p>
        </w:tc>
        <w:tc>
          <w:tcPr>
            <w:tcW w:w="638" w:type="dxa"/>
          </w:tcPr>
          <w:p>
            <w:pPr>
              <w:pStyle w:val="TableParagraph"/>
              <w:spacing w:before="35"/>
              <w:ind w:right="59"/>
              <w:rPr>
                <w:sz w:val="18"/>
              </w:rPr>
            </w:pPr>
            <w:r>
              <w:rPr>
                <w:sz w:val="18"/>
              </w:rPr>
              <w:t>7,4</w:t>
            </w:r>
          </w:p>
        </w:tc>
        <w:tc>
          <w:tcPr>
            <w:tcW w:w="710" w:type="dxa"/>
          </w:tcPr>
          <w:p>
            <w:pPr>
              <w:pStyle w:val="TableParagraph"/>
              <w:spacing w:before="35"/>
              <w:ind w:right="58"/>
              <w:rPr>
                <w:sz w:val="18"/>
              </w:rPr>
            </w:pPr>
            <w:r>
              <w:rPr>
                <w:sz w:val="18"/>
              </w:rPr>
              <w:t>1.314</w:t>
            </w:r>
          </w:p>
        </w:tc>
        <w:tc>
          <w:tcPr>
            <w:tcW w:w="511" w:type="dxa"/>
          </w:tcPr>
          <w:p>
            <w:pPr>
              <w:pStyle w:val="TableParagraph"/>
              <w:spacing w:before="35"/>
              <w:ind w:right="59"/>
              <w:rPr>
                <w:sz w:val="18"/>
              </w:rPr>
            </w:pPr>
            <w:r>
              <w:rPr>
                <w:sz w:val="18"/>
              </w:rPr>
              <w:t>37,9</w:t>
            </w:r>
          </w:p>
        </w:tc>
        <w:tc>
          <w:tcPr>
            <w:tcW w:w="711" w:type="dxa"/>
          </w:tcPr>
          <w:p>
            <w:pPr>
              <w:pStyle w:val="TableParagraph"/>
              <w:spacing w:before="35"/>
              <w:ind w:right="60"/>
              <w:rPr>
                <w:sz w:val="18"/>
              </w:rPr>
            </w:pPr>
            <w:r>
              <w:rPr>
                <w:sz w:val="18"/>
              </w:rPr>
              <w:t>1.143</w:t>
            </w:r>
          </w:p>
        </w:tc>
        <w:tc>
          <w:tcPr>
            <w:tcW w:w="511" w:type="dxa"/>
          </w:tcPr>
          <w:p>
            <w:pPr>
              <w:pStyle w:val="TableParagraph"/>
              <w:spacing w:before="35"/>
              <w:ind w:right="62"/>
              <w:rPr>
                <w:sz w:val="18"/>
              </w:rPr>
            </w:pPr>
            <w:r>
              <w:rPr>
                <w:sz w:val="18"/>
              </w:rPr>
              <w:t>33,0</w:t>
            </w:r>
          </w:p>
        </w:tc>
        <w:tc>
          <w:tcPr>
            <w:tcW w:w="711" w:type="dxa"/>
          </w:tcPr>
          <w:p>
            <w:pPr>
              <w:pStyle w:val="TableParagraph"/>
              <w:spacing w:before="35"/>
              <w:ind w:right="64"/>
              <w:rPr>
                <w:sz w:val="18"/>
              </w:rPr>
            </w:pPr>
            <w:r>
              <w:rPr>
                <w:sz w:val="18"/>
              </w:rPr>
              <w:t>132</w:t>
            </w:r>
          </w:p>
        </w:tc>
        <w:tc>
          <w:tcPr>
            <w:tcW w:w="511" w:type="dxa"/>
          </w:tcPr>
          <w:p>
            <w:pPr>
              <w:pStyle w:val="TableParagraph"/>
              <w:spacing w:before="35"/>
              <w:ind w:right="64"/>
              <w:rPr>
                <w:sz w:val="18"/>
              </w:rPr>
            </w:pPr>
            <w:r>
              <w:rPr>
                <w:sz w:val="18"/>
              </w:rPr>
              <w:t>3,8</w:t>
            </w:r>
          </w:p>
        </w:tc>
        <w:tc>
          <w:tcPr>
            <w:tcW w:w="720" w:type="dxa"/>
          </w:tcPr>
          <w:p>
            <w:pPr>
              <w:pStyle w:val="TableParagraph"/>
              <w:spacing w:before="35"/>
              <w:ind w:right="65"/>
              <w:rPr>
                <w:sz w:val="18"/>
              </w:rPr>
            </w:pPr>
            <w:r>
              <w:rPr>
                <w:sz w:val="18"/>
              </w:rPr>
              <w:t>2.847</w:t>
            </w:r>
          </w:p>
        </w:tc>
        <w:tc>
          <w:tcPr>
            <w:tcW w:w="518" w:type="dxa"/>
          </w:tcPr>
          <w:p>
            <w:pPr>
              <w:pStyle w:val="TableParagraph"/>
              <w:spacing w:before="35"/>
              <w:ind w:right="66"/>
              <w:rPr>
                <w:sz w:val="18"/>
              </w:rPr>
            </w:pPr>
            <w:r>
              <w:rPr>
                <w:sz w:val="18"/>
              </w:rPr>
              <w:t>82,2</w:t>
            </w:r>
          </w:p>
        </w:tc>
        <w:tc>
          <w:tcPr>
            <w:tcW w:w="854" w:type="dxa"/>
          </w:tcPr>
          <w:p>
            <w:pPr>
              <w:pStyle w:val="TableParagraph"/>
              <w:spacing w:before="35"/>
              <w:ind w:right="67"/>
              <w:rPr>
                <w:sz w:val="18"/>
              </w:rPr>
            </w:pPr>
            <w:r>
              <w:rPr>
                <w:sz w:val="18"/>
              </w:rPr>
              <w:t>96,8</w:t>
            </w:r>
          </w:p>
        </w:tc>
      </w:tr>
      <w:tr>
        <w:trPr>
          <w:trHeight w:val="286" w:hRule="atLeast"/>
        </w:trPr>
        <w:tc>
          <w:tcPr>
            <w:tcW w:w="2165" w:type="dxa"/>
          </w:tcPr>
          <w:p>
            <w:pPr>
              <w:pStyle w:val="TableParagraph"/>
              <w:spacing w:before="35"/>
              <w:ind w:left="69"/>
              <w:jc w:val="left"/>
              <w:rPr>
                <w:sz w:val="18"/>
              </w:rPr>
            </w:pPr>
            <w:r>
              <w:rPr>
                <w:sz w:val="18"/>
              </w:rPr>
              <w:t>Nigeria</w:t>
            </w:r>
          </w:p>
        </w:tc>
        <w:tc>
          <w:tcPr>
            <w:tcW w:w="886" w:type="dxa"/>
          </w:tcPr>
          <w:p>
            <w:pPr>
              <w:pStyle w:val="TableParagraph"/>
              <w:spacing w:before="35"/>
              <w:ind w:right="58"/>
              <w:rPr>
                <w:sz w:val="18"/>
              </w:rPr>
            </w:pPr>
            <w:r>
              <w:rPr>
                <w:sz w:val="18"/>
              </w:rPr>
              <w:t>5</w:t>
            </w:r>
          </w:p>
        </w:tc>
        <w:tc>
          <w:tcPr>
            <w:tcW w:w="638" w:type="dxa"/>
          </w:tcPr>
          <w:p>
            <w:pPr>
              <w:pStyle w:val="TableParagraph"/>
              <w:spacing w:before="35"/>
              <w:ind w:right="59"/>
              <w:rPr>
                <w:sz w:val="18"/>
              </w:rPr>
            </w:pPr>
            <w:r>
              <w:rPr>
                <w:sz w:val="18"/>
              </w:rPr>
              <w:t>0,1</w:t>
            </w:r>
          </w:p>
        </w:tc>
        <w:tc>
          <w:tcPr>
            <w:tcW w:w="710" w:type="dxa"/>
          </w:tcPr>
          <w:p>
            <w:pPr>
              <w:pStyle w:val="TableParagraph"/>
              <w:spacing w:before="35"/>
              <w:ind w:right="60"/>
              <w:rPr>
                <w:sz w:val="18"/>
              </w:rPr>
            </w:pPr>
            <w:r>
              <w:rPr>
                <w:sz w:val="18"/>
              </w:rPr>
              <w:t>377</w:t>
            </w:r>
          </w:p>
        </w:tc>
        <w:tc>
          <w:tcPr>
            <w:tcW w:w="511" w:type="dxa"/>
          </w:tcPr>
          <w:p>
            <w:pPr>
              <w:pStyle w:val="TableParagraph"/>
              <w:spacing w:before="35"/>
              <w:ind w:right="59"/>
              <w:rPr>
                <w:sz w:val="18"/>
              </w:rPr>
            </w:pPr>
            <w:r>
              <w:rPr>
                <w:sz w:val="18"/>
              </w:rPr>
              <w:t>9,5</w:t>
            </w:r>
          </w:p>
        </w:tc>
        <w:tc>
          <w:tcPr>
            <w:tcW w:w="711" w:type="dxa"/>
          </w:tcPr>
          <w:p>
            <w:pPr>
              <w:pStyle w:val="TableParagraph"/>
              <w:spacing w:before="35"/>
              <w:ind w:right="61"/>
              <w:rPr>
                <w:sz w:val="18"/>
              </w:rPr>
            </w:pPr>
            <w:r>
              <w:rPr>
                <w:sz w:val="18"/>
              </w:rPr>
              <w:t>61</w:t>
            </w:r>
          </w:p>
        </w:tc>
        <w:tc>
          <w:tcPr>
            <w:tcW w:w="511" w:type="dxa"/>
          </w:tcPr>
          <w:p>
            <w:pPr>
              <w:pStyle w:val="TableParagraph"/>
              <w:spacing w:before="35"/>
              <w:ind w:right="62"/>
              <w:rPr>
                <w:sz w:val="18"/>
              </w:rPr>
            </w:pPr>
            <w:r>
              <w:rPr>
                <w:sz w:val="18"/>
              </w:rPr>
              <w:t>1,5</w:t>
            </w:r>
          </w:p>
        </w:tc>
        <w:tc>
          <w:tcPr>
            <w:tcW w:w="711" w:type="dxa"/>
          </w:tcPr>
          <w:p>
            <w:pPr>
              <w:pStyle w:val="TableParagraph"/>
              <w:spacing w:before="35"/>
              <w:ind w:right="64"/>
              <w:rPr>
                <w:sz w:val="18"/>
              </w:rPr>
            </w:pPr>
            <w:r>
              <w:rPr>
                <w:sz w:val="18"/>
              </w:rPr>
              <w:t>432</w:t>
            </w:r>
          </w:p>
        </w:tc>
        <w:tc>
          <w:tcPr>
            <w:tcW w:w="511" w:type="dxa"/>
          </w:tcPr>
          <w:p>
            <w:pPr>
              <w:pStyle w:val="TableParagraph"/>
              <w:spacing w:before="35"/>
              <w:ind w:left="119"/>
              <w:jc w:val="left"/>
              <w:rPr>
                <w:sz w:val="18"/>
              </w:rPr>
            </w:pPr>
            <w:r>
              <w:rPr>
                <w:sz w:val="18"/>
              </w:rPr>
              <w:t>10,8</w:t>
            </w:r>
          </w:p>
        </w:tc>
        <w:tc>
          <w:tcPr>
            <w:tcW w:w="720" w:type="dxa"/>
          </w:tcPr>
          <w:p>
            <w:pPr>
              <w:pStyle w:val="TableParagraph"/>
              <w:spacing w:before="35"/>
              <w:ind w:right="66"/>
              <w:rPr>
                <w:sz w:val="18"/>
              </w:rPr>
            </w:pPr>
            <w:r>
              <w:rPr>
                <w:sz w:val="18"/>
              </w:rPr>
              <w:t>875</w:t>
            </w:r>
          </w:p>
        </w:tc>
        <w:tc>
          <w:tcPr>
            <w:tcW w:w="518" w:type="dxa"/>
          </w:tcPr>
          <w:p>
            <w:pPr>
              <w:pStyle w:val="TableParagraph"/>
              <w:spacing w:before="35"/>
              <w:ind w:right="66"/>
              <w:rPr>
                <w:sz w:val="18"/>
              </w:rPr>
            </w:pPr>
            <w:r>
              <w:rPr>
                <w:sz w:val="18"/>
              </w:rPr>
              <w:t>21,9</w:t>
            </w:r>
          </w:p>
        </w:tc>
        <w:tc>
          <w:tcPr>
            <w:tcW w:w="854" w:type="dxa"/>
          </w:tcPr>
          <w:p>
            <w:pPr>
              <w:pStyle w:val="TableParagraph"/>
              <w:spacing w:before="35"/>
              <w:ind w:right="67"/>
              <w:rPr>
                <w:sz w:val="18"/>
              </w:rPr>
            </w:pPr>
            <w:r>
              <w:rPr>
                <w:sz w:val="18"/>
              </w:rPr>
              <w:t>33,2</w:t>
            </w:r>
          </w:p>
        </w:tc>
      </w:tr>
      <w:tr>
        <w:trPr>
          <w:trHeight w:val="287" w:hRule="atLeast"/>
        </w:trPr>
        <w:tc>
          <w:tcPr>
            <w:tcW w:w="2165" w:type="dxa"/>
          </w:tcPr>
          <w:p>
            <w:pPr>
              <w:pStyle w:val="TableParagraph"/>
              <w:spacing w:before="35"/>
              <w:ind w:left="69"/>
              <w:jc w:val="left"/>
              <w:rPr>
                <w:sz w:val="18"/>
              </w:rPr>
            </w:pPr>
            <w:r>
              <w:rPr>
                <w:sz w:val="18"/>
              </w:rPr>
              <w:t>Iran</w:t>
            </w:r>
          </w:p>
        </w:tc>
        <w:tc>
          <w:tcPr>
            <w:tcW w:w="886" w:type="dxa"/>
          </w:tcPr>
          <w:p>
            <w:pPr>
              <w:pStyle w:val="TableParagraph"/>
              <w:spacing w:before="35"/>
              <w:ind w:right="58"/>
              <w:rPr>
                <w:sz w:val="18"/>
              </w:rPr>
            </w:pPr>
            <w:r>
              <w:rPr>
                <w:sz w:val="18"/>
              </w:rPr>
              <w:t>69</w:t>
            </w:r>
          </w:p>
        </w:tc>
        <w:tc>
          <w:tcPr>
            <w:tcW w:w="638" w:type="dxa"/>
          </w:tcPr>
          <w:p>
            <w:pPr>
              <w:pStyle w:val="TableParagraph"/>
              <w:spacing w:before="35"/>
              <w:ind w:right="59"/>
              <w:rPr>
                <w:sz w:val="18"/>
              </w:rPr>
            </w:pPr>
            <w:r>
              <w:rPr>
                <w:sz w:val="18"/>
              </w:rPr>
              <w:t>1,6</w:t>
            </w:r>
          </w:p>
        </w:tc>
        <w:tc>
          <w:tcPr>
            <w:tcW w:w="710" w:type="dxa"/>
          </w:tcPr>
          <w:p>
            <w:pPr>
              <w:pStyle w:val="TableParagraph"/>
              <w:spacing w:before="35"/>
              <w:ind w:right="58"/>
              <w:rPr>
                <w:sz w:val="18"/>
              </w:rPr>
            </w:pPr>
            <w:r>
              <w:rPr>
                <w:sz w:val="18"/>
              </w:rPr>
              <w:t>1.409</w:t>
            </w:r>
          </w:p>
        </w:tc>
        <w:tc>
          <w:tcPr>
            <w:tcW w:w="511" w:type="dxa"/>
          </w:tcPr>
          <w:p>
            <w:pPr>
              <w:pStyle w:val="TableParagraph"/>
              <w:spacing w:before="35"/>
              <w:ind w:right="59"/>
              <w:rPr>
                <w:sz w:val="18"/>
              </w:rPr>
            </w:pPr>
            <w:r>
              <w:rPr>
                <w:sz w:val="18"/>
              </w:rPr>
              <w:t>33,6</w:t>
            </w:r>
          </w:p>
        </w:tc>
        <w:tc>
          <w:tcPr>
            <w:tcW w:w="711" w:type="dxa"/>
          </w:tcPr>
          <w:p>
            <w:pPr>
              <w:pStyle w:val="TableParagraph"/>
              <w:spacing w:before="35"/>
              <w:ind w:right="61"/>
              <w:rPr>
                <w:sz w:val="18"/>
              </w:rPr>
            </w:pPr>
            <w:r>
              <w:rPr>
                <w:sz w:val="18"/>
              </w:rPr>
              <w:t>64</w:t>
            </w:r>
          </w:p>
        </w:tc>
        <w:tc>
          <w:tcPr>
            <w:tcW w:w="511" w:type="dxa"/>
          </w:tcPr>
          <w:p>
            <w:pPr>
              <w:pStyle w:val="TableParagraph"/>
              <w:spacing w:before="35"/>
              <w:ind w:right="62"/>
              <w:rPr>
                <w:sz w:val="18"/>
              </w:rPr>
            </w:pPr>
            <w:r>
              <w:rPr>
                <w:sz w:val="18"/>
              </w:rPr>
              <w:t>1,5</w:t>
            </w:r>
          </w:p>
        </w:tc>
        <w:tc>
          <w:tcPr>
            <w:tcW w:w="711" w:type="dxa"/>
          </w:tcPr>
          <w:p>
            <w:pPr>
              <w:pStyle w:val="TableParagraph"/>
              <w:spacing w:before="35"/>
              <w:ind w:right="64"/>
              <w:rPr>
                <w:sz w:val="18"/>
              </w:rPr>
            </w:pPr>
            <w:r>
              <w:rPr>
                <w:sz w:val="18"/>
              </w:rPr>
              <w:t>55</w:t>
            </w:r>
          </w:p>
        </w:tc>
        <w:tc>
          <w:tcPr>
            <w:tcW w:w="511" w:type="dxa"/>
          </w:tcPr>
          <w:p>
            <w:pPr>
              <w:pStyle w:val="TableParagraph"/>
              <w:spacing w:before="35"/>
              <w:ind w:right="64"/>
              <w:rPr>
                <w:sz w:val="18"/>
              </w:rPr>
            </w:pPr>
            <w:r>
              <w:rPr>
                <w:sz w:val="18"/>
              </w:rPr>
              <w:t>1,3</w:t>
            </w:r>
          </w:p>
        </w:tc>
        <w:tc>
          <w:tcPr>
            <w:tcW w:w="720" w:type="dxa"/>
          </w:tcPr>
          <w:p>
            <w:pPr>
              <w:pStyle w:val="TableParagraph"/>
              <w:spacing w:before="35"/>
              <w:ind w:right="65"/>
              <w:rPr>
                <w:sz w:val="18"/>
              </w:rPr>
            </w:pPr>
            <w:r>
              <w:rPr>
                <w:sz w:val="18"/>
              </w:rPr>
              <w:t>1.597</w:t>
            </w:r>
          </w:p>
        </w:tc>
        <w:tc>
          <w:tcPr>
            <w:tcW w:w="518" w:type="dxa"/>
          </w:tcPr>
          <w:p>
            <w:pPr>
              <w:pStyle w:val="TableParagraph"/>
              <w:spacing w:before="35"/>
              <w:ind w:right="66"/>
              <w:rPr>
                <w:sz w:val="18"/>
              </w:rPr>
            </w:pPr>
            <w:r>
              <w:rPr>
                <w:sz w:val="18"/>
              </w:rPr>
              <w:t>38,1</w:t>
            </w:r>
          </w:p>
        </w:tc>
        <w:tc>
          <w:tcPr>
            <w:tcW w:w="854" w:type="dxa"/>
          </w:tcPr>
          <w:p>
            <w:pPr>
              <w:pStyle w:val="TableParagraph"/>
              <w:spacing w:before="35"/>
              <w:ind w:right="67"/>
              <w:rPr>
                <w:sz w:val="18"/>
              </w:rPr>
            </w:pPr>
            <w:r>
              <w:rPr>
                <w:sz w:val="18"/>
              </w:rPr>
              <w:t>47,9</w:t>
            </w:r>
          </w:p>
        </w:tc>
      </w:tr>
      <w:tr>
        <w:trPr>
          <w:trHeight w:val="286" w:hRule="atLeast"/>
        </w:trPr>
        <w:tc>
          <w:tcPr>
            <w:tcW w:w="2165" w:type="dxa"/>
          </w:tcPr>
          <w:p>
            <w:pPr>
              <w:pStyle w:val="TableParagraph"/>
              <w:spacing w:before="35"/>
              <w:ind w:left="69"/>
              <w:jc w:val="left"/>
              <w:rPr>
                <w:sz w:val="18"/>
              </w:rPr>
            </w:pPr>
            <w:r>
              <w:rPr>
                <w:sz w:val="18"/>
              </w:rPr>
              <w:t>Somalia</w:t>
            </w:r>
          </w:p>
        </w:tc>
        <w:tc>
          <w:tcPr>
            <w:tcW w:w="886" w:type="dxa"/>
          </w:tcPr>
          <w:p>
            <w:pPr>
              <w:pStyle w:val="TableParagraph"/>
              <w:spacing w:before="35"/>
              <w:ind w:right="58"/>
              <w:rPr>
                <w:sz w:val="18"/>
              </w:rPr>
            </w:pPr>
            <w:r>
              <w:rPr>
                <w:sz w:val="18"/>
              </w:rPr>
              <w:t>8</w:t>
            </w:r>
          </w:p>
        </w:tc>
        <w:tc>
          <w:tcPr>
            <w:tcW w:w="638" w:type="dxa"/>
          </w:tcPr>
          <w:p>
            <w:pPr>
              <w:pStyle w:val="TableParagraph"/>
              <w:spacing w:before="35"/>
              <w:ind w:right="59"/>
              <w:rPr>
                <w:sz w:val="18"/>
              </w:rPr>
            </w:pPr>
            <w:r>
              <w:rPr>
                <w:sz w:val="18"/>
              </w:rPr>
              <w:t>0,3</w:t>
            </w:r>
          </w:p>
        </w:tc>
        <w:tc>
          <w:tcPr>
            <w:tcW w:w="710" w:type="dxa"/>
          </w:tcPr>
          <w:p>
            <w:pPr>
              <w:pStyle w:val="TableParagraph"/>
              <w:spacing w:before="35"/>
              <w:ind w:right="60"/>
              <w:rPr>
                <w:sz w:val="18"/>
              </w:rPr>
            </w:pPr>
            <w:r>
              <w:rPr>
                <w:sz w:val="18"/>
              </w:rPr>
              <w:t>777</w:t>
            </w:r>
          </w:p>
        </w:tc>
        <w:tc>
          <w:tcPr>
            <w:tcW w:w="511" w:type="dxa"/>
          </w:tcPr>
          <w:p>
            <w:pPr>
              <w:pStyle w:val="TableParagraph"/>
              <w:spacing w:before="35"/>
              <w:ind w:right="59"/>
              <w:rPr>
                <w:sz w:val="18"/>
              </w:rPr>
            </w:pPr>
            <w:r>
              <w:rPr>
                <w:sz w:val="18"/>
              </w:rPr>
              <w:t>24,7</w:t>
            </w:r>
          </w:p>
        </w:tc>
        <w:tc>
          <w:tcPr>
            <w:tcW w:w="711" w:type="dxa"/>
          </w:tcPr>
          <w:p>
            <w:pPr>
              <w:pStyle w:val="TableParagraph"/>
              <w:spacing w:before="35"/>
              <w:ind w:right="61"/>
              <w:rPr>
                <w:sz w:val="18"/>
              </w:rPr>
            </w:pPr>
            <w:r>
              <w:rPr>
                <w:sz w:val="18"/>
              </w:rPr>
              <w:t>520</w:t>
            </w:r>
          </w:p>
        </w:tc>
        <w:tc>
          <w:tcPr>
            <w:tcW w:w="511" w:type="dxa"/>
          </w:tcPr>
          <w:p>
            <w:pPr>
              <w:pStyle w:val="TableParagraph"/>
              <w:spacing w:before="35"/>
              <w:ind w:right="62"/>
              <w:rPr>
                <w:sz w:val="18"/>
              </w:rPr>
            </w:pPr>
            <w:r>
              <w:rPr>
                <w:sz w:val="18"/>
              </w:rPr>
              <w:t>16,5</w:t>
            </w:r>
          </w:p>
        </w:tc>
        <w:tc>
          <w:tcPr>
            <w:tcW w:w="711" w:type="dxa"/>
          </w:tcPr>
          <w:p>
            <w:pPr>
              <w:pStyle w:val="TableParagraph"/>
              <w:spacing w:before="35"/>
              <w:ind w:right="64"/>
              <w:rPr>
                <w:sz w:val="18"/>
              </w:rPr>
            </w:pPr>
            <w:r>
              <w:rPr>
                <w:sz w:val="18"/>
              </w:rPr>
              <w:t>270</w:t>
            </w:r>
          </w:p>
        </w:tc>
        <w:tc>
          <w:tcPr>
            <w:tcW w:w="511" w:type="dxa"/>
          </w:tcPr>
          <w:p>
            <w:pPr>
              <w:pStyle w:val="TableParagraph"/>
              <w:spacing w:before="35"/>
              <w:ind w:right="64"/>
              <w:rPr>
                <w:sz w:val="18"/>
              </w:rPr>
            </w:pPr>
            <w:r>
              <w:rPr>
                <w:sz w:val="18"/>
              </w:rPr>
              <w:t>8,6</w:t>
            </w:r>
          </w:p>
        </w:tc>
        <w:tc>
          <w:tcPr>
            <w:tcW w:w="720" w:type="dxa"/>
          </w:tcPr>
          <w:p>
            <w:pPr>
              <w:pStyle w:val="TableParagraph"/>
              <w:spacing w:before="35"/>
              <w:ind w:right="65"/>
              <w:rPr>
                <w:sz w:val="18"/>
              </w:rPr>
            </w:pPr>
            <w:r>
              <w:rPr>
                <w:sz w:val="18"/>
              </w:rPr>
              <w:t>1.575</w:t>
            </w:r>
          </w:p>
        </w:tc>
        <w:tc>
          <w:tcPr>
            <w:tcW w:w="518" w:type="dxa"/>
          </w:tcPr>
          <w:p>
            <w:pPr>
              <w:pStyle w:val="TableParagraph"/>
              <w:spacing w:before="35"/>
              <w:ind w:right="66"/>
              <w:rPr>
                <w:sz w:val="18"/>
              </w:rPr>
            </w:pPr>
            <w:r>
              <w:rPr>
                <w:sz w:val="18"/>
              </w:rPr>
              <w:t>50,1</w:t>
            </w:r>
          </w:p>
        </w:tc>
        <w:tc>
          <w:tcPr>
            <w:tcW w:w="854" w:type="dxa"/>
          </w:tcPr>
          <w:p>
            <w:pPr>
              <w:pStyle w:val="TableParagraph"/>
              <w:spacing w:before="35"/>
              <w:ind w:right="67"/>
              <w:rPr>
                <w:sz w:val="18"/>
              </w:rPr>
            </w:pPr>
            <w:r>
              <w:rPr>
                <w:sz w:val="18"/>
              </w:rPr>
              <w:t>81,6</w:t>
            </w:r>
          </w:p>
        </w:tc>
      </w:tr>
      <w:tr>
        <w:trPr>
          <w:trHeight w:val="287" w:hRule="atLeast"/>
        </w:trPr>
        <w:tc>
          <w:tcPr>
            <w:tcW w:w="2165" w:type="dxa"/>
          </w:tcPr>
          <w:p>
            <w:pPr>
              <w:pStyle w:val="TableParagraph"/>
              <w:spacing w:before="35"/>
              <w:ind w:left="69"/>
              <w:jc w:val="left"/>
              <w:rPr>
                <w:sz w:val="18"/>
              </w:rPr>
            </w:pPr>
            <w:r>
              <w:rPr>
                <w:sz w:val="18"/>
              </w:rPr>
              <w:t>Georgien</w:t>
            </w:r>
          </w:p>
        </w:tc>
        <w:tc>
          <w:tcPr>
            <w:tcW w:w="886" w:type="dxa"/>
          </w:tcPr>
          <w:p>
            <w:pPr>
              <w:pStyle w:val="TableParagraph"/>
              <w:spacing w:before="35"/>
              <w:ind w:right="58"/>
              <w:rPr>
                <w:sz w:val="18"/>
              </w:rPr>
            </w:pPr>
            <w:r>
              <w:rPr>
                <w:sz w:val="18"/>
              </w:rPr>
              <w:t>-</w:t>
            </w:r>
          </w:p>
        </w:tc>
        <w:tc>
          <w:tcPr>
            <w:tcW w:w="638" w:type="dxa"/>
          </w:tcPr>
          <w:p>
            <w:pPr>
              <w:pStyle w:val="TableParagraph"/>
              <w:spacing w:before="35"/>
              <w:ind w:right="60"/>
              <w:rPr>
                <w:sz w:val="18"/>
              </w:rPr>
            </w:pPr>
            <w:r>
              <w:rPr>
                <w:sz w:val="18"/>
              </w:rPr>
              <w:t>-</w:t>
            </w:r>
          </w:p>
        </w:tc>
        <w:tc>
          <w:tcPr>
            <w:tcW w:w="710" w:type="dxa"/>
          </w:tcPr>
          <w:p>
            <w:pPr>
              <w:pStyle w:val="TableParagraph"/>
              <w:spacing w:before="35"/>
              <w:ind w:right="60"/>
              <w:rPr>
                <w:sz w:val="18"/>
              </w:rPr>
            </w:pPr>
            <w:r>
              <w:rPr>
                <w:sz w:val="18"/>
              </w:rPr>
              <w:t>2</w:t>
            </w:r>
          </w:p>
        </w:tc>
        <w:tc>
          <w:tcPr>
            <w:tcW w:w="511" w:type="dxa"/>
          </w:tcPr>
          <w:p>
            <w:pPr>
              <w:pStyle w:val="TableParagraph"/>
              <w:spacing w:before="35"/>
              <w:ind w:right="59"/>
              <w:rPr>
                <w:sz w:val="18"/>
              </w:rPr>
            </w:pPr>
            <w:r>
              <w:rPr>
                <w:sz w:val="18"/>
              </w:rPr>
              <w:t>0,2</w:t>
            </w:r>
          </w:p>
        </w:tc>
        <w:tc>
          <w:tcPr>
            <w:tcW w:w="711" w:type="dxa"/>
          </w:tcPr>
          <w:p>
            <w:pPr>
              <w:pStyle w:val="TableParagraph"/>
              <w:spacing w:before="35"/>
              <w:ind w:right="61"/>
              <w:rPr>
                <w:sz w:val="18"/>
              </w:rPr>
            </w:pPr>
            <w:r>
              <w:rPr>
                <w:sz w:val="18"/>
              </w:rPr>
              <w:t>10</w:t>
            </w:r>
          </w:p>
        </w:tc>
        <w:tc>
          <w:tcPr>
            <w:tcW w:w="511" w:type="dxa"/>
          </w:tcPr>
          <w:p>
            <w:pPr>
              <w:pStyle w:val="TableParagraph"/>
              <w:spacing w:before="35"/>
              <w:ind w:right="62"/>
              <w:rPr>
                <w:sz w:val="18"/>
              </w:rPr>
            </w:pPr>
            <w:r>
              <w:rPr>
                <w:sz w:val="18"/>
              </w:rPr>
              <w:t>0,8</w:t>
            </w:r>
          </w:p>
        </w:tc>
        <w:tc>
          <w:tcPr>
            <w:tcW w:w="711" w:type="dxa"/>
          </w:tcPr>
          <w:p>
            <w:pPr>
              <w:pStyle w:val="TableParagraph"/>
              <w:spacing w:before="35"/>
              <w:ind w:right="64"/>
              <w:rPr>
                <w:sz w:val="18"/>
              </w:rPr>
            </w:pPr>
            <w:r>
              <w:rPr>
                <w:sz w:val="18"/>
              </w:rPr>
              <w:t>21</w:t>
            </w:r>
          </w:p>
        </w:tc>
        <w:tc>
          <w:tcPr>
            <w:tcW w:w="511" w:type="dxa"/>
          </w:tcPr>
          <w:p>
            <w:pPr>
              <w:pStyle w:val="TableParagraph"/>
              <w:spacing w:before="35"/>
              <w:ind w:right="64"/>
              <w:rPr>
                <w:sz w:val="18"/>
              </w:rPr>
            </w:pPr>
            <w:r>
              <w:rPr>
                <w:sz w:val="18"/>
              </w:rPr>
              <w:t>1,6</w:t>
            </w:r>
          </w:p>
        </w:tc>
        <w:tc>
          <w:tcPr>
            <w:tcW w:w="720" w:type="dxa"/>
          </w:tcPr>
          <w:p>
            <w:pPr>
              <w:pStyle w:val="TableParagraph"/>
              <w:spacing w:before="35"/>
              <w:ind w:right="66"/>
              <w:rPr>
                <w:sz w:val="18"/>
              </w:rPr>
            </w:pPr>
            <w:r>
              <w:rPr>
                <w:sz w:val="18"/>
              </w:rPr>
              <w:t>33</w:t>
            </w:r>
          </w:p>
        </w:tc>
        <w:tc>
          <w:tcPr>
            <w:tcW w:w="518" w:type="dxa"/>
          </w:tcPr>
          <w:p>
            <w:pPr>
              <w:pStyle w:val="TableParagraph"/>
              <w:spacing w:before="35"/>
              <w:ind w:right="66"/>
              <w:rPr>
                <w:sz w:val="18"/>
              </w:rPr>
            </w:pPr>
            <w:r>
              <w:rPr>
                <w:sz w:val="18"/>
              </w:rPr>
              <w:t>2,6</w:t>
            </w:r>
          </w:p>
        </w:tc>
        <w:tc>
          <w:tcPr>
            <w:tcW w:w="854" w:type="dxa"/>
          </w:tcPr>
          <w:p>
            <w:pPr>
              <w:pStyle w:val="TableParagraph"/>
              <w:spacing w:before="35"/>
              <w:ind w:right="67"/>
              <w:rPr>
                <w:sz w:val="18"/>
              </w:rPr>
            </w:pPr>
            <w:r>
              <w:rPr>
                <w:sz w:val="18"/>
              </w:rPr>
              <w:t>3,4</w:t>
            </w:r>
          </w:p>
        </w:tc>
      </w:tr>
      <w:tr>
        <w:trPr>
          <w:trHeight w:val="286" w:hRule="atLeast"/>
        </w:trPr>
        <w:tc>
          <w:tcPr>
            <w:tcW w:w="2165" w:type="dxa"/>
          </w:tcPr>
          <w:p>
            <w:pPr>
              <w:pStyle w:val="TableParagraph"/>
              <w:spacing w:before="35"/>
              <w:ind w:left="69"/>
              <w:jc w:val="left"/>
              <w:rPr>
                <w:sz w:val="18"/>
              </w:rPr>
            </w:pPr>
            <w:r>
              <w:rPr>
                <w:sz w:val="18"/>
              </w:rPr>
              <w:t>Ungeklärt</w:t>
            </w:r>
          </w:p>
        </w:tc>
        <w:tc>
          <w:tcPr>
            <w:tcW w:w="886" w:type="dxa"/>
          </w:tcPr>
          <w:p>
            <w:pPr>
              <w:pStyle w:val="TableParagraph"/>
              <w:spacing w:before="35"/>
              <w:ind w:right="58"/>
              <w:rPr>
                <w:sz w:val="18"/>
              </w:rPr>
            </w:pPr>
            <w:r>
              <w:rPr>
                <w:sz w:val="18"/>
              </w:rPr>
              <w:t>21</w:t>
            </w:r>
          </w:p>
        </w:tc>
        <w:tc>
          <w:tcPr>
            <w:tcW w:w="638" w:type="dxa"/>
          </w:tcPr>
          <w:p>
            <w:pPr>
              <w:pStyle w:val="TableParagraph"/>
              <w:spacing w:before="35"/>
              <w:ind w:right="59"/>
              <w:rPr>
                <w:sz w:val="18"/>
              </w:rPr>
            </w:pPr>
            <w:r>
              <w:rPr>
                <w:sz w:val="18"/>
              </w:rPr>
              <w:t>1,1</w:t>
            </w:r>
          </w:p>
        </w:tc>
        <w:tc>
          <w:tcPr>
            <w:tcW w:w="710" w:type="dxa"/>
          </w:tcPr>
          <w:p>
            <w:pPr>
              <w:pStyle w:val="TableParagraph"/>
              <w:spacing w:before="35"/>
              <w:ind w:right="60"/>
              <w:rPr>
                <w:sz w:val="18"/>
              </w:rPr>
            </w:pPr>
            <w:r>
              <w:rPr>
                <w:sz w:val="18"/>
              </w:rPr>
              <w:t>414</w:t>
            </w:r>
          </w:p>
        </w:tc>
        <w:tc>
          <w:tcPr>
            <w:tcW w:w="511" w:type="dxa"/>
          </w:tcPr>
          <w:p>
            <w:pPr>
              <w:pStyle w:val="TableParagraph"/>
              <w:spacing w:before="35"/>
              <w:ind w:right="59"/>
              <w:rPr>
                <w:sz w:val="18"/>
              </w:rPr>
            </w:pPr>
            <w:r>
              <w:rPr>
                <w:sz w:val="18"/>
              </w:rPr>
              <w:t>20,7</w:t>
            </w:r>
          </w:p>
        </w:tc>
        <w:tc>
          <w:tcPr>
            <w:tcW w:w="711" w:type="dxa"/>
          </w:tcPr>
          <w:p>
            <w:pPr>
              <w:pStyle w:val="TableParagraph"/>
              <w:spacing w:before="35"/>
              <w:ind w:right="61"/>
              <w:rPr>
                <w:sz w:val="18"/>
              </w:rPr>
            </w:pPr>
            <w:r>
              <w:rPr>
                <w:sz w:val="18"/>
              </w:rPr>
              <w:t>177</w:t>
            </w:r>
          </w:p>
        </w:tc>
        <w:tc>
          <w:tcPr>
            <w:tcW w:w="511" w:type="dxa"/>
          </w:tcPr>
          <w:p>
            <w:pPr>
              <w:pStyle w:val="TableParagraph"/>
              <w:spacing w:before="35"/>
              <w:ind w:right="62"/>
              <w:rPr>
                <w:sz w:val="18"/>
              </w:rPr>
            </w:pPr>
            <w:r>
              <w:rPr>
                <w:sz w:val="18"/>
              </w:rPr>
              <w:t>8,9</w:t>
            </w:r>
          </w:p>
        </w:tc>
        <w:tc>
          <w:tcPr>
            <w:tcW w:w="711" w:type="dxa"/>
          </w:tcPr>
          <w:p>
            <w:pPr>
              <w:pStyle w:val="TableParagraph"/>
              <w:spacing w:before="35"/>
              <w:ind w:right="64"/>
              <w:rPr>
                <w:sz w:val="18"/>
              </w:rPr>
            </w:pPr>
            <w:r>
              <w:rPr>
                <w:sz w:val="18"/>
              </w:rPr>
              <w:t>75</w:t>
            </w:r>
          </w:p>
        </w:tc>
        <w:tc>
          <w:tcPr>
            <w:tcW w:w="511" w:type="dxa"/>
          </w:tcPr>
          <w:p>
            <w:pPr>
              <w:pStyle w:val="TableParagraph"/>
              <w:spacing w:before="35"/>
              <w:ind w:right="64"/>
              <w:rPr>
                <w:sz w:val="18"/>
              </w:rPr>
            </w:pPr>
            <w:r>
              <w:rPr>
                <w:sz w:val="18"/>
              </w:rPr>
              <w:t>3,8</w:t>
            </w:r>
          </w:p>
        </w:tc>
        <w:tc>
          <w:tcPr>
            <w:tcW w:w="720" w:type="dxa"/>
          </w:tcPr>
          <w:p>
            <w:pPr>
              <w:pStyle w:val="TableParagraph"/>
              <w:spacing w:before="35"/>
              <w:ind w:right="66"/>
              <w:rPr>
                <w:sz w:val="18"/>
              </w:rPr>
            </w:pPr>
            <w:r>
              <w:rPr>
                <w:sz w:val="18"/>
              </w:rPr>
              <w:t>687</w:t>
            </w:r>
          </w:p>
        </w:tc>
        <w:tc>
          <w:tcPr>
            <w:tcW w:w="518" w:type="dxa"/>
          </w:tcPr>
          <w:p>
            <w:pPr>
              <w:pStyle w:val="TableParagraph"/>
              <w:spacing w:before="35"/>
              <w:ind w:right="66"/>
              <w:rPr>
                <w:sz w:val="18"/>
              </w:rPr>
            </w:pPr>
            <w:r>
              <w:rPr>
                <w:sz w:val="18"/>
              </w:rPr>
              <w:t>34,4</w:t>
            </w:r>
          </w:p>
        </w:tc>
        <w:tc>
          <w:tcPr>
            <w:tcW w:w="854" w:type="dxa"/>
          </w:tcPr>
          <w:p>
            <w:pPr>
              <w:pStyle w:val="TableParagraph"/>
              <w:spacing w:before="35"/>
              <w:ind w:right="67"/>
              <w:rPr>
                <w:sz w:val="18"/>
              </w:rPr>
            </w:pPr>
            <w:r>
              <w:rPr>
                <w:sz w:val="18"/>
              </w:rPr>
              <w:t>46,6</w:t>
            </w:r>
          </w:p>
        </w:tc>
      </w:tr>
      <w:tr>
        <w:trPr>
          <w:trHeight w:val="287" w:hRule="atLeast"/>
        </w:trPr>
        <w:tc>
          <w:tcPr>
            <w:tcW w:w="2165" w:type="dxa"/>
          </w:tcPr>
          <w:p>
            <w:pPr>
              <w:pStyle w:val="TableParagraph"/>
              <w:spacing w:before="35"/>
              <w:ind w:left="69"/>
              <w:jc w:val="left"/>
              <w:rPr>
                <w:sz w:val="18"/>
              </w:rPr>
            </w:pPr>
            <w:r>
              <w:rPr>
                <w:sz w:val="18"/>
              </w:rPr>
              <w:t>Russische Föderation</w:t>
            </w:r>
          </w:p>
        </w:tc>
        <w:tc>
          <w:tcPr>
            <w:tcW w:w="886" w:type="dxa"/>
          </w:tcPr>
          <w:p>
            <w:pPr>
              <w:pStyle w:val="TableParagraph"/>
              <w:spacing w:before="35"/>
              <w:ind w:right="58"/>
              <w:rPr>
                <w:sz w:val="18"/>
              </w:rPr>
            </w:pPr>
            <w:r>
              <w:rPr>
                <w:sz w:val="18"/>
              </w:rPr>
              <w:t>60</w:t>
            </w:r>
          </w:p>
        </w:tc>
        <w:tc>
          <w:tcPr>
            <w:tcW w:w="638" w:type="dxa"/>
          </w:tcPr>
          <w:p>
            <w:pPr>
              <w:pStyle w:val="TableParagraph"/>
              <w:spacing w:before="35"/>
              <w:ind w:right="59"/>
              <w:rPr>
                <w:sz w:val="18"/>
              </w:rPr>
            </w:pPr>
            <w:r>
              <w:rPr>
                <w:sz w:val="18"/>
              </w:rPr>
              <w:t>1,8</w:t>
            </w:r>
          </w:p>
        </w:tc>
        <w:tc>
          <w:tcPr>
            <w:tcW w:w="710" w:type="dxa"/>
          </w:tcPr>
          <w:p>
            <w:pPr>
              <w:pStyle w:val="TableParagraph"/>
              <w:spacing w:before="35"/>
              <w:ind w:right="60"/>
              <w:rPr>
                <w:sz w:val="18"/>
              </w:rPr>
            </w:pPr>
            <w:r>
              <w:rPr>
                <w:sz w:val="18"/>
              </w:rPr>
              <w:t>101</w:t>
            </w:r>
          </w:p>
        </w:tc>
        <w:tc>
          <w:tcPr>
            <w:tcW w:w="511" w:type="dxa"/>
          </w:tcPr>
          <w:p>
            <w:pPr>
              <w:pStyle w:val="TableParagraph"/>
              <w:spacing w:before="35"/>
              <w:ind w:right="59"/>
              <w:rPr>
                <w:sz w:val="18"/>
              </w:rPr>
            </w:pPr>
            <w:r>
              <w:rPr>
                <w:sz w:val="18"/>
              </w:rPr>
              <w:t>3,0</w:t>
            </w:r>
          </w:p>
        </w:tc>
        <w:tc>
          <w:tcPr>
            <w:tcW w:w="711" w:type="dxa"/>
          </w:tcPr>
          <w:p>
            <w:pPr>
              <w:pStyle w:val="TableParagraph"/>
              <w:spacing w:before="35"/>
              <w:ind w:right="61"/>
              <w:rPr>
                <w:sz w:val="18"/>
              </w:rPr>
            </w:pPr>
            <w:r>
              <w:rPr>
                <w:sz w:val="18"/>
              </w:rPr>
              <w:t>73</w:t>
            </w:r>
          </w:p>
        </w:tc>
        <w:tc>
          <w:tcPr>
            <w:tcW w:w="511" w:type="dxa"/>
          </w:tcPr>
          <w:p>
            <w:pPr>
              <w:pStyle w:val="TableParagraph"/>
              <w:spacing w:before="35"/>
              <w:ind w:right="62"/>
              <w:rPr>
                <w:sz w:val="18"/>
              </w:rPr>
            </w:pPr>
            <w:r>
              <w:rPr>
                <w:sz w:val="18"/>
              </w:rPr>
              <w:t>2,2</w:t>
            </w:r>
          </w:p>
        </w:tc>
        <w:tc>
          <w:tcPr>
            <w:tcW w:w="711" w:type="dxa"/>
          </w:tcPr>
          <w:p>
            <w:pPr>
              <w:pStyle w:val="TableParagraph"/>
              <w:spacing w:before="35"/>
              <w:ind w:right="64"/>
              <w:rPr>
                <w:sz w:val="18"/>
              </w:rPr>
            </w:pPr>
            <w:r>
              <w:rPr>
                <w:sz w:val="18"/>
              </w:rPr>
              <w:t>93</w:t>
            </w:r>
          </w:p>
        </w:tc>
        <w:tc>
          <w:tcPr>
            <w:tcW w:w="511" w:type="dxa"/>
          </w:tcPr>
          <w:p>
            <w:pPr>
              <w:pStyle w:val="TableParagraph"/>
              <w:spacing w:before="35"/>
              <w:ind w:right="64"/>
              <w:rPr>
                <w:sz w:val="18"/>
              </w:rPr>
            </w:pPr>
            <w:r>
              <w:rPr>
                <w:sz w:val="18"/>
              </w:rPr>
              <w:t>2,8</w:t>
            </w:r>
          </w:p>
        </w:tc>
        <w:tc>
          <w:tcPr>
            <w:tcW w:w="720" w:type="dxa"/>
          </w:tcPr>
          <w:p>
            <w:pPr>
              <w:pStyle w:val="TableParagraph"/>
              <w:spacing w:before="35"/>
              <w:ind w:right="66"/>
              <w:rPr>
                <w:sz w:val="18"/>
              </w:rPr>
            </w:pPr>
            <w:r>
              <w:rPr>
                <w:sz w:val="18"/>
              </w:rPr>
              <w:t>327</w:t>
            </w:r>
          </w:p>
        </w:tc>
        <w:tc>
          <w:tcPr>
            <w:tcW w:w="518" w:type="dxa"/>
          </w:tcPr>
          <w:p>
            <w:pPr>
              <w:pStyle w:val="TableParagraph"/>
              <w:spacing w:before="35"/>
              <w:ind w:right="66"/>
              <w:rPr>
                <w:sz w:val="18"/>
              </w:rPr>
            </w:pPr>
            <w:r>
              <w:rPr>
                <w:sz w:val="18"/>
              </w:rPr>
              <w:t>9,7</w:t>
            </w:r>
          </w:p>
        </w:tc>
        <w:tc>
          <w:tcPr>
            <w:tcW w:w="854" w:type="dxa"/>
          </w:tcPr>
          <w:p>
            <w:pPr>
              <w:pStyle w:val="TableParagraph"/>
              <w:spacing w:before="35"/>
              <w:ind w:right="67"/>
              <w:rPr>
                <w:sz w:val="18"/>
              </w:rPr>
            </w:pPr>
            <w:r>
              <w:rPr>
                <w:sz w:val="18"/>
              </w:rPr>
              <w:t>15,6</w:t>
            </w:r>
          </w:p>
        </w:tc>
      </w:tr>
      <w:tr>
        <w:trPr>
          <w:trHeight w:val="286" w:hRule="atLeast"/>
        </w:trPr>
        <w:tc>
          <w:tcPr>
            <w:tcW w:w="2165" w:type="dxa"/>
          </w:tcPr>
          <w:p>
            <w:pPr>
              <w:pStyle w:val="TableParagraph"/>
              <w:spacing w:before="35"/>
              <w:ind w:left="69"/>
              <w:jc w:val="left"/>
              <w:rPr>
                <w:sz w:val="18"/>
              </w:rPr>
            </w:pPr>
            <w:r>
              <w:rPr>
                <w:sz w:val="18"/>
              </w:rPr>
              <w:t>Pakistan</w:t>
            </w:r>
          </w:p>
        </w:tc>
        <w:tc>
          <w:tcPr>
            <w:tcW w:w="886" w:type="dxa"/>
          </w:tcPr>
          <w:p>
            <w:pPr>
              <w:pStyle w:val="TableParagraph"/>
              <w:spacing w:before="35"/>
              <w:ind w:right="58"/>
              <w:rPr>
                <w:sz w:val="18"/>
              </w:rPr>
            </w:pPr>
            <w:r>
              <w:rPr>
                <w:sz w:val="18"/>
              </w:rPr>
              <w:t>4</w:t>
            </w:r>
          </w:p>
        </w:tc>
        <w:tc>
          <w:tcPr>
            <w:tcW w:w="638" w:type="dxa"/>
          </w:tcPr>
          <w:p>
            <w:pPr>
              <w:pStyle w:val="TableParagraph"/>
              <w:spacing w:before="35"/>
              <w:ind w:right="59"/>
              <w:rPr>
                <w:sz w:val="18"/>
              </w:rPr>
            </w:pPr>
            <w:r>
              <w:rPr>
                <w:sz w:val="18"/>
              </w:rPr>
              <w:t>0,2</w:t>
            </w:r>
          </w:p>
        </w:tc>
        <w:tc>
          <w:tcPr>
            <w:tcW w:w="710" w:type="dxa"/>
          </w:tcPr>
          <w:p>
            <w:pPr>
              <w:pStyle w:val="TableParagraph"/>
              <w:spacing w:before="35"/>
              <w:ind w:right="60"/>
              <w:rPr>
                <w:sz w:val="18"/>
              </w:rPr>
            </w:pPr>
            <w:r>
              <w:rPr>
                <w:sz w:val="18"/>
              </w:rPr>
              <w:t>69</w:t>
            </w:r>
          </w:p>
        </w:tc>
        <w:tc>
          <w:tcPr>
            <w:tcW w:w="511" w:type="dxa"/>
          </w:tcPr>
          <w:p>
            <w:pPr>
              <w:pStyle w:val="TableParagraph"/>
              <w:spacing w:before="35"/>
              <w:ind w:right="59"/>
              <w:rPr>
                <w:sz w:val="18"/>
              </w:rPr>
            </w:pPr>
            <w:r>
              <w:rPr>
                <w:sz w:val="18"/>
              </w:rPr>
              <w:t>3,0</w:t>
            </w:r>
          </w:p>
        </w:tc>
        <w:tc>
          <w:tcPr>
            <w:tcW w:w="711" w:type="dxa"/>
          </w:tcPr>
          <w:p>
            <w:pPr>
              <w:pStyle w:val="TableParagraph"/>
              <w:spacing w:before="35"/>
              <w:ind w:right="61"/>
              <w:rPr>
                <w:sz w:val="18"/>
              </w:rPr>
            </w:pPr>
            <w:r>
              <w:rPr>
                <w:sz w:val="18"/>
              </w:rPr>
              <w:t>13</w:t>
            </w:r>
          </w:p>
        </w:tc>
        <w:tc>
          <w:tcPr>
            <w:tcW w:w="511" w:type="dxa"/>
          </w:tcPr>
          <w:p>
            <w:pPr>
              <w:pStyle w:val="TableParagraph"/>
              <w:spacing w:before="35"/>
              <w:ind w:right="62"/>
              <w:rPr>
                <w:sz w:val="18"/>
              </w:rPr>
            </w:pPr>
            <w:r>
              <w:rPr>
                <w:sz w:val="18"/>
              </w:rPr>
              <w:t>0,6</w:t>
            </w:r>
          </w:p>
        </w:tc>
        <w:tc>
          <w:tcPr>
            <w:tcW w:w="711" w:type="dxa"/>
          </w:tcPr>
          <w:p>
            <w:pPr>
              <w:pStyle w:val="TableParagraph"/>
              <w:spacing w:before="35"/>
              <w:ind w:right="64"/>
              <w:rPr>
                <w:sz w:val="18"/>
              </w:rPr>
            </w:pPr>
            <w:r>
              <w:rPr>
                <w:sz w:val="18"/>
              </w:rPr>
              <w:t>71</w:t>
            </w:r>
          </w:p>
        </w:tc>
        <w:tc>
          <w:tcPr>
            <w:tcW w:w="511" w:type="dxa"/>
          </w:tcPr>
          <w:p>
            <w:pPr>
              <w:pStyle w:val="TableParagraph"/>
              <w:spacing w:before="35"/>
              <w:ind w:right="64"/>
              <w:rPr>
                <w:sz w:val="18"/>
              </w:rPr>
            </w:pPr>
            <w:r>
              <w:rPr>
                <w:sz w:val="18"/>
              </w:rPr>
              <w:t>3,1</w:t>
            </w:r>
          </w:p>
        </w:tc>
        <w:tc>
          <w:tcPr>
            <w:tcW w:w="720" w:type="dxa"/>
          </w:tcPr>
          <w:p>
            <w:pPr>
              <w:pStyle w:val="TableParagraph"/>
              <w:spacing w:before="35"/>
              <w:ind w:right="66"/>
              <w:rPr>
                <w:sz w:val="18"/>
              </w:rPr>
            </w:pPr>
            <w:r>
              <w:rPr>
                <w:sz w:val="18"/>
              </w:rPr>
              <w:t>157</w:t>
            </w:r>
          </w:p>
        </w:tc>
        <w:tc>
          <w:tcPr>
            <w:tcW w:w="518" w:type="dxa"/>
          </w:tcPr>
          <w:p>
            <w:pPr>
              <w:pStyle w:val="TableParagraph"/>
              <w:spacing w:before="35"/>
              <w:ind w:right="66"/>
              <w:rPr>
                <w:sz w:val="18"/>
              </w:rPr>
            </w:pPr>
            <w:r>
              <w:rPr>
                <w:sz w:val="18"/>
              </w:rPr>
              <w:t>6,8</w:t>
            </w:r>
          </w:p>
        </w:tc>
        <w:tc>
          <w:tcPr>
            <w:tcW w:w="854" w:type="dxa"/>
          </w:tcPr>
          <w:p>
            <w:pPr>
              <w:pStyle w:val="TableParagraph"/>
              <w:spacing w:before="35"/>
              <w:ind w:right="67"/>
              <w:rPr>
                <w:sz w:val="18"/>
              </w:rPr>
            </w:pPr>
            <w:r>
              <w:rPr>
                <w:sz w:val="18"/>
              </w:rPr>
              <w:t>9,6</w:t>
            </w:r>
          </w:p>
        </w:tc>
      </w:tr>
      <w:tr>
        <w:trPr>
          <w:trHeight w:val="287" w:hRule="atLeast"/>
        </w:trPr>
        <w:tc>
          <w:tcPr>
            <w:tcW w:w="2165" w:type="dxa"/>
          </w:tcPr>
          <w:p>
            <w:pPr>
              <w:pStyle w:val="TableParagraph"/>
              <w:spacing w:before="35"/>
              <w:ind w:left="69"/>
              <w:jc w:val="left"/>
              <w:rPr>
                <w:sz w:val="18"/>
              </w:rPr>
            </w:pPr>
            <w:r>
              <w:rPr>
                <w:sz w:val="18"/>
              </w:rPr>
              <w:t>Armenien</w:t>
            </w:r>
          </w:p>
        </w:tc>
        <w:tc>
          <w:tcPr>
            <w:tcW w:w="886" w:type="dxa"/>
          </w:tcPr>
          <w:p>
            <w:pPr>
              <w:pStyle w:val="TableParagraph"/>
              <w:spacing w:before="35"/>
              <w:ind w:right="58"/>
              <w:rPr>
                <w:sz w:val="18"/>
              </w:rPr>
            </w:pPr>
            <w:r>
              <w:rPr>
                <w:sz w:val="18"/>
              </w:rPr>
              <w:t>3</w:t>
            </w:r>
          </w:p>
        </w:tc>
        <w:tc>
          <w:tcPr>
            <w:tcW w:w="638" w:type="dxa"/>
          </w:tcPr>
          <w:p>
            <w:pPr>
              <w:pStyle w:val="TableParagraph"/>
              <w:spacing w:before="35"/>
              <w:ind w:right="59"/>
              <w:rPr>
                <w:sz w:val="18"/>
              </w:rPr>
            </w:pPr>
            <w:r>
              <w:rPr>
                <w:sz w:val="18"/>
              </w:rPr>
              <w:t>0,2</w:t>
            </w:r>
          </w:p>
        </w:tc>
        <w:tc>
          <w:tcPr>
            <w:tcW w:w="710" w:type="dxa"/>
          </w:tcPr>
          <w:p>
            <w:pPr>
              <w:pStyle w:val="TableParagraph"/>
              <w:spacing w:before="35"/>
              <w:ind w:right="60"/>
              <w:rPr>
                <w:sz w:val="18"/>
              </w:rPr>
            </w:pPr>
            <w:r>
              <w:rPr>
                <w:sz w:val="18"/>
              </w:rPr>
              <w:t>22</w:t>
            </w:r>
          </w:p>
        </w:tc>
        <w:tc>
          <w:tcPr>
            <w:tcW w:w="511" w:type="dxa"/>
          </w:tcPr>
          <w:p>
            <w:pPr>
              <w:pStyle w:val="TableParagraph"/>
              <w:spacing w:before="35"/>
              <w:ind w:right="59"/>
              <w:rPr>
                <w:sz w:val="18"/>
              </w:rPr>
            </w:pPr>
            <w:r>
              <w:rPr>
                <w:sz w:val="18"/>
              </w:rPr>
              <w:t>1,5</w:t>
            </w:r>
          </w:p>
        </w:tc>
        <w:tc>
          <w:tcPr>
            <w:tcW w:w="711" w:type="dxa"/>
          </w:tcPr>
          <w:p>
            <w:pPr>
              <w:pStyle w:val="TableParagraph"/>
              <w:spacing w:before="35"/>
              <w:ind w:right="61"/>
              <w:rPr>
                <w:sz w:val="18"/>
              </w:rPr>
            </w:pPr>
            <w:r>
              <w:rPr>
                <w:sz w:val="18"/>
              </w:rPr>
              <w:t>20</w:t>
            </w:r>
          </w:p>
        </w:tc>
        <w:tc>
          <w:tcPr>
            <w:tcW w:w="511" w:type="dxa"/>
          </w:tcPr>
          <w:p>
            <w:pPr>
              <w:pStyle w:val="TableParagraph"/>
              <w:spacing w:before="35"/>
              <w:ind w:right="62"/>
              <w:rPr>
                <w:sz w:val="18"/>
              </w:rPr>
            </w:pPr>
            <w:r>
              <w:rPr>
                <w:sz w:val="18"/>
              </w:rPr>
              <w:t>1,3</w:t>
            </w:r>
          </w:p>
        </w:tc>
        <w:tc>
          <w:tcPr>
            <w:tcW w:w="711" w:type="dxa"/>
          </w:tcPr>
          <w:p>
            <w:pPr>
              <w:pStyle w:val="TableParagraph"/>
              <w:spacing w:before="35"/>
              <w:ind w:right="64"/>
              <w:rPr>
                <w:sz w:val="18"/>
              </w:rPr>
            </w:pPr>
            <w:r>
              <w:rPr>
                <w:sz w:val="18"/>
              </w:rPr>
              <w:t>100</w:t>
            </w:r>
          </w:p>
        </w:tc>
        <w:tc>
          <w:tcPr>
            <w:tcW w:w="511" w:type="dxa"/>
          </w:tcPr>
          <w:p>
            <w:pPr>
              <w:pStyle w:val="TableParagraph"/>
              <w:spacing w:before="35"/>
              <w:ind w:right="64"/>
              <w:rPr>
                <w:sz w:val="18"/>
              </w:rPr>
            </w:pPr>
            <w:r>
              <w:rPr>
                <w:sz w:val="18"/>
              </w:rPr>
              <w:t>6,6</w:t>
            </w:r>
          </w:p>
        </w:tc>
        <w:tc>
          <w:tcPr>
            <w:tcW w:w="720" w:type="dxa"/>
          </w:tcPr>
          <w:p>
            <w:pPr>
              <w:pStyle w:val="TableParagraph"/>
              <w:spacing w:before="35"/>
              <w:ind w:right="66"/>
              <w:rPr>
                <w:sz w:val="18"/>
              </w:rPr>
            </w:pPr>
            <w:r>
              <w:rPr>
                <w:sz w:val="18"/>
              </w:rPr>
              <w:t>145</w:t>
            </w:r>
          </w:p>
        </w:tc>
        <w:tc>
          <w:tcPr>
            <w:tcW w:w="518" w:type="dxa"/>
          </w:tcPr>
          <w:p>
            <w:pPr>
              <w:pStyle w:val="TableParagraph"/>
              <w:spacing w:before="35"/>
              <w:ind w:right="66"/>
              <w:rPr>
                <w:sz w:val="18"/>
              </w:rPr>
            </w:pPr>
            <w:r>
              <w:rPr>
                <w:sz w:val="18"/>
              </w:rPr>
              <w:t>9,6</w:t>
            </w:r>
          </w:p>
        </w:tc>
        <w:tc>
          <w:tcPr>
            <w:tcW w:w="854" w:type="dxa"/>
          </w:tcPr>
          <w:p>
            <w:pPr>
              <w:pStyle w:val="TableParagraph"/>
              <w:spacing w:before="35"/>
              <w:ind w:right="67"/>
              <w:rPr>
                <w:sz w:val="18"/>
              </w:rPr>
            </w:pPr>
            <w:r>
              <w:rPr>
                <w:sz w:val="18"/>
              </w:rPr>
              <w:t>12,9</w:t>
            </w:r>
          </w:p>
        </w:tc>
      </w:tr>
      <w:tr>
        <w:trPr>
          <w:trHeight w:val="286" w:hRule="atLeast"/>
        </w:trPr>
        <w:tc>
          <w:tcPr>
            <w:tcW w:w="2165" w:type="dxa"/>
          </w:tcPr>
          <w:p>
            <w:pPr>
              <w:pStyle w:val="TableParagraph"/>
              <w:spacing w:before="35"/>
              <w:ind w:left="69"/>
              <w:jc w:val="left"/>
              <w:rPr>
                <w:sz w:val="18"/>
              </w:rPr>
            </w:pPr>
            <w:r>
              <w:rPr>
                <w:sz w:val="18"/>
              </w:rPr>
              <w:t>Guinea</w:t>
            </w:r>
          </w:p>
        </w:tc>
        <w:tc>
          <w:tcPr>
            <w:tcW w:w="886" w:type="dxa"/>
          </w:tcPr>
          <w:p>
            <w:pPr>
              <w:pStyle w:val="TableParagraph"/>
              <w:spacing w:before="35"/>
              <w:ind w:right="58"/>
              <w:rPr>
                <w:sz w:val="18"/>
              </w:rPr>
            </w:pPr>
            <w:r>
              <w:rPr>
                <w:sz w:val="18"/>
              </w:rPr>
              <w:t>8</w:t>
            </w:r>
          </w:p>
        </w:tc>
        <w:tc>
          <w:tcPr>
            <w:tcW w:w="638" w:type="dxa"/>
          </w:tcPr>
          <w:p>
            <w:pPr>
              <w:pStyle w:val="TableParagraph"/>
              <w:spacing w:before="35"/>
              <w:ind w:right="59"/>
              <w:rPr>
                <w:sz w:val="18"/>
              </w:rPr>
            </w:pPr>
            <w:r>
              <w:rPr>
                <w:sz w:val="18"/>
              </w:rPr>
              <w:t>0,6</w:t>
            </w:r>
          </w:p>
        </w:tc>
        <w:tc>
          <w:tcPr>
            <w:tcW w:w="710" w:type="dxa"/>
          </w:tcPr>
          <w:p>
            <w:pPr>
              <w:pStyle w:val="TableParagraph"/>
              <w:spacing w:before="35"/>
              <w:ind w:right="60"/>
              <w:rPr>
                <w:sz w:val="18"/>
              </w:rPr>
            </w:pPr>
            <w:r>
              <w:rPr>
                <w:sz w:val="18"/>
              </w:rPr>
              <w:t>141</w:t>
            </w:r>
          </w:p>
        </w:tc>
        <w:tc>
          <w:tcPr>
            <w:tcW w:w="511" w:type="dxa"/>
          </w:tcPr>
          <w:p>
            <w:pPr>
              <w:pStyle w:val="TableParagraph"/>
              <w:spacing w:before="35"/>
              <w:ind w:right="59"/>
              <w:rPr>
                <w:sz w:val="18"/>
              </w:rPr>
            </w:pPr>
            <w:r>
              <w:rPr>
                <w:sz w:val="18"/>
              </w:rPr>
              <w:t>9,8</w:t>
            </w:r>
          </w:p>
        </w:tc>
        <w:tc>
          <w:tcPr>
            <w:tcW w:w="711" w:type="dxa"/>
          </w:tcPr>
          <w:p>
            <w:pPr>
              <w:pStyle w:val="TableParagraph"/>
              <w:spacing w:before="35"/>
              <w:ind w:right="61"/>
              <w:rPr>
                <w:sz w:val="18"/>
              </w:rPr>
            </w:pPr>
            <w:r>
              <w:rPr>
                <w:sz w:val="18"/>
              </w:rPr>
              <w:t>33</w:t>
            </w:r>
          </w:p>
        </w:tc>
        <w:tc>
          <w:tcPr>
            <w:tcW w:w="511" w:type="dxa"/>
          </w:tcPr>
          <w:p>
            <w:pPr>
              <w:pStyle w:val="TableParagraph"/>
              <w:spacing w:before="35"/>
              <w:ind w:right="62"/>
              <w:rPr>
                <w:sz w:val="18"/>
              </w:rPr>
            </w:pPr>
            <w:r>
              <w:rPr>
                <w:sz w:val="18"/>
              </w:rPr>
              <w:t>2,3</w:t>
            </w:r>
          </w:p>
        </w:tc>
        <w:tc>
          <w:tcPr>
            <w:tcW w:w="711" w:type="dxa"/>
          </w:tcPr>
          <w:p>
            <w:pPr>
              <w:pStyle w:val="TableParagraph"/>
              <w:spacing w:before="35"/>
              <w:ind w:right="64"/>
              <w:rPr>
                <w:sz w:val="18"/>
              </w:rPr>
            </w:pPr>
            <w:r>
              <w:rPr>
                <w:sz w:val="18"/>
              </w:rPr>
              <w:t>145</w:t>
            </w:r>
          </w:p>
        </w:tc>
        <w:tc>
          <w:tcPr>
            <w:tcW w:w="511" w:type="dxa"/>
          </w:tcPr>
          <w:p>
            <w:pPr>
              <w:pStyle w:val="TableParagraph"/>
              <w:spacing w:before="35"/>
              <w:ind w:left="119"/>
              <w:jc w:val="left"/>
              <w:rPr>
                <w:sz w:val="18"/>
              </w:rPr>
            </w:pPr>
            <w:r>
              <w:rPr>
                <w:sz w:val="18"/>
              </w:rPr>
              <w:t>10,1</w:t>
            </w:r>
          </w:p>
        </w:tc>
        <w:tc>
          <w:tcPr>
            <w:tcW w:w="720" w:type="dxa"/>
          </w:tcPr>
          <w:p>
            <w:pPr>
              <w:pStyle w:val="TableParagraph"/>
              <w:spacing w:before="35"/>
              <w:ind w:right="66"/>
              <w:rPr>
                <w:sz w:val="18"/>
              </w:rPr>
            </w:pPr>
            <w:r>
              <w:rPr>
                <w:sz w:val="18"/>
              </w:rPr>
              <w:t>327</w:t>
            </w:r>
          </w:p>
        </w:tc>
        <w:tc>
          <w:tcPr>
            <w:tcW w:w="518" w:type="dxa"/>
          </w:tcPr>
          <w:p>
            <w:pPr>
              <w:pStyle w:val="TableParagraph"/>
              <w:spacing w:before="35"/>
              <w:ind w:right="66"/>
              <w:rPr>
                <w:sz w:val="18"/>
              </w:rPr>
            </w:pPr>
            <w:r>
              <w:rPr>
                <w:sz w:val="18"/>
              </w:rPr>
              <w:t>22,7</w:t>
            </w:r>
          </w:p>
        </w:tc>
        <w:tc>
          <w:tcPr>
            <w:tcW w:w="854" w:type="dxa"/>
          </w:tcPr>
          <w:p>
            <w:pPr>
              <w:pStyle w:val="TableParagraph"/>
              <w:spacing w:before="35"/>
              <w:ind w:right="67"/>
              <w:rPr>
                <w:sz w:val="18"/>
              </w:rPr>
            </w:pPr>
            <w:r>
              <w:rPr>
                <w:sz w:val="18"/>
              </w:rPr>
              <w:t>35,6</w:t>
            </w:r>
          </w:p>
        </w:tc>
      </w:tr>
      <w:tr>
        <w:trPr>
          <w:trHeight w:val="286" w:hRule="atLeast"/>
        </w:trPr>
        <w:tc>
          <w:tcPr>
            <w:tcW w:w="2165" w:type="dxa"/>
          </w:tcPr>
          <w:p>
            <w:pPr>
              <w:pStyle w:val="TableParagraph"/>
              <w:spacing w:before="35"/>
              <w:ind w:left="69"/>
              <w:jc w:val="left"/>
              <w:rPr>
                <w:sz w:val="18"/>
              </w:rPr>
            </w:pPr>
            <w:r>
              <w:rPr>
                <w:sz w:val="18"/>
              </w:rPr>
              <w:t>Albanien</w:t>
            </w:r>
          </w:p>
        </w:tc>
        <w:tc>
          <w:tcPr>
            <w:tcW w:w="886" w:type="dxa"/>
          </w:tcPr>
          <w:p>
            <w:pPr>
              <w:pStyle w:val="TableParagraph"/>
              <w:spacing w:before="35"/>
              <w:ind w:right="58"/>
              <w:rPr>
                <w:sz w:val="18"/>
              </w:rPr>
            </w:pPr>
            <w:r>
              <w:rPr>
                <w:sz w:val="18"/>
              </w:rPr>
              <w:t>-</w:t>
            </w:r>
          </w:p>
        </w:tc>
        <w:tc>
          <w:tcPr>
            <w:tcW w:w="638" w:type="dxa"/>
          </w:tcPr>
          <w:p>
            <w:pPr>
              <w:pStyle w:val="TableParagraph"/>
              <w:spacing w:before="35"/>
              <w:ind w:right="60"/>
              <w:rPr>
                <w:sz w:val="18"/>
              </w:rPr>
            </w:pPr>
            <w:r>
              <w:rPr>
                <w:sz w:val="18"/>
              </w:rPr>
              <w:t>-</w:t>
            </w:r>
          </w:p>
        </w:tc>
        <w:tc>
          <w:tcPr>
            <w:tcW w:w="710" w:type="dxa"/>
          </w:tcPr>
          <w:p>
            <w:pPr>
              <w:pStyle w:val="TableParagraph"/>
              <w:spacing w:before="35"/>
              <w:ind w:right="60"/>
              <w:rPr>
                <w:sz w:val="18"/>
              </w:rPr>
            </w:pPr>
            <w:r>
              <w:rPr>
                <w:sz w:val="18"/>
              </w:rPr>
              <w:t>3</w:t>
            </w:r>
          </w:p>
        </w:tc>
        <w:tc>
          <w:tcPr>
            <w:tcW w:w="511" w:type="dxa"/>
          </w:tcPr>
          <w:p>
            <w:pPr>
              <w:pStyle w:val="TableParagraph"/>
              <w:spacing w:before="35"/>
              <w:ind w:right="59"/>
              <w:rPr>
                <w:sz w:val="18"/>
              </w:rPr>
            </w:pPr>
            <w:r>
              <w:rPr>
                <w:sz w:val="18"/>
              </w:rPr>
              <w:t>0,2</w:t>
            </w:r>
          </w:p>
        </w:tc>
        <w:tc>
          <w:tcPr>
            <w:tcW w:w="711" w:type="dxa"/>
          </w:tcPr>
          <w:p>
            <w:pPr>
              <w:pStyle w:val="TableParagraph"/>
              <w:spacing w:before="35"/>
              <w:ind w:right="61"/>
              <w:rPr>
                <w:sz w:val="18"/>
              </w:rPr>
            </w:pPr>
            <w:r>
              <w:rPr>
                <w:sz w:val="18"/>
              </w:rPr>
              <w:t>6</w:t>
            </w:r>
          </w:p>
        </w:tc>
        <w:tc>
          <w:tcPr>
            <w:tcW w:w="511" w:type="dxa"/>
          </w:tcPr>
          <w:p>
            <w:pPr>
              <w:pStyle w:val="TableParagraph"/>
              <w:spacing w:before="35"/>
              <w:ind w:right="62"/>
              <w:rPr>
                <w:sz w:val="18"/>
              </w:rPr>
            </w:pPr>
            <w:r>
              <w:rPr>
                <w:sz w:val="18"/>
              </w:rPr>
              <w:t>0,5</w:t>
            </w:r>
          </w:p>
        </w:tc>
        <w:tc>
          <w:tcPr>
            <w:tcW w:w="711" w:type="dxa"/>
          </w:tcPr>
          <w:p>
            <w:pPr>
              <w:pStyle w:val="TableParagraph"/>
              <w:spacing w:before="35"/>
              <w:ind w:right="64"/>
              <w:rPr>
                <w:sz w:val="18"/>
              </w:rPr>
            </w:pPr>
            <w:r>
              <w:rPr>
                <w:sz w:val="18"/>
              </w:rPr>
              <w:t>17</w:t>
            </w:r>
          </w:p>
        </w:tc>
        <w:tc>
          <w:tcPr>
            <w:tcW w:w="511" w:type="dxa"/>
          </w:tcPr>
          <w:p>
            <w:pPr>
              <w:pStyle w:val="TableParagraph"/>
              <w:spacing w:before="35"/>
              <w:ind w:right="64"/>
              <w:rPr>
                <w:sz w:val="18"/>
              </w:rPr>
            </w:pPr>
            <w:r>
              <w:rPr>
                <w:sz w:val="18"/>
              </w:rPr>
              <w:t>1,4</w:t>
            </w:r>
          </w:p>
        </w:tc>
        <w:tc>
          <w:tcPr>
            <w:tcW w:w="720" w:type="dxa"/>
          </w:tcPr>
          <w:p>
            <w:pPr>
              <w:pStyle w:val="TableParagraph"/>
              <w:spacing w:before="35"/>
              <w:ind w:right="66"/>
              <w:rPr>
                <w:sz w:val="18"/>
              </w:rPr>
            </w:pPr>
            <w:r>
              <w:rPr>
                <w:sz w:val="18"/>
              </w:rPr>
              <w:t>26</w:t>
            </w:r>
          </w:p>
        </w:tc>
        <w:tc>
          <w:tcPr>
            <w:tcW w:w="518" w:type="dxa"/>
          </w:tcPr>
          <w:p>
            <w:pPr>
              <w:pStyle w:val="TableParagraph"/>
              <w:spacing w:before="35"/>
              <w:ind w:right="66"/>
              <w:rPr>
                <w:sz w:val="18"/>
              </w:rPr>
            </w:pPr>
            <w:r>
              <w:rPr>
                <w:sz w:val="18"/>
              </w:rPr>
              <w:t>2,2</w:t>
            </w:r>
          </w:p>
        </w:tc>
        <w:tc>
          <w:tcPr>
            <w:tcW w:w="854" w:type="dxa"/>
          </w:tcPr>
          <w:p>
            <w:pPr>
              <w:pStyle w:val="TableParagraph"/>
              <w:spacing w:before="35"/>
              <w:ind w:right="67"/>
              <w:rPr>
                <w:sz w:val="18"/>
              </w:rPr>
            </w:pPr>
            <w:r>
              <w:rPr>
                <w:sz w:val="18"/>
              </w:rPr>
              <w:t>3,8</w:t>
            </w:r>
          </w:p>
        </w:tc>
      </w:tr>
      <w:tr>
        <w:trPr>
          <w:trHeight w:val="287" w:hRule="atLeast"/>
        </w:trPr>
        <w:tc>
          <w:tcPr>
            <w:tcW w:w="2165" w:type="dxa"/>
          </w:tcPr>
          <w:p>
            <w:pPr>
              <w:pStyle w:val="TableParagraph"/>
              <w:spacing w:before="0"/>
              <w:jc w:val="left"/>
              <w:rPr>
                <w:sz w:val="18"/>
              </w:rPr>
            </w:pPr>
          </w:p>
        </w:tc>
        <w:tc>
          <w:tcPr>
            <w:tcW w:w="886" w:type="dxa"/>
          </w:tcPr>
          <w:p>
            <w:pPr>
              <w:pStyle w:val="TableParagraph"/>
              <w:spacing w:before="0"/>
              <w:jc w:val="left"/>
              <w:rPr>
                <w:sz w:val="18"/>
              </w:rPr>
            </w:pPr>
          </w:p>
        </w:tc>
        <w:tc>
          <w:tcPr>
            <w:tcW w:w="638" w:type="dxa"/>
          </w:tcPr>
          <w:p>
            <w:pPr>
              <w:pStyle w:val="TableParagraph"/>
              <w:spacing w:before="0"/>
              <w:jc w:val="left"/>
              <w:rPr>
                <w:sz w:val="18"/>
              </w:rPr>
            </w:pPr>
          </w:p>
        </w:tc>
        <w:tc>
          <w:tcPr>
            <w:tcW w:w="710" w:type="dxa"/>
          </w:tcPr>
          <w:p>
            <w:pPr>
              <w:pStyle w:val="TableParagraph"/>
              <w:spacing w:before="0"/>
              <w:jc w:val="left"/>
              <w:rPr>
                <w:sz w:val="18"/>
              </w:rPr>
            </w:pPr>
          </w:p>
        </w:tc>
        <w:tc>
          <w:tcPr>
            <w:tcW w:w="511" w:type="dxa"/>
          </w:tcPr>
          <w:p>
            <w:pPr>
              <w:pStyle w:val="TableParagraph"/>
              <w:spacing w:before="0"/>
              <w:jc w:val="left"/>
              <w:rPr>
                <w:sz w:val="18"/>
              </w:rPr>
            </w:pPr>
          </w:p>
        </w:tc>
        <w:tc>
          <w:tcPr>
            <w:tcW w:w="711" w:type="dxa"/>
          </w:tcPr>
          <w:p>
            <w:pPr>
              <w:pStyle w:val="TableParagraph"/>
              <w:spacing w:before="0"/>
              <w:jc w:val="left"/>
              <w:rPr>
                <w:sz w:val="18"/>
              </w:rPr>
            </w:pPr>
          </w:p>
        </w:tc>
        <w:tc>
          <w:tcPr>
            <w:tcW w:w="511" w:type="dxa"/>
          </w:tcPr>
          <w:p>
            <w:pPr>
              <w:pStyle w:val="TableParagraph"/>
              <w:spacing w:before="0"/>
              <w:jc w:val="left"/>
              <w:rPr>
                <w:sz w:val="18"/>
              </w:rPr>
            </w:pPr>
          </w:p>
        </w:tc>
        <w:tc>
          <w:tcPr>
            <w:tcW w:w="711" w:type="dxa"/>
          </w:tcPr>
          <w:p>
            <w:pPr>
              <w:pStyle w:val="TableParagraph"/>
              <w:spacing w:before="0"/>
              <w:jc w:val="left"/>
              <w:rPr>
                <w:sz w:val="18"/>
              </w:rPr>
            </w:pPr>
          </w:p>
        </w:tc>
        <w:tc>
          <w:tcPr>
            <w:tcW w:w="511" w:type="dxa"/>
          </w:tcPr>
          <w:p>
            <w:pPr>
              <w:pStyle w:val="TableParagraph"/>
              <w:spacing w:before="0"/>
              <w:jc w:val="left"/>
              <w:rPr>
                <w:sz w:val="18"/>
              </w:rPr>
            </w:pPr>
          </w:p>
        </w:tc>
        <w:tc>
          <w:tcPr>
            <w:tcW w:w="720" w:type="dxa"/>
          </w:tcPr>
          <w:p>
            <w:pPr>
              <w:pStyle w:val="TableParagraph"/>
              <w:spacing w:before="0"/>
              <w:jc w:val="left"/>
              <w:rPr>
                <w:sz w:val="18"/>
              </w:rPr>
            </w:pPr>
          </w:p>
        </w:tc>
        <w:tc>
          <w:tcPr>
            <w:tcW w:w="518" w:type="dxa"/>
          </w:tcPr>
          <w:p>
            <w:pPr>
              <w:pStyle w:val="TableParagraph"/>
              <w:spacing w:before="0"/>
              <w:jc w:val="left"/>
              <w:rPr>
                <w:sz w:val="18"/>
              </w:rPr>
            </w:pPr>
          </w:p>
        </w:tc>
        <w:tc>
          <w:tcPr>
            <w:tcW w:w="854" w:type="dxa"/>
          </w:tcPr>
          <w:p>
            <w:pPr>
              <w:pStyle w:val="TableParagraph"/>
              <w:spacing w:before="0"/>
              <w:jc w:val="left"/>
              <w:rPr>
                <w:sz w:val="18"/>
              </w:rPr>
            </w:pPr>
          </w:p>
        </w:tc>
      </w:tr>
      <w:tr>
        <w:trPr>
          <w:trHeight w:val="286" w:hRule="atLeast"/>
        </w:trPr>
        <w:tc>
          <w:tcPr>
            <w:tcW w:w="2165" w:type="dxa"/>
          </w:tcPr>
          <w:p>
            <w:pPr>
              <w:pStyle w:val="TableParagraph"/>
              <w:spacing w:before="35"/>
              <w:ind w:left="69"/>
              <w:jc w:val="left"/>
              <w:rPr>
                <w:sz w:val="18"/>
              </w:rPr>
            </w:pPr>
            <w:r>
              <w:rPr>
                <w:sz w:val="18"/>
              </w:rPr>
              <w:t>Serbien</w:t>
            </w:r>
          </w:p>
        </w:tc>
        <w:tc>
          <w:tcPr>
            <w:tcW w:w="886" w:type="dxa"/>
          </w:tcPr>
          <w:p>
            <w:pPr>
              <w:pStyle w:val="TableParagraph"/>
              <w:spacing w:before="35"/>
              <w:ind w:right="58"/>
              <w:rPr>
                <w:sz w:val="18"/>
              </w:rPr>
            </w:pPr>
            <w:r>
              <w:rPr>
                <w:sz w:val="18"/>
              </w:rPr>
              <w:t>-</w:t>
            </w:r>
          </w:p>
        </w:tc>
        <w:tc>
          <w:tcPr>
            <w:tcW w:w="638" w:type="dxa"/>
          </w:tcPr>
          <w:p>
            <w:pPr>
              <w:pStyle w:val="TableParagraph"/>
              <w:spacing w:before="35"/>
              <w:ind w:right="60"/>
              <w:rPr>
                <w:sz w:val="18"/>
              </w:rPr>
            </w:pPr>
            <w:r>
              <w:rPr>
                <w:sz w:val="18"/>
              </w:rPr>
              <w:t>-</w:t>
            </w:r>
          </w:p>
        </w:tc>
        <w:tc>
          <w:tcPr>
            <w:tcW w:w="710" w:type="dxa"/>
          </w:tcPr>
          <w:p>
            <w:pPr>
              <w:pStyle w:val="TableParagraph"/>
              <w:spacing w:before="35"/>
              <w:ind w:right="60"/>
              <w:rPr>
                <w:sz w:val="18"/>
              </w:rPr>
            </w:pPr>
            <w:r>
              <w:rPr>
                <w:sz w:val="18"/>
              </w:rPr>
              <w:t>3</w:t>
            </w:r>
          </w:p>
        </w:tc>
        <w:tc>
          <w:tcPr>
            <w:tcW w:w="511" w:type="dxa"/>
          </w:tcPr>
          <w:p>
            <w:pPr>
              <w:pStyle w:val="TableParagraph"/>
              <w:spacing w:before="35"/>
              <w:ind w:right="59"/>
              <w:rPr>
                <w:sz w:val="18"/>
              </w:rPr>
            </w:pPr>
            <w:r>
              <w:rPr>
                <w:sz w:val="18"/>
              </w:rPr>
              <w:t>0,3</w:t>
            </w:r>
          </w:p>
        </w:tc>
        <w:tc>
          <w:tcPr>
            <w:tcW w:w="711" w:type="dxa"/>
          </w:tcPr>
          <w:p>
            <w:pPr>
              <w:pStyle w:val="TableParagraph"/>
              <w:spacing w:before="35"/>
              <w:ind w:right="61"/>
              <w:rPr>
                <w:sz w:val="18"/>
              </w:rPr>
            </w:pPr>
            <w:r>
              <w:rPr>
                <w:sz w:val="18"/>
              </w:rPr>
              <w:t>-</w:t>
            </w:r>
          </w:p>
        </w:tc>
        <w:tc>
          <w:tcPr>
            <w:tcW w:w="511" w:type="dxa"/>
          </w:tcPr>
          <w:p>
            <w:pPr>
              <w:pStyle w:val="TableParagraph"/>
              <w:spacing w:before="35"/>
              <w:ind w:right="63"/>
              <w:rPr>
                <w:sz w:val="18"/>
              </w:rPr>
            </w:pPr>
            <w:r>
              <w:rPr>
                <w:sz w:val="18"/>
              </w:rPr>
              <w:t>-</w:t>
            </w:r>
          </w:p>
        </w:tc>
        <w:tc>
          <w:tcPr>
            <w:tcW w:w="711" w:type="dxa"/>
          </w:tcPr>
          <w:p>
            <w:pPr>
              <w:pStyle w:val="TableParagraph"/>
              <w:spacing w:before="35"/>
              <w:ind w:right="64"/>
              <w:rPr>
                <w:sz w:val="18"/>
              </w:rPr>
            </w:pPr>
            <w:r>
              <w:rPr>
                <w:sz w:val="18"/>
              </w:rPr>
              <w:t>6</w:t>
            </w:r>
          </w:p>
        </w:tc>
        <w:tc>
          <w:tcPr>
            <w:tcW w:w="511" w:type="dxa"/>
          </w:tcPr>
          <w:p>
            <w:pPr>
              <w:pStyle w:val="TableParagraph"/>
              <w:spacing w:before="35"/>
              <w:ind w:right="64"/>
              <w:rPr>
                <w:sz w:val="18"/>
              </w:rPr>
            </w:pPr>
            <w:r>
              <w:rPr>
                <w:sz w:val="18"/>
              </w:rPr>
              <w:t>0,5</w:t>
            </w:r>
          </w:p>
        </w:tc>
        <w:tc>
          <w:tcPr>
            <w:tcW w:w="720" w:type="dxa"/>
          </w:tcPr>
          <w:p>
            <w:pPr>
              <w:pStyle w:val="TableParagraph"/>
              <w:spacing w:before="35"/>
              <w:ind w:right="66"/>
              <w:rPr>
                <w:sz w:val="18"/>
              </w:rPr>
            </w:pPr>
            <w:r>
              <w:rPr>
                <w:sz w:val="18"/>
              </w:rPr>
              <w:t>9</w:t>
            </w:r>
          </w:p>
        </w:tc>
        <w:tc>
          <w:tcPr>
            <w:tcW w:w="518" w:type="dxa"/>
          </w:tcPr>
          <w:p>
            <w:pPr>
              <w:pStyle w:val="TableParagraph"/>
              <w:spacing w:before="35"/>
              <w:ind w:right="66"/>
              <w:rPr>
                <w:sz w:val="18"/>
              </w:rPr>
            </w:pPr>
            <w:r>
              <w:rPr>
                <w:sz w:val="18"/>
              </w:rPr>
              <w:t>0,8</w:t>
            </w:r>
          </w:p>
        </w:tc>
        <w:tc>
          <w:tcPr>
            <w:tcW w:w="854" w:type="dxa"/>
          </w:tcPr>
          <w:p>
            <w:pPr>
              <w:pStyle w:val="TableParagraph"/>
              <w:spacing w:before="35"/>
              <w:ind w:right="67"/>
              <w:rPr>
                <w:sz w:val="18"/>
              </w:rPr>
            </w:pPr>
            <w:r>
              <w:rPr>
                <w:sz w:val="18"/>
              </w:rPr>
              <w:t>1,7</w:t>
            </w:r>
          </w:p>
        </w:tc>
      </w:tr>
      <w:tr>
        <w:trPr>
          <w:trHeight w:val="287" w:hRule="atLeast"/>
        </w:trPr>
        <w:tc>
          <w:tcPr>
            <w:tcW w:w="2165" w:type="dxa"/>
          </w:tcPr>
          <w:p>
            <w:pPr>
              <w:pStyle w:val="TableParagraph"/>
              <w:ind w:left="69"/>
              <w:jc w:val="left"/>
              <w:rPr>
                <w:sz w:val="18"/>
              </w:rPr>
            </w:pPr>
            <w:r>
              <w:rPr>
                <w:sz w:val="18"/>
              </w:rPr>
              <w:t>Mazedonien</w:t>
            </w:r>
          </w:p>
        </w:tc>
        <w:tc>
          <w:tcPr>
            <w:tcW w:w="886" w:type="dxa"/>
          </w:tcPr>
          <w:p>
            <w:pPr>
              <w:pStyle w:val="TableParagraph"/>
              <w:ind w:right="58"/>
              <w:rPr>
                <w:sz w:val="18"/>
              </w:rPr>
            </w:pPr>
            <w:r>
              <w:rPr>
                <w:sz w:val="18"/>
              </w:rPr>
              <w:t>-</w:t>
            </w:r>
          </w:p>
        </w:tc>
        <w:tc>
          <w:tcPr>
            <w:tcW w:w="638" w:type="dxa"/>
          </w:tcPr>
          <w:p>
            <w:pPr>
              <w:pStyle w:val="TableParagraph"/>
              <w:ind w:right="60"/>
              <w:rPr>
                <w:sz w:val="18"/>
              </w:rPr>
            </w:pPr>
            <w:r>
              <w:rPr>
                <w:sz w:val="18"/>
              </w:rPr>
              <w:t>-</w:t>
            </w:r>
          </w:p>
        </w:tc>
        <w:tc>
          <w:tcPr>
            <w:tcW w:w="710" w:type="dxa"/>
          </w:tcPr>
          <w:p>
            <w:pPr>
              <w:pStyle w:val="TableParagraph"/>
              <w:ind w:right="60"/>
              <w:rPr>
                <w:sz w:val="18"/>
              </w:rPr>
            </w:pPr>
            <w:r>
              <w:rPr>
                <w:sz w:val="18"/>
              </w:rPr>
              <w:t>-</w:t>
            </w:r>
          </w:p>
        </w:tc>
        <w:tc>
          <w:tcPr>
            <w:tcW w:w="511" w:type="dxa"/>
          </w:tcPr>
          <w:p>
            <w:pPr>
              <w:pStyle w:val="TableParagraph"/>
              <w:ind w:right="61"/>
              <w:rPr>
                <w:sz w:val="18"/>
              </w:rPr>
            </w:pPr>
            <w:r>
              <w:rPr>
                <w:sz w:val="18"/>
              </w:rPr>
              <w:t>-</w:t>
            </w:r>
          </w:p>
        </w:tc>
        <w:tc>
          <w:tcPr>
            <w:tcW w:w="711" w:type="dxa"/>
          </w:tcPr>
          <w:p>
            <w:pPr>
              <w:pStyle w:val="TableParagraph"/>
              <w:ind w:right="61"/>
              <w:rPr>
                <w:sz w:val="18"/>
              </w:rPr>
            </w:pPr>
            <w:r>
              <w:rPr>
                <w:sz w:val="18"/>
              </w:rPr>
              <w:t>-</w:t>
            </w:r>
          </w:p>
        </w:tc>
        <w:tc>
          <w:tcPr>
            <w:tcW w:w="511" w:type="dxa"/>
          </w:tcPr>
          <w:p>
            <w:pPr>
              <w:pStyle w:val="TableParagraph"/>
              <w:ind w:right="63"/>
              <w:rPr>
                <w:sz w:val="18"/>
              </w:rPr>
            </w:pPr>
            <w:r>
              <w:rPr>
                <w:sz w:val="18"/>
              </w:rPr>
              <w:t>-</w:t>
            </w:r>
          </w:p>
        </w:tc>
        <w:tc>
          <w:tcPr>
            <w:tcW w:w="711" w:type="dxa"/>
          </w:tcPr>
          <w:p>
            <w:pPr>
              <w:pStyle w:val="TableParagraph"/>
              <w:ind w:right="64"/>
              <w:rPr>
                <w:sz w:val="18"/>
              </w:rPr>
            </w:pPr>
            <w:r>
              <w:rPr>
                <w:sz w:val="18"/>
              </w:rPr>
              <w:t>6</w:t>
            </w:r>
          </w:p>
        </w:tc>
        <w:tc>
          <w:tcPr>
            <w:tcW w:w="511" w:type="dxa"/>
          </w:tcPr>
          <w:p>
            <w:pPr>
              <w:pStyle w:val="TableParagraph"/>
              <w:ind w:right="64"/>
              <w:rPr>
                <w:sz w:val="18"/>
              </w:rPr>
            </w:pPr>
            <w:r>
              <w:rPr>
                <w:sz w:val="18"/>
              </w:rPr>
              <w:t>0,5</w:t>
            </w:r>
          </w:p>
        </w:tc>
        <w:tc>
          <w:tcPr>
            <w:tcW w:w="720" w:type="dxa"/>
          </w:tcPr>
          <w:p>
            <w:pPr>
              <w:pStyle w:val="TableParagraph"/>
              <w:ind w:right="66"/>
              <w:rPr>
                <w:sz w:val="18"/>
              </w:rPr>
            </w:pPr>
            <w:r>
              <w:rPr>
                <w:sz w:val="18"/>
              </w:rPr>
              <w:t>6</w:t>
            </w:r>
          </w:p>
        </w:tc>
        <w:tc>
          <w:tcPr>
            <w:tcW w:w="518" w:type="dxa"/>
          </w:tcPr>
          <w:p>
            <w:pPr>
              <w:pStyle w:val="TableParagraph"/>
              <w:ind w:right="66"/>
              <w:rPr>
                <w:sz w:val="18"/>
              </w:rPr>
            </w:pPr>
            <w:r>
              <w:rPr>
                <w:sz w:val="18"/>
              </w:rPr>
              <w:t>0,5</w:t>
            </w:r>
          </w:p>
        </w:tc>
        <w:tc>
          <w:tcPr>
            <w:tcW w:w="854" w:type="dxa"/>
          </w:tcPr>
          <w:p>
            <w:pPr>
              <w:pStyle w:val="TableParagraph"/>
              <w:ind w:right="67"/>
              <w:rPr>
                <w:sz w:val="18"/>
              </w:rPr>
            </w:pPr>
            <w:r>
              <w:rPr>
                <w:sz w:val="18"/>
              </w:rPr>
              <w:t>0,9</w:t>
            </w:r>
          </w:p>
        </w:tc>
      </w:tr>
      <w:tr>
        <w:trPr>
          <w:trHeight w:val="286" w:hRule="atLeast"/>
        </w:trPr>
        <w:tc>
          <w:tcPr>
            <w:tcW w:w="2165" w:type="dxa"/>
          </w:tcPr>
          <w:p>
            <w:pPr>
              <w:pStyle w:val="TableParagraph"/>
              <w:spacing w:before="35"/>
              <w:ind w:left="69"/>
              <w:jc w:val="left"/>
              <w:rPr>
                <w:sz w:val="18"/>
              </w:rPr>
            </w:pPr>
            <w:r>
              <w:rPr>
                <w:sz w:val="18"/>
              </w:rPr>
              <w:t>Kosovo</w:t>
            </w:r>
          </w:p>
        </w:tc>
        <w:tc>
          <w:tcPr>
            <w:tcW w:w="886" w:type="dxa"/>
          </w:tcPr>
          <w:p>
            <w:pPr>
              <w:pStyle w:val="TableParagraph"/>
              <w:spacing w:before="35"/>
              <w:ind w:right="58"/>
              <w:rPr>
                <w:sz w:val="18"/>
              </w:rPr>
            </w:pPr>
            <w:r>
              <w:rPr>
                <w:sz w:val="18"/>
              </w:rPr>
              <w:t>-</w:t>
            </w:r>
          </w:p>
        </w:tc>
        <w:tc>
          <w:tcPr>
            <w:tcW w:w="638" w:type="dxa"/>
          </w:tcPr>
          <w:p>
            <w:pPr>
              <w:pStyle w:val="TableParagraph"/>
              <w:spacing w:before="35"/>
              <w:ind w:right="60"/>
              <w:rPr>
                <w:sz w:val="18"/>
              </w:rPr>
            </w:pPr>
            <w:r>
              <w:rPr>
                <w:sz w:val="18"/>
              </w:rPr>
              <w:t>-</w:t>
            </w:r>
          </w:p>
        </w:tc>
        <w:tc>
          <w:tcPr>
            <w:tcW w:w="710" w:type="dxa"/>
          </w:tcPr>
          <w:p>
            <w:pPr>
              <w:pStyle w:val="TableParagraph"/>
              <w:spacing w:before="35"/>
              <w:ind w:right="60"/>
              <w:rPr>
                <w:sz w:val="18"/>
              </w:rPr>
            </w:pPr>
            <w:r>
              <w:rPr>
                <w:sz w:val="18"/>
              </w:rPr>
              <w:t>-</w:t>
            </w:r>
          </w:p>
        </w:tc>
        <w:tc>
          <w:tcPr>
            <w:tcW w:w="511" w:type="dxa"/>
          </w:tcPr>
          <w:p>
            <w:pPr>
              <w:pStyle w:val="TableParagraph"/>
              <w:spacing w:before="35"/>
              <w:ind w:right="61"/>
              <w:rPr>
                <w:sz w:val="18"/>
              </w:rPr>
            </w:pPr>
            <w:r>
              <w:rPr>
                <w:sz w:val="18"/>
              </w:rPr>
              <w:t>-</w:t>
            </w:r>
          </w:p>
        </w:tc>
        <w:tc>
          <w:tcPr>
            <w:tcW w:w="711" w:type="dxa"/>
          </w:tcPr>
          <w:p>
            <w:pPr>
              <w:pStyle w:val="TableParagraph"/>
              <w:spacing w:before="35"/>
              <w:ind w:right="61"/>
              <w:rPr>
                <w:sz w:val="18"/>
              </w:rPr>
            </w:pPr>
            <w:r>
              <w:rPr>
                <w:sz w:val="18"/>
              </w:rPr>
              <w:t>1</w:t>
            </w:r>
          </w:p>
        </w:tc>
        <w:tc>
          <w:tcPr>
            <w:tcW w:w="511" w:type="dxa"/>
          </w:tcPr>
          <w:p>
            <w:pPr>
              <w:pStyle w:val="TableParagraph"/>
              <w:spacing w:before="35"/>
              <w:ind w:right="62"/>
              <w:rPr>
                <w:sz w:val="18"/>
              </w:rPr>
            </w:pPr>
            <w:r>
              <w:rPr>
                <w:sz w:val="18"/>
              </w:rPr>
              <w:t>0,1</w:t>
            </w:r>
          </w:p>
        </w:tc>
        <w:tc>
          <w:tcPr>
            <w:tcW w:w="711" w:type="dxa"/>
          </w:tcPr>
          <w:p>
            <w:pPr>
              <w:pStyle w:val="TableParagraph"/>
              <w:spacing w:before="35"/>
              <w:ind w:right="64"/>
              <w:rPr>
                <w:sz w:val="18"/>
              </w:rPr>
            </w:pPr>
            <w:r>
              <w:rPr>
                <w:sz w:val="18"/>
              </w:rPr>
              <w:t>12</w:t>
            </w:r>
          </w:p>
        </w:tc>
        <w:tc>
          <w:tcPr>
            <w:tcW w:w="511" w:type="dxa"/>
          </w:tcPr>
          <w:p>
            <w:pPr>
              <w:pStyle w:val="TableParagraph"/>
              <w:spacing w:before="35"/>
              <w:ind w:right="64"/>
              <w:rPr>
                <w:sz w:val="18"/>
              </w:rPr>
            </w:pPr>
            <w:r>
              <w:rPr>
                <w:sz w:val="18"/>
              </w:rPr>
              <w:t>1,8</w:t>
            </w:r>
          </w:p>
        </w:tc>
        <w:tc>
          <w:tcPr>
            <w:tcW w:w="720" w:type="dxa"/>
          </w:tcPr>
          <w:p>
            <w:pPr>
              <w:pStyle w:val="TableParagraph"/>
              <w:spacing w:before="35"/>
              <w:ind w:right="66"/>
              <w:rPr>
                <w:sz w:val="18"/>
              </w:rPr>
            </w:pPr>
            <w:r>
              <w:rPr>
                <w:sz w:val="18"/>
              </w:rPr>
              <w:t>13</w:t>
            </w:r>
          </w:p>
        </w:tc>
        <w:tc>
          <w:tcPr>
            <w:tcW w:w="518" w:type="dxa"/>
          </w:tcPr>
          <w:p>
            <w:pPr>
              <w:pStyle w:val="TableParagraph"/>
              <w:spacing w:before="35"/>
              <w:ind w:right="66"/>
              <w:rPr>
                <w:sz w:val="18"/>
              </w:rPr>
            </w:pPr>
            <w:r>
              <w:rPr>
                <w:sz w:val="18"/>
              </w:rPr>
              <w:t>1,9</w:t>
            </w:r>
          </w:p>
        </w:tc>
        <w:tc>
          <w:tcPr>
            <w:tcW w:w="854" w:type="dxa"/>
          </w:tcPr>
          <w:p>
            <w:pPr>
              <w:pStyle w:val="TableParagraph"/>
              <w:spacing w:before="35"/>
              <w:ind w:right="67"/>
              <w:rPr>
                <w:sz w:val="18"/>
              </w:rPr>
            </w:pPr>
            <w:r>
              <w:rPr>
                <w:sz w:val="18"/>
              </w:rPr>
              <w:t>3,4</w:t>
            </w:r>
          </w:p>
        </w:tc>
      </w:tr>
      <w:tr>
        <w:trPr>
          <w:trHeight w:val="287" w:hRule="atLeast"/>
        </w:trPr>
        <w:tc>
          <w:tcPr>
            <w:tcW w:w="2165" w:type="dxa"/>
          </w:tcPr>
          <w:p>
            <w:pPr>
              <w:pStyle w:val="TableParagraph"/>
              <w:ind w:left="69"/>
              <w:jc w:val="left"/>
              <w:rPr>
                <w:sz w:val="18"/>
              </w:rPr>
            </w:pPr>
            <w:r>
              <w:rPr>
                <w:sz w:val="18"/>
              </w:rPr>
              <w:t>Ghana</w:t>
            </w:r>
          </w:p>
        </w:tc>
        <w:tc>
          <w:tcPr>
            <w:tcW w:w="886" w:type="dxa"/>
          </w:tcPr>
          <w:p>
            <w:pPr>
              <w:pStyle w:val="TableParagraph"/>
              <w:ind w:right="58"/>
              <w:rPr>
                <w:sz w:val="18"/>
              </w:rPr>
            </w:pPr>
            <w:r>
              <w:rPr>
                <w:sz w:val="18"/>
              </w:rPr>
              <w:t>-</w:t>
            </w:r>
          </w:p>
        </w:tc>
        <w:tc>
          <w:tcPr>
            <w:tcW w:w="638" w:type="dxa"/>
          </w:tcPr>
          <w:p>
            <w:pPr>
              <w:pStyle w:val="TableParagraph"/>
              <w:ind w:right="60"/>
              <w:rPr>
                <w:sz w:val="18"/>
              </w:rPr>
            </w:pPr>
            <w:r>
              <w:rPr>
                <w:sz w:val="18"/>
              </w:rPr>
              <w:t>-</w:t>
            </w:r>
          </w:p>
        </w:tc>
        <w:tc>
          <w:tcPr>
            <w:tcW w:w="710" w:type="dxa"/>
          </w:tcPr>
          <w:p>
            <w:pPr>
              <w:pStyle w:val="TableParagraph"/>
              <w:ind w:right="60"/>
              <w:rPr>
                <w:sz w:val="18"/>
              </w:rPr>
            </w:pPr>
            <w:r>
              <w:rPr>
                <w:sz w:val="18"/>
              </w:rPr>
              <w:t>7</w:t>
            </w:r>
          </w:p>
        </w:tc>
        <w:tc>
          <w:tcPr>
            <w:tcW w:w="511" w:type="dxa"/>
          </w:tcPr>
          <w:p>
            <w:pPr>
              <w:pStyle w:val="TableParagraph"/>
              <w:ind w:right="59"/>
              <w:rPr>
                <w:sz w:val="18"/>
              </w:rPr>
            </w:pPr>
            <w:r>
              <w:rPr>
                <w:sz w:val="18"/>
              </w:rPr>
              <w:t>1,5</w:t>
            </w:r>
          </w:p>
        </w:tc>
        <w:tc>
          <w:tcPr>
            <w:tcW w:w="711" w:type="dxa"/>
          </w:tcPr>
          <w:p>
            <w:pPr>
              <w:pStyle w:val="TableParagraph"/>
              <w:ind w:right="61"/>
              <w:rPr>
                <w:sz w:val="18"/>
              </w:rPr>
            </w:pPr>
            <w:r>
              <w:rPr>
                <w:sz w:val="18"/>
              </w:rPr>
              <w:t>1</w:t>
            </w:r>
          </w:p>
        </w:tc>
        <w:tc>
          <w:tcPr>
            <w:tcW w:w="511" w:type="dxa"/>
          </w:tcPr>
          <w:p>
            <w:pPr>
              <w:pStyle w:val="TableParagraph"/>
              <w:ind w:right="62"/>
              <w:rPr>
                <w:sz w:val="18"/>
              </w:rPr>
            </w:pPr>
            <w:r>
              <w:rPr>
                <w:sz w:val="18"/>
              </w:rPr>
              <w:t>0,2</w:t>
            </w:r>
          </w:p>
        </w:tc>
        <w:tc>
          <w:tcPr>
            <w:tcW w:w="711" w:type="dxa"/>
          </w:tcPr>
          <w:p>
            <w:pPr>
              <w:pStyle w:val="TableParagraph"/>
              <w:ind w:right="64"/>
              <w:rPr>
                <w:sz w:val="18"/>
              </w:rPr>
            </w:pPr>
            <w:r>
              <w:rPr>
                <w:sz w:val="18"/>
              </w:rPr>
              <w:t>18</w:t>
            </w:r>
          </w:p>
        </w:tc>
        <w:tc>
          <w:tcPr>
            <w:tcW w:w="511" w:type="dxa"/>
          </w:tcPr>
          <w:p>
            <w:pPr>
              <w:pStyle w:val="TableParagraph"/>
              <w:ind w:right="64"/>
              <w:rPr>
                <w:sz w:val="18"/>
              </w:rPr>
            </w:pPr>
            <w:r>
              <w:rPr>
                <w:sz w:val="18"/>
              </w:rPr>
              <w:t>3,9</w:t>
            </w:r>
          </w:p>
        </w:tc>
        <w:tc>
          <w:tcPr>
            <w:tcW w:w="720" w:type="dxa"/>
          </w:tcPr>
          <w:p>
            <w:pPr>
              <w:pStyle w:val="TableParagraph"/>
              <w:ind w:right="66"/>
              <w:rPr>
                <w:sz w:val="18"/>
              </w:rPr>
            </w:pPr>
            <w:r>
              <w:rPr>
                <w:sz w:val="18"/>
              </w:rPr>
              <w:t>26</w:t>
            </w:r>
          </w:p>
        </w:tc>
        <w:tc>
          <w:tcPr>
            <w:tcW w:w="518" w:type="dxa"/>
          </w:tcPr>
          <w:p>
            <w:pPr>
              <w:pStyle w:val="TableParagraph"/>
              <w:ind w:right="66"/>
              <w:rPr>
                <w:sz w:val="18"/>
              </w:rPr>
            </w:pPr>
            <w:r>
              <w:rPr>
                <w:sz w:val="18"/>
              </w:rPr>
              <w:t>5,6</w:t>
            </w:r>
          </w:p>
        </w:tc>
        <w:tc>
          <w:tcPr>
            <w:tcW w:w="854" w:type="dxa"/>
          </w:tcPr>
          <w:p>
            <w:pPr>
              <w:pStyle w:val="TableParagraph"/>
              <w:ind w:right="67"/>
              <w:rPr>
                <w:sz w:val="18"/>
              </w:rPr>
            </w:pPr>
            <w:r>
              <w:rPr>
                <w:sz w:val="18"/>
              </w:rPr>
              <w:t>7,5</w:t>
            </w:r>
          </w:p>
        </w:tc>
      </w:tr>
      <w:tr>
        <w:trPr>
          <w:trHeight w:val="286" w:hRule="atLeast"/>
        </w:trPr>
        <w:tc>
          <w:tcPr>
            <w:tcW w:w="2165" w:type="dxa"/>
          </w:tcPr>
          <w:p>
            <w:pPr>
              <w:pStyle w:val="TableParagraph"/>
              <w:spacing w:before="35"/>
              <w:ind w:left="69"/>
              <w:jc w:val="left"/>
              <w:rPr>
                <w:sz w:val="18"/>
              </w:rPr>
            </w:pPr>
            <w:r>
              <w:rPr>
                <w:sz w:val="18"/>
              </w:rPr>
              <w:t>Bosnien-Herzegowina</w:t>
            </w:r>
          </w:p>
        </w:tc>
        <w:tc>
          <w:tcPr>
            <w:tcW w:w="886" w:type="dxa"/>
          </w:tcPr>
          <w:p>
            <w:pPr>
              <w:pStyle w:val="TableParagraph"/>
              <w:spacing w:before="35"/>
              <w:ind w:right="58"/>
              <w:rPr>
                <w:sz w:val="18"/>
              </w:rPr>
            </w:pPr>
            <w:r>
              <w:rPr>
                <w:sz w:val="18"/>
              </w:rPr>
              <w:t>-</w:t>
            </w:r>
          </w:p>
        </w:tc>
        <w:tc>
          <w:tcPr>
            <w:tcW w:w="638" w:type="dxa"/>
          </w:tcPr>
          <w:p>
            <w:pPr>
              <w:pStyle w:val="TableParagraph"/>
              <w:spacing w:before="35"/>
              <w:ind w:right="60"/>
              <w:rPr>
                <w:sz w:val="18"/>
              </w:rPr>
            </w:pPr>
            <w:r>
              <w:rPr>
                <w:sz w:val="18"/>
              </w:rPr>
              <w:t>-</w:t>
            </w:r>
          </w:p>
        </w:tc>
        <w:tc>
          <w:tcPr>
            <w:tcW w:w="710" w:type="dxa"/>
          </w:tcPr>
          <w:p>
            <w:pPr>
              <w:pStyle w:val="TableParagraph"/>
              <w:spacing w:before="35"/>
              <w:ind w:right="60"/>
              <w:rPr>
                <w:sz w:val="18"/>
              </w:rPr>
            </w:pPr>
            <w:r>
              <w:rPr>
                <w:sz w:val="18"/>
              </w:rPr>
              <w:t>-</w:t>
            </w:r>
          </w:p>
        </w:tc>
        <w:tc>
          <w:tcPr>
            <w:tcW w:w="511" w:type="dxa"/>
          </w:tcPr>
          <w:p>
            <w:pPr>
              <w:pStyle w:val="TableParagraph"/>
              <w:spacing w:before="35"/>
              <w:ind w:right="61"/>
              <w:rPr>
                <w:sz w:val="18"/>
              </w:rPr>
            </w:pPr>
            <w:r>
              <w:rPr>
                <w:sz w:val="18"/>
              </w:rPr>
              <w:t>-</w:t>
            </w:r>
          </w:p>
        </w:tc>
        <w:tc>
          <w:tcPr>
            <w:tcW w:w="711" w:type="dxa"/>
          </w:tcPr>
          <w:p>
            <w:pPr>
              <w:pStyle w:val="TableParagraph"/>
              <w:spacing w:before="35"/>
              <w:ind w:right="61"/>
              <w:rPr>
                <w:sz w:val="18"/>
              </w:rPr>
            </w:pPr>
            <w:r>
              <w:rPr>
                <w:sz w:val="18"/>
              </w:rPr>
              <w:t>-</w:t>
            </w:r>
          </w:p>
        </w:tc>
        <w:tc>
          <w:tcPr>
            <w:tcW w:w="511" w:type="dxa"/>
          </w:tcPr>
          <w:p>
            <w:pPr>
              <w:pStyle w:val="TableParagraph"/>
              <w:spacing w:before="35"/>
              <w:ind w:right="63"/>
              <w:rPr>
                <w:sz w:val="18"/>
              </w:rPr>
            </w:pPr>
            <w:r>
              <w:rPr>
                <w:sz w:val="18"/>
              </w:rPr>
              <w:t>-</w:t>
            </w:r>
          </w:p>
        </w:tc>
        <w:tc>
          <w:tcPr>
            <w:tcW w:w="711" w:type="dxa"/>
          </w:tcPr>
          <w:p>
            <w:pPr>
              <w:pStyle w:val="TableParagraph"/>
              <w:spacing w:before="35"/>
              <w:ind w:right="64"/>
              <w:rPr>
                <w:sz w:val="18"/>
              </w:rPr>
            </w:pPr>
            <w:r>
              <w:rPr>
                <w:sz w:val="18"/>
              </w:rPr>
              <w:t>4</w:t>
            </w:r>
          </w:p>
        </w:tc>
        <w:tc>
          <w:tcPr>
            <w:tcW w:w="511" w:type="dxa"/>
          </w:tcPr>
          <w:p>
            <w:pPr>
              <w:pStyle w:val="TableParagraph"/>
              <w:spacing w:before="35"/>
              <w:ind w:right="64"/>
              <w:rPr>
                <w:sz w:val="18"/>
              </w:rPr>
            </w:pPr>
            <w:r>
              <w:rPr>
                <w:sz w:val="18"/>
              </w:rPr>
              <w:t>1,2</w:t>
            </w:r>
          </w:p>
        </w:tc>
        <w:tc>
          <w:tcPr>
            <w:tcW w:w="720" w:type="dxa"/>
          </w:tcPr>
          <w:p>
            <w:pPr>
              <w:pStyle w:val="TableParagraph"/>
              <w:spacing w:before="35"/>
              <w:ind w:right="66"/>
              <w:rPr>
                <w:sz w:val="18"/>
              </w:rPr>
            </w:pPr>
            <w:r>
              <w:rPr>
                <w:sz w:val="18"/>
              </w:rPr>
              <w:t>4</w:t>
            </w:r>
          </w:p>
        </w:tc>
        <w:tc>
          <w:tcPr>
            <w:tcW w:w="518" w:type="dxa"/>
          </w:tcPr>
          <w:p>
            <w:pPr>
              <w:pStyle w:val="TableParagraph"/>
              <w:spacing w:before="35"/>
              <w:ind w:right="66"/>
              <w:rPr>
                <w:sz w:val="18"/>
              </w:rPr>
            </w:pPr>
            <w:r>
              <w:rPr>
                <w:sz w:val="18"/>
              </w:rPr>
              <w:t>1,2</w:t>
            </w:r>
          </w:p>
        </w:tc>
        <w:tc>
          <w:tcPr>
            <w:tcW w:w="854" w:type="dxa"/>
          </w:tcPr>
          <w:p>
            <w:pPr>
              <w:pStyle w:val="TableParagraph"/>
              <w:spacing w:before="35"/>
              <w:ind w:right="67"/>
              <w:rPr>
                <w:sz w:val="18"/>
              </w:rPr>
            </w:pPr>
            <w:r>
              <w:rPr>
                <w:sz w:val="18"/>
              </w:rPr>
              <w:t>2,1</w:t>
            </w:r>
          </w:p>
        </w:tc>
      </w:tr>
      <w:tr>
        <w:trPr>
          <w:trHeight w:val="287" w:hRule="atLeast"/>
        </w:trPr>
        <w:tc>
          <w:tcPr>
            <w:tcW w:w="2165" w:type="dxa"/>
          </w:tcPr>
          <w:p>
            <w:pPr>
              <w:pStyle w:val="TableParagraph"/>
              <w:ind w:left="69"/>
              <w:jc w:val="left"/>
              <w:rPr>
                <w:sz w:val="18"/>
              </w:rPr>
            </w:pPr>
            <w:r>
              <w:rPr>
                <w:sz w:val="18"/>
              </w:rPr>
              <w:t>Senegal</w:t>
            </w:r>
          </w:p>
        </w:tc>
        <w:tc>
          <w:tcPr>
            <w:tcW w:w="886" w:type="dxa"/>
          </w:tcPr>
          <w:p>
            <w:pPr>
              <w:pStyle w:val="TableParagraph"/>
              <w:ind w:right="58"/>
              <w:rPr>
                <w:sz w:val="18"/>
              </w:rPr>
            </w:pPr>
            <w:r>
              <w:rPr>
                <w:sz w:val="18"/>
              </w:rPr>
              <w:t>-</w:t>
            </w:r>
          </w:p>
        </w:tc>
        <w:tc>
          <w:tcPr>
            <w:tcW w:w="638" w:type="dxa"/>
          </w:tcPr>
          <w:p>
            <w:pPr>
              <w:pStyle w:val="TableParagraph"/>
              <w:ind w:right="60"/>
              <w:rPr>
                <w:sz w:val="18"/>
              </w:rPr>
            </w:pPr>
            <w:r>
              <w:rPr>
                <w:sz w:val="18"/>
              </w:rPr>
              <w:t>-</w:t>
            </w:r>
          </w:p>
        </w:tc>
        <w:tc>
          <w:tcPr>
            <w:tcW w:w="710" w:type="dxa"/>
          </w:tcPr>
          <w:p>
            <w:pPr>
              <w:pStyle w:val="TableParagraph"/>
              <w:ind w:right="60"/>
              <w:rPr>
                <w:sz w:val="18"/>
              </w:rPr>
            </w:pPr>
            <w:r>
              <w:rPr>
                <w:sz w:val="18"/>
              </w:rPr>
              <w:t>1</w:t>
            </w:r>
          </w:p>
        </w:tc>
        <w:tc>
          <w:tcPr>
            <w:tcW w:w="511" w:type="dxa"/>
          </w:tcPr>
          <w:p>
            <w:pPr>
              <w:pStyle w:val="TableParagraph"/>
              <w:ind w:right="59"/>
              <w:rPr>
                <w:sz w:val="18"/>
              </w:rPr>
            </w:pPr>
            <w:r>
              <w:rPr>
                <w:sz w:val="18"/>
              </w:rPr>
              <w:t>0,6</w:t>
            </w:r>
          </w:p>
        </w:tc>
        <w:tc>
          <w:tcPr>
            <w:tcW w:w="711" w:type="dxa"/>
          </w:tcPr>
          <w:p>
            <w:pPr>
              <w:pStyle w:val="TableParagraph"/>
              <w:ind w:right="61"/>
              <w:rPr>
                <w:sz w:val="18"/>
              </w:rPr>
            </w:pPr>
            <w:r>
              <w:rPr>
                <w:sz w:val="18"/>
              </w:rPr>
              <w:t>1</w:t>
            </w:r>
          </w:p>
        </w:tc>
        <w:tc>
          <w:tcPr>
            <w:tcW w:w="511" w:type="dxa"/>
          </w:tcPr>
          <w:p>
            <w:pPr>
              <w:pStyle w:val="TableParagraph"/>
              <w:ind w:right="62"/>
              <w:rPr>
                <w:sz w:val="18"/>
              </w:rPr>
            </w:pPr>
            <w:r>
              <w:rPr>
                <w:sz w:val="18"/>
              </w:rPr>
              <w:t>0,6</w:t>
            </w:r>
          </w:p>
        </w:tc>
        <w:tc>
          <w:tcPr>
            <w:tcW w:w="711" w:type="dxa"/>
          </w:tcPr>
          <w:p>
            <w:pPr>
              <w:pStyle w:val="TableParagraph"/>
              <w:ind w:right="64"/>
              <w:rPr>
                <w:sz w:val="18"/>
              </w:rPr>
            </w:pPr>
            <w:r>
              <w:rPr>
                <w:sz w:val="18"/>
              </w:rPr>
              <w:t>7</w:t>
            </w:r>
          </w:p>
        </w:tc>
        <w:tc>
          <w:tcPr>
            <w:tcW w:w="511" w:type="dxa"/>
          </w:tcPr>
          <w:p>
            <w:pPr>
              <w:pStyle w:val="TableParagraph"/>
              <w:ind w:right="64"/>
              <w:rPr>
                <w:sz w:val="18"/>
              </w:rPr>
            </w:pPr>
            <w:r>
              <w:rPr>
                <w:sz w:val="18"/>
              </w:rPr>
              <w:t>3,9</w:t>
            </w:r>
          </w:p>
        </w:tc>
        <w:tc>
          <w:tcPr>
            <w:tcW w:w="720" w:type="dxa"/>
          </w:tcPr>
          <w:p>
            <w:pPr>
              <w:pStyle w:val="TableParagraph"/>
              <w:ind w:right="66"/>
              <w:rPr>
                <w:sz w:val="18"/>
              </w:rPr>
            </w:pPr>
            <w:r>
              <w:rPr>
                <w:sz w:val="18"/>
              </w:rPr>
              <w:t>9</w:t>
            </w:r>
          </w:p>
        </w:tc>
        <w:tc>
          <w:tcPr>
            <w:tcW w:w="518" w:type="dxa"/>
          </w:tcPr>
          <w:p>
            <w:pPr>
              <w:pStyle w:val="TableParagraph"/>
              <w:ind w:right="66"/>
              <w:rPr>
                <w:sz w:val="18"/>
              </w:rPr>
            </w:pPr>
            <w:r>
              <w:rPr>
                <w:sz w:val="18"/>
              </w:rPr>
              <w:t>5,0</w:t>
            </w:r>
          </w:p>
        </w:tc>
        <w:tc>
          <w:tcPr>
            <w:tcW w:w="854" w:type="dxa"/>
          </w:tcPr>
          <w:p>
            <w:pPr>
              <w:pStyle w:val="TableParagraph"/>
              <w:ind w:right="67"/>
              <w:rPr>
                <w:sz w:val="18"/>
              </w:rPr>
            </w:pPr>
            <w:r>
              <w:rPr>
                <w:sz w:val="18"/>
              </w:rPr>
              <w:t>9,7</w:t>
            </w:r>
          </w:p>
        </w:tc>
      </w:tr>
      <w:tr>
        <w:trPr>
          <w:trHeight w:val="286" w:hRule="atLeast"/>
        </w:trPr>
        <w:tc>
          <w:tcPr>
            <w:tcW w:w="2165" w:type="dxa"/>
          </w:tcPr>
          <w:p>
            <w:pPr>
              <w:pStyle w:val="TableParagraph"/>
              <w:spacing w:before="35"/>
              <w:ind w:left="69"/>
              <w:jc w:val="left"/>
              <w:rPr>
                <w:sz w:val="18"/>
              </w:rPr>
            </w:pPr>
            <w:r>
              <w:rPr>
                <w:sz w:val="18"/>
              </w:rPr>
              <w:t>Montenegro</w:t>
            </w:r>
          </w:p>
        </w:tc>
        <w:tc>
          <w:tcPr>
            <w:tcW w:w="886" w:type="dxa"/>
          </w:tcPr>
          <w:p>
            <w:pPr>
              <w:pStyle w:val="TableParagraph"/>
              <w:spacing w:before="35"/>
              <w:ind w:right="58"/>
              <w:rPr>
                <w:sz w:val="18"/>
              </w:rPr>
            </w:pPr>
            <w:r>
              <w:rPr>
                <w:sz w:val="18"/>
              </w:rPr>
              <w:t>-</w:t>
            </w:r>
          </w:p>
        </w:tc>
        <w:tc>
          <w:tcPr>
            <w:tcW w:w="638" w:type="dxa"/>
          </w:tcPr>
          <w:p>
            <w:pPr>
              <w:pStyle w:val="TableParagraph"/>
              <w:spacing w:before="35"/>
              <w:ind w:right="60"/>
              <w:rPr>
                <w:sz w:val="18"/>
              </w:rPr>
            </w:pPr>
            <w:r>
              <w:rPr>
                <w:sz w:val="18"/>
              </w:rPr>
              <w:t>-</w:t>
            </w:r>
          </w:p>
        </w:tc>
        <w:tc>
          <w:tcPr>
            <w:tcW w:w="710" w:type="dxa"/>
          </w:tcPr>
          <w:p>
            <w:pPr>
              <w:pStyle w:val="TableParagraph"/>
              <w:spacing w:before="35"/>
              <w:ind w:right="60"/>
              <w:rPr>
                <w:sz w:val="18"/>
              </w:rPr>
            </w:pPr>
            <w:r>
              <w:rPr>
                <w:sz w:val="18"/>
              </w:rPr>
              <w:t>-</w:t>
            </w:r>
          </w:p>
        </w:tc>
        <w:tc>
          <w:tcPr>
            <w:tcW w:w="511" w:type="dxa"/>
          </w:tcPr>
          <w:p>
            <w:pPr>
              <w:pStyle w:val="TableParagraph"/>
              <w:spacing w:before="35"/>
              <w:ind w:right="61"/>
              <w:rPr>
                <w:sz w:val="18"/>
              </w:rPr>
            </w:pPr>
            <w:r>
              <w:rPr>
                <w:sz w:val="18"/>
              </w:rPr>
              <w:t>-</w:t>
            </w:r>
          </w:p>
        </w:tc>
        <w:tc>
          <w:tcPr>
            <w:tcW w:w="711" w:type="dxa"/>
          </w:tcPr>
          <w:p>
            <w:pPr>
              <w:pStyle w:val="TableParagraph"/>
              <w:spacing w:before="35"/>
              <w:ind w:right="61"/>
              <w:rPr>
                <w:sz w:val="18"/>
              </w:rPr>
            </w:pPr>
            <w:r>
              <w:rPr>
                <w:sz w:val="18"/>
              </w:rPr>
              <w:t>1</w:t>
            </w:r>
          </w:p>
        </w:tc>
        <w:tc>
          <w:tcPr>
            <w:tcW w:w="511" w:type="dxa"/>
          </w:tcPr>
          <w:p>
            <w:pPr>
              <w:pStyle w:val="TableParagraph"/>
              <w:spacing w:before="35"/>
              <w:ind w:right="62"/>
              <w:rPr>
                <w:sz w:val="18"/>
              </w:rPr>
            </w:pPr>
            <w:r>
              <w:rPr>
                <w:sz w:val="18"/>
              </w:rPr>
              <w:t>0,4</w:t>
            </w:r>
          </w:p>
        </w:tc>
        <w:tc>
          <w:tcPr>
            <w:tcW w:w="711" w:type="dxa"/>
          </w:tcPr>
          <w:p>
            <w:pPr>
              <w:pStyle w:val="TableParagraph"/>
              <w:spacing w:before="35"/>
              <w:ind w:right="64"/>
              <w:rPr>
                <w:sz w:val="18"/>
              </w:rPr>
            </w:pPr>
            <w:r>
              <w:rPr>
                <w:sz w:val="18"/>
              </w:rPr>
              <w:t>-</w:t>
            </w:r>
          </w:p>
        </w:tc>
        <w:tc>
          <w:tcPr>
            <w:tcW w:w="511" w:type="dxa"/>
          </w:tcPr>
          <w:p>
            <w:pPr>
              <w:pStyle w:val="TableParagraph"/>
              <w:spacing w:before="35"/>
              <w:ind w:right="65"/>
              <w:rPr>
                <w:sz w:val="18"/>
              </w:rPr>
            </w:pPr>
            <w:r>
              <w:rPr>
                <w:sz w:val="18"/>
              </w:rPr>
              <w:t>-</w:t>
            </w:r>
          </w:p>
        </w:tc>
        <w:tc>
          <w:tcPr>
            <w:tcW w:w="720" w:type="dxa"/>
          </w:tcPr>
          <w:p>
            <w:pPr>
              <w:pStyle w:val="TableParagraph"/>
              <w:spacing w:before="35"/>
              <w:ind w:right="66"/>
              <w:rPr>
                <w:sz w:val="18"/>
              </w:rPr>
            </w:pPr>
            <w:r>
              <w:rPr>
                <w:sz w:val="18"/>
              </w:rPr>
              <w:t>1</w:t>
            </w:r>
          </w:p>
        </w:tc>
        <w:tc>
          <w:tcPr>
            <w:tcW w:w="518" w:type="dxa"/>
          </w:tcPr>
          <w:p>
            <w:pPr>
              <w:pStyle w:val="TableParagraph"/>
              <w:spacing w:before="35"/>
              <w:ind w:right="66"/>
              <w:rPr>
                <w:sz w:val="18"/>
              </w:rPr>
            </w:pPr>
            <w:r>
              <w:rPr>
                <w:sz w:val="18"/>
              </w:rPr>
              <w:t>0,4</w:t>
            </w:r>
          </w:p>
        </w:tc>
        <w:tc>
          <w:tcPr>
            <w:tcW w:w="854" w:type="dxa"/>
          </w:tcPr>
          <w:p>
            <w:pPr>
              <w:pStyle w:val="TableParagraph"/>
              <w:spacing w:before="35"/>
              <w:ind w:right="67"/>
              <w:rPr>
                <w:sz w:val="18"/>
              </w:rPr>
            </w:pPr>
            <w:r>
              <w:rPr>
                <w:sz w:val="18"/>
              </w:rPr>
              <w:t>0,9</w:t>
            </w:r>
          </w:p>
        </w:tc>
      </w:tr>
      <w:tr>
        <w:trPr>
          <w:trHeight w:val="287" w:hRule="atLeast"/>
        </w:trPr>
        <w:tc>
          <w:tcPr>
            <w:tcW w:w="2165" w:type="dxa"/>
          </w:tcPr>
          <w:p>
            <w:pPr>
              <w:pStyle w:val="TableParagraph"/>
              <w:spacing w:before="0"/>
              <w:jc w:val="left"/>
              <w:rPr>
                <w:sz w:val="18"/>
              </w:rPr>
            </w:pPr>
          </w:p>
        </w:tc>
        <w:tc>
          <w:tcPr>
            <w:tcW w:w="886" w:type="dxa"/>
          </w:tcPr>
          <w:p>
            <w:pPr>
              <w:pStyle w:val="TableParagraph"/>
              <w:spacing w:before="0"/>
              <w:jc w:val="left"/>
              <w:rPr>
                <w:sz w:val="18"/>
              </w:rPr>
            </w:pPr>
          </w:p>
        </w:tc>
        <w:tc>
          <w:tcPr>
            <w:tcW w:w="638" w:type="dxa"/>
          </w:tcPr>
          <w:p>
            <w:pPr>
              <w:pStyle w:val="TableParagraph"/>
              <w:spacing w:before="0"/>
              <w:jc w:val="left"/>
              <w:rPr>
                <w:sz w:val="18"/>
              </w:rPr>
            </w:pPr>
          </w:p>
        </w:tc>
        <w:tc>
          <w:tcPr>
            <w:tcW w:w="710" w:type="dxa"/>
          </w:tcPr>
          <w:p>
            <w:pPr>
              <w:pStyle w:val="TableParagraph"/>
              <w:spacing w:before="0"/>
              <w:jc w:val="left"/>
              <w:rPr>
                <w:sz w:val="18"/>
              </w:rPr>
            </w:pPr>
          </w:p>
        </w:tc>
        <w:tc>
          <w:tcPr>
            <w:tcW w:w="511" w:type="dxa"/>
          </w:tcPr>
          <w:p>
            <w:pPr>
              <w:pStyle w:val="TableParagraph"/>
              <w:spacing w:before="0"/>
              <w:jc w:val="left"/>
              <w:rPr>
                <w:sz w:val="18"/>
              </w:rPr>
            </w:pPr>
          </w:p>
        </w:tc>
        <w:tc>
          <w:tcPr>
            <w:tcW w:w="711" w:type="dxa"/>
          </w:tcPr>
          <w:p>
            <w:pPr>
              <w:pStyle w:val="TableParagraph"/>
              <w:spacing w:before="0"/>
              <w:jc w:val="left"/>
              <w:rPr>
                <w:sz w:val="18"/>
              </w:rPr>
            </w:pPr>
          </w:p>
        </w:tc>
        <w:tc>
          <w:tcPr>
            <w:tcW w:w="511" w:type="dxa"/>
          </w:tcPr>
          <w:p>
            <w:pPr>
              <w:pStyle w:val="TableParagraph"/>
              <w:spacing w:before="0"/>
              <w:jc w:val="left"/>
              <w:rPr>
                <w:sz w:val="18"/>
              </w:rPr>
            </w:pPr>
          </w:p>
        </w:tc>
        <w:tc>
          <w:tcPr>
            <w:tcW w:w="711" w:type="dxa"/>
          </w:tcPr>
          <w:p>
            <w:pPr>
              <w:pStyle w:val="TableParagraph"/>
              <w:spacing w:before="0"/>
              <w:jc w:val="left"/>
              <w:rPr>
                <w:sz w:val="18"/>
              </w:rPr>
            </w:pPr>
          </w:p>
        </w:tc>
        <w:tc>
          <w:tcPr>
            <w:tcW w:w="511" w:type="dxa"/>
          </w:tcPr>
          <w:p>
            <w:pPr>
              <w:pStyle w:val="TableParagraph"/>
              <w:spacing w:before="0"/>
              <w:jc w:val="left"/>
              <w:rPr>
                <w:sz w:val="18"/>
              </w:rPr>
            </w:pPr>
          </w:p>
        </w:tc>
        <w:tc>
          <w:tcPr>
            <w:tcW w:w="720" w:type="dxa"/>
          </w:tcPr>
          <w:p>
            <w:pPr>
              <w:pStyle w:val="TableParagraph"/>
              <w:spacing w:before="0"/>
              <w:jc w:val="left"/>
              <w:rPr>
                <w:sz w:val="18"/>
              </w:rPr>
            </w:pPr>
          </w:p>
        </w:tc>
        <w:tc>
          <w:tcPr>
            <w:tcW w:w="518" w:type="dxa"/>
          </w:tcPr>
          <w:p>
            <w:pPr>
              <w:pStyle w:val="TableParagraph"/>
              <w:spacing w:before="0"/>
              <w:jc w:val="left"/>
              <w:rPr>
                <w:sz w:val="18"/>
              </w:rPr>
            </w:pPr>
          </w:p>
        </w:tc>
        <w:tc>
          <w:tcPr>
            <w:tcW w:w="854" w:type="dxa"/>
          </w:tcPr>
          <w:p>
            <w:pPr>
              <w:pStyle w:val="TableParagraph"/>
              <w:spacing w:before="0"/>
              <w:jc w:val="left"/>
              <w:rPr>
                <w:sz w:val="18"/>
              </w:rPr>
            </w:pPr>
          </w:p>
        </w:tc>
      </w:tr>
      <w:tr>
        <w:trPr>
          <w:trHeight w:val="286" w:hRule="atLeast"/>
        </w:trPr>
        <w:tc>
          <w:tcPr>
            <w:tcW w:w="2165" w:type="dxa"/>
          </w:tcPr>
          <w:p>
            <w:pPr>
              <w:pStyle w:val="TableParagraph"/>
              <w:spacing w:before="35"/>
              <w:ind w:left="69"/>
              <w:jc w:val="left"/>
              <w:rPr>
                <w:sz w:val="18"/>
              </w:rPr>
            </w:pPr>
            <w:r>
              <w:rPr>
                <w:sz w:val="18"/>
              </w:rPr>
              <w:t>Marokko</w:t>
            </w:r>
          </w:p>
        </w:tc>
        <w:tc>
          <w:tcPr>
            <w:tcW w:w="886" w:type="dxa"/>
          </w:tcPr>
          <w:p>
            <w:pPr>
              <w:pStyle w:val="TableParagraph"/>
              <w:spacing w:before="35"/>
              <w:ind w:right="58"/>
              <w:rPr>
                <w:sz w:val="18"/>
              </w:rPr>
            </w:pPr>
            <w:r>
              <w:rPr>
                <w:sz w:val="18"/>
              </w:rPr>
              <w:t>-</w:t>
            </w:r>
          </w:p>
        </w:tc>
        <w:tc>
          <w:tcPr>
            <w:tcW w:w="638" w:type="dxa"/>
          </w:tcPr>
          <w:p>
            <w:pPr>
              <w:pStyle w:val="TableParagraph"/>
              <w:spacing w:before="35"/>
              <w:ind w:right="60"/>
              <w:rPr>
                <w:sz w:val="18"/>
              </w:rPr>
            </w:pPr>
            <w:r>
              <w:rPr>
                <w:sz w:val="18"/>
              </w:rPr>
              <w:t>-</w:t>
            </w:r>
          </w:p>
        </w:tc>
        <w:tc>
          <w:tcPr>
            <w:tcW w:w="710" w:type="dxa"/>
          </w:tcPr>
          <w:p>
            <w:pPr>
              <w:pStyle w:val="TableParagraph"/>
              <w:spacing w:before="35"/>
              <w:ind w:right="60"/>
              <w:rPr>
                <w:sz w:val="18"/>
              </w:rPr>
            </w:pPr>
            <w:r>
              <w:rPr>
                <w:sz w:val="18"/>
              </w:rPr>
              <w:t>15</w:t>
            </w:r>
          </w:p>
        </w:tc>
        <w:tc>
          <w:tcPr>
            <w:tcW w:w="511" w:type="dxa"/>
          </w:tcPr>
          <w:p>
            <w:pPr>
              <w:pStyle w:val="TableParagraph"/>
              <w:spacing w:before="35"/>
              <w:ind w:right="59"/>
              <w:rPr>
                <w:sz w:val="18"/>
              </w:rPr>
            </w:pPr>
            <w:r>
              <w:rPr>
                <w:sz w:val="18"/>
              </w:rPr>
              <w:t>2,1</w:t>
            </w:r>
          </w:p>
        </w:tc>
        <w:tc>
          <w:tcPr>
            <w:tcW w:w="711" w:type="dxa"/>
          </w:tcPr>
          <w:p>
            <w:pPr>
              <w:pStyle w:val="TableParagraph"/>
              <w:spacing w:before="35"/>
              <w:ind w:right="61"/>
              <w:rPr>
                <w:sz w:val="18"/>
              </w:rPr>
            </w:pPr>
            <w:r>
              <w:rPr>
                <w:sz w:val="18"/>
              </w:rPr>
              <w:t>9</w:t>
            </w:r>
          </w:p>
        </w:tc>
        <w:tc>
          <w:tcPr>
            <w:tcW w:w="511" w:type="dxa"/>
          </w:tcPr>
          <w:p>
            <w:pPr>
              <w:pStyle w:val="TableParagraph"/>
              <w:spacing w:before="35"/>
              <w:ind w:right="62"/>
              <w:rPr>
                <w:sz w:val="18"/>
              </w:rPr>
            </w:pPr>
            <w:r>
              <w:rPr>
                <w:sz w:val="18"/>
              </w:rPr>
              <w:t>1,3</w:t>
            </w:r>
          </w:p>
        </w:tc>
        <w:tc>
          <w:tcPr>
            <w:tcW w:w="711" w:type="dxa"/>
          </w:tcPr>
          <w:p>
            <w:pPr>
              <w:pStyle w:val="TableParagraph"/>
              <w:spacing w:before="35"/>
              <w:ind w:right="64"/>
              <w:rPr>
                <w:sz w:val="18"/>
              </w:rPr>
            </w:pPr>
            <w:r>
              <w:rPr>
                <w:sz w:val="18"/>
              </w:rPr>
              <w:t>13</w:t>
            </w:r>
          </w:p>
        </w:tc>
        <w:tc>
          <w:tcPr>
            <w:tcW w:w="511" w:type="dxa"/>
          </w:tcPr>
          <w:p>
            <w:pPr>
              <w:pStyle w:val="TableParagraph"/>
              <w:spacing w:before="35"/>
              <w:ind w:right="64"/>
              <w:rPr>
                <w:sz w:val="18"/>
              </w:rPr>
            </w:pPr>
            <w:r>
              <w:rPr>
                <w:sz w:val="18"/>
              </w:rPr>
              <w:t>1,9</w:t>
            </w:r>
          </w:p>
        </w:tc>
        <w:tc>
          <w:tcPr>
            <w:tcW w:w="720" w:type="dxa"/>
          </w:tcPr>
          <w:p>
            <w:pPr>
              <w:pStyle w:val="TableParagraph"/>
              <w:spacing w:before="35"/>
              <w:ind w:right="66"/>
              <w:rPr>
                <w:sz w:val="18"/>
              </w:rPr>
            </w:pPr>
            <w:r>
              <w:rPr>
                <w:sz w:val="18"/>
              </w:rPr>
              <w:t>37</w:t>
            </w:r>
          </w:p>
        </w:tc>
        <w:tc>
          <w:tcPr>
            <w:tcW w:w="518" w:type="dxa"/>
          </w:tcPr>
          <w:p>
            <w:pPr>
              <w:pStyle w:val="TableParagraph"/>
              <w:spacing w:before="35"/>
              <w:ind w:right="66"/>
              <w:rPr>
                <w:sz w:val="18"/>
              </w:rPr>
            </w:pPr>
            <w:r>
              <w:rPr>
                <w:sz w:val="18"/>
              </w:rPr>
              <w:t>5,3</w:t>
            </w:r>
          </w:p>
        </w:tc>
        <w:tc>
          <w:tcPr>
            <w:tcW w:w="854" w:type="dxa"/>
          </w:tcPr>
          <w:p>
            <w:pPr>
              <w:pStyle w:val="TableParagraph"/>
              <w:spacing w:before="35"/>
              <w:ind w:right="67"/>
              <w:rPr>
                <w:sz w:val="18"/>
              </w:rPr>
            </w:pPr>
            <w:r>
              <w:rPr>
                <w:sz w:val="18"/>
              </w:rPr>
              <w:t>10,2</w:t>
            </w:r>
          </w:p>
        </w:tc>
      </w:tr>
      <w:tr>
        <w:trPr>
          <w:trHeight w:val="287" w:hRule="atLeast"/>
        </w:trPr>
        <w:tc>
          <w:tcPr>
            <w:tcW w:w="2165" w:type="dxa"/>
          </w:tcPr>
          <w:p>
            <w:pPr>
              <w:pStyle w:val="TableParagraph"/>
              <w:ind w:left="69"/>
              <w:jc w:val="left"/>
              <w:rPr>
                <w:sz w:val="18"/>
              </w:rPr>
            </w:pPr>
            <w:r>
              <w:rPr>
                <w:sz w:val="18"/>
              </w:rPr>
              <w:t>Algerien</w:t>
            </w:r>
          </w:p>
        </w:tc>
        <w:tc>
          <w:tcPr>
            <w:tcW w:w="886" w:type="dxa"/>
          </w:tcPr>
          <w:p>
            <w:pPr>
              <w:pStyle w:val="TableParagraph"/>
              <w:ind w:right="58"/>
              <w:rPr>
                <w:sz w:val="18"/>
              </w:rPr>
            </w:pPr>
            <w:r>
              <w:rPr>
                <w:sz w:val="18"/>
              </w:rPr>
              <w:t>-</w:t>
            </w:r>
          </w:p>
        </w:tc>
        <w:tc>
          <w:tcPr>
            <w:tcW w:w="638" w:type="dxa"/>
          </w:tcPr>
          <w:p>
            <w:pPr>
              <w:pStyle w:val="TableParagraph"/>
              <w:ind w:right="60"/>
              <w:rPr>
                <w:sz w:val="18"/>
              </w:rPr>
            </w:pPr>
            <w:r>
              <w:rPr>
                <w:sz w:val="18"/>
              </w:rPr>
              <w:t>-</w:t>
            </w:r>
          </w:p>
        </w:tc>
        <w:tc>
          <w:tcPr>
            <w:tcW w:w="710" w:type="dxa"/>
          </w:tcPr>
          <w:p>
            <w:pPr>
              <w:pStyle w:val="TableParagraph"/>
              <w:ind w:right="60"/>
              <w:rPr>
                <w:sz w:val="18"/>
              </w:rPr>
            </w:pPr>
            <w:r>
              <w:rPr>
                <w:sz w:val="18"/>
              </w:rPr>
              <w:t>3</w:t>
            </w:r>
          </w:p>
        </w:tc>
        <w:tc>
          <w:tcPr>
            <w:tcW w:w="511" w:type="dxa"/>
          </w:tcPr>
          <w:p>
            <w:pPr>
              <w:pStyle w:val="TableParagraph"/>
              <w:ind w:right="59"/>
              <w:rPr>
                <w:sz w:val="18"/>
              </w:rPr>
            </w:pPr>
            <w:r>
              <w:rPr>
                <w:sz w:val="18"/>
              </w:rPr>
              <w:t>0,4</w:t>
            </w:r>
          </w:p>
        </w:tc>
        <w:tc>
          <w:tcPr>
            <w:tcW w:w="711" w:type="dxa"/>
          </w:tcPr>
          <w:p>
            <w:pPr>
              <w:pStyle w:val="TableParagraph"/>
              <w:ind w:right="61"/>
              <w:rPr>
                <w:sz w:val="18"/>
              </w:rPr>
            </w:pPr>
            <w:r>
              <w:rPr>
                <w:sz w:val="18"/>
              </w:rPr>
              <w:t>7</w:t>
            </w:r>
          </w:p>
        </w:tc>
        <w:tc>
          <w:tcPr>
            <w:tcW w:w="511" w:type="dxa"/>
          </w:tcPr>
          <w:p>
            <w:pPr>
              <w:pStyle w:val="TableParagraph"/>
              <w:ind w:right="62"/>
              <w:rPr>
                <w:sz w:val="18"/>
              </w:rPr>
            </w:pPr>
            <w:r>
              <w:rPr>
                <w:sz w:val="18"/>
              </w:rPr>
              <w:t>0,9</w:t>
            </w:r>
          </w:p>
        </w:tc>
        <w:tc>
          <w:tcPr>
            <w:tcW w:w="711" w:type="dxa"/>
          </w:tcPr>
          <w:p>
            <w:pPr>
              <w:pStyle w:val="TableParagraph"/>
              <w:ind w:right="64"/>
              <w:rPr>
                <w:sz w:val="18"/>
              </w:rPr>
            </w:pPr>
            <w:r>
              <w:rPr>
                <w:sz w:val="18"/>
              </w:rPr>
              <w:t>8</w:t>
            </w:r>
          </w:p>
        </w:tc>
        <w:tc>
          <w:tcPr>
            <w:tcW w:w="511" w:type="dxa"/>
          </w:tcPr>
          <w:p>
            <w:pPr>
              <w:pStyle w:val="TableParagraph"/>
              <w:ind w:right="64"/>
              <w:rPr>
                <w:sz w:val="18"/>
              </w:rPr>
            </w:pPr>
            <w:r>
              <w:rPr>
                <w:sz w:val="18"/>
              </w:rPr>
              <w:t>1,0</w:t>
            </w:r>
          </w:p>
        </w:tc>
        <w:tc>
          <w:tcPr>
            <w:tcW w:w="720" w:type="dxa"/>
          </w:tcPr>
          <w:p>
            <w:pPr>
              <w:pStyle w:val="TableParagraph"/>
              <w:ind w:right="66"/>
              <w:rPr>
                <w:sz w:val="18"/>
              </w:rPr>
            </w:pPr>
            <w:r>
              <w:rPr>
                <w:sz w:val="18"/>
              </w:rPr>
              <w:t>18</w:t>
            </w:r>
          </w:p>
        </w:tc>
        <w:tc>
          <w:tcPr>
            <w:tcW w:w="518" w:type="dxa"/>
          </w:tcPr>
          <w:p>
            <w:pPr>
              <w:pStyle w:val="TableParagraph"/>
              <w:ind w:right="66"/>
              <w:rPr>
                <w:sz w:val="18"/>
              </w:rPr>
            </w:pPr>
            <w:r>
              <w:rPr>
                <w:sz w:val="18"/>
              </w:rPr>
              <w:t>2,3</w:t>
            </w:r>
          </w:p>
        </w:tc>
        <w:tc>
          <w:tcPr>
            <w:tcW w:w="854" w:type="dxa"/>
          </w:tcPr>
          <w:p>
            <w:pPr>
              <w:pStyle w:val="TableParagraph"/>
              <w:ind w:right="67"/>
              <w:rPr>
                <w:sz w:val="18"/>
              </w:rPr>
            </w:pPr>
            <w:r>
              <w:rPr>
                <w:sz w:val="18"/>
              </w:rPr>
              <w:t>5,1</w:t>
            </w:r>
          </w:p>
        </w:tc>
      </w:tr>
      <w:tr>
        <w:trPr>
          <w:trHeight w:val="287" w:hRule="atLeast"/>
        </w:trPr>
        <w:tc>
          <w:tcPr>
            <w:tcW w:w="2165" w:type="dxa"/>
          </w:tcPr>
          <w:p>
            <w:pPr>
              <w:pStyle w:val="TableParagraph"/>
              <w:spacing w:before="35"/>
              <w:ind w:left="69"/>
              <w:jc w:val="left"/>
              <w:rPr>
                <w:sz w:val="18"/>
              </w:rPr>
            </w:pPr>
            <w:r>
              <w:rPr>
                <w:sz w:val="18"/>
              </w:rPr>
              <w:t>Tunesien</w:t>
            </w:r>
          </w:p>
        </w:tc>
        <w:tc>
          <w:tcPr>
            <w:tcW w:w="886" w:type="dxa"/>
          </w:tcPr>
          <w:p>
            <w:pPr>
              <w:pStyle w:val="TableParagraph"/>
              <w:spacing w:before="35"/>
              <w:ind w:right="58"/>
              <w:rPr>
                <w:sz w:val="18"/>
              </w:rPr>
            </w:pPr>
            <w:r>
              <w:rPr>
                <w:sz w:val="18"/>
              </w:rPr>
              <w:t>1</w:t>
            </w:r>
          </w:p>
        </w:tc>
        <w:tc>
          <w:tcPr>
            <w:tcW w:w="638" w:type="dxa"/>
          </w:tcPr>
          <w:p>
            <w:pPr>
              <w:pStyle w:val="TableParagraph"/>
              <w:spacing w:before="35"/>
              <w:ind w:right="59"/>
              <w:rPr>
                <w:sz w:val="18"/>
              </w:rPr>
            </w:pPr>
            <w:r>
              <w:rPr>
                <w:sz w:val="18"/>
              </w:rPr>
              <w:t>0,5</w:t>
            </w:r>
          </w:p>
        </w:tc>
        <w:tc>
          <w:tcPr>
            <w:tcW w:w="710" w:type="dxa"/>
          </w:tcPr>
          <w:p>
            <w:pPr>
              <w:pStyle w:val="TableParagraph"/>
              <w:spacing w:before="35"/>
              <w:ind w:right="60"/>
              <w:rPr>
                <w:sz w:val="18"/>
              </w:rPr>
            </w:pPr>
            <w:r>
              <w:rPr>
                <w:sz w:val="18"/>
              </w:rPr>
              <w:t>1</w:t>
            </w:r>
          </w:p>
        </w:tc>
        <w:tc>
          <w:tcPr>
            <w:tcW w:w="511" w:type="dxa"/>
          </w:tcPr>
          <w:p>
            <w:pPr>
              <w:pStyle w:val="TableParagraph"/>
              <w:spacing w:before="35"/>
              <w:ind w:right="59"/>
              <w:rPr>
                <w:sz w:val="18"/>
              </w:rPr>
            </w:pPr>
            <w:r>
              <w:rPr>
                <w:sz w:val="18"/>
              </w:rPr>
              <w:t>0,5</w:t>
            </w:r>
          </w:p>
        </w:tc>
        <w:tc>
          <w:tcPr>
            <w:tcW w:w="711" w:type="dxa"/>
          </w:tcPr>
          <w:p>
            <w:pPr>
              <w:pStyle w:val="TableParagraph"/>
              <w:spacing w:before="35"/>
              <w:ind w:right="61"/>
              <w:rPr>
                <w:sz w:val="18"/>
              </w:rPr>
            </w:pPr>
            <w:r>
              <w:rPr>
                <w:sz w:val="18"/>
              </w:rPr>
              <w:t>1</w:t>
            </w:r>
          </w:p>
        </w:tc>
        <w:tc>
          <w:tcPr>
            <w:tcW w:w="511" w:type="dxa"/>
          </w:tcPr>
          <w:p>
            <w:pPr>
              <w:pStyle w:val="TableParagraph"/>
              <w:spacing w:before="35"/>
              <w:ind w:right="62"/>
              <w:rPr>
                <w:sz w:val="18"/>
              </w:rPr>
            </w:pPr>
            <w:r>
              <w:rPr>
                <w:sz w:val="18"/>
              </w:rPr>
              <w:t>0,5</w:t>
            </w:r>
          </w:p>
        </w:tc>
        <w:tc>
          <w:tcPr>
            <w:tcW w:w="711" w:type="dxa"/>
          </w:tcPr>
          <w:p>
            <w:pPr>
              <w:pStyle w:val="TableParagraph"/>
              <w:spacing w:before="35"/>
              <w:ind w:right="64"/>
              <w:rPr>
                <w:sz w:val="18"/>
              </w:rPr>
            </w:pPr>
            <w:r>
              <w:rPr>
                <w:sz w:val="18"/>
              </w:rPr>
              <w:t>1</w:t>
            </w:r>
          </w:p>
        </w:tc>
        <w:tc>
          <w:tcPr>
            <w:tcW w:w="511" w:type="dxa"/>
          </w:tcPr>
          <w:p>
            <w:pPr>
              <w:pStyle w:val="TableParagraph"/>
              <w:spacing w:before="35"/>
              <w:ind w:right="64"/>
              <w:rPr>
                <w:sz w:val="18"/>
              </w:rPr>
            </w:pPr>
            <w:r>
              <w:rPr>
                <w:sz w:val="18"/>
              </w:rPr>
              <w:t>0,5</w:t>
            </w:r>
          </w:p>
        </w:tc>
        <w:tc>
          <w:tcPr>
            <w:tcW w:w="720" w:type="dxa"/>
          </w:tcPr>
          <w:p>
            <w:pPr>
              <w:pStyle w:val="TableParagraph"/>
              <w:spacing w:before="35"/>
              <w:ind w:right="66"/>
              <w:rPr>
                <w:sz w:val="18"/>
              </w:rPr>
            </w:pPr>
            <w:r>
              <w:rPr>
                <w:sz w:val="18"/>
              </w:rPr>
              <w:t>4</w:t>
            </w:r>
          </w:p>
        </w:tc>
        <w:tc>
          <w:tcPr>
            <w:tcW w:w="518" w:type="dxa"/>
          </w:tcPr>
          <w:p>
            <w:pPr>
              <w:pStyle w:val="TableParagraph"/>
              <w:spacing w:before="35"/>
              <w:ind w:right="66"/>
              <w:rPr>
                <w:sz w:val="18"/>
              </w:rPr>
            </w:pPr>
            <w:r>
              <w:rPr>
                <w:sz w:val="18"/>
              </w:rPr>
              <w:t>2,0</w:t>
            </w:r>
          </w:p>
        </w:tc>
        <w:tc>
          <w:tcPr>
            <w:tcW w:w="854" w:type="dxa"/>
          </w:tcPr>
          <w:p>
            <w:pPr>
              <w:pStyle w:val="TableParagraph"/>
              <w:spacing w:before="35"/>
              <w:ind w:right="67"/>
              <w:rPr>
                <w:sz w:val="18"/>
              </w:rPr>
            </w:pPr>
            <w:r>
              <w:rPr>
                <w:sz w:val="18"/>
              </w:rPr>
              <w:t>3,4</w:t>
            </w:r>
          </w:p>
        </w:tc>
      </w:tr>
    </w:tbl>
    <w:p>
      <w:pPr>
        <w:spacing w:after="0"/>
        <w:rPr>
          <w:sz w:val="18"/>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2"/>
        <w:gridCol w:w="814"/>
        <w:gridCol w:w="1089"/>
        <w:gridCol w:w="1851"/>
      </w:tblGrid>
      <w:tr>
        <w:trPr>
          <w:trHeight w:val="321" w:hRule="atLeast"/>
        </w:trPr>
        <w:tc>
          <w:tcPr>
            <w:tcW w:w="3052" w:type="dxa"/>
          </w:tcPr>
          <w:p>
            <w:pPr>
              <w:pStyle w:val="TableParagraph"/>
              <w:spacing w:before="39"/>
              <w:ind w:left="69"/>
              <w:jc w:val="left"/>
              <w:rPr>
                <w:b/>
                <w:sz w:val="21"/>
              </w:rPr>
            </w:pPr>
            <w:r>
              <w:rPr>
                <w:b/>
                <w:sz w:val="21"/>
              </w:rPr>
              <w:t>4. Quartal 2017</w:t>
            </w:r>
          </w:p>
        </w:tc>
        <w:tc>
          <w:tcPr>
            <w:tcW w:w="1903" w:type="dxa"/>
            <w:gridSpan w:val="2"/>
          </w:tcPr>
          <w:p>
            <w:pPr>
              <w:pStyle w:val="TableParagraph"/>
              <w:spacing w:before="0"/>
              <w:jc w:val="left"/>
              <w:rPr>
                <w:sz w:val="20"/>
              </w:rPr>
            </w:pPr>
          </w:p>
        </w:tc>
        <w:tc>
          <w:tcPr>
            <w:tcW w:w="1851" w:type="dxa"/>
          </w:tcPr>
          <w:p>
            <w:pPr>
              <w:pStyle w:val="TableParagraph"/>
              <w:ind w:left="144"/>
              <w:jc w:val="left"/>
              <w:rPr>
                <w:sz w:val="21"/>
              </w:rPr>
            </w:pPr>
            <w:r>
              <w:rPr>
                <w:sz w:val="21"/>
              </w:rPr>
              <w:t>Quote zu Frage 1b</w:t>
            </w:r>
          </w:p>
        </w:tc>
      </w:tr>
      <w:tr>
        <w:trPr>
          <w:trHeight w:val="321" w:hRule="atLeast"/>
        </w:trPr>
        <w:tc>
          <w:tcPr>
            <w:tcW w:w="3052" w:type="dxa"/>
          </w:tcPr>
          <w:p>
            <w:pPr>
              <w:pStyle w:val="TableParagraph"/>
              <w:spacing w:before="0"/>
              <w:jc w:val="left"/>
              <w:rPr>
                <w:sz w:val="20"/>
              </w:rPr>
            </w:pPr>
          </w:p>
        </w:tc>
        <w:tc>
          <w:tcPr>
            <w:tcW w:w="814" w:type="dxa"/>
          </w:tcPr>
          <w:p>
            <w:pPr>
              <w:pStyle w:val="TableParagraph"/>
              <w:spacing w:before="39"/>
              <w:ind w:right="92"/>
              <w:rPr>
                <w:sz w:val="21"/>
              </w:rPr>
            </w:pPr>
            <w:r>
              <w:rPr>
                <w:sz w:val="21"/>
              </w:rPr>
              <w:t>absolut</w:t>
            </w:r>
          </w:p>
        </w:tc>
        <w:tc>
          <w:tcPr>
            <w:tcW w:w="1089" w:type="dxa"/>
          </w:tcPr>
          <w:p>
            <w:pPr>
              <w:pStyle w:val="TableParagraph"/>
              <w:spacing w:before="39"/>
              <w:ind w:right="105"/>
              <w:rPr>
                <w:sz w:val="21"/>
              </w:rPr>
            </w:pPr>
            <w:r>
              <w:rPr>
                <w:sz w:val="21"/>
              </w:rPr>
              <w:t>in Prozent</w:t>
            </w:r>
          </w:p>
        </w:tc>
        <w:tc>
          <w:tcPr>
            <w:tcW w:w="1851" w:type="dxa"/>
          </w:tcPr>
          <w:p>
            <w:pPr>
              <w:pStyle w:val="TableParagraph"/>
              <w:spacing w:before="0"/>
              <w:jc w:val="left"/>
              <w:rPr>
                <w:sz w:val="20"/>
              </w:rPr>
            </w:pPr>
          </w:p>
        </w:tc>
      </w:tr>
      <w:tr>
        <w:trPr>
          <w:trHeight w:val="322" w:hRule="atLeast"/>
        </w:trPr>
        <w:tc>
          <w:tcPr>
            <w:tcW w:w="3052" w:type="dxa"/>
          </w:tcPr>
          <w:p>
            <w:pPr>
              <w:pStyle w:val="TableParagraph"/>
              <w:spacing w:before="39"/>
              <w:ind w:left="69"/>
              <w:jc w:val="left"/>
              <w:rPr>
                <w:sz w:val="21"/>
              </w:rPr>
            </w:pPr>
            <w:r>
              <w:rPr>
                <w:sz w:val="21"/>
              </w:rPr>
              <w:t>Asylberechtigung</w:t>
            </w:r>
          </w:p>
        </w:tc>
        <w:tc>
          <w:tcPr>
            <w:tcW w:w="814" w:type="dxa"/>
          </w:tcPr>
          <w:p>
            <w:pPr>
              <w:pStyle w:val="TableParagraph"/>
              <w:spacing w:before="39"/>
              <w:ind w:right="58"/>
              <w:rPr>
                <w:sz w:val="21"/>
              </w:rPr>
            </w:pPr>
            <w:r>
              <w:rPr>
                <w:sz w:val="21"/>
              </w:rPr>
              <w:t>1.035</w:t>
            </w:r>
          </w:p>
        </w:tc>
        <w:tc>
          <w:tcPr>
            <w:tcW w:w="1089" w:type="dxa"/>
          </w:tcPr>
          <w:p>
            <w:pPr>
              <w:pStyle w:val="TableParagraph"/>
              <w:spacing w:before="39"/>
              <w:ind w:right="59"/>
              <w:rPr>
                <w:sz w:val="21"/>
              </w:rPr>
            </w:pPr>
            <w:r>
              <w:rPr>
                <w:sz w:val="21"/>
              </w:rPr>
              <w:t>1,1</w:t>
            </w:r>
          </w:p>
        </w:tc>
        <w:tc>
          <w:tcPr>
            <w:tcW w:w="1851" w:type="dxa"/>
          </w:tcPr>
          <w:p>
            <w:pPr>
              <w:pStyle w:val="TableParagraph"/>
              <w:spacing w:before="39"/>
              <w:ind w:right="59"/>
              <w:rPr>
                <w:sz w:val="21"/>
              </w:rPr>
            </w:pPr>
            <w:r>
              <w:rPr>
                <w:sz w:val="21"/>
              </w:rPr>
              <w:t>1,5</w:t>
            </w:r>
          </w:p>
        </w:tc>
      </w:tr>
      <w:tr>
        <w:trPr>
          <w:trHeight w:val="321" w:hRule="atLeast"/>
        </w:trPr>
        <w:tc>
          <w:tcPr>
            <w:tcW w:w="3052" w:type="dxa"/>
          </w:tcPr>
          <w:p>
            <w:pPr>
              <w:pStyle w:val="TableParagraph"/>
              <w:ind w:left="69"/>
              <w:jc w:val="left"/>
              <w:rPr>
                <w:sz w:val="21"/>
              </w:rPr>
            </w:pPr>
            <w:r>
              <w:rPr>
                <w:sz w:val="21"/>
              </w:rPr>
              <w:t>darunter Familienschutz</w:t>
            </w:r>
          </w:p>
        </w:tc>
        <w:tc>
          <w:tcPr>
            <w:tcW w:w="814" w:type="dxa"/>
          </w:tcPr>
          <w:p>
            <w:pPr>
              <w:pStyle w:val="TableParagraph"/>
              <w:ind w:right="58"/>
              <w:rPr>
                <w:sz w:val="21"/>
              </w:rPr>
            </w:pPr>
            <w:r>
              <w:rPr>
                <w:sz w:val="21"/>
              </w:rPr>
              <w:t>115</w:t>
            </w:r>
          </w:p>
        </w:tc>
        <w:tc>
          <w:tcPr>
            <w:tcW w:w="1089" w:type="dxa"/>
          </w:tcPr>
          <w:p>
            <w:pPr>
              <w:pStyle w:val="TableParagraph"/>
              <w:ind w:right="59"/>
              <w:rPr>
                <w:sz w:val="21"/>
              </w:rPr>
            </w:pPr>
            <w:r>
              <w:rPr>
                <w:sz w:val="21"/>
              </w:rPr>
              <w:t>0,1</w:t>
            </w:r>
          </w:p>
        </w:tc>
        <w:tc>
          <w:tcPr>
            <w:tcW w:w="1851" w:type="dxa"/>
          </w:tcPr>
          <w:p>
            <w:pPr>
              <w:pStyle w:val="TableParagraph"/>
              <w:ind w:right="59"/>
              <w:rPr>
                <w:sz w:val="21"/>
              </w:rPr>
            </w:pPr>
            <w:r>
              <w:rPr>
                <w:sz w:val="21"/>
              </w:rPr>
              <w:t>0,2</w:t>
            </w:r>
          </w:p>
        </w:tc>
      </w:tr>
      <w:tr>
        <w:trPr>
          <w:trHeight w:val="321" w:hRule="atLeast"/>
        </w:trPr>
        <w:tc>
          <w:tcPr>
            <w:tcW w:w="3052" w:type="dxa"/>
          </w:tcPr>
          <w:p>
            <w:pPr>
              <w:pStyle w:val="TableParagraph"/>
              <w:ind w:left="69"/>
              <w:jc w:val="left"/>
              <w:rPr>
                <w:sz w:val="21"/>
              </w:rPr>
            </w:pPr>
            <w:r>
              <w:rPr>
                <w:sz w:val="21"/>
              </w:rPr>
              <w:t>Flüchtlingsschutz (§ 3 I AsylG)</w:t>
            </w:r>
          </w:p>
        </w:tc>
        <w:tc>
          <w:tcPr>
            <w:tcW w:w="814" w:type="dxa"/>
          </w:tcPr>
          <w:p>
            <w:pPr>
              <w:pStyle w:val="TableParagraph"/>
              <w:ind w:right="58"/>
              <w:rPr>
                <w:sz w:val="21"/>
              </w:rPr>
            </w:pPr>
            <w:r>
              <w:rPr>
                <w:sz w:val="21"/>
              </w:rPr>
              <w:t>16.148</w:t>
            </w:r>
          </w:p>
        </w:tc>
        <w:tc>
          <w:tcPr>
            <w:tcW w:w="1089" w:type="dxa"/>
          </w:tcPr>
          <w:p>
            <w:pPr>
              <w:pStyle w:val="TableParagraph"/>
              <w:ind w:right="59"/>
              <w:rPr>
                <w:sz w:val="21"/>
              </w:rPr>
            </w:pPr>
            <w:r>
              <w:rPr>
                <w:sz w:val="21"/>
              </w:rPr>
              <w:t>17,5</w:t>
            </w:r>
          </w:p>
        </w:tc>
        <w:tc>
          <w:tcPr>
            <w:tcW w:w="1851" w:type="dxa"/>
          </w:tcPr>
          <w:p>
            <w:pPr>
              <w:pStyle w:val="TableParagraph"/>
              <w:ind w:right="59"/>
              <w:rPr>
                <w:sz w:val="21"/>
              </w:rPr>
            </w:pPr>
            <w:r>
              <w:rPr>
                <w:sz w:val="21"/>
              </w:rPr>
              <w:t>23,4</w:t>
            </w:r>
          </w:p>
        </w:tc>
      </w:tr>
      <w:tr>
        <w:trPr>
          <w:trHeight w:val="321" w:hRule="atLeast"/>
        </w:trPr>
        <w:tc>
          <w:tcPr>
            <w:tcW w:w="3052" w:type="dxa"/>
          </w:tcPr>
          <w:p>
            <w:pPr>
              <w:pStyle w:val="TableParagraph"/>
              <w:ind w:left="69"/>
              <w:jc w:val="left"/>
              <w:rPr>
                <w:sz w:val="21"/>
              </w:rPr>
            </w:pPr>
            <w:r>
              <w:rPr>
                <w:sz w:val="21"/>
              </w:rPr>
              <w:t>darunter Familienschutz</w:t>
            </w:r>
          </w:p>
        </w:tc>
        <w:tc>
          <w:tcPr>
            <w:tcW w:w="814" w:type="dxa"/>
          </w:tcPr>
          <w:p>
            <w:pPr>
              <w:pStyle w:val="TableParagraph"/>
              <w:ind w:right="58"/>
              <w:rPr>
                <w:sz w:val="21"/>
              </w:rPr>
            </w:pPr>
            <w:r>
              <w:rPr>
                <w:sz w:val="21"/>
              </w:rPr>
              <w:t>7.201</w:t>
            </w:r>
          </w:p>
        </w:tc>
        <w:tc>
          <w:tcPr>
            <w:tcW w:w="1089" w:type="dxa"/>
          </w:tcPr>
          <w:p>
            <w:pPr>
              <w:pStyle w:val="TableParagraph"/>
              <w:ind w:right="59"/>
              <w:rPr>
                <w:sz w:val="21"/>
              </w:rPr>
            </w:pPr>
            <w:r>
              <w:rPr>
                <w:sz w:val="21"/>
              </w:rPr>
              <w:t>7,8</w:t>
            </w:r>
          </w:p>
        </w:tc>
        <w:tc>
          <w:tcPr>
            <w:tcW w:w="1851" w:type="dxa"/>
          </w:tcPr>
          <w:p>
            <w:pPr>
              <w:pStyle w:val="TableParagraph"/>
              <w:ind w:right="59"/>
              <w:rPr>
                <w:sz w:val="21"/>
              </w:rPr>
            </w:pPr>
            <w:r>
              <w:rPr>
                <w:sz w:val="21"/>
              </w:rPr>
              <w:t>10,4</w:t>
            </w:r>
          </w:p>
        </w:tc>
      </w:tr>
      <w:tr>
        <w:trPr>
          <w:trHeight w:val="322" w:hRule="atLeast"/>
        </w:trPr>
        <w:tc>
          <w:tcPr>
            <w:tcW w:w="3052" w:type="dxa"/>
          </w:tcPr>
          <w:p>
            <w:pPr>
              <w:pStyle w:val="TableParagraph"/>
              <w:spacing w:before="39"/>
              <w:ind w:left="69"/>
              <w:jc w:val="left"/>
              <w:rPr>
                <w:sz w:val="21"/>
              </w:rPr>
            </w:pPr>
            <w:r>
              <w:rPr>
                <w:sz w:val="21"/>
              </w:rPr>
              <w:t>Subsidiärer Schutz nach</w:t>
            </w:r>
          </w:p>
        </w:tc>
        <w:tc>
          <w:tcPr>
            <w:tcW w:w="814" w:type="dxa"/>
          </w:tcPr>
          <w:p>
            <w:pPr>
              <w:pStyle w:val="TableParagraph"/>
              <w:spacing w:before="0"/>
              <w:jc w:val="left"/>
              <w:rPr>
                <w:sz w:val="20"/>
              </w:rPr>
            </w:pPr>
          </w:p>
        </w:tc>
        <w:tc>
          <w:tcPr>
            <w:tcW w:w="1089" w:type="dxa"/>
          </w:tcPr>
          <w:p>
            <w:pPr>
              <w:pStyle w:val="TableParagraph"/>
              <w:spacing w:before="0"/>
              <w:jc w:val="left"/>
              <w:rPr>
                <w:sz w:val="20"/>
              </w:rPr>
            </w:pPr>
          </w:p>
        </w:tc>
        <w:tc>
          <w:tcPr>
            <w:tcW w:w="1851" w:type="dxa"/>
          </w:tcPr>
          <w:p>
            <w:pPr>
              <w:pStyle w:val="TableParagraph"/>
              <w:spacing w:before="0"/>
              <w:jc w:val="left"/>
              <w:rPr>
                <w:sz w:val="20"/>
              </w:rPr>
            </w:pPr>
          </w:p>
        </w:tc>
      </w:tr>
      <w:tr>
        <w:trPr>
          <w:trHeight w:val="321" w:hRule="atLeast"/>
        </w:trPr>
        <w:tc>
          <w:tcPr>
            <w:tcW w:w="3052" w:type="dxa"/>
          </w:tcPr>
          <w:p>
            <w:pPr>
              <w:pStyle w:val="TableParagraph"/>
              <w:ind w:left="69"/>
              <w:jc w:val="left"/>
              <w:rPr>
                <w:sz w:val="21"/>
              </w:rPr>
            </w:pPr>
            <w:r>
              <w:rPr>
                <w:sz w:val="21"/>
              </w:rPr>
              <w:t>§ 4 I Nr. 1 AsylG</w:t>
            </w:r>
          </w:p>
        </w:tc>
        <w:tc>
          <w:tcPr>
            <w:tcW w:w="814" w:type="dxa"/>
          </w:tcPr>
          <w:p>
            <w:pPr>
              <w:pStyle w:val="TableParagraph"/>
              <w:ind w:right="58"/>
              <w:rPr>
                <w:sz w:val="21"/>
              </w:rPr>
            </w:pPr>
            <w:r>
              <w:rPr>
                <w:sz w:val="21"/>
              </w:rPr>
              <w:t>13</w:t>
            </w:r>
          </w:p>
        </w:tc>
        <w:tc>
          <w:tcPr>
            <w:tcW w:w="1089" w:type="dxa"/>
          </w:tcPr>
          <w:p>
            <w:pPr>
              <w:pStyle w:val="TableParagraph"/>
              <w:ind w:right="59"/>
              <w:rPr>
                <w:sz w:val="21"/>
              </w:rPr>
            </w:pPr>
            <w:r>
              <w:rPr>
                <w:sz w:val="21"/>
              </w:rPr>
              <w:t>0,0</w:t>
            </w:r>
          </w:p>
        </w:tc>
        <w:tc>
          <w:tcPr>
            <w:tcW w:w="1851" w:type="dxa"/>
          </w:tcPr>
          <w:p>
            <w:pPr>
              <w:pStyle w:val="TableParagraph"/>
              <w:ind w:right="59"/>
              <w:rPr>
                <w:sz w:val="21"/>
              </w:rPr>
            </w:pPr>
            <w:r>
              <w:rPr>
                <w:sz w:val="21"/>
              </w:rPr>
              <w:t>0,0</w:t>
            </w:r>
          </w:p>
        </w:tc>
      </w:tr>
      <w:tr>
        <w:trPr>
          <w:trHeight w:val="321" w:hRule="atLeast"/>
        </w:trPr>
        <w:tc>
          <w:tcPr>
            <w:tcW w:w="3052" w:type="dxa"/>
          </w:tcPr>
          <w:p>
            <w:pPr>
              <w:pStyle w:val="TableParagraph"/>
              <w:ind w:left="69"/>
              <w:jc w:val="left"/>
              <w:rPr>
                <w:sz w:val="21"/>
              </w:rPr>
            </w:pPr>
            <w:r>
              <w:rPr>
                <w:sz w:val="21"/>
              </w:rPr>
              <w:t>§ 4 I Nr. 2 AsylG</w:t>
            </w:r>
          </w:p>
        </w:tc>
        <w:tc>
          <w:tcPr>
            <w:tcW w:w="814" w:type="dxa"/>
          </w:tcPr>
          <w:p>
            <w:pPr>
              <w:pStyle w:val="TableParagraph"/>
              <w:ind w:right="58"/>
              <w:rPr>
                <w:sz w:val="21"/>
              </w:rPr>
            </w:pPr>
            <w:r>
              <w:rPr>
                <w:sz w:val="21"/>
              </w:rPr>
              <w:t>2.280</w:t>
            </w:r>
          </w:p>
        </w:tc>
        <w:tc>
          <w:tcPr>
            <w:tcW w:w="1089" w:type="dxa"/>
          </w:tcPr>
          <w:p>
            <w:pPr>
              <w:pStyle w:val="TableParagraph"/>
              <w:ind w:right="59"/>
              <w:rPr>
                <w:sz w:val="21"/>
              </w:rPr>
            </w:pPr>
            <w:r>
              <w:rPr>
                <w:sz w:val="21"/>
              </w:rPr>
              <w:t>2,5</w:t>
            </w:r>
          </w:p>
        </w:tc>
        <w:tc>
          <w:tcPr>
            <w:tcW w:w="1851" w:type="dxa"/>
          </w:tcPr>
          <w:p>
            <w:pPr>
              <w:pStyle w:val="TableParagraph"/>
              <w:ind w:right="59"/>
              <w:rPr>
                <w:sz w:val="21"/>
              </w:rPr>
            </w:pPr>
            <w:r>
              <w:rPr>
                <w:sz w:val="21"/>
              </w:rPr>
              <w:t>3,3</w:t>
            </w:r>
          </w:p>
        </w:tc>
      </w:tr>
      <w:tr>
        <w:trPr>
          <w:trHeight w:val="321" w:hRule="atLeast"/>
        </w:trPr>
        <w:tc>
          <w:tcPr>
            <w:tcW w:w="3052" w:type="dxa"/>
          </w:tcPr>
          <w:p>
            <w:pPr>
              <w:pStyle w:val="TableParagraph"/>
              <w:ind w:left="69"/>
              <w:jc w:val="left"/>
              <w:rPr>
                <w:sz w:val="21"/>
              </w:rPr>
            </w:pPr>
            <w:r>
              <w:rPr>
                <w:sz w:val="21"/>
              </w:rPr>
              <w:t>§ 4 I Nr. 3 AsylG</w:t>
            </w:r>
          </w:p>
        </w:tc>
        <w:tc>
          <w:tcPr>
            <w:tcW w:w="814" w:type="dxa"/>
          </w:tcPr>
          <w:p>
            <w:pPr>
              <w:pStyle w:val="TableParagraph"/>
              <w:ind w:right="58"/>
              <w:rPr>
                <w:sz w:val="21"/>
              </w:rPr>
            </w:pPr>
            <w:r>
              <w:rPr>
                <w:sz w:val="21"/>
              </w:rPr>
              <w:t>8.340</w:t>
            </w:r>
          </w:p>
        </w:tc>
        <w:tc>
          <w:tcPr>
            <w:tcW w:w="1089" w:type="dxa"/>
          </w:tcPr>
          <w:p>
            <w:pPr>
              <w:pStyle w:val="TableParagraph"/>
              <w:ind w:right="59"/>
              <w:rPr>
                <w:sz w:val="21"/>
              </w:rPr>
            </w:pPr>
            <w:r>
              <w:rPr>
                <w:sz w:val="21"/>
              </w:rPr>
              <w:t>9,1</w:t>
            </w:r>
          </w:p>
        </w:tc>
        <w:tc>
          <w:tcPr>
            <w:tcW w:w="1851" w:type="dxa"/>
          </w:tcPr>
          <w:p>
            <w:pPr>
              <w:pStyle w:val="TableParagraph"/>
              <w:ind w:right="59"/>
              <w:rPr>
                <w:sz w:val="21"/>
              </w:rPr>
            </w:pPr>
            <w:r>
              <w:rPr>
                <w:sz w:val="21"/>
              </w:rPr>
              <w:t>12,1</w:t>
            </w:r>
          </w:p>
        </w:tc>
      </w:tr>
      <w:tr>
        <w:trPr>
          <w:trHeight w:val="322" w:hRule="atLeast"/>
        </w:trPr>
        <w:tc>
          <w:tcPr>
            <w:tcW w:w="3052" w:type="dxa"/>
          </w:tcPr>
          <w:p>
            <w:pPr>
              <w:pStyle w:val="TableParagraph"/>
              <w:spacing w:before="39"/>
              <w:ind w:left="69"/>
              <w:jc w:val="left"/>
              <w:rPr>
                <w:sz w:val="21"/>
              </w:rPr>
            </w:pPr>
            <w:r>
              <w:rPr>
                <w:sz w:val="21"/>
              </w:rPr>
              <w:t>§ 4 I AsylG Familienschutz</w:t>
            </w:r>
          </w:p>
        </w:tc>
        <w:tc>
          <w:tcPr>
            <w:tcW w:w="814" w:type="dxa"/>
          </w:tcPr>
          <w:p>
            <w:pPr>
              <w:pStyle w:val="TableParagraph"/>
              <w:spacing w:before="39"/>
              <w:ind w:right="58"/>
              <w:rPr>
                <w:sz w:val="21"/>
              </w:rPr>
            </w:pPr>
            <w:r>
              <w:rPr>
                <w:sz w:val="21"/>
              </w:rPr>
              <w:t>1.327</w:t>
            </w:r>
          </w:p>
        </w:tc>
        <w:tc>
          <w:tcPr>
            <w:tcW w:w="1089" w:type="dxa"/>
          </w:tcPr>
          <w:p>
            <w:pPr>
              <w:pStyle w:val="TableParagraph"/>
              <w:spacing w:before="39"/>
              <w:ind w:right="59"/>
              <w:rPr>
                <w:sz w:val="21"/>
              </w:rPr>
            </w:pPr>
            <w:r>
              <w:rPr>
                <w:sz w:val="21"/>
              </w:rPr>
              <w:t>1,4</w:t>
            </w:r>
          </w:p>
        </w:tc>
        <w:tc>
          <w:tcPr>
            <w:tcW w:w="1851" w:type="dxa"/>
          </w:tcPr>
          <w:p>
            <w:pPr>
              <w:pStyle w:val="TableParagraph"/>
              <w:spacing w:before="39"/>
              <w:ind w:right="59"/>
              <w:rPr>
                <w:sz w:val="21"/>
              </w:rPr>
            </w:pPr>
            <w:r>
              <w:rPr>
                <w:sz w:val="21"/>
              </w:rPr>
              <w:t>1,9</w:t>
            </w:r>
          </w:p>
        </w:tc>
      </w:tr>
      <w:tr>
        <w:trPr>
          <w:trHeight w:val="321" w:hRule="atLeast"/>
        </w:trPr>
        <w:tc>
          <w:tcPr>
            <w:tcW w:w="3052" w:type="dxa"/>
          </w:tcPr>
          <w:p>
            <w:pPr>
              <w:pStyle w:val="TableParagraph"/>
              <w:ind w:left="69"/>
              <w:jc w:val="left"/>
              <w:rPr>
                <w:sz w:val="21"/>
              </w:rPr>
            </w:pPr>
            <w:r>
              <w:rPr>
                <w:sz w:val="21"/>
              </w:rPr>
              <w:t>Summe subsidiärer Schutz</w:t>
            </w:r>
          </w:p>
        </w:tc>
        <w:tc>
          <w:tcPr>
            <w:tcW w:w="814" w:type="dxa"/>
          </w:tcPr>
          <w:p>
            <w:pPr>
              <w:pStyle w:val="TableParagraph"/>
              <w:ind w:right="58"/>
              <w:rPr>
                <w:sz w:val="21"/>
              </w:rPr>
            </w:pPr>
            <w:r>
              <w:rPr>
                <w:sz w:val="21"/>
              </w:rPr>
              <w:t>11.960</w:t>
            </w:r>
          </w:p>
        </w:tc>
        <w:tc>
          <w:tcPr>
            <w:tcW w:w="1089" w:type="dxa"/>
          </w:tcPr>
          <w:p>
            <w:pPr>
              <w:pStyle w:val="TableParagraph"/>
              <w:ind w:right="59"/>
              <w:rPr>
                <w:sz w:val="21"/>
              </w:rPr>
            </w:pPr>
            <w:r>
              <w:rPr>
                <w:sz w:val="21"/>
              </w:rPr>
              <w:t>13</w:t>
            </w:r>
          </w:p>
        </w:tc>
        <w:tc>
          <w:tcPr>
            <w:tcW w:w="1851" w:type="dxa"/>
          </w:tcPr>
          <w:p>
            <w:pPr>
              <w:pStyle w:val="TableParagraph"/>
              <w:ind w:right="59"/>
              <w:rPr>
                <w:sz w:val="21"/>
              </w:rPr>
            </w:pPr>
            <w:r>
              <w:rPr>
                <w:sz w:val="21"/>
              </w:rPr>
              <w:t>17,3</w:t>
            </w:r>
          </w:p>
        </w:tc>
      </w:tr>
      <w:tr>
        <w:trPr>
          <w:trHeight w:val="321" w:hRule="atLeast"/>
        </w:trPr>
        <w:tc>
          <w:tcPr>
            <w:tcW w:w="3052" w:type="dxa"/>
          </w:tcPr>
          <w:p>
            <w:pPr>
              <w:pStyle w:val="TableParagraph"/>
              <w:ind w:left="69"/>
              <w:jc w:val="left"/>
              <w:rPr>
                <w:sz w:val="21"/>
              </w:rPr>
            </w:pPr>
            <w:r>
              <w:rPr>
                <w:sz w:val="21"/>
              </w:rPr>
              <w:t>Abschiebungsverbot nach</w:t>
            </w:r>
          </w:p>
        </w:tc>
        <w:tc>
          <w:tcPr>
            <w:tcW w:w="814" w:type="dxa"/>
          </w:tcPr>
          <w:p>
            <w:pPr>
              <w:pStyle w:val="TableParagraph"/>
              <w:spacing w:before="0"/>
              <w:jc w:val="left"/>
              <w:rPr>
                <w:sz w:val="20"/>
              </w:rPr>
            </w:pPr>
          </w:p>
        </w:tc>
        <w:tc>
          <w:tcPr>
            <w:tcW w:w="1089" w:type="dxa"/>
          </w:tcPr>
          <w:p>
            <w:pPr>
              <w:pStyle w:val="TableParagraph"/>
              <w:spacing w:before="0"/>
              <w:jc w:val="left"/>
              <w:rPr>
                <w:sz w:val="20"/>
              </w:rPr>
            </w:pPr>
          </w:p>
        </w:tc>
        <w:tc>
          <w:tcPr>
            <w:tcW w:w="1851" w:type="dxa"/>
          </w:tcPr>
          <w:p>
            <w:pPr>
              <w:pStyle w:val="TableParagraph"/>
              <w:spacing w:before="0"/>
              <w:jc w:val="left"/>
              <w:rPr>
                <w:sz w:val="20"/>
              </w:rPr>
            </w:pPr>
          </w:p>
        </w:tc>
      </w:tr>
      <w:tr>
        <w:trPr>
          <w:trHeight w:val="321" w:hRule="atLeast"/>
        </w:trPr>
        <w:tc>
          <w:tcPr>
            <w:tcW w:w="3052" w:type="dxa"/>
          </w:tcPr>
          <w:p>
            <w:pPr>
              <w:pStyle w:val="TableParagraph"/>
              <w:ind w:left="69"/>
              <w:jc w:val="left"/>
              <w:rPr>
                <w:sz w:val="21"/>
              </w:rPr>
            </w:pPr>
            <w:r>
              <w:rPr>
                <w:sz w:val="21"/>
              </w:rPr>
              <w:t>§ 60 V AufenthG</w:t>
            </w:r>
          </w:p>
        </w:tc>
        <w:tc>
          <w:tcPr>
            <w:tcW w:w="814" w:type="dxa"/>
          </w:tcPr>
          <w:p>
            <w:pPr>
              <w:pStyle w:val="TableParagraph"/>
              <w:ind w:right="58"/>
              <w:rPr>
                <w:sz w:val="21"/>
              </w:rPr>
            </w:pPr>
            <w:r>
              <w:rPr>
                <w:sz w:val="21"/>
              </w:rPr>
              <w:t>5.833</w:t>
            </w:r>
          </w:p>
        </w:tc>
        <w:tc>
          <w:tcPr>
            <w:tcW w:w="1089" w:type="dxa"/>
          </w:tcPr>
          <w:p>
            <w:pPr>
              <w:pStyle w:val="TableParagraph"/>
              <w:ind w:right="59"/>
              <w:rPr>
                <w:sz w:val="21"/>
              </w:rPr>
            </w:pPr>
            <w:r>
              <w:rPr>
                <w:sz w:val="21"/>
              </w:rPr>
              <w:t>6,3</w:t>
            </w:r>
          </w:p>
        </w:tc>
        <w:tc>
          <w:tcPr>
            <w:tcW w:w="1851" w:type="dxa"/>
          </w:tcPr>
          <w:p>
            <w:pPr>
              <w:pStyle w:val="TableParagraph"/>
              <w:ind w:right="59"/>
              <w:rPr>
                <w:sz w:val="21"/>
              </w:rPr>
            </w:pPr>
            <w:r>
              <w:rPr>
                <w:sz w:val="21"/>
              </w:rPr>
              <w:t>8,5</w:t>
            </w:r>
          </w:p>
        </w:tc>
      </w:tr>
      <w:tr>
        <w:trPr>
          <w:trHeight w:val="321" w:hRule="atLeast"/>
        </w:trPr>
        <w:tc>
          <w:tcPr>
            <w:tcW w:w="3052" w:type="dxa"/>
          </w:tcPr>
          <w:p>
            <w:pPr>
              <w:pStyle w:val="TableParagraph"/>
              <w:spacing w:before="39"/>
              <w:ind w:left="69"/>
              <w:jc w:val="left"/>
              <w:rPr>
                <w:sz w:val="21"/>
              </w:rPr>
            </w:pPr>
            <w:r>
              <w:rPr>
                <w:sz w:val="21"/>
              </w:rPr>
              <w:t>§ 60 VII AufenthG</w:t>
            </w:r>
          </w:p>
        </w:tc>
        <w:tc>
          <w:tcPr>
            <w:tcW w:w="814" w:type="dxa"/>
          </w:tcPr>
          <w:p>
            <w:pPr>
              <w:pStyle w:val="TableParagraph"/>
              <w:spacing w:before="39"/>
              <w:ind w:right="58"/>
              <w:rPr>
                <w:sz w:val="21"/>
              </w:rPr>
            </w:pPr>
            <w:r>
              <w:rPr>
                <w:sz w:val="21"/>
              </w:rPr>
              <w:t>499</w:t>
            </w:r>
          </w:p>
        </w:tc>
        <w:tc>
          <w:tcPr>
            <w:tcW w:w="1089" w:type="dxa"/>
          </w:tcPr>
          <w:p>
            <w:pPr>
              <w:pStyle w:val="TableParagraph"/>
              <w:spacing w:before="39"/>
              <w:ind w:right="59"/>
              <w:rPr>
                <w:sz w:val="21"/>
              </w:rPr>
            </w:pPr>
            <w:r>
              <w:rPr>
                <w:sz w:val="21"/>
              </w:rPr>
              <w:t>0,5</w:t>
            </w:r>
          </w:p>
        </w:tc>
        <w:tc>
          <w:tcPr>
            <w:tcW w:w="1851" w:type="dxa"/>
          </w:tcPr>
          <w:p>
            <w:pPr>
              <w:pStyle w:val="TableParagraph"/>
              <w:spacing w:before="39"/>
              <w:ind w:right="59"/>
              <w:rPr>
                <w:sz w:val="21"/>
              </w:rPr>
            </w:pPr>
            <w:r>
              <w:rPr>
                <w:sz w:val="21"/>
              </w:rPr>
              <w:t>0,7</w:t>
            </w:r>
          </w:p>
        </w:tc>
      </w:tr>
      <w:tr>
        <w:trPr>
          <w:trHeight w:val="322" w:hRule="atLeast"/>
        </w:trPr>
        <w:tc>
          <w:tcPr>
            <w:tcW w:w="3052" w:type="dxa"/>
          </w:tcPr>
          <w:p>
            <w:pPr>
              <w:pStyle w:val="TableParagraph"/>
              <w:spacing w:before="39"/>
              <w:ind w:left="69"/>
              <w:jc w:val="left"/>
              <w:rPr>
                <w:sz w:val="21"/>
              </w:rPr>
            </w:pPr>
            <w:r>
              <w:rPr>
                <w:sz w:val="21"/>
              </w:rPr>
              <w:t>Summe Abschiebungsverbot</w:t>
            </w:r>
          </w:p>
        </w:tc>
        <w:tc>
          <w:tcPr>
            <w:tcW w:w="814" w:type="dxa"/>
          </w:tcPr>
          <w:p>
            <w:pPr>
              <w:pStyle w:val="TableParagraph"/>
              <w:spacing w:before="39"/>
              <w:ind w:right="58"/>
              <w:rPr>
                <w:sz w:val="21"/>
              </w:rPr>
            </w:pPr>
            <w:r>
              <w:rPr>
                <w:sz w:val="21"/>
              </w:rPr>
              <w:t>6.332</w:t>
            </w:r>
          </w:p>
        </w:tc>
        <w:tc>
          <w:tcPr>
            <w:tcW w:w="1089" w:type="dxa"/>
          </w:tcPr>
          <w:p>
            <w:pPr>
              <w:pStyle w:val="TableParagraph"/>
              <w:spacing w:before="39"/>
              <w:ind w:right="59"/>
              <w:rPr>
                <w:sz w:val="21"/>
              </w:rPr>
            </w:pPr>
            <w:r>
              <w:rPr>
                <w:sz w:val="21"/>
              </w:rPr>
              <w:t>6,8</w:t>
            </w:r>
          </w:p>
        </w:tc>
        <w:tc>
          <w:tcPr>
            <w:tcW w:w="1851" w:type="dxa"/>
          </w:tcPr>
          <w:p>
            <w:pPr>
              <w:pStyle w:val="TableParagraph"/>
              <w:spacing w:before="39"/>
              <w:ind w:right="59"/>
              <w:rPr>
                <w:sz w:val="21"/>
              </w:rPr>
            </w:pPr>
            <w:r>
              <w:rPr>
                <w:sz w:val="21"/>
              </w:rPr>
              <w:t>9,2</w:t>
            </w:r>
          </w:p>
        </w:tc>
      </w:tr>
      <w:tr>
        <w:trPr>
          <w:trHeight w:val="321" w:hRule="atLeast"/>
        </w:trPr>
        <w:tc>
          <w:tcPr>
            <w:tcW w:w="3052" w:type="dxa"/>
          </w:tcPr>
          <w:p>
            <w:pPr>
              <w:pStyle w:val="TableParagraph"/>
              <w:ind w:left="69"/>
              <w:jc w:val="left"/>
              <w:rPr>
                <w:sz w:val="21"/>
              </w:rPr>
            </w:pPr>
            <w:r>
              <w:rPr>
                <w:sz w:val="21"/>
              </w:rPr>
              <w:t>Gesamtschutz</w:t>
            </w:r>
          </w:p>
        </w:tc>
        <w:tc>
          <w:tcPr>
            <w:tcW w:w="814" w:type="dxa"/>
          </w:tcPr>
          <w:p>
            <w:pPr>
              <w:pStyle w:val="TableParagraph"/>
              <w:ind w:right="58"/>
              <w:rPr>
                <w:sz w:val="21"/>
              </w:rPr>
            </w:pPr>
            <w:r>
              <w:rPr>
                <w:sz w:val="21"/>
              </w:rPr>
              <w:t>35.475</w:t>
            </w:r>
          </w:p>
        </w:tc>
        <w:tc>
          <w:tcPr>
            <w:tcW w:w="1089" w:type="dxa"/>
          </w:tcPr>
          <w:p>
            <w:pPr>
              <w:pStyle w:val="TableParagraph"/>
              <w:ind w:right="59"/>
              <w:rPr>
                <w:sz w:val="21"/>
              </w:rPr>
            </w:pPr>
            <w:r>
              <w:rPr>
                <w:sz w:val="21"/>
              </w:rPr>
              <w:t>38,5</w:t>
            </w:r>
          </w:p>
        </w:tc>
        <w:tc>
          <w:tcPr>
            <w:tcW w:w="1851" w:type="dxa"/>
          </w:tcPr>
          <w:p>
            <w:pPr>
              <w:pStyle w:val="TableParagraph"/>
              <w:ind w:right="59"/>
              <w:rPr>
                <w:sz w:val="21"/>
              </w:rPr>
            </w:pPr>
            <w:r>
              <w:rPr>
                <w:sz w:val="21"/>
              </w:rPr>
              <w:t>51,4</w:t>
            </w:r>
          </w:p>
        </w:tc>
      </w:tr>
    </w:tbl>
    <w:p>
      <w:pPr>
        <w:spacing w:after="0"/>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6"/>
        <w:gridCol w:w="876"/>
        <w:gridCol w:w="630"/>
        <w:gridCol w:w="768"/>
        <w:gridCol w:w="504"/>
        <w:gridCol w:w="701"/>
        <w:gridCol w:w="504"/>
        <w:gridCol w:w="700"/>
        <w:gridCol w:w="504"/>
        <w:gridCol w:w="768"/>
        <w:gridCol w:w="504"/>
        <w:gridCol w:w="842"/>
      </w:tblGrid>
      <w:tr>
        <w:trPr>
          <w:trHeight w:val="908" w:hRule="atLeast"/>
        </w:trPr>
        <w:tc>
          <w:tcPr>
            <w:tcW w:w="2136" w:type="dxa"/>
          </w:tcPr>
          <w:p>
            <w:pPr>
              <w:pStyle w:val="TableParagraph"/>
              <w:spacing w:before="0"/>
              <w:jc w:val="left"/>
              <w:rPr>
                <w:sz w:val="20"/>
              </w:rPr>
            </w:pPr>
          </w:p>
          <w:p>
            <w:pPr>
              <w:pStyle w:val="TableParagraph"/>
              <w:spacing w:before="120"/>
              <w:ind w:left="69"/>
              <w:jc w:val="left"/>
              <w:rPr>
                <w:b/>
                <w:sz w:val="18"/>
              </w:rPr>
            </w:pPr>
            <w:r>
              <w:rPr>
                <w:b/>
                <w:sz w:val="18"/>
              </w:rPr>
              <w:t>Jahr 2017</w:t>
            </w:r>
          </w:p>
        </w:tc>
        <w:tc>
          <w:tcPr>
            <w:tcW w:w="1506" w:type="dxa"/>
            <w:gridSpan w:val="2"/>
          </w:tcPr>
          <w:p>
            <w:pPr>
              <w:pStyle w:val="TableParagraph"/>
              <w:spacing w:before="0"/>
              <w:jc w:val="left"/>
              <w:rPr>
                <w:sz w:val="21"/>
              </w:rPr>
            </w:pPr>
          </w:p>
          <w:p>
            <w:pPr>
              <w:pStyle w:val="TableParagraph"/>
              <w:spacing w:before="0"/>
              <w:ind w:left="326" w:right="84" w:hanging="214"/>
              <w:jc w:val="left"/>
              <w:rPr>
                <w:sz w:val="18"/>
              </w:rPr>
            </w:pPr>
            <w:r>
              <w:rPr>
                <w:sz w:val="18"/>
              </w:rPr>
              <w:t>Asylberechtigung Art 16a GG</w:t>
            </w:r>
          </w:p>
        </w:tc>
        <w:tc>
          <w:tcPr>
            <w:tcW w:w="1272" w:type="dxa"/>
            <w:gridSpan w:val="2"/>
          </w:tcPr>
          <w:p>
            <w:pPr>
              <w:pStyle w:val="TableParagraph"/>
              <w:spacing w:before="139"/>
              <w:ind w:left="200" w:right="188"/>
              <w:jc w:val="center"/>
              <w:rPr>
                <w:sz w:val="18"/>
              </w:rPr>
            </w:pPr>
            <w:r>
              <w:rPr>
                <w:sz w:val="18"/>
              </w:rPr>
              <w:t>Flüchtlings- schutz § 3 I AsylG</w:t>
            </w:r>
          </w:p>
        </w:tc>
        <w:tc>
          <w:tcPr>
            <w:tcW w:w="1205" w:type="dxa"/>
            <w:gridSpan w:val="2"/>
          </w:tcPr>
          <w:p>
            <w:pPr>
              <w:pStyle w:val="TableParagraph"/>
              <w:spacing w:before="139"/>
              <w:ind w:left="168" w:right="157" w:hanging="3"/>
              <w:jc w:val="center"/>
              <w:rPr>
                <w:sz w:val="18"/>
              </w:rPr>
            </w:pPr>
            <w:r>
              <w:rPr>
                <w:sz w:val="18"/>
              </w:rPr>
              <w:t>Subsidiärer Schutz § 4 I AsylG</w:t>
            </w:r>
          </w:p>
        </w:tc>
        <w:tc>
          <w:tcPr>
            <w:tcW w:w="1204" w:type="dxa"/>
            <w:gridSpan w:val="2"/>
          </w:tcPr>
          <w:p>
            <w:pPr>
              <w:pStyle w:val="TableParagraph"/>
              <w:spacing w:before="34"/>
              <w:ind w:left="155" w:right="129" w:firstLine="121"/>
              <w:jc w:val="left"/>
              <w:rPr>
                <w:sz w:val="18"/>
              </w:rPr>
            </w:pPr>
            <w:r>
              <w:rPr>
                <w:sz w:val="18"/>
              </w:rPr>
              <w:t>Abschie- bungsverbot</w:t>
            </w:r>
          </w:p>
          <w:p>
            <w:pPr>
              <w:pStyle w:val="TableParagraph"/>
              <w:spacing w:line="207" w:lineRule="exact" w:before="2"/>
              <w:ind w:left="205"/>
              <w:jc w:val="left"/>
              <w:rPr>
                <w:sz w:val="18"/>
              </w:rPr>
            </w:pPr>
            <w:r>
              <w:rPr>
                <w:sz w:val="18"/>
              </w:rPr>
              <w:t>§ 60</w:t>
            </w:r>
            <w:r>
              <w:rPr>
                <w:spacing w:val="-2"/>
                <w:sz w:val="18"/>
              </w:rPr>
              <w:t> </w:t>
            </w:r>
            <w:r>
              <w:rPr>
                <w:sz w:val="18"/>
              </w:rPr>
              <w:t>V/VII</w:t>
            </w:r>
          </w:p>
          <w:p>
            <w:pPr>
              <w:pStyle w:val="TableParagraph"/>
              <w:spacing w:line="207" w:lineRule="exact" w:before="0"/>
              <w:ind w:left="240"/>
              <w:jc w:val="left"/>
              <w:rPr>
                <w:sz w:val="18"/>
              </w:rPr>
            </w:pPr>
            <w:r>
              <w:rPr>
                <w:sz w:val="18"/>
              </w:rPr>
              <w:t>AufenthG</w:t>
            </w:r>
          </w:p>
        </w:tc>
        <w:tc>
          <w:tcPr>
            <w:tcW w:w="1272" w:type="dxa"/>
            <w:gridSpan w:val="2"/>
          </w:tcPr>
          <w:p>
            <w:pPr>
              <w:pStyle w:val="TableParagraph"/>
              <w:spacing w:before="0"/>
              <w:jc w:val="left"/>
              <w:rPr>
                <w:sz w:val="20"/>
              </w:rPr>
            </w:pPr>
          </w:p>
          <w:p>
            <w:pPr>
              <w:pStyle w:val="TableParagraph"/>
              <w:spacing w:before="116"/>
              <w:ind w:left="68"/>
              <w:jc w:val="left"/>
              <w:rPr>
                <w:sz w:val="18"/>
              </w:rPr>
            </w:pPr>
            <w:r>
              <w:rPr>
                <w:sz w:val="18"/>
              </w:rPr>
              <w:t>Gesamtschutz</w:t>
            </w:r>
          </w:p>
        </w:tc>
        <w:tc>
          <w:tcPr>
            <w:tcW w:w="842" w:type="dxa"/>
          </w:tcPr>
          <w:p>
            <w:pPr>
              <w:pStyle w:val="TableParagraph"/>
              <w:spacing w:before="0"/>
              <w:jc w:val="left"/>
              <w:rPr>
                <w:sz w:val="21"/>
              </w:rPr>
            </w:pPr>
          </w:p>
          <w:p>
            <w:pPr>
              <w:pStyle w:val="TableParagraph"/>
              <w:spacing w:before="0"/>
              <w:ind w:left="102" w:right="66" w:hanging="11"/>
              <w:jc w:val="left"/>
              <w:rPr>
                <w:sz w:val="18"/>
              </w:rPr>
            </w:pPr>
            <w:r>
              <w:rPr>
                <w:sz w:val="18"/>
              </w:rPr>
              <w:t>Quote zu Frage 1b</w:t>
            </w:r>
          </w:p>
        </w:tc>
      </w:tr>
      <w:tr>
        <w:trPr>
          <w:trHeight w:val="286" w:hRule="atLeast"/>
        </w:trPr>
        <w:tc>
          <w:tcPr>
            <w:tcW w:w="2136" w:type="dxa"/>
          </w:tcPr>
          <w:p>
            <w:pPr>
              <w:pStyle w:val="TableParagraph"/>
              <w:spacing w:before="0"/>
              <w:jc w:val="left"/>
              <w:rPr>
                <w:sz w:val="18"/>
              </w:rPr>
            </w:pPr>
          </w:p>
        </w:tc>
        <w:tc>
          <w:tcPr>
            <w:tcW w:w="876" w:type="dxa"/>
          </w:tcPr>
          <w:p>
            <w:pPr>
              <w:pStyle w:val="TableParagraph"/>
              <w:spacing w:before="35"/>
              <w:ind w:left="177"/>
              <w:jc w:val="left"/>
              <w:rPr>
                <w:sz w:val="18"/>
              </w:rPr>
            </w:pPr>
            <w:r>
              <w:rPr>
                <w:sz w:val="18"/>
              </w:rPr>
              <w:t>absolut</w:t>
            </w:r>
          </w:p>
        </w:tc>
        <w:tc>
          <w:tcPr>
            <w:tcW w:w="630" w:type="dxa"/>
          </w:tcPr>
          <w:p>
            <w:pPr>
              <w:pStyle w:val="TableParagraph"/>
              <w:spacing w:before="35"/>
              <w:ind w:left="146"/>
              <w:jc w:val="left"/>
              <w:rPr>
                <w:sz w:val="18"/>
              </w:rPr>
            </w:pPr>
            <w:r>
              <w:rPr>
                <w:sz w:val="18"/>
              </w:rPr>
              <w:t>in %</w:t>
            </w:r>
          </w:p>
        </w:tc>
        <w:tc>
          <w:tcPr>
            <w:tcW w:w="768" w:type="dxa"/>
          </w:tcPr>
          <w:p>
            <w:pPr>
              <w:pStyle w:val="TableParagraph"/>
              <w:spacing w:before="35"/>
              <w:ind w:right="112"/>
              <w:rPr>
                <w:sz w:val="18"/>
              </w:rPr>
            </w:pPr>
            <w:r>
              <w:rPr>
                <w:sz w:val="18"/>
              </w:rPr>
              <w:t>absolut</w:t>
            </w:r>
          </w:p>
        </w:tc>
        <w:tc>
          <w:tcPr>
            <w:tcW w:w="504" w:type="dxa"/>
          </w:tcPr>
          <w:p>
            <w:pPr>
              <w:pStyle w:val="TableParagraph"/>
              <w:spacing w:before="35"/>
              <w:ind w:right="72"/>
              <w:rPr>
                <w:sz w:val="18"/>
              </w:rPr>
            </w:pPr>
            <w:r>
              <w:rPr>
                <w:sz w:val="18"/>
              </w:rPr>
              <w:t>in %</w:t>
            </w:r>
          </w:p>
        </w:tc>
        <w:tc>
          <w:tcPr>
            <w:tcW w:w="701" w:type="dxa"/>
          </w:tcPr>
          <w:p>
            <w:pPr>
              <w:pStyle w:val="TableParagraph"/>
              <w:spacing w:before="35"/>
              <w:ind w:right="78"/>
              <w:rPr>
                <w:sz w:val="18"/>
              </w:rPr>
            </w:pPr>
            <w:r>
              <w:rPr>
                <w:sz w:val="18"/>
              </w:rPr>
              <w:t>absolut</w:t>
            </w:r>
          </w:p>
        </w:tc>
        <w:tc>
          <w:tcPr>
            <w:tcW w:w="504" w:type="dxa"/>
          </w:tcPr>
          <w:p>
            <w:pPr>
              <w:pStyle w:val="TableParagraph"/>
              <w:spacing w:before="35"/>
              <w:ind w:left="49" w:right="40"/>
              <w:jc w:val="center"/>
              <w:rPr>
                <w:sz w:val="18"/>
              </w:rPr>
            </w:pPr>
            <w:r>
              <w:rPr>
                <w:sz w:val="18"/>
              </w:rPr>
              <w:t>in %</w:t>
            </w:r>
          </w:p>
        </w:tc>
        <w:tc>
          <w:tcPr>
            <w:tcW w:w="700" w:type="dxa"/>
          </w:tcPr>
          <w:p>
            <w:pPr>
              <w:pStyle w:val="TableParagraph"/>
              <w:spacing w:before="35"/>
              <w:ind w:right="78"/>
              <w:rPr>
                <w:sz w:val="18"/>
              </w:rPr>
            </w:pPr>
            <w:r>
              <w:rPr>
                <w:sz w:val="18"/>
              </w:rPr>
              <w:t>absolut</w:t>
            </w:r>
          </w:p>
        </w:tc>
        <w:tc>
          <w:tcPr>
            <w:tcW w:w="504" w:type="dxa"/>
          </w:tcPr>
          <w:p>
            <w:pPr>
              <w:pStyle w:val="TableParagraph"/>
              <w:spacing w:before="35"/>
              <w:ind w:right="72"/>
              <w:rPr>
                <w:sz w:val="18"/>
              </w:rPr>
            </w:pPr>
            <w:r>
              <w:rPr>
                <w:sz w:val="18"/>
              </w:rPr>
              <w:t>in %</w:t>
            </w:r>
          </w:p>
        </w:tc>
        <w:tc>
          <w:tcPr>
            <w:tcW w:w="768" w:type="dxa"/>
          </w:tcPr>
          <w:p>
            <w:pPr>
              <w:pStyle w:val="TableParagraph"/>
              <w:spacing w:before="35"/>
              <w:ind w:right="112"/>
              <w:rPr>
                <w:sz w:val="18"/>
              </w:rPr>
            </w:pPr>
            <w:r>
              <w:rPr>
                <w:sz w:val="18"/>
              </w:rPr>
              <w:t>absolut</w:t>
            </w:r>
          </w:p>
        </w:tc>
        <w:tc>
          <w:tcPr>
            <w:tcW w:w="504" w:type="dxa"/>
          </w:tcPr>
          <w:p>
            <w:pPr>
              <w:pStyle w:val="TableParagraph"/>
              <w:spacing w:before="35"/>
              <w:ind w:left="48" w:right="40"/>
              <w:jc w:val="center"/>
              <w:rPr>
                <w:sz w:val="18"/>
              </w:rPr>
            </w:pPr>
            <w:r>
              <w:rPr>
                <w:sz w:val="18"/>
              </w:rPr>
              <w:t>in %</w:t>
            </w:r>
          </w:p>
        </w:tc>
        <w:tc>
          <w:tcPr>
            <w:tcW w:w="842" w:type="dxa"/>
          </w:tcPr>
          <w:p>
            <w:pPr>
              <w:pStyle w:val="TableParagraph"/>
              <w:spacing w:before="35"/>
              <w:ind w:left="252"/>
              <w:jc w:val="left"/>
              <w:rPr>
                <w:sz w:val="18"/>
              </w:rPr>
            </w:pPr>
            <w:r>
              <w:rPr>
                <w:sz w:val="18"/>
              </w:rPr>
              <w:t>in %</w:t>
            </w:r>
          </w:p>
        </w:tc>
      </w:tr>
      <w:tr>
        <w:trPr>
          <w:trHeight w:val="287" w:hRule="atLeast"/>
        </w:trPr>
        <w:tc>
          <w:tcPr>
            <w:tcW w:w="2136" w:type="dxa"/>
          </w:tcPr>
          <w:p>
            <w:pPr>
              <w:pStyle w:val="TableParagraph"/>
              <w:spacing w:before="40"/>
              <w:ind w:left="69"/>
              <w:jc w:val="left"/>
              <w:rPr>
                <w:b/>
                <w:sz w:val="18"/>
              </w:rPr>
            </w:pPr>
            <w:r>
              <w:rPr>
                <w:b/>
                <w:sz w:val="18"/>
              </w:rPr>
              <w:t>Herkunftsländer gesamt</w:t>
            </w:r>
          </w:p>
        </w:tc>
        <w:tc>
          <w:tcPr>
            <w:tcW w:w="876" w:type="dxa"/>
          </w:tcPr>
          <w:p>
            <w:pPr>
              <w:pStyle w:val="TableParagraph"/>
              <w:spacing w:before="40"/>
              <w:ind w:right="57"/>
              <w:rPr>
                <w:b/>
                <w:sz w:val="18"/>
              </w:rPr>
            </w:pPr>
            <w:r>
              <w:rPr>
                <w:b/>
                <w:sz w:val="18"/>
              </w:rPr>
              <w:t>4.359</w:t>
            </w:r>
          </w:p>
        </w:tc>
        <w:tc>
          <w:tcPr>
            <w:tcW w:w="630" w:type="dxa"/>
          </w:tcPr>
          <w:p>
            <w:pPr>
              <w:pStyle w:val="TableParagraph"/>
              <w:spacing w:before="40"/>
              <w:ind w:right="57"/>
              <w:rPr>
                <w:b/>
                <w:sz w:val="18"/>
              </w:rPr>
            </w:pPr>
            <w:r>
              <w:rPr>
                <w:b/>
                <w:sz w:val="18"/>
              </w:rPr>
              <w:t>0,7</w:t>
            </w:r>
          </w:p>
        </w:tc>
        <w:tc>
          <w:tcPr>
            <w:tcW w:w="768" w:type="dxa"/>
          </w:tcPr>
          <w:p>
            <w:pPr>
              <w:pStyle w:val="TableParagraph"/>
              <w:spacing w:before="40"/>
              <w:ind w:right="57"/>
              <w:rPr>
                <w:b/>
                <w:sz w:val="18"/>
              </w:rPr>
            </w:pPr>
            <w:r>
              <w:rPr>
                <w:b/>
                <w:sz w:val="18"/>
              </w:rPr>
              <w:t>119.550</w:t>
            </w:r>
          </w:p>
        </w:tc>
        <w:tc>
          <w:tcPr>
            <w:tcW w:w="504" w:type="dxa"/>
          </w:tcPr>
          <w:p>
            <w:pPr>
              <w:pStyle w:val="TableParagraph"/>
              <w:spacing w:before="40"/>
              <w:ind w:right="57"/>
              <w:rPr>
                <w:b/>
                <w:sz w:val="18"/>
              </w:rPr>
            </w:pPr>
            <w:r>
              <w:rPr>
                <w:b/>
                <w:sz w:val="18"/>
              </w:rPr>
              <w:t>19,8</w:t>
            </w:r>
          </w:p>
        </w:tc>
        <w:tc>
          <w:tcPr>
            <w:tcW w:w="701" w:type="dxa"/>
          </w:tcPr>
          <w:p>
            <w:pPr>
              <w:pStyle w:val="TableParagraph"/>
              <w:spacing w:before="40"/>
              <w:ind w:right="58"/>
              <w:rPr>
                <w:b/>
                <w:sz w:val="18"/>
              </w:rPr>
            </w:pPr>
            <w:r>
              <w:rPr>
                <w:b/>
                <w:sz w:val="18"/>
              </w:rPr>
              <w:t>98.074</w:t>
            </w:r>
          </w:p>
        </w:tc>
        <w:tc>
          <w:tcPr>
            <w:tcW w:w="504" w:type="dxa"/>
          </w:tcPr>
          <w:p>
            <w:pPr>
              <w:pStyle w:val="TableParagraph"/>
              <w:spacing w:before="40"/>
              <w:ind w:left="63" w:right="5"/>
              <w:jc w:val="center"/>
              <w:rPr>
                <w:b/>
                <w:sz w:val="18"/>
              </w:rPr>
            </w:pPr>
            <w:r>
              <w:rPr>
                <w:b/>
                <w:sz w:val="18"/>
              </w:rPr>
              <w:t>16,3</w:t>
            </w:r>
          </w:p>
        </w:tc>
        <w:tc>
          <w:tcPr>
            <w:tcW w:w="700" w:type="dxa"/>
          </w:tcPr>
          <w:p>
            <w:pPr>
              <w:pStyle w:val="TableParagraph"/>
              <w:spacing w:before="40"/>
              <w:ind w:right="57"/>
              <w:rPr>
                <w:b/>
                <w:sz w:val="18"/>
              </w:rPr>
            </w:pPr>
            <w:r>
              <w:rPr>
                <w:b/>
                <w:sz w:val="18"/>
              </w:rPr>
              <w:t>39.659</w:t>
            </w:r>
          </w:p>
        </w:tc>
        <w:tc>
          <w:tcPr>
            <w:tcW w:w="504" w:type="dxa"/>
          </w:tcPr>
          <w:p>
            <w:pPr>
              <w:pStyle w:val="TableParagraph"/>
              <w:spacing w:before="40"/>
              <w:ind w:right="58"/>
              <w:rPr>
                <w:b/>
                <w:sz w:val="18"/>
              </w:rPr>
            </w:pPr>
            <w:r>
              <w:rPr>
                <w:b/>
                <w:sz w:val="18"/>
              </w:rPr>
              <w:t>6,6</w:t>
            </w:r>
          </w:p>
        </w:tc>
        <w:tc>
          <w:tcPr>
            <w:tcW w:w="768" w:type="dxa"/>
          </w:tcPr>
          <w:p>
            <w:pPr>
              <w:pStyle w:val="TableParagraph"/>
              <w:spacing w:before="40"/>
              <w:ind w:right="58"/>
              <w:rPr>
                <w:b/>
                <w:sz w:val="18"/>
              </w:rPr>
            </w:pPr>
            <w:r>
              <w:rPr>
                <w:b/>
                <w:sz w:val="18"/>
              </w:rPr>
              <w:t>261.642</w:t>
            </w:r>
          </w:p>
        </w:tc>
        <w:tc>
          <w:tcPr>
            <w:tcW w:w="504" w:type="dxa"/>
          </w:tcPr>
          <w:p>
            <w:pPr>
              <w:pStyle w:val="TableParagraph"/>
              <w:spacing w:before="40"/>
              <w:ind w:left="63" w:right="6"/>
              <w:jc w:val="center"/>
              <w:rPr>
                <w:b/>
                <w:sz w:val="18"/>
              </w:rPr>
            </w:pPr>
            <w:r>
              <w:rPr>
                <w:b/>
                <w:sz w:val="18"/>
              </w:rPr>
              <w:t>43,4</w:t>
            </w:r>
          </w:p>
        </w:tc>
        <w:tc>
          <w:tcPr>
            <w:tcW w:w="842" w:type="dxa"/>
          </w:tcPr>
          <w:p>
            <w:pPr>
              <w:pStyle w:val="TableParagraph"/>
              <w:spacing w:before="40"/>
              <w:ind w:right="58"/>
              <w:rPr>
                <w:b/>
                <w:sz w:val="18"/>
              </w:rPr>
            </w:pPr>
            <w:r>
              <w:rPr>
                <w:b/>
                <w:sz w:val="18"/>
              </w:rPr>
              <w:t>53,0</w:t>
            </w:r>
          </w:p>
        </w:tc>
      </w:tr>
      <w:tr>
        <w:trPr>
          <w:trHeight w:val="286" w:hRule="atLeast"/>
        </w:trPr>
        <w:tc>
          <w:tcPr>
            <w:tcW w:w="2136" w:type="dxa"/>
          </w:tcPr>
          <w:p>
            <w:pPr>
              <w:pStyle w:val="TableParagraph"/>
              <w:spacing w:before="35"/>
              <w:ind w:left="69"/>
              <w:jc w:val="left"/>
              <w:rPr>
                <w:sz w:val="18"/>
              </w:rPr>
            </w:pPr>
            <w:r>
              <w:rPr>
                <w:sz w:val="18"/>
              </w:rPr>
              <w:t>darunter</w:t>
            </w:r>
          </w:p>
        </w:tc>
        <w:tc>
          <w:tcPr>
            <w:tcW w:w="876" w:type="dxa"/>
          </w:tcPr>
          <w:p>
            <w:pPr>
              <w:pStyle w:val="TableParagraph"/>
              <w:spacing w:before="0"/>
              <w:jc w:val="left"/>
              <w:rPr>
                <w:sz w:val="18"/>
              </w:rPr>
            </w:pPr>
          </w:p>
        </w:tc>
        <w:tc>
          <w:tcPr>
            <w:tcW w:w="630" w:type="dxa"/>
          </w:tcPr>
          <w:p>
            <w:pPr>
              <w:pStyle w:val="TableParagraph"/>
              <w:spacing w:before="0"/>
              <w:jc w:val="left"/>
              <w:rPr>
                <w:sz w:val="18"/>
              </w:rPr>
            </w:pPr>
          </w:p>
        </w:tc>
        <w:tc>
          <w:tcPr>
            <w:tcW w:w="768" w:type="dxa"/>
          </w:tcPr>
          <w:p>
            <w:pPr>
              <w:pStyle w:val="TableParagraph"/>
              <w:spacing w:before="0"/>
              <w:jc w:val="left"/>
              <w:rPr>
                <w:sz w:val="18"/>
              </w:rPr>
            </w:pPr>
          </w:p>
        </w:tc>
        <w:tc>
          <w:tcPr>
            <w:tcW w:w="504" w:type="dxa"/>
          </w:tcPr>
          <w:p>
            <w:pPr>
              <w:pStyle w:val="TableParagraph"/>
              <w:spacing w:before="0"/>
              <w:jc w:val="left"/>
              <w:rPr>
                <w:sz w:val="18"/>
              </w:rPr>
            </w:pPr>
          </w:p>
        </w:tc>
        <w:tc>
          <w:tcPr>
            <w:tcW w:w="701" w:type="dxa"/>
          </w:tcPr>
          <w:p>
            <w:pPr>
              <w:pStyle w:val="TableParagraph"/>
              <w:spacing w:before="0"/>
              <w:jc w:val="left"/>
              <w:rPr>
                <w:sz w:val="18"/>
              </w:rPr>
            </w:pPr>
          </w:p>
        </w:tc>
        <w:tc>
          <w:tcPr>
            <w:tcW w:w="504" w:type="dxa"/>
          </w:tcPr>
          <w:p>
            <w:pPr>
              <w:pStyle w:val="TableParagraph"/>
              <w:spacing w:before="0"/>
              <w:jc w:val="left"/>
              <w:rPr>
                <w:sz w:val="18"/>
              </w:rPr>
            </w:pPr>
          </w:p>
        </w:tc>
        <w:tc>
          <w:tcPr>
            <w:tcW w:w="700" w:type="dxa"/>
          </w:tcPr>
          <w:p>
            <w:pPr>
              <w:pStyle w:val="TableParagraph"/>
              <w:spacing w:before="0"/>
              <w:jc w:val="left"/>
              <w:rPr>
                <w:sz w:val="18"/>
              </w:rPr>
            </w:pPr>
          </w:p>
        </w:tc>
        <w:tc>
          <w:tcPr>
            <w:tcW w:w="504" w:type="dxa"/>
          </w:tcPr>
          <w:p>
            <w:pPr>
              <w:pStyle w:val="TableParagraph"/>
              <w:spacing w:before="0"/>
              <w:jc w:val="left"/>
              <w:rPr>
                <w:sz w:val="18"/>
              </w:rPr>
            </w:pPr>
          </w:p>
        </w:tc>
        <w:tc>
          <w:tcPr>
            <w:tcW w:w="768" w:type="dxa"/>
          </w:tcPr>
          <w:p>
            <w:pPr>
              <w:pStyle w:val="TableParagraph"/>
              <w:spacing w:before="0"/>
              <w:jc w:val="left"/>
              <w:rPr>
                <w:sz w:val="18"/>
              </w:rPr>
            </w:pPr>
          </w:p>
        </w:tc>
        <w:tc>
          <w:tcPr>
            <w:tcW w:w="504" w:type="dxa"/>
          </w:tcPr>
          <w:p>
            <w:pPr>
              <w:pStyle w:val="TableParagraph"/>
              <w:spacing w:before="0"/>
              <w:jc w:val="left"/>
              <w:rPr>
                <w:sz w:val="18"/>
              </w:rPr>
            </w:pPr>
          </w:p>
        </w:tc>
        <w:tc>
          <w:tcPr>
            <w:tcW w:w="842" w:type="dxa"/>
          </w:tcPr>
          <w:p>
            <w:pPr>
              <w:pStyle w:val="TableParagraph"/>
              <w:spacing w:before="0"/>
              <w:jc w:val="left"/>
              <w:rPr>
                <w:sz w:val="18"/>
              </w:rPr>
            </w:pPr>
          </w:p>
        </w:tc>
      </w:tr>
      <w:tr>
        <w:trPr>
          <w:trHeight w:val="287" w:hRule="atLeast"/>
        </w:trPr>
        <w:tc>
          <w:tcPr>
            <w:tcW w:w="2136" w:type="dxa"/>
          </w:tcPr>
          <w:p>
            <w:pPr>
              <w:pStyle w:val="TableParagraph"/>
              <w:ind w:left="69"/>
              <w:jc w:val="left"/>
              <w:rPr>
                <w:sz w:val="18"/>
              </w:rPr>
            </w:pPr>
            <w:r>
              <w:rPr>
                <w:sz w:val="18"/>
              </w:rPr>
              <w:t>Syrien</w:t>
            </w:r>
          </w:p>
        </w:tc>
        <w:tc>
          <w:tcPr>
            <w:tcW w:w="876" w:type="dxa"/>
          </w:tcPr>
          <w:p>
            <w:pPr>
              <w:pStyle w:val="TableParagraph"/>
              <w:ind w:right="59"/>
              <w:rPr>
                <w:sz w:val="18"/>
              </w:rPr>
            </w:pPr>
            <w:r>
              <w:rPr>
                <w:sz w:val="18"/>
              </w:rPr>
              <w:t>739</w:t>
            </w:r>
          </w:p>
        </w:tc>
        <w:tc>
          <w:tcPr>
            <w:tcW w:w="630" w:type="dxa"/>
          </w:tcPr>
          <w:p>
            <w:pPr>
              <w:pStyle w:val="TableParagraph"/>
              <w:ind w:right="57"/>
              <w:rPr>
                <w:sz w:val="18"/>
              </w:rPr>
            </w:pPr>
            <w:r>
              <w:rPr>
                <w:sz w:val="18"/>
              </w:rPr>
              <w:t>0,7</w:t>
            </w:r>
          </w:p>
        </w:tc>
        <w:tc>
          <w:tcPr>
            <w:tcW w:w="768" w:type="dxa"/>
          </w:tcPr>
          <w:p>
            <w:pPr>
              <w:pStyle w:val="TableParagraph"/>
              <w:ind w:right="57"/>
              <w:rPr>
                <w:sz w:val="18"/>
              </w:rPr>
            </w:pPr>
            <w:r>
              <w:rPr>
                <w:sz w:val="18"/>
              </w:rPr>
              <w:t>34.141</w:t>
            </w:r>
          </w:p>
        </w:tc>
        <w:tc>
          <w:tcPr>
            <w:tcW w:w="504" w:type="dxa"/>
          </w:tcPr>
          <w:p>
            <w:pPr>
              <w:pStyle w:val="TableParagraph"/>
              <w:ind w:right="57"/>
              <w:rPr>
                <w:sz w:val="18"/>
              </w:rPr>
            </w:pPr>
            <w:r>
              <w:rPr>
                <w:sz w:val="18"/>
              </w:rPr>
              <w:t>34,3</w:t>
            </w:r>
          </w:p>
        </w:tc>
        <w:tc>
          <w:tcPr>
            <w:tcW w:w="701" w:type="dxa"/>
          </w:tcPr>
          <w:p>
            <w:pPr>
              <w:pStyle w:val="TableParagraph"/>
              <w:ind w:right="58"/>
              <w:rPr>
                <w:sz w:val="18"/>
              </w:rPr>
            </w:pPr>
            <w:r>
              <w:rPr>
                <w:sz w:val="18"/>
              </w:rPr>
              <w:t>55.697</w:t>
            </w:r>
          </w:p>
        </w:tc>
        <w:tc>
          <w:tcPr>
            <w:tcW w:w="504" w:type="dxa"/>
          </w:tcPr>
          <w:p>
            <w:pPr>
              <w:pStyle w:val="TableParagraph"/>
              <w:ind w:left="63" w:right="5"/>
              <w:jc w:val="center"/>
              <w:rPr>
                <w:sz w:val="18"/>
              </w:rPr>
            </w:pPr>
            <w:r>
              <w:rPr>
                <w:sz w:val="18"/>
              </w:rPr>
              <w:t>56,0</w:t>
            </w:r>
          </w:p>
        </w:tc>
        <w:tc>
          <w:tcPr>
            <w:tcW w:w="700" w:type="dxa"/>
          </w:tcPr>
          <w:p>
            <w:pPr>
              <w:pStyle w:val="TableParagraph"/>
              <w:ind w:right="58"/>
              <w:rPr>
                <w:sz w:val="18"/>
              </w:rPr>
            </w:pPr>
            <w:r>
              <w:rPr>
                <w:sz w:val="18"/>
              </w:rPr>
              <w:t>534</w:t>
            </w:r>
          </w:p>
        </w:tc>
        <w:tc>
          <w:tcPr>
            <w:tcW w:w="504" w:type="dxa"/>
          </w:tcPr>
          <w:p>
            <w:pPr>
              <w:pStyle w:val="TableParagraph"/>
              <w:ind w:right="58"/>
              <w:rPr>
                <w:sz w:val="18"/>
              </w:rPr>
            </w:pPr>
            <w:r>
              <w:rPr>
                <w:sz w:val="18"/>
              </w:rPr>
              <w:t>0,5</w:t>
            </w:r>
          </w:p>
        </w:tc>
        <w:tc>
          <w:tcPr>
            <w:tcW w:w="768" w:type="dxa"/>
          </w:tcPr>
          <w:p>
            <w:pPr>
              <w:pStyle w:val="TableParagraph"/>
              <w:ind w:right="58"/>
              <w:rPr>
                <w:sz w:val="18"/>
              </w:rPr>
            </w:pPr>
            <w:r>
              <w:rPr>
                <w:sz w:val="18"/>
              </w:rPr>
              <w:t>91.111</w:t>
            </w:r>
          </w:p>
        </w:tc>
        <w:tc>
          <w:tcPr>
            <w:tcW w:w="504" w:type="dxa"/>
          </w:tcPr>
          <w:p>
            <w:pPr>
              <w:pStyle w:val="TableParagraph"/>
              <w:ind w:left="63" w:right="6"/>
              <w:jc w:val="center"/>
              <w:rPr>
                <w:sz w:val="18"/>
              </w:rPr>
            </w:pPr>
            <w:r>
              <w:rPr>
                <w:sz w:val="18"/>
              </w:rPr>
              <w:t>91,5</w:t>
            </w:r>
          </w:p>
        </w:tc>
        <w:tc>
          <w:tcPr>
            <w:tcW w:w="842" w:type="dxa"/>
          </w:tcPr>
          <w:p>
            <w:pPr>
              <w:pStyle w:val="TableParagraph"/>
              <w:ind w:right="58"/>
              <w:rPr>
                <w:sz w:val="18"/>
              </w:rPr>
            </w:pPr>
            <w:r>
              <w:rPr>
                <w:sz w:val="18"/>
              </w:rPr>
              <w:t>99,9</w:t>
            </w:r>
          </w:p>
        </w:tc>
      </w:tr>
      <w:tr>
        <w:trPr>
          <w:trHeight w:val="286" w:hRule="atLeast"/>
        </w:trPr>
        <w:tc>
          <w:tcPr>
            <w:tcW w:w="2136" w:type="dxa"/>
          </w:tcPr>
          <w:p>
            <w:pPr>
              <w:pStyle w:val="TableParagraph"/>
              <w:spacing w:before="35"/>
              <w:ind w:left="69"/>
              <w:jc w:val="left"/>
              <w:rPr>
                <w:sz w:val="18"/>
              </w:rPr>
            </w:pPr>
            <w:r>
              <w:rPr>
                <w:sz w:val="18"/>
              </w:rPr>
              <w:t>Irak</w:t>
            </w:r>
          </w:p>
        </w:tc>
        <w:tc>
          <w:tcPr>
            <w:tcW w:w="876" w:type="dxa"/>
          </w:tcPr>
          <w:p>
            <w:pPr>
              <w:pStyle w:val="TableParagraph"/>
              <w:spacing w:before="35"/>
              <w:ind w:right="59"/>
              <w:rPr>
                <w:sz w:val="18"/>
              </w:rPr>
            </w:pPr>
            <w:r>
              <w:rPr>
                <w:sz w:val="18"/>
              </w:rPr>
              <w:t>334</w:t>
            </w:r>
          </w:p>
        </w:tc>
        <w:tc>
          <w:tcPr>
            <w:tcW w:w="630" w:type="dxa"/>
          </w:tcPr>
          <w:p>
            <w:pPr>
              <w:pStyle w:val="TableParagraph"/>
              <w:spacing w:before="35"/>
              <w:ind w:right="57"/>
              <w:rPr>
                <w:sz w:val="18"/>
              </w:rPr>
            </w:pPr>
            <w:r>
              <w:rPr>
                <w:sz w:val="18"/>
              </w:rPr>
              <w:t>0,5</w:t>
            </w:r>
          </w:p>
        </w:tc>
        <w:tc>
          <w:tcPr>
            <w:tcW w:w="768" w:type="dxa"/>
          </w:tcPr>
          <w:p>
            <w:pPr>
              <w:pStyle w:val="TableParagraph"/>
              <w:spacing w:before="35"/>
              <w:ind w:right="57"/>
              <w:rPr>
                <w:sz w:val="18"/>
              </w:rPr>
            </w:pPr>
            <w:r>
              <w:rPr>
                <w:sz w:val="18"/>
              </w:rPr>
              <w:t>23.986</w:t>
            </w:r>
          </w:p>
        </w:tc>
        <w:tc>
          <w:tcPr>
            <w:tcW w:w="504" w:type="dxa"/>
          </w:tcPr>
          <w:p>
            <w:pPr>
              <w:pStyle w:val="TableParagraph"/>
              <w:spacing w:before="35"/>
              <w:ind w:right="57"/>
              <w:rPr>
                <w:sz w:val="18"/>
              </w:rPr>
            </w:pPr>
            <w:r>
              <w:rPr>
                <w:sz w:val="18"/>
              </w:rPr>
              <w:t>33,5</w:t>
            </w:r>
          </w:p>
        </w:tc>
        <w:tc>
          <w:tcPr>
            <w:tcW w:w="701" w:type="dxa"/>
          </w:tcPr>
          <w:p>
            <w:pPr>
              <w:pStyle w:val="TableParagraph"/>
              <w:spacing w:before="35"/>
              <w:ind w:right="58"/>
              <w:rPr>
                <w:sz w:val="18"/>
              </w:rPr>
            </w:pPr>
            <w:r>
              <w:rPr>
                <w:sz w:val="18"/>
              </w:rPr>
              <w:t>14.300</w:t>
            </w:r>
          </w:p>
        </w:tc>
        <w:tc>
          <w:tcPr>
            <w:tcW w:w="504" w:type="dxa"/>
          </w:tcPr>
          <w:p>
            <w:pPr>
              <w:pStyle w:val="TableParagraph"/>
              <w:spacing w:before="35"/>
              <w:ind w:left="63" w:right="5"/>
              <w:jc w:val="center"/>
              <w:rPr>
                <w:sz w:val="18"/>
              </w:rPr>
            </w:pPr>
            <w:r>
              <w:rPr>
                <w:sz w:val="18"/>
              </w:rPr>
              <w:t>19,9</w:t>
            </w:r>
          </w:p>
        </w:tc>
        <w:tc>
          <w:tcPr>
            <w:tcW w:w="700" w:type="dxa"/>
          </w:tcPr>
          <w:p>
            <w:pPr>
              <w:pStyle w:val="TableParagraph"/>
              <w:spacing w:before="35"/>
              <w:ind w:right="57"/>
              <w:rPr>
                <w:sz w:val="18"/>
              </w:rPr>
            </w:pPr>
            <w:r>
              <w:rPr>
                <w:sz w:val="18"/>
              </w:rPr>
              <w:t>1.637</w:t>
            </w:r>
          </w:p>
        </w:tc>
        <w:tc>
          <w:tcPr>
            <w:tcW w:w="504" w:type="dxa"/>
          </w:tcPr>
          <w:p>
            <w:pPr>
              <w:pStyle w:val="TableParagraph"/>
              <w:spacing w:before="35"/>
              <w:ind w:right="58"/>
              <w:rPr>
                <w:sz w:val="18"/>
              </w:rPr>
            </w:pPr>
            <w:r>
              <w:rPr>
                <w:sz w:val="18"/>
              </w:rPr>
              <w:t>2,3</w:t>
            </w:r>
          </w:p>
        </w:tc>
        <w:tc>
          <w:tcPr>
            <w:tcW w:w="768" w:type="dxa"/>
          </w:tcPr>
          <w:p>
            <w:pPr>
              <w:pStyle w:val="TableParagraph"/>
              <w:spacing w:before="35"/>
              <w:ind w:right="58"/>
              <w:rPr>
                <w:sz w:val="18"/>
              </w:rPr>
            </w:pPr>
            <w:r>
              <w:rPr>
                <w:sz w:val="18"/>
              </w:rPr>
              <w:t>40.257</w:t>
            </w:r>
          </w:p>
        </w:tc>
        <w:tc>
          <w:tcPr>
            <w:tcW w:w="504" w:type="dxa"/>
          </w:tcPr>
          <w:p>
            <w:pPr>
              <w:pStyle w:val="TableParagraph"/>
              <w:spacing w:before="35"/>
              <w:ind w:left="63" w:right="6"/>
              <w:jc w:val="center"/>
              <w:rPr>
                <w:sz w:val="18"/>
              </w:rPr>
            </w:pPr>
            <w:r>
              <w:rPr>
                <w:sz w:val="18"/>
              </w:rPr>
              <w:t>56,1</w:t>
            </w:r>
          </w:p>
        </w:tc>
        <w:tc>
          <w:tcPr>
            <w:tcW w:w="842" w:type="dxa"/>
          </w:tcPr>
          <w:p>
            <w:pPr>
              <w:pStyle w:val="TableParagraph"/>
              <w:spacing w:before="35"/>
              <w:ind w:right="58"/>
              <w:rPr>
                <w:sz w:val="18"/>
              </w:rPr>
            </w:pPr>
            <w:r>
              <w:rPr>
                <w:sz w:val="18"/>
              </w:rPr>
              <w:t>64,5</w:t>
            </w:r>
          </w:p>
        </w:tc>
      </w:tr>
      <w:tr>
        <w:trPr>
          <w:trHeight w:val="287" w:hRule="atLeast"/>
        </w:trPr>
        <w:tc>
          <w:tcPr>
            <w:tcW w:w="2136" w:type="dxa"/>
          </w:tcPr>
          <w:p>
            <w:pPr>
              <w:pStyle w:val="TableParagraph"/>
              <w:ind w:left="69"/>
              <w:jc w:val="left"/>
              <w:rPr>
                <w:sz w:val="18"/>
              </w:rPr>
            </w:pPr>
            <w:r>
              <w:rPr>
                <w:sz w:val="18"/>
              </w:rPr>
              <w:t>Afghanistan</w:t>
            </w:r>
          </w:p>
        </w:tc>
        <w:tc>
          <w:tcPr>
            <w:tcW w:w="876" w:type="dxa"/>
          </w:tcPr>
          <w:p>
            <w:pPr>
              <w:pStyle w:val="TableParagraph"/>
              <w:ind w:right="59"/>
              <w:rPr>
                <w:sz w:val="18"/>
              </w:rPr>
            </w:pPr>
            <w:r>
              <w:rPr>
                <w:sz w:val="18"/>
              </w:rPr>
              <w:t>100</w:t>
            </w:r>
          </w:p>
        </w:tc>
        <w:tc>
          <w:tcPr>
            <w:tcW w:w="630" w:type="dxa"/>
          </w:tcPr>
          <w:p>
            <w:pPr>
              <w:pStyle w:val="TableParagraph"/>
              <w:ind w:right="57"/>
              <w:rPr>
                <w:sz w:val="18"/>
              </w:rPr>
            </w:pPr>
            <w:r>
              <w:rPr>
                <w:sz w:val="18"/>
              </w:rPr>
              <w:t>0,1</w:t>
            </w:r>
          </w:p>
        </w:tc>
        <w:tc>
          <w:tcPr>
            <w:tcW w:w="768" w:type="dxa"/>
          </w:tcPr>
          <w:p>
            <w:pPr>
              <w:pStyle w:val="TableParagraph"/>
              <w:ind w:right="57"/>
              <w:rPr>
                <w:sz w:val="18"/>
              </w:rPr>
            </w:pPr>
            <w:r>
              <w:rPr>
                <w:sz w:val="18"/>
              </w:rPr>
              <w:t>17.832</w:t>
            </w:r>
          </w:p>
        </w:tc>
        <w:tc>
          <w:tcPr>
            <w:tcW w:w="504" w:type="dxa"/>
          </w:tcPr>
          <w:p>
            <w:pPr>
              <w:pStyle w:val="TableParagraph"/>
              <w:ind w:right="57"/>
              <w:rPr>
                <w:sz w:val="18"/>
              </w:rPr>
            </w:pPr>
            <w:r>
              <w:rPr>
                <w:sz w:val="18"/>
              </w:rPr>
              <w:t>15,4</w:t>
            </w:r>
          </w:p>
        </w:tc>
        <w:tc>
          <w:tcPr>
            <w:tcW w:w="701" w:type="dxa"/>
          </w:tcPr>
          <w:p>
            <w:pPr>
              <w:pStyle w:val="TableParagraph"/>
              <w:ind w:right="58"/>
              <w:rPr>
                <w:sz w:val="18"/>
              </w:rPr>
            </w:pPr>
            <w:r>
              <w:rPr>
                <w:sz w:val="18"/>
              </w:rPr>
              <w:t>6.892</w:t>
            </w:r>
          </w:p>
        </w:tc>
        <w:tc>
          <w:tcPr>
            <w:tcW w:w="504" w:type="dxa"/>
          </w:tcPr>
          <w:p>
            <w:pPr>
              <w:pStyle w:val="TableParagraph"/>
              <w:ind w:left="188" w:right="40"/>
              <w:jc w:val="center"/>
              <w:rPr>
                <w:sz w:val="18"/>
              </w:rPr>
            </w:pPr>
            <w:r>
              <w:rPr>
                <w:sz w:val="18"/>
              </w:rPr>
              <w:t>6,0</w:t>
            </w:r>
          </w:p>
        </w:tc>
        <w:tc>
          <w:tcPr>
            <w:tcW w:w="700" w:type="dxa"/>
          </w:tcPr>
          <w:p>
            <w:pPr>
              <w:pStyle w:val="TableParagraph"/>
              <w:ind w:right="57"/>
              <w:rPr>
                <w:sz w:val="18"/>
              </w:rPr>
            </w:pPr>
            <w:r>
              <w:rPr>
                <w:sz w:val="18"/>
              </w:rPr>
              <w:t>26.345</w:t>
            </w:r>
          </w:p>
        </w:tc>
        <w:tc>
          <w:tcPr>
            <w:tcW w:w="504" w:type="dxa"/>
          </w:tcPr>
          <w:p>
            <w:pPr>
              <w:pStyle w:val="TableParagraph"/>
              <w:ind w:right="58"/>
              <w:rPr>
                <w:sz w:val="18"/>
              </w:rPr>
            </w:pPr>
            <w:r>
              <w:rPr>
                <w:sz w:val="18"/>
              </w:rPr>
              <w:t>22,8</w:t>
            </w:r>
          </w:p>
        </w:tc>
        <w:tc>
          <w:tcPr>
            <w:tcW w:w="768" w:type="dxa"/>
          </w:tcPr>
          <w:p>
            <w:pPr>
              <w:pStyle w:val="TableParagraph"/>
              <w:ind w:right="58"/>
              <w:rPr>
                <w:sz w:val="18"/>
              </w:rPr>
            </w:pPr>
            <w:r>
              <w:rPr>
                <w:sz w:val="18"/>
              </w:rPr>
              <w:t>51.169</w:t>
            </w:r>
          </w:p>
        </w:tc>
        <w:tc>
          <w:tcPr>
            <w:tcW w:w="504" w:type="dxa"/>
          </w:tcPr>
          <w:p>
            <w:pPr>
              <w:pStyle w:val="TableParagraph"/>
              <w:ind w:left="63" w:right="6"/>
              <w:jc w:val="center"/>
              <w:rPr>
                <w:sz w:val="18"/>
              </w:rPr>
            </w:pPr>
            <w:r>
              <w:rPr>
                <w:sz w:val="18"/>
              </w:rPr>
              <w:t>44,3</w:t>
            </w:r>
          </w:p>
        </w:tc>
        <w:tc>
          <w:tcPr>
            <w:tcW w:w="842" w:type="dxa"/>
          </w:tcPr>
          <w:p>
            <w:pPr>
              <w:pStyle w:val="TableParagraph"/>
              <w:ind w:right="58"/>
              <w:rPr>
                <w:sz w:val="18"/>
              </w:rPr>
            </w:pPr>
            <w:r>
              <w:rPr>
                <w:sz w:val="18"/>
              </w:rPr>
              <w:t>47,4</w:t>
            </w:r>
          </w:p>
        </w:tc>
      </w:tr>
      <w:tr>
        <w:trPr>
          <w:trHeight w:val="286" w:hRule="atLeast"/>
        </w:trPr>
        <w:tc>
          <w:tcPr>
            <w:tcW w:w="2136" w:type="dxa"/>
          </w:tcPr>
          <w:p>
            <w:pPr>
              <w:pStyle w:val="TableParagraph"/>
              <w:spacing w:before="35"/>
              <w:ind w:left="69"/>
              <w:jc w:val="left"/>
              <w:rPr>
                <w:sz w:val="18"/>
              </w:rPr>
            </w:pPr>
            <w:r>
              <w:rPr>
                <w:sz w:val="18"/>
              </w:rPr>
              <w:t>Eritrea</w:t>
            </w:r>
          </w:p>
        </w:tc>
        <w:tc>
          <w:tcPr>
            <w:tcW w:w="876" w:type="dxa"/>
          </w:tcPr>
          <w:p>
            <w:pPr>
              <w:pStyle w:val="TableParagraph"/>
              <w:spacing w:before="35"/>
              <w:ind w:right="59"/>
              <w:rPr>
                <w:sz w:val="18"/>
              </w:rPr>
            </w:pPr>
            <w:r>
              <w:rPr>
                <w:sz w:val="18"/>
              </w:rPr>
              <w:t>665</w:t>
            </w:r>
          </w:p>
        </w:tc>
        <w:tc>
          <w:tcPr>
            <w:tcW w:w="630" w:type="dxa"/>
          </w:tcPr>
          <w:p>
            <w:pPr>
              <w:pStyle w:val="TableParagraph"/>
              <w:spacing w:before="35"/>
              <w:ind w:right="57"/>
              <w:rPr>
                <w:sz w:val="18"/>
              </w:rPr>
            </w:pPr>
            <w:r>
              <w:rPr>
                <w:sz w:val="18"/>
              </w:rPr>
              <w:t>3,0</w:t>
            </w:r>
          </w:p>
        </w:tc>
        <w:tc>
          <w:tcPr>
            <w:tcW w:w="768" w:type="dxa"/>
          </w:tcPr>
          <w:p>
            <w:pPr>
              <w:pStyle w:val="TableParagraph"/>
              <w:spacing w:before="35"/>
              <w:ind w:right="57"/>
              <w:rPr>
                <w:sz w:val="18"/>
              </w:rPr>
            </w:pPr>
            <w:r>
              <w:rPr>
                <w:sz w:val="18"/>
              </w:rPr>
              <w:t>9.430</w:t>
            </w:r>
          </w:p>
        </w:tc>
        <w:tc>
          <w:tcPr>
            <w:tcW w:w="504" w:type="dxa"/>
          </w:tcPr>
          <w:p>
            <w:pPr>
              <w:pStyle w:val="TableParagraph"/>
              <w:spacing w:before="35"/>
              <w:ind w:right="57"/>
              <w:rPr>
                <w:sz w:val="18"/>
              </w:rPr>
            </w:pPr>
            <w:r>
              <w:rPr>
                <w:sz w:val="18"/>
              </w:rPr>
              <w:t>43,0</w:t>
            </w:r>
          </w:p>
        </w:tc>
        <w:tc>
          <w:tcPr>
            <w:tcW w:w="701" w:type="dxa"/>
          </w:tcPr>
          <w:p>
            <w:pPr>
              <w:pStyle w:val="TableParagraph"/>
              <w:spacing w:before="35"/>
              <w:ind w:right="58"/>
              <w:rPr>
                <w:sz w:val="18"/>
              </w:rPr>
            </w:pPr>
            <w:r>
              <w:rPr>
                <w:sz w:val="18"/>
              </w:rPr>
              <w:t>7.340</w:t>
            </w:r>
          </w:p>
        </w:tc>
        <w:tc>
          <w:tcPr>
            <w:tcW w:w="504" w:type="dxa"/>
          </w:tcPr>
          <w:p>
            <w:pPr>
              <w:pStyle w:val="TableParagraph"/>
              <w:spacing w:before="35"/>
              <w:ind w:left="63" w:right="5"/>
              <w:jc w:val="center"/>
              <w:rPr>
                <w:sz w:val="18"/>
              </w:rPr>
            </w:pPr>
            <w:r>
              <w:rPr>
                <w:sz w:val="18"/>
              </w:rPr>
              <w:t>33,5</w:t>
            </w:r>
          </w:p>
        </w:tc>
        <w:tc>
          <w:tcPr>
            <w:tcW w:w="700" w:type="dxa"/>
          </w:tcPr>
          <w:p>
            <w:pPr>
              <w:pStyle w:val="TableParagraph"/>
              <w:spacing w:before="35"/>
              <w:ind w:right="58"/>
              <w:rPr>
                <w:sz w:val="18"/>
              </w:rPr>
            </w:pPr>
            <w:r>
              <w:rPr>
                <w:sz w:val="18"/>
              </w:rPr>
              <w:t>728</w:t>
            </w:r>
          </w:p>
        </w:tc>
        <w:tc>
          <w:tcPr>
            <w:tcW w:w="504" w:type="dxa"/>
          </w:tcPr>
          <w:p>
            <w:pPr>
              <w:pStyle w:val="TableParagraph"/>
              <w:spacing w:before="35"/>
              <w:ind w:right="58"/>
              <w:rPr>
                <w:sz w:val="18"/>
              </w:rPr>
            </w:pPr>
            <w:r>
              <w:rPr>
                <w:sz w:val="18"/>
              </w:rPr>
              <w:t>3,3</w:t>
            </w:r>
          </w:p>
        </w:tc>
        <w:tc>
          <w:tcPr>
            <w:tcW w:w="768" w:type="dxa"/>
          </w:tcPr>
          <w:p>
            <w:pPr>
              <w:pStyle w:val="TableParagraph"/>
              <w:spacing w:before="35"/>
              <w:ind w:right="58"/>
              <w:rPr>
                <w:sz w:val="18"/>
              </w:rPr>
            </w:pPr>
            <w:r>
              <w:rPr>
                <w:sz w:val="18"/>
              </w:rPr>
              <w:t>18.163</w:t>
            </w:r>
          </w:p>
        </w:tc>
        <w:tc>
          <w:tcPr>
            <w:tcW w:w="504" w:type="dxa"/>
          </w:tcPr>
          <w:p>
            <w:pPr>
              <w:pStyle w:val="TableParagraph"/>
              <w:spacing w:before="35"/>
              <w:ind w:left="63" w:right="6"/>
              <w:jc w:val="center"/>
              <w:rPr>
                <w:sz w:val="18"/>
              </w:rPr>
            </w:pPr>
            <w:r>
              <w:rPr>
                <w:sz w:val="18"/>
              </w:rPr>
              <w:t>82,9</w:t>
            </w:r>
          </w:p>
        </w:tc>
        <w:tc>
          <w:tcPr>
            <w:tcW w:w="842" w:type="dxa"/>
          </w:tcPr>
          <w:p>
            <w:pPr>
              <w:pStyle w:val="TableParagraph"/>
              <w:spacing w:before="35"/>
              <w:ind w:right="58"/>
              <w:rPr>
                <w:sz w:val="18"/>
              </w:rPr>
            </w:pPr>
            <w:r>
              <w:rPr>
                <w:sz w:val="18"/>
              </w:rPr>
              <w:t>97,6</w:t>
            </w:r>
          </w:p>
        </w:tc>
      </w:tr>
      <w:tr>
        <w:trPr>
          <w:trHeight w:val="287" w:hRule="atLeast"/>
        </w:trPr>
        <w:tc>
          <w:tcPr>
            <w:tcW w:w="2136" w:type="dxa"/>
          </w:tcPr>
          <w:p>
            <w:pPr>
              <w:pStyle w:val="TableParagraph"/>
              <w:ind w:left="69"/>
              <w:jc w:val="left"/>
              <w:rPr>
                <w:sz w:val="18"/>
              </w:rPr>
            </w:pPr>
            <w:r>
              <w:rPr>
                <w:sz w:val="18"/>
              </w:rPr>
              <w:t>Iran</w:t>
            </w:r>
          </w:p>
        </w:tc>
        <w:tc>
          <w:tcPr>
            <w:tcW w:w="876" w:type="dxa"/>
          </w:tcPr>
          <w:p>
            <w:pPr>
              <w:pStyle w:val="TableParagraph"/>
              <w:ind w:right="59"/>
              <w:rPr>
                <w:sz w:val="18"/>
              </w:rPr>
            </w:pPr>
            <w:r>
              <w:rPr>
                <w:sz w:val="18"/>
              </w:rPr>
              <w:t>545</w:t>
            </w:r>
          </w:p>
        </w:tc>
        <w:tc>
          <w:tcPr>
            <w:tcW w:w="630" w:type="dxa"/>
          </w:tcPr>
          <w:p>
            <w:pPr>
              <w:pStyle w:val="TableParagraph"/>
              <w:ind w:right="57"/>
              <w:rPr>
                <w:sz w:val="18"/>
              </w:rPr>
            </w:pPr>
            <w:r>
              <w:rPr>
                <w:sz w:val="18"/>
              </w:rPr>
              <w:t>1,8</w:t>
            </w:r>
          </w:p>
        </w:tc>
        <w:tc>
          <w:tcPr>
            <w:tcW w:w="768" w:type="dxa"/>
          </w:tcPr>
          <w:p>
            <w:pPr>
              <w:pStyle w:val="TableParagraph"/>
              <w:ind w:right="57"/>
              <w:rPr>
                <w:sz w:val="18"/>
              </w:rPr>
            </w:pPr>
            <w:r>
              <w:rPr>
                <w:sz w:val="18"/>
              </w:rPr>
              <w:t>13.597</w:t>
            </w:r>
          </w:p>
        </w:tc>
        <w:tc>
          <w:tcPr>
            <w:tcW w:w="504" w:type="dxa"/>
          </w:tcPr>
          <w:p>
            <w:pPr>
              <w:pStyle w:val="TableParagraph"/>
              <w:ind w:right="57"/>
              <w:rPr>
                <w:sz w:val="18"/>
              </w:rPr>
            </w:pPr>
            <w:r>
              <w:rPr>
                <w:sz w:val="18"/>
              </w:rPr>
              <w:t>44,4</w:t>
            </w:r>
          </w:p>
        </w:tc>
        <w:tc>
          <w:tcPr>
            <w:tcW w:w="701" w:type="dxa"/>
          </w:tcPr>
          <w:p>
            <w:pPr>
              <w:pStyle w:val="TableParagraph"/>
              <w:ind w:right="59"/>
              <w:rPr>
                <w:sz w:val="18"/>
              </w:rPr>
            </w:pPr>
            <w:r>
              <w:rPr>
                <w:sz w:val="18"/>
              </w:rPr>
              <w:t>652</w:t>
            </w:r>
          </w:p>
        </w:tc>
        <w:tc>
          <w:tcPr>
            <w:tcW w:w="504" w:type="dxa"/>
          </w:tcPr>
          <w:p>
            <w:pPr>
              <w:pStyle w:val="TableParagraph"/>
              <w:ind w:left="188" w:right="40"/>
              <w:jc w:val="center"/>
              <w:rPr>
                <w:sz w:val="18"/>
              </w:rPr>
            </w:pPr>
            <w:r>
              <w:rPr>
                <w:sz w:val="18"/>
              </w:rPr>
              <w:t>2,1</w:t>
            </w:r>
          </w:p>
        </w:tc>
        <w:tc>
          <w:tcPr>
            <w:tcW w:w="700" w:type="dxa"/>
          </w:tcPr>
          <w:p>
            <w:pPr>
              <w:pStyle w:val="TableParagraph"/>
              <w:ind w:right="58"/>
              <w:rPr>
                <w:sz w:val="18"/>
              </w:rPr>
            </w:pPr>
            <w:r>
              <w:rPr>
                <w:sz w:val="18"/>
              </w:rPr>
              <w:t>349</w:t>
            </w:r>
          </w:p>
        </w:tc>
        <w:tc>
          <w:tcPr>
            <w:tcW w:w="504" w:type="dxa"/>
          </w:tcPr>
          <w:p>
            <w:pPr>
              <w:pStyle w:val="TableParagraph"/>
              <w:ind w:right="58"/>
              <w:rPr>
                <w:sz w:val="18"/>
              </w:rPr>
            </w:pPr>
            <w:r>
              <w:rPr>
                <w:sz w:val="18"/>
              </w:rPr>
              <w:t>1,1</w:t>
            </w:r>
          </w:p>
        </w:tc>
        <w:tc>
          <w:tcPr>
            <w:tcW w:w="768" w:type="dxa"/>
          </w:tcPr>
          <w:p>
            <w:pPr>
              <w:pStyle w:val="TableParagraph"/>
              <w:ind w:right="58"/>
              <w:rPr>
                <w:sz w:val="18"/>
              </w:rPr>
            </w:pPr>
            <w:r>
              <w:rPr>
                <w:sz w:val="18"/>
              </w:rPr>
              <w:t>15.143</w:t>
            </w:r>
          </w:p>
        </w:tc>
        <w:tc>
          <w:tcPr>
            <w:tcW w:w="504" w:type="dxa"/>
          </w:tcPr>
          <w:p>
            <w:pPr>
              <w:pStyle w:val="TableParagraph"/>
              <w:ind w:left="63" w:right="6"/>
              <w:jc w:val="center"/>
              <w:rPr>
                <w:sz w:val="18"/>
              </w:rPr>
            </w:pPr>
            <w:r>
              <w:rPr>
                <w:sz w:val="18"/>
              </w:rPr>
              <w:t>49,4</w:t>
            </w:r>
          </w:p>
        </w:tc>
        <w:tc>
          <w:tcPr>
            <w:tcW w:w="842" w:type="dxa"/>
          </w:tcPr>
          <w:p>
            <w:pPr>
              <w:pStyle w:val="TableParagraph"/>
              <w:ind w:right="58"/>
              <w:rPr>
                <w:sz w:val="18"/>
              </w:rPr>
            </w:pPr>
            <w:r>
              <w:rPr>
                <w:sz w:val="18"/>
              </w:rPr>
              <w:t>57,1</w:t>
            </w:r>
          </w:p>
        </w:tc>
      </w:tr>
      <w:tr>
        <w:trPr>
          <w:trHeight w:val="286" w:hRule="atLeast"/>
        </w:trPr>
        <w:tc>
          <w:tcPr>
            <w:tcW w:w="2136" w:type="dxa"/>
          </w:tcPr>
          <w:p>
            <w:pPr>
              <w:pStyle w:val="TableParagraph"/>
              <w:spacing w:before="35"/>
              <w:ind w:left="69"/>
              <w:jc w:val="left"/>
              <w:rPr>
                <w:sz w:val="18"/>
              </w:rPr>
            </w:pPr>
            <w:r>
              <w:rPr>
                <w:sz w:val="18"/>
              </w:rPr>
              <w:t>Türkei</w:t>
            </w:r>
          </w:p>
        </w:tc>
        <w:tc>
          <w:tcPr>
            <w:tcW w:w="876" w:type="dxa"/>
          </w:tcPr>
          <w:p>
            <w:pPr>
              <w:pStyle w:val="TableParagraph"/>
              <w:spacing w:before="35"/>
              <w:ind w:right="59"/>
              <w:rPr>
                <w:sz w:val="18"/>
              </w:rPr>
            </w:pPr>
            <w:r>
              <w:rPr>
                <w:sz w:val="18"/>
              </w:rPr>
              <w:t>969</w:t>
            </w:r>
          </w:p>
        </w:tc>
        <w:tc>
          <w:tcPr>
            <w:tcW w:w="630" w:type="dxa"/>
          </w:tcPr>
          <w:p>
            <w:pPr>
              <w:pStyle w:val="TableParagraph"/>
              <w:spacing w:before="35"/>
              <w:ind w:right="57"/>
              <w:rPr>
                <w:sz w:val="18"/>
              </w:rPr>
            </w:pPr>
            <w:r>
              <w:rPr>
                <w:sz w:val="18"/>
              </w:rPr>
              <w:t>7,7</w:t>
            </w:r>
          </w:p>
        </w:tc>
        <w:tc>
          <w:tcPr>
            <w:tcW w:w="768" w:type="dxa"/>
          </w:tcPr>
          <w:p>
            <w:pPr>
              <w:pStyle w:val="TableParagraph"/>
              <w:spacing w:before="35"/>
              <w:ind w:right="57"/>
              <w:rPr>
                <w:sz w:val="18"/>
              </w:rPr>
            </w:pPr>
            <w:r>
              <w:rPr>
                <w:sz w:val="18"/>
              </w:rPr>
              <w:t>2.322</w:t>
            </w:r>
          </w:p>
        </w:tc>
        <w:tc>
          <w:tcPr>
            <w:tcW w:w="504" w:type="dxa"/>
          </w:tcPr>
          <w:p>
            <w:pPr>
              <w:pStyle w:val="TableParagraph"/>
              <w:spacing w:before="35"/>
              <w:ind w:right="57"/>
              <w:rPr>
                <w:sz w:val="18"/>
              </w:rPr>
            </w:pPr>
            <w:r>
              <w:rPr>
                <w:sz w:val="18"/>
              </w:rPr>
              <w:t>18,4</w:t>
            </w:r>
          </w:p>
        </w:tc>
        <w:tc>
          <w:tcPr>
            <w:tcW w:w="701" w:type="dxa"/>
          </w:tcPr>
          <w:p>
            <w:pPr>
              <w:pStyle w:val="TableParagraph"/>
              <w:spacing w:before="35"/>
              <w:ind w:right="59"/>
              <w:rPr>
                <w:sz w:val="18"/>
              </w:rPr>
            </w:pPr>
            <w:r>
              <w:rPr>
                <w:sz w:val="18"/>
              </w:rPr>
              <w:t>141</w:t>
            </w:r>
          </w:p>
        </w:tc>
        <w:tc>
          <w:tcPr>
            <w:tcW w:w="504" w:type="dxa"/>
          </w:tcPr>
          <w:p>
            <w:pPr>
              <w:pStyle w:val="TableParagraph"/>
              <w:spacing w:before="35"/>
              <w:ind w:left="188" w:right="40"/>
              <w:jc w:val="center"/>
              <w:rPr>
                <w:sz w:val="18"/>
              </w:rPr>
            </w:pPr>
            <w:r>
              <w:rPr>
                <w:sz w:val="18"/>
              </w:rPr>
              <w:t>1,1</w:t>
            </w:r>
          </w:p>
        </w:tc>
        <w:tc>
          <w:tcPr>
            <w:tcW w:w="700" w:type="dxa"/>
          </w:tcPr>
          <w:p>
            <w:pPr>
              <w:pStyle w:val="TableParagraph"/>
              <w:spacing w:before="35"/>
              <w:ind w:right="58"/>
              <w:rPr>
                <w:sz w:val="18"/>
              </w:rPr>
            </w:pPr>
            <w:r>
              <w:rPr>
                <w:sz w:val="18"/>
              </w:rPr>
              <w:t>111</w:t>
            </w:r>
          </w:p>
        </w:tc>
        <w:tc>
          <w:tcPr>
            <w:tcW w:w="504" w:type="dxa"/>
          </w:tcPr>
          <w:p>
            <w:pPr>
              <w:pStyle w:val="TableParagraph"/>
              <w:spacing w:before="35"/>
              <w:ind w:right="58"/>
              <w:rPr>
                <w:sz w:val="18"/>
              </w:rPr>
            </w:pPr>
            <w:r>
              <w:rPr>
                <w:sz w:val="18"/>
              </w:rPr>
              <w:t>0,9</w:t>
            </w:r>
          </w:p>
        </w:tc>
        <w:tc>
          <w:tcPr>
            <w:tcW w:w="768" w:type="dxa"/>
          </w:tcPr>
          <w:p>
            <w:pPr>
              <w:pStyle w:val="TableParagraph"/>
              <w:spacing w:before="35"/>
              <w:ind w:right="58"/>
              <w:rPr>
                <w:sz w:val="18"/>
              </w:rPr>
            </w:pPr>
            <w:r>
              <w:rPr>
                <w:sz w:val="18"/>
              </w:rPr>
              <w:t>3.543</w:t>
            </w:r>
          </w:p>
        </w:tc>
        <w:tc>
          <w:tcPr>
            <w:tcW w:w="504" w:type="dxa"/>
          </w:tcPr>
          <w:p>
            <w:pPr>
              <w:pStyle w:val="TableParagraph"/>
              <w:spacing w:before="35"/>
              <w:ind w:left="63" w:right="6"/>
              <w:jc w:val="center"/>
              <w:rPr>
                <w:sz w:val="18"/>
              </w:rPr>
            </w:pPr>
            <w:r>
              <w:rPr>
                <w:sz w:val="18"/>
              </w:rPr>
              <w:t>28,1</w:t>
            </w:r>
          </w:p>
        </w:tc>
        <w:tc>
          <w:tcPr>
            <w:tcW w:w="842" w:type="dxa"/>
          </w:tcPr>
          <w:p>
            <w:pPr>
              <w:pStyle w:val="TableParagraph"/>
              <w:spacing w:before="35"/>
              <w:ind w:right="58"/>
              <w:rPr>
                <w:sz w:val="18"/>
              </w:rPr>
            </w:pPr>
            <w:r>
              <w:rPr>
                <w:sz w:val="18"/>
              </w:rPr>
              <w:t>33,6</w:t>
            </w:r>
          </w:p>
        </w:tc>
      </w:tr>
      <w:tr>
        <w:trPr>
          <w:trHeight w:val="287" w:hRule="atLeast"/>
        </w:trPr>
        <w:tc>
          <w:tcPr>
            <w:tcW w:w="2136" w:type="dxa"/>
          </w:tcPr>
          <w:p>
            <w:pPr>
              <w:pStyle w:val="TableParagraph"/>
              <w:ind w:left="69"/>
              <w:jc w:val="left"/>
              <w:rPr>
                <w:sz w:val="18"/>
              </w:rPr>
            </w:pPr>
            <w:r>
              <w:rPr>
                <w:sz w:val="18"/>
              </w:rPr>
              <w:t>Nigeria</w:t>
            </w:r>
          </w:p>
        </w:tc>
        <w:tc>
          <w:tcPr>
            <w:tcW w:w="876" w:type="dxa"/>
          </w:tcPr>
          <w:p>
            <w:pPr>
              <w:pStyle w:val="TableParagraph"/>
              <w:ind w:right="59"/>
              <w:rPr>
                <w:sz w:val="18"/>
              </w:rPr>
            </w:pPr>
            <w:r>
              <w:rPr>
                <w:sz w:val="18"/>
              </w:rPr>
              <w:t>36</w:t>
            </w:r>
          </w:p>
        </w:tc>
        <w:tc>
          <w:tcPr>
            <w:tcW w:w="630" w:type="dxa"/>
          </w:tcPr>
          <w:p>
            <w:pPr>
              <w:pStyle w:val="TableParagraph"/>
              <w:ind w:right="57"/>
              <w:rPr>
                <w:sz w:val="18"/>
              </w:rPr>
            </w:pPr>
            <w:r>
              <w:rPr>
                <w:sz w:val="18"/>
              </w:rPr>
              <w:t>0,2</w:t>
            </w:r>
          </w:p>
        </w:tc>
        <w:tc>
          <w:tcPr>
            <w:tcW w:w="768" w:type="dxa"/>
          </w:tcPr>
          <w:p>
            <w:pPr>
              <w:pStyle w:val="TableParagraph"/>
              <w:ind w:right="57"/>
              <w:rPr>
                <w:sz w:val="18"/>
              </w:rPr>
            </w:pPr>
            <w:r>
              <w:rPr>
                <w:sz w:val="18"/>
              </w:rPr>
              <w:t>1.540</w:t>
            </w:r>
          </w:p>
        </w:tc>
        <w:tc>
          <w:tcPr>
            <w:tcW w:w="504" w:type="dxa"/>
          </w:tcPr>
          <w:p>
            <w:pPr>
              <w:pStyle w:val="TableParagraph"/>
              <w:ind w:right="57"/>
              <w:rPr>
                <w:sz w:val="18"/>
              </w:rPr>
            </w:pPr>
            <w:r>
              <w:rPr>
                <w:sz w:val="18"/>
              </w:rPr>
              <w:t>6,6</w:t>
            </w:r>
          </w:p>
        </w:tc>
        <w:tc>
          <w:tcPr>
            <w:tcW w:w="701" w:type="dxa"/>
          </w:tcPr>
          <w:p>
            <w:pPr>
              <w:pStyle w:val="TableParagraph"/>
              <w:ind w:right="59"/>
              <w:rPr>
                <w:sz w:val="18"/>
              </w:rPr>
            </w:pPr>
            <w:r>
              <w:rPr>
                <w:sz w:val="18"/>
              </w:rPr>
              <w:t>275</w:t>
            </w:r>
          </w:p>
        </w:tc>
        <w:tc>
          <w:tcPr>
            <w:tcW w:w="504" w:type="dxa"/>
          </w:tcPr>
          <w:p>
            <w:pPr>
              <w:pStyle w:val="TableParagraph"/>
              <w:ind w:left="188" w:right="40"/>
              <w:jc w:val="center"/>
              <w:rPr>
                <w:sz w:val="18"/>
              </w:rPr>
            </w:pPr>
            <w:r>
              <w:rPr>
                <w:sz w:val="18"/>
              </w:rPr>
              <w:t>1,2</w:t>
            </w:r>
          </w:p>
        </w:tc>
        <w:tc>
          <w:tcPr>
            <w:tcW w:w="700" w:type="dxa"/>
          </w:tcPr>
          <w:p>
            <w:pPr>
              <w:pStyle w:val="TableParagraph"/>
              <w:ind w:right="57"/>
              <w:rPr>
                <w:sz w:val="18"/>
              </w:rPr>
            </w:pPr>
            <w:r>
              <w:rPr>
                <w:sz w:val="18"/>
              </w:rPr>
              <w:t>2.169</w:t>
            </w:r>
          </w:p>
        </w:tc>
        <w:tc>
          <w:tcPr>
            <w:tcW w:w="504" w:type="dxa"/>
          </w:tcPr>
          <w:p>
            <w:pPr>
              <w:pStyle w:val="TableParagraph"/>
              <w:ind w:right="58"/>
              <w:rPr>
                <w:sz w:val="18"/>
              </w:rPr>
            </w:pPr>
            <w:r>
              <w:rPr>
                <w:sz w:val="18"/>
              </w:rPr>
              <w:t>9,3</w:t>
            </w:r>
          </w:p>
        </w:tc>
        <w:tc>
          <w:tcPr>
            <w:tcW w:w="768" w:type="dxa"/>
          </w:tcPr>
          <w:p>
            <w:pPr>
              <w:pStyle w:val="TableParagraph"/>
              <w:ind w:right="58"/>
              <w:rPr>
                <w:sz w:val="18"/>
              </w:rPr>
            </w:pPr>
            <w:r>
              <w:rPr>
                <w:sz w:val="18"/>
              </w:rPr>
              <w:t>4.020</w:t>
            </w:r>
          </w:p>
        </w:tc>
        <w:tc>
          <w:tcPr>
            <w:tcW w:w="504" w:type="dxa"/>
          </w:tcPr>
          <w:p>
            <w:pPr>
              <w:pStyle w:val="TableParagraph"/>
              <w:ind w:left="63" w:right="6"/>
              <w:jc w:val="center"/>
              <w:rPr>
                <w:sz w:val="18"/>
              </w:rPr>
            </w:pPr>
            <w:r>
              <w:rPr>
                <w:sz w:val="18"/>
              </w:rPr>
              <w:t>17,3</w:t>
            </w:r>
          </w:p>
        </w:tc>
        <w:tc>
          <w:tcPr>
            <w:tcW w:w="842" w:type="dxa"/>
          </w:tcPr>
          <w:p>
            <w:pPr>
              <w:pStyle w:val="TableParagraph"/>
              <w:ind w:right="58"/>
              <w:rPr>
                <w:sz w:val="18"/>
              </w:rPr>
            </w:pPr>
            <w:r>
              <w:rPr>
                <w:sz w:val="18"/>
              </w:rPr>
              <w:t>24,2</w:t>
            </w:r>
          </w:p>
        </w:tc>
      </w:tr>
      <w:tr>
        <w:trPr>
          <w:trHeight w:val="286" w:hRule="atLeast"/>
        </w:trPr>
        <w:tc>
          <w:tcPr>
            <w:tcW w:w="2136" w:type="dxa"/>
          </w:tcPr>
          <w:p>
            <w:pPr>
              <w:pStyle w:val="TableParagraph"/>
              <w:spacing w:before="35"/>
              <w:ind w:left="69"/>
              <w:jc w:val="left"/>
              <w:rPr>
                <w:sz w:val="18"/>
              </w:rPr>
            </w:pPr>
            <w:r>
              <w:rPr>
                <w:sz w:val="18"/>
              </w:rPr>
              <w:t>Somalia</w:t>
            </w:r>
          </w:p>
        </w:tc>
        <w:tc>
          <w:tcPr>
            <w:tcW w:w="876" w:type="dxa"/>
          </w:tcPr>
          <w:p>
            <w:pPr>
              <w:pStyle w:val="TableParagraph"/>
              <w:spacing w:before="35"/>
              <w:ind w:right="59"/>
              <w:rPr>
                <w:sz w:val="18"/>
              </w:rPr>
            </w:pPr>
            <w:r>
              <w:rPr>
                <w:sz w:val="18"/>
              </w:rPr>
              <w:t>19</w:t>
            </w:r>
          </w:p>
        </w:tc>
        <w:tc>
          <w:tcPr>
            <w:tcW w:w="630" w:type="dxa"/>
          </w:tcPr>
          <w:p>
            <w:pPr>
              <w:pStyle w:val="TableParagraph"/>
              <w:spacing w:before="35"/>
              <w:ind w:right="57"/>
              <w:rPr>
                <w:sz w:val="18"/>
              </w:rPr>
            </w:pPr>
            <w:r>
              <w:rPr>
                <w:sz w:val="18"/>
              </w:rPr>
              <w:t>0,1</w:t>
            </w:r>
          </w:p>
        </w:tc>
        <w:tc>
          <w:tcPr>
            <w:tcW w:w="768" w:type="dxa"/>
          </w:tcPr>
          <w:p>
            <w:pPr>
              <w:pStyle w:val="TableParagraph"/>
              <w:spacing w:before="35"/>
              <w:ind w:right="57"/>
              <w:rPr>
                <w:sz w:val="18"/>
              </w:rPr>
            </w:pPr>
            <w:r>
              <w:rPr>
                <w:sz w:val="18"/>
              </w:rPr>
              <w:t>4.887</w:t>
            </w:r>
          </w:p>
        </w:tc>
        <w:tc>
          <w:tcPr>
            <w:tcW w:w="504" w:type="dxa"/>
          </w:tcPr>
          <w:p>
            <w:pPr>
              <w:pStyle w:val="TableParagraph"/>
              <w:spacing w:before="35"/>
              <w:ind w:right="57"/>
              <w:rPr>
                <w:sz w:val="18"/>
              </w:rPr>
            </w:pPr>
            <w:r>
              <w:rPr>
                <w:sz w:val="18"/>
              </w:rPr>
              <w:t>26,1</w:t>
            </w:r>
          </w:p>
        </w:tc>
        <w:tc>
          <w:tcPr>
            <w:tcW w:w="701" w:type="dxa"/>
          </w:tcPr>
          <w:p>
            <w:pPr>
              <w:pStyle w:val="TableParagraph"/>
              <w:spacing w:before="35"/>
              <w:ind w:right="58"/>
              <w:rPr>
                <w:sz w:val="18"/>
              </w:rPr>
            </w:pPr>
            <w:r>
              <w:rPr>
                <w:sz w:val="18"/>
              </w:rPr>
              <w:t>4.329</w:t>
            </w:r>
          </w:p>
        </w:tc>
        <w:tc>
          <w:tcPr>
            <w:tcW w:w="504" w:type="dxa"/>
          </w:tcPr>
          <w:p>
            <w:pPr>
              <w:pStyle w:val="TableParagraph"/>
              <w:spacing w:before="35"/>
              <w:ind w:left="63" w:right="5"/>
              <w:jc w:val="center"/>
              <w:rPr>
                <w:sz w:val="18"/>
              </w:rPr>
            </w:pPr>
            <w:r>
              <w:rPr>
                <w:sz w:val="18"/>
              </w:rPr>
              <w:t>23,1</w:t>
            </w:r>
          </w:p>
        </w:tc>
        <w:tc>
          <w:tcPr>
            <w:tcW w:w="700" w:type="dxa"/>
          </w:tcPr>
          <w:p>
            <w:pPr>
              <w:pStyle w:val="TableParagraph"/>
              <w:spacing w:before="35"/>
              <w:ind w:right="57"/>
              <w:rPr>
                <w:sz w:val="18"/>
              </w:rPr>
            </w:pPr>
            <w:r>
              <w:rPr>
                <w:sz w:val="18"/>
              </w:rPr>
              <w:t>2.167</w:t>
            </w:r>
          </w:p>
        </w:tc>
        <w:tc>
          <w:tcPr>
            <w:tcW w:w="504" w:type="dxa"/>
          </w:tcPr>
          <w:p>
            <w:pPr>
              <w:pStyle w:val="TableParagraph"/>
              <w:spacing w:before="35"/>
              <w:ind w:right="58"/>
              <w:rPr>
                <w:sz w:val="18"/>
              </w:rPr>
            </w:pPr>
            <w:r>
              <w:rPr>
                <w:sz w:val="18"/>
              </w:rPr>
              <w:t>11,6</w:t>
            </w:r>
          </w:p>
        </w:tc>
        <w:tc>
          <w:tcPr>
            <w:tcW w:w="768" w:type="dxa"/>
          </w:tcPr>
          <w:p>
            <w:pPr>
              <w:pStyle w:val="TableParagraph"/>
              <w:spacing w:before="35"/>
              <w:ind w:right="58"/>
              <w:rPr>
                <w:sz w:val="18"/>
              </w:rPr>
            </w:pPr>
            <w:r>
              <w:rPr>
                <w:sz w:val="18"/>
              </w:rPr>
              <w:t>11.402</w:t>
            </w:r>
          </w:p>
        </w:tc>
        <w:tc>
          <w:tcPr>
            <w:tcW w:w="504" w:type="dxa"/>
          </w:tcPr>
          <w:p>
            <w:pPr>
              <w:pStyle w:val="TableParagraph"/>
              <w:spacing w:before="35"/>
              <w:ind w:left="63" w:right="6"/>
              <w:jc w:val="center"/>
              <w:rPr>
                <w:sz w:val="18"/>
              </w:rPr>
            </w:pPr>
            <w:r>
              <w:rPr>
                <w:sz w:val="18"/>
              </w:rPr>
              <w:t>60,8</w:t>
            </w:r>
          </w:p>
        </w:tc>
        <w:tc>
          <w:tcPr>
            <w:tcW w:w="842" w:type="dxa"/>
          </w:tcPr>
          <w:p>
            <w:pPr>
              <w:pStyle w:val="TableParagraph"/>
              <w:spacing w:before="35"/>
              <w:ind w:right="58"/>
              <w:rPr>
                <w:sz w:val="18"/>
              </w:rPr>
            </w:pPr>
            <w:r>
              <w:rPr>
                <w:sz w:val="18"/>
              </w:rPr>
              <w:t>82,9</w:t>
            </w:r>
          </w:p>
        </w:tc>
      </w:tr>
      <w:tr>
        <w:trPr>
          <w:trHeight w:val="287" w:hRule="atLeast"/>
        </w:trPr>
        <w:tc>
          <w:tcPr>
            <w:tcW w:w="2136" w:type="dxa"/>
          </w:tcPr>
          <w:p>
            <w:pPr>
              <w:pStyle w:val="TableParagraph"/>
              <w:ind w:left="69"/>
              <w:jc w:val="left"/>
              <w:rPr>
                <w:sz w:val="18"/>
              </w:rPr>
            </w:pPr>
            <w:r>
              <w:rPr>
                <w:sz w:val="18"/>
              </w:rPr>
              <w:t>Russische Föderation</w:t>
            </w:r>
          </w:p>
        </w:tc>
        <w:tc>
          <w:tcPr>
            <w:tcW w:w="876" w:type="dxa"/>
          </w:tcPr>
          <w:p>
            <w:pPr>
              <w:pStyle w:val="TableParagraph"/>
              <w:ind w:right="59"/>
              <w:rPr>
                <w:sz w:val="18"/>
              </w:rPr>
            </w:pPr>
            <w:r>
              <w:rPr>
                <w:sz w:val="18"/>
              </w:rPr>
              <w:t>184</w:t>
            </w:r>
          </w:p>
        </w:tc>
        <w:tc>
          <w:tcPr>
            <w:tcW w:w="630" w:type="dxa"/>
          </w:tcPr>
          <w:p>
            <w:pPr>
              <w:pStyle w:val="TableParagraph"/>
              <w:ind w:right="57"/>
              <w:rPr>
                <w:sz w:val="18"/>
              </w:rPr>
            </w:pPr>
            <w:r>
              <w:rPr>
                <w:sz w:val="18"/>
              </w:rPr>
              <w:t>1,1</w:t>
            </w:r>
          </w:p>
        </w:tc>
        <w:tc>
          <w:tcPr>
            <w:tcW w:w="768" w:type="dxa"/>
          </w:tcPr>
          <w:p>
            <w:pPr>
              <w:pStyle w:val="TableParagraph"/>
              <w:ind w:right="59"/>
              <w:rPr>
                <w:sz w:val="18"/>
              </w:rPr>
            </w:pPr>
            <w:r>
              <w:rPr>
                <w:sz w:val="18"/>
              </w:rPr>
              <w:t>595</w:t>
            </w:r>
          </w:p>
        </w:tc>
        <w:tc>
          <w:tcPr>
            <w:tcW w:w="504" w:type="dxa"/>
          </w:tcPr>
          <w:p>
            <w:pPr>
              <w:pStyle w:val="TableParagraph"/>
              <w:ind w:right="57"/>
              <w:rPr>
                <w:sz w:val="18"/>
              </w:rPr>
            </w:pPr>
            <w:r>
              <w:rPr>
                <w:sz w:val="18"/>
              </w:rPr>
              <w:t>3,4</w:t>
            </w:r>
          </w:p>
        </w:tc>
        <w:tc>
          <w:tcPr>
            <w:tcW w:w="701" w:type="dxa"/>
          </w:tcPr>
          <w:p>
            <w:pPr>
              <w:pStyle w:val="TableParagraph"/>
              <w:ind w:right="59"/>
              <w:rPr>
                <w:sz w:val="18"/>
              </w:rPr>
            </w:pPr>
            <w:r>
              <w:rPr>
                <w:sz w:val="18"/>
              </w:rPr>
              <w:t>438</w:t>
            </w:r>
          </w:p>
        </w:tc>
        <w:tc>
          <w:tcPr>
            <w:tcW w:w="504" w:type="dxa"/>
          </w:tcPr>
          <w:p>
            <w:pPr>
              <w:pStyle w:val="TableParagraph"/>
              <w:ind w:left="188" w:right="40"/>
              <w:jc w:val="center"/>
              <w:rPr>
                <w:sz w:val="18"/>
              </w:rPr>
            </w:pPr>
            <w:r>
              <w:rPr>
                <w:sz w:val="18"/>
              </w:rPr>
              <w:t>2,5</w:t>
            </w:r>
          </w:p>
        </w:tc>
        <w:tc>
          <w:tcPr>
            <w:tcW w:w="700" w:type="dxa"/>
          </w:tcPr>
          <w:p>
            <w:pPr>
              <w:pStyle w:val="TableParagraph"/>
              <w:ind w:right="58"/>
              <w:rPr>
                <w:sz w:val="18"/>
              </w:rPr>
            </w:pPr>
            <w:r>
              <w:rPr>
                <w:sz w:val="18"/>
              </w:rPr>
              <w:t>371</w:t>
            </w:r>
          </w:p>
        </w:tc>
        <w:tc>
          <w:tcPr>
            <w:tcW w:w="504" w:type="dxa"/>
          </w:tcPr>
          <w:p>
            <w:pPr>
              <w:pStyle w:val="TableParagraph"/>
              <w:ind w:right="58"/>
              <w:rPr>
                <w:sz w:val="18"/>
              </w:rPr>
            </w:pPr>
            <w:r>
              <w:rPr>
                <w:sz w:val="18"/>
              </w:rPr>
              <w:t>2,1</w:t>
            </w:r>
          </w:p>
        </w:tc>
        <w:tc>
          <w:tcPr>
            <w:tcW w:w="768" w:type="dxa"/>
          </w:tcPr>
          <w:p>
            <w:pPr>
              <w:pStyle w:val="TableParagraph"/>
              <w:ind w:right="58"/>
              <w:rPr>
                <w:sz w:val="18"/>
              </w:rPr>
            </w:pPr>
            <w:r>
              <w:rPr>
                <w:sz w:val="18"/>
              </w:rPr>
              <w:t>1.588</w:t>
            </w:r>
          </w:p>
        </w:tc>
        <w:tc>
          <w:tcPr>
            <w:tcW w:w="504" w:type="dxa"/>
          </w:tcPr>
          <w:p>
            <w:pPr>
              <w:pStyle w:val="TableParagraph"/>
              <w:ind w:left="187" w:right="40"/>
              <w:jc w:val="center"/>
              <w:rPr>
                <w:sz w:val="18"/>
              </w:rPr>
            </w:pPr>
            <w:r>
              <w:rPr>
                <w:sz w:val="18"/>
              </w:rPr>
              <w:t>9,1</w:t>
            </w:r>
          </w:p>
        </w:tc>
        <w:tc>
          <w:tcPr>
            <w:tcW w:w="842" w:type="dxa"/>
          </w:tcPr>
          <w:p>
            <w:pPr>
              <w:pStyle w:val="TableParagraph"/>
              <w:ind w:right="58"/>
              <w:rPr>
                <w:sz w:val="18"/>
              </w:rPr>
            </w:pPr>
            <w:r>
              <w:rPr>
                <w:sz w:val="18"/>
              </w:rPr>
              <w:t>13,9</w:t>
            </w:r>
          </w:p>
        </w:tc>
      </w:tr>
      <w:tr>
        <w:trPr>
          <w:trHeight w:val="286" w:hRule="atLeast"/>
        </w:trPr>
        <w:tc>
          <w:tcPr>
            <w:tcW w:w="2136" w:type="dxa"/>
          </w:tcPr>
          <w:p>
            <w:pPr>
              <w:pStyle w:val="TableParagraph"/>
              <w:spacing w:before="35"/>
              <w:ind w:left="69"/>
              <w:jc w:val="left"/>
              <w:rPr>
                <w:sz w:val="18"/>
              </w:rPr>
            </w:pPr>
            <w:r>
              <w:rPr>
                <w:sz w:val="18"/>
              </w:rPr>
              <w:t>Ungeklärt</w:t>
            </w:r>
          </w:p>
        </w:tc>
        <w:tc>
          <w:tcPr>
            <w:tcW w:w="876" w:type="dxa"/>
          </w:tcPr>
          <w:p>
            <w:pPr>
              <w:pStyle w:val="TableParagraph"/>
              <w:spacing w:before="35"/>
              <w:ind w:right="59"/>
              <w:rPr>
                <w:sz w:val="18"/>
              </w:rPr>
            </w:pPr>
            <w:r>
              <w:rPr>
                <w:sz w:val="18"/>
              </w:rPr>
              <w:t>64</w:t>
            </w:r>
          </w:p>
        </w:tc>
        <w:tc>
          <w:tcPr>
            <w:tcW w:w="630" w:type="dxa"/>
          </w:tcPr>
          <w:p>
            <w:pPr>
              <w:pStyle w:val="TableParagraph"/>
              <w:spacing w:before="35"/>
              <w:ind w:right="57"/>
              <w:rPr>
                <w:sz w:val="18"/>
              </w:rPr>
            </w:pPr>
            <w:r>
              <w:rPr>
                <w:sz w:val="18"/>
              </w:rPr>
              <w:t>0,6</w:t>
            </w:r>
          </w:p>
        </w:tc>
        <w:tc>
          <w:tcPr>
            <w:tcW w:w="768" w:type="dxa"/>
          </w:tcPr>
          <w:p>
            <w:pPr>
              <w:pStyle w:val="TableParagraph"/>
              <w:spacing w:before="35"/>
              <w:ind w:right="57"/>
              <w:rPr>
                <w:sz w:val="18"/>
              </w:rPr>
            </w:pPr>
            <w:r>
              <w:rPr>
                <w:sz w:val="18"/>
              </w:rPr>
              <w:t>2.569</w:t>
            </w:r>
          </w:p>
        </w:tc>
        <w:tc>
          <w:tcPr>
            <w:tcW w:w="504" w:type="dxa"/>
          </w:tcPr>
          <w:p>
            <w:pPr>
              <w:pStyle w:val="TableParagraph"/>
              <w:spacing w:before="35"/>
              <w:ind w:right="57"/>
              <w:rPr>
                <w:sz w:val="18"/>
              </w:rPr>
            </w:pPr>
            <w:r>
              <w:rPr>
                <w:sz w:val="18"/>
              </w:rPr>
              <w:t>22,7</w:t>
            </w:r>
          </w:p>
        </w:tc>
        <w:tc>
          <w:tcPr>
            <w:tcW w:w="701" w:type="dxa"/>
          </w:tcPr>
          <w:p>
            <w:pPr>
              <w:pStyle w:val="TableParagraph"/>
              <w:spacing w:before="35"/>
              <w:ind w:right="58"/>
              <w:rPr>
                <w:sz w:val="18"/>
              </w:rPr>
            </w:pPr>
            <w:r>
              <w:rPr>
                <w:sz w:val="18"/>
              </w:rPr>
              <w:t>2.710</w:t>
            </w:r>
          </w:p>
        </w:tc>
        <w:tc>
          <w:tcPr>
            <w:tcW w:w="504" w:type="dxa"/>
          </w:tcPr>
          <w:p>
            <w:pPr>
              <w:pStyle w:val="TableParagraph"/>
              <w:spacing w:before="35"/>
              <w:ind w:left="63" w:right="5"/>
              <w:jc w:val="center"/>
              <w:rPr>
                <w:sz w:val="18"/>
              </w:rPr>
            </w:pPr>
            <w:r>
              <w:rPr>
                <w:sz w:val="18"/>
              </w:rPr>
              <w:t>23,9</w:t>
            </w:r>
          </w:p>
        </w:tc>
        <w:tc>
          <w:tcPr>
            <w:tcW w:w="700" w:type="dxa"/>
          </w:tcPr>
          <w:p>
            <w:pPr>
              <w:pStyle w:val="TableParagraph"/>
              <w:spacing w:before="35"/>
              <w:ind w:right="58"/>
              <w:rPr>
                <w:sz w:val="18"/>
              </w:rPr>
            </w:pPr>
            <w:r>
              <w:rPr>
                <w:sz w:val="18"/>
              </w:rPr>
              <w:t>388</w:t>
            </w:r>
          </w:p>
        </w:tc>
        <w:tc>
          <w:tcPr>
            <w:tcW w:w="504" w:type="dxa"/>
          </w:tcPr>
          <w:p>
            <w:pPr>
              <w:pStyle w:val="TableParagraph"/>
              <w:spacing w:before="35"/>
              <w:ind w:right="58"/>
              <w:rPr>
                <w:sz w:val="18"/>
              </w:rPr>
            </w:pPr>
            <w:r>
              <w:rPr>
                <w:sz w:val="18"/>
              </w:rPr>
              <w:t>3,4</w:t>
            </w:r>
          </w:p>
        </w:tc>
        <w:tc>
          <w:tcPr>
            <w:tcW w:w="768" w:type="dxa"/>
          </w:tcPr>
          <w:p>
            <w:pPr>
              <w:pStyle w:val="TableParagraph"/>
              <w:spacing w:before="35"/>
              <w:ind w:right="58"/>
              <w:rPr>
                <w:sz w:val="18"/>
              </w:rPr>
            </w:pPr>
            <w:r>
              <w:rPr>
                <w:sz w:val="18"/>
              </w:rPr>
              <w:t>5.731</w:t>
            </w:r>
          </w:p>
        </w:tc>
        <w:tc>
          <w:tcPr>
            <w:tcW w:w="504" w:type="dxa"/>
          </w:tcPr>
          <w:p>
            <w:pPr>
              <w:pStyle w:val="TableParagraph"/>
              <w:spacing w:before="35"/>
              <w:ind w:left="63" w:right="6"/>
              <w:jc w:val="center"/>
              <w:rPr>
                <w:sz w:val="18"/>
              </w:rPr>
            </w:pPr>
            <w:r>
              <w:rPr>
                <w:sz w:val="18"/>
              </w:rPr>
              <w:t>50,6</w:t>
            </w:r>
          </w:p>
        </w:tc>
        <w:tc>
          <w:tcPr>
            <w:tcW w:w="842" w:type="dxa"/>
          </w:tcPr>
          <w:p>
            <w:pPr>
              <w:pStyle w:val="TableParagraph"/>
              <w:spacing w:before="35"/>
              <w:ind w:right="58"/>
              <w:rPr>
                <w:sz w:val="18"/>
              </w:rPr>
            </w:pPr>
            <w:r>
              <w:rPr>
                <w:sz w:val="18"/>
              </w:rPr>
              <w:t>63,2</w:t>
            </w:r>
          </w:p>
        </w:tc>
      </w:tr>
      <w:tr>
        <w:trPr>
          <w:trHeight w:val="287" w:hRule="atLeast"/>
        </w:trPr>
        <w:tc>
          <w:tcPr>
            <w:tcW w:w="2136" w:type="dxa"/>
          </w:tcPr>
          <w:p>
            <w:pPr>
              <w:pStyle w:val="TableParagraph"/>
              <w:ind w:left="69"/>
              <w:jc w:val="left"/>
              <w:rPr>
                <w:sz w:val="18"/>
              </w:rPr>
            </w:pPr>
            <w:r>
              <w:rPr>
                <w:sz w:val="18"/>
              </w:rPr>
              <w:t>Guinea</w:t>
            </w:r>
          </w:p>
        </w:tc>
        <w:tc>
          <w:tcPr>
            <w:tcW w:w="876" w:type="dxa"/>
          </w:tcPr>
          <w:p>
            <w:pPr>
              <w:pStyle w:val="TableParagraph"/>
              <w:ind w:right="59"/>
              <w:rPr>
                <w:sz w:val="18"/>
              </w:rPr>
            </w:pPr>
            <w:r>
              <w:rPr>
                <w:sz w:val="18"/>
              </w:rPr>
              <w:t>24</w:t>
            </w:r>
          </w:p>
        </w:tc>
        <w:tc>
          <w:tcPr>
            <w:tcW w:w="630" w:type="dxa"/>
          </w:tcPr>
          <w:p>
            <w:pPr>
              <w:pStyle w:val="TableParagraph"/>
              <w:ind w:right="57"/>
              <w:rPr>
                <w:sz w:val="18"/>
              </w:rPr>
            </w:pPr>
            <w:r>
              <w:rPr>
                <w:sz w:val="18"/>
              </w:rPr>
              <w:t>0,3</w:t>
            </w:r>
          </w:p>
        </w:tc>
        <w:tc>
          <w:tcPr>
            <w:tcW w:w="768" w:type="dxa"/>
          </w:tcPr>
          <w:p>
            <w:pPr>
              <w:pStyle w:val="TableParagraph"/>
              <w:ind w:right="59"/>
              <w:rPr>
                <w:sz w:val="18"/>
              </w:rPr>
            </w:pPr>
            <w:r>
              <w:rPr>
                <w:sz w:val="18"/>
              </w:rPr>
              <w:t>574</w:t>
            </w:r>
          </w:p>
        </w:tc>
        <w:tc>
          <w:tcPr>
            <w:tcW w:w="504" w:type="dxa"/>
          </w:tcPr>
          <w:p>
            <w:pPr>
              <w:pStyle w:val="TableParagraph"/>
              <w:ind w:right="57"/>
              <w:rPr>
                <w:sz w:val="18"/>
              </w:rPr>
            </w:pPr>
            <w:r>
              <w:rPr>
                <w:sz w:val="18"/>
              </w:rPr>
              <w:t>7,6</w:t>
            </w:r>
          </w:p>
        </w:tc>
        <w:tc>
          <w:tcPr>
            <w:tcW w:w="701" w:type="dxa"/>
          </w:tcPr>
          <w:p>
            <w:pPr>
              <w:pStyle w:val="TableParagraph"/>
              <w:ind w:right="59"/>
              <w:rPr>
                <w:sz w:val="18"/>
              </w:rPr>
            </w:pPr>
            <w:r>
              <w:rPr>
                <w:sz w:val="18"/>
              </w:rPr>
              <w:t>171</w:t>
            </w:r>
          </w:p>
        </w:tc>
        <w:tc>
          <w:tcPr>
            <w:tcW w:w="504" w:type="dxa"/>
          </w:tcPr>
          <w:p>
            <w:pPr>
              <w:pStyle w:val="TableParagraph"/>
              <w:ind w:left="188" w:right="40"/>
              <w:jc w:val="center"/>
              <w:rPr>
                <w:sz w:val="18"/>
              </w:rPr>
            </w:pPr>
            <w:r>
              <w:rPr>
                <w:sz w:val="18"/>
              </w:rPr>
              <w:t>2,3</w:t>
            </w:r>
          </w:p>
        </w:tc>
        <w:tc>
          <w:tcPr>
            <w:tcW w:w="700" w:type="dxa"/>
          </w:tcPr>
          <w:p>
            <w:pPr>
              <w:pStyle w:val="TableParagraph"/>
              <w:ind w:right="58"/>
              <w:rPr>
                <w:sz w:val="18"/>
              </w:rPr>
            </w:pPr>
            <w:r>
              <w:rPr>
                <w:sz w:val="18"/>
              </w:rPr>
              <w:t>464</w:t>
            </w:r>
          </w:p>
        </w:tc>
        <w:tc>
          <w:tcPr>
            <w:tcW w:w="504" w:type="dxa"/>
          </w:tcPr>
          <w:p>
            <w:pPr>
              <w:pStyle w:val="TableParagraph"/>
              <w:ind w:right="58"/>
              <w:rPr>
                <w:sz w:val="18"/>
              </w:rPr>
            </w:pPr>
            <w:r>
              <w:rPr>
                <w:sz w:val="18"/>
              </w:rPr>
              <w:t>6,1</w:t>
            </w:r>
          </w:p>
        </w:tc>
        <w:tc>
          <w:tcPr>
            <w:tcW w:w="768" w:type="dxa"/>
          </w:tcPr>
          <w:p>
            <w:pPr>
              <w:pStyle w:val="TableParagraph"/>
              <w:ind w:right="58"/>
              <w:rPr>
                <w:sz w:val="18"/>
              </w:rPr>
            </w:pPr>
            <w:r>
              <w:rPr>
                <w:sz w:val="18"/>
              </w:rPr>
              <w:t>1.233</w:t>
            </w:r>
          </w:p>
        </w:tc>
        <w:tc>
          <w:tcPr>
            <w:tcW w:w="504" w:type="dxa"/>
          </w:tcPr>
          <w:p>
            <w:pPr>
              <w:pStyle w:val="TableParagraph"/>
              <w:ind w:left="63" w:right="6"/>
              <w:jc w:val="center"/>
              <w:rPr>
                <w:sz w:val="18"/>
              </w:rPr>
            </w:pPr>
            <w:r>
              <w:rPr>
                <w:sz w:val="18"/>
              </w:rPr>
              <w:t>16,3</w:t>
            </w:r>
          </w:p>
        </w:tc>
        <w:tc>
          <w:tcPr>
            <w:tcW w:w="842" w:type="dxa"/>
          </w:tcPr>
          <w:p>
            <w:pPr>
              <w:pStyle w:val="TableParagraph"/>
              <w:ind w:right="58"/>
              <w:rPr>
                <w:sz w:val="18"/>
              </w:rPr>
            </w:pPr>
            <w:r>
              <w:rPr>
                <w:sz w:val="18"/>
              </w:rPr>
              <w:t>27,5</w:t>
            </w:r>
          </w:p>
        </w:tc>
      </w:tr>
      <w:tr>
        <w:trPr>
          <w:trHeight w:val="286" w:hRule="atLeast"/>
        </w:trPr>
        <w:tc>
          <w:tcPr>
            <w:tcW w:w="2136" w:type="dxa"/>
          </w:tcPr>
          <w:p>
            <w:pPr>
              <w:pStyle w:val="TableParagraph"/>
              <w:spacing w:before="35"/>
              <w:ind w:left="69"/>
              <w:jc w:val="left"/>
              <w:rPr>
                <w:sz w:val="18"/>
              </w:rPr>
            </w:pPr>
            <w:r>
              <w:rPr>
                <w:sz w:val="18"/>
              </w:rPr>
              <w:t>Albanien</w:t>
            </w:r>
          </w:p>
        </w:tc>
        <w:tc>
          <w:tcPr>
            <w:tcW w:w="876" w:type="dxa"/>
          </w:tcPr>
          <w:p>
            <w:pPr>
              <w:pStyle w:val="TableParagraph"/>
              <w:spacing w:before="35"/>
              <w:ind w:right="59"/>
              <w:rPr>
                <w:sz w:val="18"/>
              </w:rPr>
            </w:pPr>
            <w:r>
              <w:rPr>
                <w:sz w:val="18"/>
              </w:rPr>
              <w:t>-</w:t>
            </w:r>
          </w:p>
        </w:tc>
        <w:tc>
          <w:tcPr>
            <w:tcW w:w="630" w:type="dxa"/>
          </w:tcPr>
          <w:p>
            <w:pPr>
              <w:pStyle w:val="TableParagraph"/>
              <w:spacing w:before="35"/>
              <w:ind w:right="59"/>
              <w:rPr>
                <w:sz w:val="18"/>
              </w:rPr>
            </w:pPr>
            <w:r>
              <w:rPr>
                <w:sz w:val="18"/>
              </w:rPr>
              <w:t>-</w:t>
            </w:r>
          </w:p>
        </w:tc>
        <w:tc>
          <w:tcPr>
            <w:tcW w:w="768" w:type="dxa"/>
          </w:tcPr>
          <w:p>
            <w:pPr>
              <w:pStyle w:val="TableParagraph"/>
              <w:spacing w:before="35"/>
              <w:ind w:right="59"/>
              <w:rPr>
                <w:sz w:val="18"/>
              </w:rPr>
            </w:pPr>
            <w:r>
              <w:rPr>
                <w:sz w:val="18"/>
              </w:rPr>
              <w:t>11</w:t>
            </w:r>
          </w:p>
        </w:tc>
        <w:tc>
          <w:tcPr>
            <w:tcW w:w="504" w:type="dxa"/>
          </w:tcPr>
          <w:p>
            <w:pPr>
              <w:pStyle w:val="TableParagraph"/>
              <w:spacing w:before="35"/>
              <w:ind w:right="57"/>
              <w:rPr>
                <w:sz w:val="18"/>
              </w:rPr>
            </w:pPr>
            <w:r>
              <w:rPr>
                <w:sz w:val="18"/>
              </w:rPr>
              <w:t>0,1</w:t>
            </w:r>
          </w:p>
        </w:tc>
        <w:tc>
          <w:tcPr>
            <w:tcW w:w="701" w:type="dxa"/>
          </w:tcPr>
          <w:p>
            <w:pPr>
              <w:pStyle w:val="TableParagraph"/>
              <w:spacing w:before="35"/>
              <w:ind w:right="59"/>
              <w:rPr>
                <w:sz w:val="18"/>
              </w:rPr>
            </w:pPr>
            <w:r>
              <w:rPr>
                <w:sz w:val="18"/>
              </w:rPr>
              <w:t>34</w:t>
            </w:r>
          </w:p>
        </w:tc>
        <w:tc>
          <w:tcPr>
            <w:tcW w:w="504" w:type="dxa"/>
          </w:tcPr>
          <w:p>
            <w:pPr>
              <w:pStyle w:val="TableParagraph"/>
              <w:spacing w:before="35"/>
              <w:ind w:left="188" w:right="40"/>
              <w:jc w:val="center"/>
              <w:rPr>
                <w:sz w:val="18"/>
              </w:rPr>
            </w:pPr>
            <w:r>
              <w:rPr>
                <w:sz w:val="18"/>
              </w:rPr>
              <w:t>0,3</w:t>
            </w:r>
          </w:p>
        </w:tc>
        <w:tc>
          <w:tcPr>
            <w:tcW w:w="700" w:type="dxa"/>
          </w:tcPr>
          <w:p>
            <w:pPr>
              <w:pStyle w:val="TableParagraph"/>
              <w:spacing w:before="35"/>
              <w:ind w:right="58"/>
              <w:rPr>
                <w:sz w:val="18"/>
              </w:rPr>
            </w:pPr>
            <w:r>
              <w:rPr>
                <w:sz w:val="18"/>
              </w:rPr>
              <w:t>95</w:t>
            </w:r>
          </w:p>
        </w:tc>
        <w:tc>
          <w:tcPr>
            <w:tcW w:w="504" w:type="dxa"/>
          </w:tcPr>
          <w:p>
            <w:pPr>
              <w:pStyle w:val="TableParagraph"/>
              <w:spacing w:before="35"/>
              <w:ind w:right="58"/>
              <w:rPr>
                <w:sz w:val="18"/>
              </w:rPr>
            </w:pPr>
            <w:r>
              <w:rPr>
                <w:sz w:val="18"/>
              </w:rPr>
              <w:t>1,0</w:t>
            </w:r>
          </w:p>
        </w:tc>
        <w:tc>
          <w:tcPr>
            <w:tcW w:w="768" w:type="dxa"/>
          </w:tcPr>
          <w:p>
            <w:pPr>
              <w:pStyle w:val="TableParagraph"/>
              <w:spacing w:before="35"/>
              <w:ind w:right="59"/>
              <w:rPr>
                <w:sz w:val="18"/>
              </w:rPr>
            </w:pPr>
            <w:r>
              <w:rPr>
                <w:sz w:val="18"/>
              </w:rPr>
              <w:t>140</w:t>
            </w:r>
          </w:p>
        </w:tc>
        <w:tc>
          <w:tcPr>
            <w:tcW w:w="504" w:type="dxa"/>
          </w:tcPr>
          <w:p>
            <w:pPr>
              <w:pStyle w:val="TableParagraph"/>
              <w:spacing w:before="35"/>
              <w:ind w:left="187" w:right="40"/>
              <w:jc w:val="center"/>
              <w:rPr>
                <w:sz w:val="18"/>
              </w:rPr>
            </w:pPr>
            <w:r>
              <w:rPr>
                <w:sz w:val="18"/>
              </w:rPr>
              <w:t>1,4</w:t>
            </w:r>
          </w:p>
        </w:tc>
        <w:tc>
          <w:tcPr>
            <w:tcW w:w="842" w:type="dxa"/>
          </w:tcPr>
          <w:p>
            <w:pPr>
              <w:pStyle w:val="TableParagraph"/>
              <w:spacing w:before="35"/>
              <w:ind w:right="58"/>
              <w:rPr>
                <w:sz w:val="18"/>
              </w:rPr>
            </w:pPr>
            <w:r>
              <w:rPr>
                <w:sz w:val="18"/>
              </w:rPr>
              <w:t>2,2</w:t>
            </w:r>
          </w:p>
        </w:tc>
      </w:tr>
      <w:tr>
        <w:trPr>
          <w:trHeight w:val="287" w:hRule="atLeast"/>
        </w:trPr>
        <w:tc>
          <w:tcPr>
            <w:tcW w:w="2136" w:type="dxa"/>
          </w:tcPr>
          <w:p>
            <w:pPr>
              <w:pStyle w:val="TableParagraph"/>
              <w:ind w:left="69"/>
              <w:jc w:val="left"/>
              <w:rPr>
                <w:sz w:val="18"/>
              </w:rPr>
            </w:pPr>
            <w:r>
              <w:rPr>
                <w:sz w:val="18"/>
              </w:rPr>
              <w:t>Pakistan</w:t>
            </w:r>
          </w:p>
        </w:tc>
        <w:tc>
          <w:tcPr>
            <w:tcW w:w="876" w:type="dxa"/>
          </w:tcPr>
          <w:p>
            <w:pPr>
              <w:pStyle w:val="TableParagraph"/>
              <w:ind w:right="59"/>
              <w:rPr>
                <w:sz w:val="18"/>
              </w:rPr>
            </w:pPr>
            <w:r>
              <w:rPr>
                <w:sz w:val="18"/>
              </w:rPr>
              <w:t>31</w:t>
            </w:r>
          </w:p>
        </w:tc>
        <w:tc>
          <w:tcPr>
            <w:tcW w:w="630" w:type="dxa"/>
          </w:tcPr>
          <w:p>
            <w:pPr>
              <w:pStyle w:val="TableParagraph"/>
              <w:ind w:right="57"/>
              <w:rPr>
                <w:sz w:val="18"/>
              </w:rPr>
            </w:pPr>
            <w:r>
              <w:rPr>
                <w:sz w:val="18"/>
              </w:rPr>
              <w:t>0,2</w:t>
            </w:r>
          </w:p>
        </w:tc>
        <w:tc>
          <w:tcPr>
            <w:tcW w:w="768" w:type="dxa"/>
          </w:tcPr>
          <w:p>
            <w:pPr>
              <w:pStyle w:val="TableParagraph"/>
              <w:ind w:right="59"/>
              <w:rPr>
                <w:sz w:val="18"/>
              </w:rPr>
            </w:pPr>
            <w:r>
              <w:rPr>
                <w:sz w:val="18"/>
              </w:rPr>
              <w:t>470</w:t>
            </w:r>
          </w:p>
        </w:tc>
        <w:tc>
          <w:tcPr>
            <w:tcW w:w="504" w:type="dxa"/>
          </w:tcPr>
          <w:p>
            <w:pPr>
              <w:pStyle w:val="TableParagraph"/>
              <w:ind w:right="57"/>
              <w:rPr>
                <w:sz w:val="18"/>
              </w:rPr>
            </w:pPr>
            <w:r>
              <w:rPr>
                <w:sz w:val="18"/>
              </w:rPr>
              <w:t>2,3</w:t>
            </w:r>
          </w:p>
        </w:tc>
        <w:tc>
          <w:tcPr>
            <w:tcW w:w="701" w:type="dxa"/>
          </w:tcPr>
          <w:p>
            <w:pPr>
              <w:pStyle w:val="TableParagraph"/>
              <w:ind w:right="59"/>
              <w:rPr>
                <w:sz w:val="18"/>
              </w:rPr>
            </w:pPr>
            <w:r>
              <w:rPr>
                <w:sz w:val="18"/>
              </w:rPr>
              <w:t>96</w:t>
            </w:r>
          </w:p>
        </w:tc>
        <w:tc>
          <w:tcPr>
            <w:tcW w:w="504" w:type="dxa"/>
          </w:tcPr>
          <w:p>
            <w:pPr>
              <w:pStyle w:val="TableParagraph"/>
              <w:ind w:left="188" w:right="40"/>
              <w:jc w:val="center"/>
              <w:rPr>
                <w:sz w:val="18"/>
              </w:rPr>
            </w:pPr>
            <w:r>
              <w:rPr>
                <w:sz w:val="18"/>
              </w:rPr>
              <w:t>0,5</w:t>
            </w:r>
          </w:p>
        </w:tc>
        <w:tc>
          <w:tcPr>
            <w:tcW w:w="700" w:type="dxa"/>
          </w:tcPr>
          <w:p>
            <w:pPr>
              <w:pStyle w:val="TableParagraph"/>
              <w:ind w:right="58"/>
              <w:rPr>
                <w:sz w:val="18"/>
              </w:rPr>
            </w:pPr>
            <w:r>
              <w:rPr>
                <w:sz w:val="18"/>
              </w:rPr>
              <w:t>297</w:t>
            </w:r>
          </w:p>
        </w:tc>
        <w:tc>
          <w:tcPr>
            <w:tcW w:w="504" w:type="dxa"/>
          </w:tcPr>
          <w:p>
            <w:pPr>
              <w:pStyle w:val="TableParagraph"/>
              <w:ind w:right="58"/>
              <w:rPr>
                <w:sz w:val="18"/>
              </w:rPr>
            </w:pPr>
            <w:r>
              <w:rPr>
                <w:sz w:val="18"/>
              </w:rPr>
              <w:t>1,4</w:t>
            </w:r>
          </w:p>
        </w:tc>
        <w:tc>
          <w:tcPr>
            <w:tcW w:w="768" w:type="dxa"/>
          </w:tcPr>
          <w:p>
            <w:pPr>
              <w:pStyle w:val="TableParagraph"/>
              <w:ind w:right="59"/>
              <w:rPr>
                <w:sz w:val="18"/>
              </w:rPr>
            </w:pPr>
            <w:r>
              <w:rPr>
                <w:sz w:val="18"/>
              </w:rPr>
              <w:t>894</w:t>
            </w:r>
          </w:p>
        </w:tc>
        <w:tc>
          <w:tcPr>
            <w:tcW w:w="504" w:type="dxa"/>
          </w:tcPr>
          <w:p>
            <w:pPr>
              <w:pStyle w:val="TableParagraph"/>
              <w:ind w:left="187" w:right="40"/>
              <w:jc w:val="center"/>
              <w:rPr>
                <w:sz w:val="18"/>
              </w:rPr>
            </w:pPr>
            <w:r>
              <w:rPr>
                <w:sz w:val="18"/>
              </w:rPr>
              <w:t>4,4</w:t>
            </w:r>
          </w:p>
        </w:tc>
        <w:tc>
          <w:tcPr>
            <w:tcW w:w="842" w:type="dxa"/>
          </w:tcPr>
          <w:p>
            <w:pPr>
              <w:pStyle w:val="TableParagraph"/>
              <w:ind w:right="58"/>
              <w:rPr>
                <w:sz w:val="18"/>
              </w:rPr>
            </w:pPr>
            <w:r>
              <w:rPr>
                <w:sz w:val="18"/>
              </w:rPr>
              <w:t>5,7</w:t>
            </w:r>
          </w:p>
        </w:tc>
      </w:tr>
      <w:tr>
        <w:trPr>
          <w:trHeight w:val="286" w:hRule="atLeast"/>
        </w:trPr>
        <w:tc>
          <w:tcPr>
            <w:tcW w:w="2136" w:type="dxa"/>
          </w:tcPr>
          <w:p>
            <w:pPr>
              <w:pStyle w:val="TableParagraph"/>
              <w:spacing w:before="35"/>
              <w:ind w:left="69"/>
              <w:jc w:val="left"/>
              <w:rPr>
                <w:sz w:val="18"/>
              </w:rPr>
            </w:pPr>
            <w:r>
              <w:rPr>
                <w:sz w:val="18"/>
              </w:rPr>
              <w:t>Armenien</w:t>
            </w:r>
          </w:p>
        </w:tc>
        <w:tc>
          <w:tcPr>
            <w:tcW w:w="876" w:type="dxa"/>
          </w:tcPr>
          <w:p>
            <w:pPr>
              <w:pStyle w:val="TableParagraph"/>
              <w:spacing w:before="35"/>
              <w:ind w:right="59"/>
              <w:rPr>
                <w:sz w:val="18"/>
              </w:rPr>
            </w:pPr>
            <w:r>
              <w:rPr>
                <w:sz w:val="18"/>
              </w:rPr>
              <w:t>14</w:t>
            </w:r>
          </w:p>
        </w:tc>
        <w:tc>
          <w:tcPr>
            <w:tcW w:w="630" w:type="dxa"/>
          </w:tcPr>
          <w:p>
            <w:pPr>
              <w:pStyle w:val="TableParagraph"/>
              <w:spacing w:before="35"/>
              <w:ind w:right="57"/>
              <w:rPr>
                <w:sz w:val="18"/>
              </w:rPr>
            </w:pPr>
            <w:r>
              <w:rPr>
                <w:sz w:val="18"/>
              </w:rPr>
              <w:t>0,1</w:t>
            </w:r>
          </w:p>
        </w:tc>
        <w:tc>
          <w:tcPr>
            <w:tcW w:w="768" w:type="dxa"/>
          </w:tcPr>
          <w:p>
            <w:pPr>
              <w:pStyle w:val="TableParagraph"/>
              <w:spacing w:before="35"/>
              <w:ind w:right="59"/>
              <w:rPr>
                <w:sz w:val="18"/>
              </w:rPr>
            </w:pPr>
            <w:r>
              <w:rPr>
                <w:sz w:val="18"/>
              </w:rPr>
              <w:t>173</w:t>
            </w:r>
          </w:p>
        </w:tc>
        <w:tc>
          <w:tcPr>
            <w:tcW w:w="504" w:type="dxa"/>
          </w:tcPr>
          <w:p>
            <w:pPr>
              <w:pStyle w:val="TableParagraph"/>
              <w:spacing w:before="35"/>
              <w:ind w:right="57"/>
              <w:rPr>
                <w:sz w:val="18"/>
              </w:rPr>
            </w:pPr>
            <w:r>
              <w:rPr>
                <w:sz w:val="18"/>
              </w:rPr>
              <w:t>1,7</w:t>
            </w:r>
          </w:p>
        </w:tc>
        <w:tc>
          <w:tcPr>
            <w:tcW w:w="701" w:type="dxa"/>
          </w:tcPr>
          <w:p>
            <w:pPr>
              <w:pStyle w:val="TableParagraph"/>
              <w:spacing w:before="35"/>
              <w:ind w:right="59"/>
              <w:rPr>
                <w:sz w:val="18"/>
              </w:rPr>
            </w:pPr>
            <w:r>
              <w:rPr>
                <w:sz w:val="18"/>
              </w:rPr>
              <w:t>187</w:t>
            </w:r>
          </w:p>
        </w:tc>
        <w:tc>
          <w:tcPr>
            <w:tcW w:w="504" w:type="dxa"/>
          </w:tcPr>
          <w:p>
            <w:pPr>
              <w:pStyle w:val="TableParagraph"/>
              <w:spacing w:before="35"/>
              <w:ind w:left="188" w:right="40"/>
              <w:jc w:val="center"/>
              <w:rPr>
                <w:sz w:val="18"/>
              </w:rPr>
            </w:pPr>
            <w:r>
              <w:rPr>
                <w:sz w:val="18"/>
              </w:rPr>
              <w:t>1,9</w:t>
            </w:r>
          </w:p>
        </w:tc>
        <w:tc>
          <w:tcPr>
            <w:tcW w:w="700" w:type="dxa"/>
          </w:tcPr>
          <w:p>
            <w:pPr>
              <w:pStyle w:val="TableParagraph"/>
              <w:spacing w:before="35"/>
              <w:ind w:right="58"/>
              <w:rPr>
                <w:sz w:val="18"/>
              </w:rPr>
            </w:pPr>
            <w:r>
              <w:rPr>
                <w:sz w:val="18"/>
              </w:rPr>
              <w:t>470</w:t>
            </w:r>
          </w:p>
        </w:tc>
        <w:tc>
          <w:tcPr>
            <w:tcW w:w="504" w:type="dxa"/>
          </w:tcPr>
          <w:p>
            <w:pPr>
              <w:pStyle w:val="TableParagraph"/>
              <w:spacing w:before="35"/>
              <w:ind w:right="58"/>
              <w:rPr>
                <w:sz w:val="18"/>
              </w:rPr>
            </w:pPr>
            <w:r>
              <w:rPr>
                <w:sz w:val="18"/>
              </w:rPr>
              <w:t>4,8</w:t>
            </w:r>
          </w:p>
        </w:tc>
        <w:tc>
          <w:tcPr>
            <w:tcW w:w="768" w:type="dxa"/>
          </w:tcPr>
          <w:p>
            <w:pPr>
              <w:pStyle w:val="TableParagraph"/>
              <w:spacing w:before="35"/>
              <w:ind w:right="59"/>
              <w:rPr>
                <w:sz w:val="18"/>
              </w:rPr>
            </w:pPr>
            <w:r>
              <w:rPr>
                <w:sz w:val="18"/>
              </w:rPr>
              <w:t>844</w:t>
            </w:r>
          </w:p>
        </w:tc>
        <w:tc>
          <w:tcPr>
            <w:tcW w:w="504" w:type="dxa"/>
          </w:tcPr>
          <w:p>
            <w:pPr>
              <w:pStyle w:val="TableParagraph"/>
              <w:spacing w:before="35"/>
              <w:ind w:left="187" w:right="40"/>
              <w:jc w:val="center"/>
              <w:rPr>
                <w:sz w:val="18"/>
              </w:rPr>
            </w:pPr>
            <w:r>
              <w:rPr>
                <w:sz w:val="18"/>
              </w:rPr>
              <w:t>8,5</w:t>
            </w:r>
          </w:p>
        </w:tc>
        <w:tc>
          <w:tcPr>
            <w:tcW w:w="842" w:type="dxa"/>
          </w:tcPr>
          <w:p>
            <w:pPr>
              <w:pStyle w:val="TableParagraph"/>
              <w:spacing w:before="35"/>
              <w:ind w:right="58"/>
              <w:rPr>
                <w:sz w:val="18"/>
              </w:rPr>
            </w:pPr>
            <w:r>
              <w:rPr>
                <w:sz w:val="18"/>
              </w:rPr>
              <w:t>10,7</w:t>
            </w:r>
          </w:p>
        </w:tc>
      </w:tr>
      <w:tr>
        <w:trPr>
          <w:trHeight w:val="307" w:hRule="atLeast"/>
        </w:trPr>
        <w:tc>
          <w:tcPr>
            <w:tcW w:w="2136" w:type="dxa"/>
            <w:tcBorders>
              <w:bottom w:val="double" w:sz="1" w:space="0" w:color="000000"/>
            </w:tcBorders>
          </w:tcPr>
          <w:p>
            <w:pPr>
              <w:pStyle w:val="TableParagraph"/>
              <w:ind w:left="69"/>
              <w:jc w:val="left"/>
              <w:rPr>
                <w:sz w:val="18"/>
              </w:rPr>
            </w:pPr>
            <w:r>
              <w:rPr>
                <w:sz w:val="18"/>
              </w:rPr>
              <w:t>Georgien</w:t>
            </w:r>
          </w:p>
        </w:tc>
        <w:tc>
          <w:tcPr>
            <w:tcW w:w="876" w:type="dxa"/>
            <w:tcBorders>
              <w:bottom w:val="double" w:sz="1" w:space="0" w:color="000000"/>
            </w:tcBorders>
          </w:tcPr>
          <w:p>
            <w:pPr>
              <w:pStyle w:val="TableParagraph"/>
              <w:ind w:right="59"/>
              <w:rPr>
                <w:sz w:val="18"/>
              </w:rPr>
            </w:pPr>
            <w:r>
              <w:rPr>
                <w:sz w:val="18"/>
              </w:rPr>
              <w:t>3</w:t>
            </w:r>
          </w:p>
        </w:tc>
        <w:tc>
          <w:tcPr>
            <w:tcW w:w="630" w:type="dxa"/>
            <w:tcBorders>
              <w:bottom w:val="double" w:sz="1" w:space="0" w:color="000000"/>
            </w:tcBorders>
          </w:tcPr>
          <w:p>
            <w:pPr>
              <w:pStyle w:val="TableParagraph"/>
              <w:ind w:right="57"/>
              <w:rPr>
                <w:sz w:val="18"/>
              </w:rPr>
            </w:pPr>
            <w:r>
              <w:rPr>
                <w:sz w:val="18"/>
              </w:rPr>
              <w:t>0,0</w:t>
            </w:r>
          </w:p>
        </w:tc>
        <w:tc>
          <w:tcPr>
            <w:tcW w:w="768" w:type="dxa"/>
            <w:tcBorders>
              <w:bottom w:val="double" w:sz="1" w:space="0" w:color="000000"/>
            </w:tcBorders>
          </w:tcPr>
          <w:p>
            <w:pPr>
              <w:pStyle w:val="TableParagraph"/>
              <w:ind w:right="59"/>
              <w:rPr>
                <w:sz w:val="18"/>
              </w:rPr>
            </w:pPr>
            <w:r>
              <w:rPr>
                <w:sz w:val="18"/>
              </w:rPr>
              <w:t>15</w:t>
            </w:r>
          </w:p>
        </w:tc>
        <w:tc>
          <w:tcPr>
            <w:tcW w:w="504" w:type="dxa"/>
            <w:tcBorders>
              <w:bottom w:val="double" w:sz="1" w:space="0" w:color="000000"/>
            </w:tcBorders>
          </w:tcPr>
          <w:p>
            <w:pPr>
              <w:pStyle w:val="TableParagraph"/>
              <w:ind w:right="57"/>
              <w:rPr>
                <w:sz w:val="18"/>
              </w:rPr>
            </w:pPr>
            <w:r>
              <w:rPr>
                <w:sz w:val="18"/>
              </w:rPr>
              <w:t>0,2</w:t>
            </w:r>
          </w:p>
        </w:tc>
        <w:tc>
          <w:tcPr>
            <w:tcW w:w="701" w:type="dxa"/>
            <w:tcBorders>
              <w:bottom w:val="double" w:sz="1" w:space="0" w:color="000000"/>
            </w:tcBorders>
          </w:tcPr>
          <w:p>
            <w:pPr>
              <w:pStyle w:val="TableParagraph"/>
              <w:ind w:right="59"/>
              <w:rPr>
                <w:sz w:val="18"/>
              </w:rPr>
            </w:pPr>
            <w:r>
              <w:rPr>
                <w:sz w:val="18"/>
              </w:rPr>
              <w:t>27</w:t>
            </w:r>
          </w:p>
        </w:tc>
        <w:tc>
          <w:tcPr>
            <w:tcW w:w="504" w:type="dxa"/>
            <w:tcBorders>
              <w:bottom w:val="double" w:sz="1" w:space="0" w:color="000000"/>
            </w:tcBorders>
          </w:tcPr>
          <w:p>
            <w:pPr>
              <w:pStyle w:val="TableParagraph"/>
              <w:ind w:left="188" w:right="40"/>
              <w:jc w:val="center"/>
              <w:rPr>
                <w:sz w:val="18"/>
              </w:rPr>
            </w:pPr>
            <w:r>
              <w:rPr>
                <w:sz w:val="18"/>
              </w:rPr>
              <w:t>0,4</w:t>
            </w:r>
          </w:p>
        </w:tc>
        <w:tc>
          <w:tcPr>
            <w:tcW w:w="700" w:type="dxa"/>
            <w:tcBorders>
              <w:bottom w:val="double" w:sz="1" w:space="0" w:color="000000"/>
            </w:tcBorders>
          </w:tcPr>
          <w:p>
            <w:pPr>
              <w:pStyle w:val="TableParagraph"/>
              <w:ind w:right="58"/>
              <w:rPr>
                <w:sz w:val="18"/>
              </w:rPr>
            </w:pPr>
            <w:r>
              <w:rPr>
                <w:sz w:val="18"/>
              </w:rPr>
              <w:t>85</w:t>
            </w:r>
          </w:p>
        </w:tc>
        <w:tc>
          <w:tcPr>
            <w:tcW w:w="504" w:type="dxa"/>
            <w:tcBorders>
              <w:bottom w:val="double" w:sz="1" w:space="0" w:color="000000"/>
            </w:tcBorders>
          </w:tcPr>
          <w:p>
            <w:pPr>
              <w:pStyle w:val="TableParagraph"/>
              <w:ind w:right="58"/>
              <w:rPr>
                <w:sz w:val="18"/>
              </w:rPr>
            </w:pPr>
            <w:r>
              <w:rPr>
                <w:sz w:val="18"/>
              </w:rPr>
              <w:t>1,3</w:t>
            </w:r>
          </w:p>
        </w:tc>
        <w:tc>
          <w:tcPr>
            <w:tcW w:w="768" w:type="dxa"/>
            <w:tcBorders>
              <w:bottom w:val="double" w:sz="1" w:space="0" w:color="000000"/>
            </w:tcBorders>
          </w:tcPr>
          <w:p>
            <w:pPr>
              <w:pStyle w:val="TableParagraph"/>
              <w:ind w:right="59"/>
              <w:rPr>
                <w:sz w:val="18"/>
              </w:rPr>
            </w:pPr>
            <w:r>
              <w:rPr>
                <w:sz w:val="18"/>
              </w:rPr>
              <w:t>130</w:t>
            </w:r>
          </w:p>
        </w:tc>
        <w:tc>
          <w:tcPr>
            <w:tcW w:w="504" w:type="dxa"/>
            <w:tcBorders>
              <w:bottom w:val="double" w:sz="1" w:space="0" w:color="000000"/>
            </w:tcBorders>
          </w:tcPr>
          <w:p>
            <w:pPr>
              <w:pStyle w:val="TableParagraph"/>
              <w:ind w:left="187" w:right="40"/>
              <w:jc w:val="center"/>
              <w:rPr>
                <w:sz w:val="18"/>
              </w:rPr>
            </w:pPr>
            <w:r>
              <w:rPr>
                <w:sz w:val="18"/>
              </w:rPr>
              <w:t>2,1</w:t>
            </w:r>
          </w:p>
        </w:tc>
        <w:tc>
          <w:tcPr>
            <w:tcW w:w="842" w:type="dxa"/>
            <w:tcBorders>
              <w:bottom w:val="double" w:sz="1" w:space="0" w:color="000000"/>
            </w:tcBorders>
          </w:tcPr>
          <w:p>
            <w:pPr>
              <w:pStyle w:val="TableParagraph"/>
              <w:ind w:right="58"/>
              <w:rPr>
                <w:sz w:val="18"/>
              </w:rPr>
            </w:pPr>
            <w:r>
              <w:rPr>
                <w:sz w:val="18"/>
              </w:rPr>
              <w:t>2,9</w:t>
            </w:r>
          </w:p>
        </w:tc>
      </w:tr>
      <w:tr>
        <w:trPr>
          <w:trHeight w:val="276" w:hRule="atLeast"/>
        </w:trPr>
        <w:tc>
          <w:tcPr>
            <w:tcW w:w="2136" w:type="dxa"/>
            <w:tcBorders>
              <w:top w:val="double" w:sz="1" w:space="0" w:color="000000"/>
            </w:tcBorders>
          </w:tcPr>
          <w:p>
            <w:pPr>
              <w:pStyle w:val="TableParagraph"/>
              <w:spacing w:before="25"/>
              <w:ind w:left="69"/>
              <w:jc w:val="left"/>
              <w:rPr>
                <w:sz w:val="18"/>
              </w:rPr>
            </w:pPr>
            <w:r>
              <w:rPr>
                <w:sz w:val="18"/>
              </w:rPr>
              <w:t>Serbien</w:t>
            </w:r>
          </w:p>
        </w:tc>
        <w:tc>
          <w:tcPr>
            <w:tcW w:w="876" w:type="dxa"/>
            <w:tcBorders>
              <w:top w:val="double" w:sz="1" w:space="0" w:color="000000"/>
            </w:tcBorders>
          </w:tcPr>
          <w:p>
            <w:pPr>
              <w:pStyle w:val="TableParagraph"/>
              <w:spacing w:before="25"/>
              <w:ind w:right="59"/>
              <w:rPr>
                <w:sz w:val="18"/>
              </w:rPr>
            </w:pPr>
            <w:r>
              <w:rPr>
                <w:sz w:val="18"/>
              </w:rPr>
              <w:t>-</w:t>
            </w:r>
          </w:p>
        </w:tc>
        <w:tc>
          <w:tcPr>
            <w:tcW w:w="630" w:type="dxa"/>
            <w:tcBorders>
              <w:top w:val="double" w:sz="1" w:space="0" w:color="000000"/>
            </w:tcBorders>
          </w:tcPr>
          <w:p>
            <w:pPr>
              <w:pStyle w:val="TableParagraph"/>
              <w:spacing w:before="25"/>
              <w:ind w:right="59"/>
              <w:rPr>
                <w:sz w:val="18"/>
              </w:rPr>
            </w:pPr>
            <w:r>
              <w:rPr>
                <w:sz w:val="18"/>
              </w:rPr>
              <w:t>-</w:t>
            </w:r>
          </w:p>
        </w:tc>
        <w:tc>
          <w:tcPr>
            <w:tcW w:w="768" w:type="dxa"/>
            <w:tcBorders>
              <w:top w:val="double" w:sz="1" w:space="0" w:color="000000"/>
            </w:tcBorders>
          </w:tcPr>
          <w:p>
            <w:pPr>
              <w:pStyle w:val="TableParagraph"/>
              <w:spacing w:before="25"/>
              <w:ind w:right="59"/>
              <w:rPr>
                <w:sz w:val="18"/>
              </w:rPr>
            </w:pPr>
            <w:r>
              <w:rPr>
                <w:sz w:val="18"/>
              </w:rPr>
              <w:t>7</w:t>
            </w:r>
          </w:p>
        </w:tc>
        <w:tc>
          <w:tcPr>
            <w:tcW w:w="504" w:type="dxa"/>
            <w:tcBorders>
              <w:top w:val="double" w:sz="1" w:space="0" w:color="000000"/>
            </w:tcBorders>
          </w:tcPr>
          <w:p>
            <w:pPr>
              <w:pStyle w:val="TableParagraph"/>
              <w:spacing w:before="25"/>
              <w:ind w:right="57"/>
              <w:rPr>
                <w:sz w:val="18"/>
              </w:rPr>
            </w:pPr>
            <w:r>
              <w:rPr>
                <w:sz w:val="18"/>
              </w:rPr>
              <w:t>0,1</w:t>
            </w:r>
          </w:p>
        </w:tc>
        <w:tc>
          <w:tcPr>
            <w:tcW w:w="701" w:type="dxa"/>
            <w:tcBorders>
              <w:top w:val="double" w:sz="1" w:space="0" w:color="000000"/>
            </w:tcBorders>
          </w:tcPr>
          <w:p>
            <w:pPr>
              <w:pStyle w:val="TableParagraph"/>
              <w:spacing w:before="25"/>
              <w:ind w:right="59"/>
              <w:rPr>
                <w:sz w:val="18"/>
              </w:rPr>
            </w:pPr>
            <w:r>
              <w:rPr>
                <w:sz w:val="18"/>
              </w:rPr>
              <w:t>8</w:t>
            </w:r>
          </w:p>
        </w:tc>
        <w:tc>
          <w:tcPr>
            <w:tcW w:w="504" w:type="dxa"/>
            <w:tcBorders>
              <w:top w:val="double" w:sz="1" w:space="0" w:color="000000"/>
            </w:tcBorders>
          </w:tcPr>
          <w:p>
            <w:pPr>
              <w:pStyle w:val="TableParagraph"/>
              <w:spacing w:before="25"/>
              <w:ind w:left="188" w:right="40"/>
              <w:jc w:val="center"/>
              <w:rPr>
                <w:sz w:val="18"/>
              </w:rPr>
            </w:pPr>
            <w:r>
              <w:rPr>
                <w:sz w:val="18"/>
              </w:rPr>
              <w:t>0,1</w:t>
            </w:r>
          </w:p>
        </w:tc>
        <w:tc>
          <w:tcPr>
            <w:tcW w:w="700" w:type="dxa"/>
            <w:tcBorders>
              <w:top w:val="double" w:sz="1" w:space="0" w:color="000000"/>
            </w:tcBorders>
          </w:tcPr>
          <w:p>
            <w:pPr>
              <w:pStyle w:val="TableParagraph"/>
              <w:spacing w:before="25"/>
              <w:ind w:right="58"/>
              <w:rPr>
                <w:sz w:val="18"/>
              </w:rPr>
            </w:pPr>
            <w:r>
              <w:rPr>
                <w:sz w:val="18"/>
              </w:rPr>
              <w:t>36</w:t>
            </w:r>
          </w:p>
        </w:tc>
        <w:tc>
          <w:tcPr>
            <w:tcW w:w="504" w:type="dxa"/>
            <w:tcBorders>
              <w:top w:val="double" w:sz="1" w:space="0" w:color="000000"/>
            </w:tcBorders>
          </w:tcPr>
          <w:p>
            <w:pPr>
              <w:pStyle w:val="TableParagraph"/>
              <w:spacing w:before="25"/>
              <w:ind w:right="58"/>
              <w:rPr>
                <w:sz w:val="18"/>
              </w:rPr>
            </w:pPr>
            <w:r>
              <w:rPr>
                <w:sz w:val="18"/>
              </w:rPr>
              <w:t>0,5</w:t>
            </w:r>
          </w:p>
        </w:tc>
        <w:tc>
          <w:tcPr>
            <w:tcW w:w="768" w:type="dxa"/>
            <w:tcBorders>
              <w:top w:val="double" w:sz="1" w:space="0" w:color="000000"/>
            </w:tcBorders>
          </w:tcPr>
          <w:p>
            <w:pPr>
              <w:pStyle w:val="TableParagraph"/>
              <w:spacing w:before="25"/>
              <w:ind w:right="59"/>
              <w:rPr>
                <w:sz w:val="18"/>
              </w:rPr>
            </w:pPr>
            <w:r>
              <w:rPr>
                <w:sz w:val="18"/>
              </w:rPr>
              <w:t>51</w:t>
            </w:r>
          </w:p>
        </w:tc>
        <w:tc>
          <w:tcPr>
            <w:tcW w:w="504" w:type="dxa"/>
            <w:tcBorders>
              <w:top w:val="double" w:sz="1" w:space="0" w:color="000000"/>
            </w:tcBorders>
          </w:tcPr>
          <w:p>
            <w:pPr>
              <w:pStyle w:val="TableParagraph"/>
              <w:spacing w:before="25"/>
              <w:ind w:left="187" w:right="40"/>
              <w:jc w:val="center"/>
              <w:rPr>
                <w:sz w:val="18"/>
              </w:rPr>
            </w:pPr>
            <w:r>
              <w:rPr>
                <w:sz w:val="18"/>
              </w:rPr>
              <w:t>0,6</w:t>
            </w:r>
          </w:p>
        </w:tc>
        <w:tc>
          <w:tcPr>
            <w:tcW w:w="842" w:type="dxa"/>
            <w:tcBorders>
              <w:top w:val="double" w:sz="1" w:space="0" w:color="000000"/>
            </w:tcBorders>
          </w:tcPr>
          <w:p>
            <w:pPr>
              <w:pStyle w:val="TableParagraph"/>
              <w:spacing w:before="25"/>
              <w:ind w:right="58"/>
              <w:rPr>
                <w:sz w:val="18"/>
              </w:rPr>
            </w:pPr>
            <w:r>
              <w:rPr>
                <w:sz w:val="18"/>
              </w:rPr>
              <w:t>1,2</w:t>
            </w:r>
          </w:p>
        </w:tc>
      </w:tr>
      <w:tr>
        <w:trPr>
          <w:trHeight w:val="287" w:hRule="atLeast"/>
        </w:trPr>
        <w:tc>
          <w:tcPr>
            <w:tcW w:w="2136" w:type="dxa"/>
          </w:tcPr>
          <w:p>
            <w:pPr>
              <w:pStyle w:val="TableParagraph"/>
              <w:spacing w:before="35"/>
              <w:ind w:left="69"/>
              <w:jc w:val="left"/>
              <w:rPr>
                <w:sz w:val="18"/>
              </w:rPr>
            </w:pPr>
            <w:r>
              <w:rPr>
                <w:sz w:val="18"/>
              </w:rPr>
              <w:t>Mazedonien</w:t>
            </w:r>
          </w:p>
        </w:tc>
        <w:tc>
          <w:tcPr>
            <w:tcW w:w="876" w:type="dxa"/>
          </w:tcPr>
          <w:p>
            <w:pPr>
              <w:pStyle w:val="TableParagraph"/>
              <w:spacing w:before="35"/>
              <w:ind w:right="59"/>
              <w:rPr>
                <w:sz w:val="18"/>
              </w:rPr>
            </w:pPr>
            <w:r>
              <w:rPr>
                <w:sz w:val="18"/>
              </w:rPr>
              <w:t>-</w:t>
            </w:r>
          </w:p>
        </w:tc>
        <w:tc>
          <w:tcPr>
            <w:tcW w:w="630" w:type="dxa"/>
          </w:tcPr>
          <w:p>
            <w:pPr>
              <w:pStyle w:val="TableParagraph"/>
              <w:spacing w:before="35"/>
              <w:ind w:right="59"/>
              <w:rPr>
                <w:sz w:val="18"/>
              </w:rPr>
            </w:pPr>
            <w:r>
              <w:rPr>
                <w:sz w:val="18"/>
              </w:rPr>
              <w:t>-</w:t>
            </w:r>
          </w:p>
        </w:tc>
        <w:tc>
          <w:tcPr>
            <w:tcW w:w="768" w:type="dxa"/>
          </w:tcPr>
          <w:p>
            <w:pPr>
              <w:pStyle w:val="TableParagraph"/>
              <w:spacing w:before="35"/>
              <w:ind w:right="59"/>
              <w:rPr>
                <w:sz w:val="18"/>
              </w:rPr>
            </w:pPr>
            <w:r>
              <w:rPr>
                <w:sz w:val="18"/>
              </w:rPr>
              <w:t>6</w:t>
            </w:r>
          </w:p>
        </w:tc>
        <w:tc>
          <w:tcPr>
            <w:tcW w:w="504" w:type="dxa"/>
          </w:tcPr>
          <w:p>
            <w:pPr>
              <w:pStyle w:val="TableParagraph"/>
              <w:spacing w:before="35"/>
              <w:ind w:right="57"/>
              <w:rPr>
                <w:sz w:val="18"/>
              </w:rPr>
            </w:pPr>
            <w:r>
              <w:rPr>
                <w:sz w:val="18"/>
              </w:rPr>
              <w:t>0,1</w:t>
            </w:r>
          </w:p>
        </w:tc>
        <w:tc>
          <w:tcPr>
            <w:tcW w:w="701" w:type="dxa"/>
          </w:tcPr>
          <w:p>
            <w:pPr>
              <w:pStyle w:val="TableParagraph"/>
              <w:spacing w:before="35"/>
              <w:ind w:right="59"/>
              <w:rPr>
                <w:sz w:val="18"/>
              </w:rPr>
            </w:pPr>
            <w:r>
              <w:rPr>
                <w:sz w:val="18"/>
              </w:rPr>
              <w:t>12</w:t>
            </w:r>
          </w:p>
        </w:tc>
        <w:tc>
          <w:tcPr>
            <w:tcW w:w="504" w:type="dxa"/>
          </w:tcPr>
          <w:p>
            <w:pPr>
              <w:pStyle w:val="TableParagraph"/>
              <w:spacing w:before="35"/>
              <w:ind w:left="188" w:right="40"/>
              <w:jc w:val="center"/>
              <w:rPr>
                <w:sz w:val="18"/>
              </w:rPr>
            </w:pPr>
            <w:r>
              <w:rPr>
                <w:sz w:val="18"/>
              </w:rPr>
              <w:t>0,2</w:t>
            </w:r>
          </w:p>
        </w:tc>
        <w:tc>
          <w:tcPr>
            <w:tcW w:w="700" w:type="dxa"/>
          </w:tcPr>
          <w:p>
            <w:pPr>
              <w:pStyle w:val="TableParagraph"/>
              <w:spacing w:before="35"/>
              <w:ind w:right="58"/>
              <w:rPr>
                <w:sz w:val="18"/>
              </w:rPr>
            </w:pPr>
            <w:r>
              <w:rPr>
                <w:sz w:val="18"/>
              </w:rPr>
              <w:t>35</w:t>
            </w:r>
          </w:p>
        </w:tc>
        <w:tc>
          <w:tcPr>
            <w:tcW w:w="504" w:type="dxa"/>
          </w:tcPr>
          <w:p>
            <w:pPr>
              <w:pStyle w:val="TableParagraph"/>
              <w:spacing w:before="35"/>
              <w:ind w:right="58"/>
              <w:rPr>
                <w:sz w:val="18"/>
              </w:rPr>
            </w:pPr>
            <w:r>
              <w:rPr>
                <w:sz w:val="18"/>
              </w:rPr>
              <w:t>0,5</w:t>
            </w:r>
          </w:p>
        </w:tc>
        <w:tc>
          <w:tcPr>
            <w:tcW w:w="768" w:type="dxa"/>
          </w:tcPr>
          <w:p>
            <w:pPr>
              <w:pStyle w:val="TableParagraph"/>
              <w:spacing w:before="35"/>
              <w:ind w:right="59"/>
              <w:rPr>
                <w:sz w:val="18"/>
              </w:rPr>
            </w:pPr>
            <w:r>
              <w:rPr>
                <w:sz w:val="18"/>
              </w:rPr>
              <w:t>53</w:t>
            </w:r>
          </w:p>
        </w:tc>
        <w:tc>
          <w:tcPr>
            <w:tcW w:w="504" w:type="dxa"/>
          </w:tcPr>
          <w:p>
            <w:pPr>
              <w:pStyle w:val="TableParagraph"/>
              <w:spacing w:before="35"/>
              <w:ind w:left="187" w:right="40"/>
              <w:jc w:val="center"/>
              <w:rPr>
                <w:sz w:val="18"/>
              </w:rPr>
            </w:pPr>
            <w:r>
              <w:rPr>
                <w:sz w:val="18"/>
              </w:rPr>
              <w:t>0,8</w:t>
            </w:r>
          </w:p>
        </w:tc>
        <w:tc>
          <w:tcPr>
            <w:tcW w:w="842" w:type="dxa"/>
          </w:tcPr>
          <w:p>
            <w:pPr>
              <w:pStyle w:val="TableParagraph"/>
              <w:spacing w:before="35"/>
              <w:ind w:right="58"/>
              <w:rPr>
                <w:sz w:val="18"/>
              </w:rPr>
            </w:pPr>
            <w:r>
              <w:rPr>
                <w:sz w:val="18"/>
              </w:rPr>
              <w:t>1,3</w:t>
            </w:r>
          </w:p>
        </w:tc>
      </w:tr>
      <w:tr>
        <w:trPr>
          <w:trHeight w:val="286" w:hRule="atLeast"/>
        </w:trPr>
        <w:tc>
          <w:tcPr>
            <w:tcW w:w="2136" w:type="dxa"/>
          </w:tcPr>
          <w:p>
            <w:pPr>
              <w:pStyle w:val="TableParagraph"/>
              <w:spacing w:before="35"/>
              <w:ind w:left="69"/>
              <w:jc w:val="left"/>
              <w:rPr>
                <w:sz w:val="18"/>
              </w:rPr>
            </w:pPr>
            <w:r>
              <w:rPr>
                <w:sz w:val="18"/>
              </w:rPr>
              <w:t>Kosovo</w:t>
            </w:r>
          </w:p>
        </w:tc>
        <w:tc>
          <w:tcPr>
            <w:tcW w:w="876" w:type="dxa"/>
          </w:tcPr>
          <w:p>
            <w:pPr>
              <w:pStyle w:val="TableParagraph"/>
              <w:spacing w:before="35"/>
              <w:ind w:right="59"/>
              <w:rPr>
                <w:sz w:val="18"/>
              </w:rPr>
            </w:pPr>
            <w:r>
              <w:rPr>
                <w:sz w:val="18"/>
              </w:rPr>
              <w:t>-</w:t>
            </w:r>
          </w:p>
        </w:tc>
        <w:tc>
          <w:tcPr>
            <w:tcW w:w="630" w:type="dxa"/>
          </w:tcPr>
          <w:p>
            <w:pPr>
              <w:pStyle w:val="TableParagraph"/>
              <w:spacing w:before="35"/>
              <w:ind w:right="59"/>
              <w:rPr>
                <w:sz w:val="18"/>
              </w:rPr>
            </w:pPr>
            <w:r>
              <w:rPr>
                <w:sz w:val="18"/>
              </w:rPr>
              <w:t>-</w:t>
            </w:r>
          </w:p>
        </w:tc>
        <w:tc>
          <w:tcPr>
            <w:tcW w:w="768" w:type="dxa"/>
          </w:tcPr>
          <w:p>
            <w:pPr>
              <w:pStyle w:val="TableParagraph"/>
              <w:spacing w:before="35"/>
              <w:ind w:right="59"/>
              <w:rPr>
                <w:sz w:val="18"/>
              </w:rPr>
            </w:pPr>
            <w:r>
              <w:rPr>
                <w:sz w:val="18"/>
              </w:rPr>
              <w:t>-</w:t>
            </w:r>
          </w:p>
        </w:tc>
        <w:tc>
          <w:tcPr>
            <w:tcW w:w="504" w:type="dxa"/>
          </w:tcPr>
          <w:p>
            <w:pPr>
              <w:pStyle w:val="TableParagraph"/>
              <w:spacing w:before="35"/>
              <w:ind w:right="59"/>
              <w:rPr>
                <w:sz w:val="18"/>
              </w:rPr>
            </w:pPr>
            <w:r>
              <w:rPr>
                <w:sz w:val="18"/>
              </w:rPr>
              <w:t>-</w:t>
            </w:r>
          </w:p>
        </w:tc>
        <w:tc>
          <w:tcPr>
            <w:tcW w:w="701" w:type="dxa"/>
          </w:tcPr>
          <w:p>
            <w:pPr>
              <w:pStyle w:val="TableParagraph"/>
              <w:spacing w:before="35"/>
              <w:ind w:right="59"/>
              <w:rPr>
                <w:sz w:val="18"/>
              </w:rPr>
            </w:pPr>
            <w:r>
              <w:rPr>
                <w:sz w:val="18"/>
              </w:rPr>
              <w:t>14</w:t>
            </w:r>
          </w:p>
        </w:tc>
        <w:tc>
          <w:tcPr>
            <w:tcW w:w="504" w:type="dxa"/>
          </w:tcPr>
          <w:p>
            <w:pPr>
              <w:pStyle w:val="TableParagraph"/>
              <w:spacing w:before="35"/>
              <w:ind w:left="188" w:right="40"/>
              <w:jc w:val="center"/>
              <w:rPr>
                <w:sz w:val="18"/>
              </w:rPr>
            </w:pPr>
            <w:r>
              <w:rPr>
                <w:sz w:val="18"/>
              </w:rPr>
              <w:t>0,3</w:t>
            </w:r>
          </w:p>
        </w:tc>
        <w:tc>
          <w:tcPr>
            <w:tcW w:w="700" w:type="dxa"/>
          </w:tcPr>
          <w:p>
            <w:pPr>
              <w:pStyle w:val="TableParagraph"/>
              <w:spacing w:before="35"/>
              <w:ind w:right="58"/>
              <w:rPr>
                <w:sz w:val="18"/>
              </w:rPr>
            </w:pPr>
            <w:r>
              <w:rPr>
                <w:sz w:val="18"/>
              </w:rPr>
              <w:t>101</w:t>
            </w:r>
          </w:p>
        </w:tc>
        <w:tc>
          <w:tcPr>
            <w:tcW w:w="504" w:type="dxa"/>
          </w:tcPr>
          <w:p>
            <w:pPr>
              <w:pStyle w:val="TableParagraph"/>
              <w:spacing w:before="35"/>
              <w:ind w:right="58"/>
              <w:rPr>
                <w:sz w:val="18"/>
              </w:rPr>
            </w:pPr>
            <w:r>
              <w:rPr>
                <w:sz w:val="18"/>
              </w:rPr>
              <w:t>2,0</w:t>
            </w:r>
          </w:p>
        </w:tc>
        <w:tc>
          <w:tcPr>
            <w:tcW w:w="768" w:type="dxa"/>
          </w:tcPr>
          <w:p>
            <w:pPr>
              <w:pStyle w:val="TableParagraph"/>
              <w:spacing w:before="35"/>
              <w:ind w:right="59"/>
              <w:rPr>
                <w:sz w:val="18"/>
              </w:rPr>
            </w:pPr>
            <w:r>
              <w:rPr>
                <w:sz w:val="18"/>
              </w:rPr>
              <w:t>115</w:t>
            </w:r>
          </w:p>
        </w:tc>
        <w:tc>
          <w:tcPr>
            <w:tcW w:w="504" w:type="dxa"/>
          </w:tcPr>
          <w:p>
            <w:pPr>
              <w:pStyle w:val="TableParagraph"/>
              <w:spacing w:before="35"/>
              <w:ind w:left="187" w:right="40"/>
              <w:jc w:val="center"/>
              <w:rPr>
                <w:sz w:val="18"/>
              </w:rPr>
            </w:pPr>
            <w:r>
              <w:rPr>
                <w:sz w:val="18"/>
              </w:rPr>
              <w:t>2,3</w:t>
            </w:r>
          </w:p>
        </w:tc>
        <w:tc>
          <w:tcPr>
            <w:tcW w:w="842" w:type="dxa"/>
          </w:tcPr>
          <w:p>
            <w:pPr>
              <w:pStyle w:val="TableParagraph"/>
              <w:spacing w:before="35"/>
              <w:ind w:right="58"/>
              <w:rPr>
                <w:sz w:val="18"/>
              </w:rPr>
            </w:pPr>
            <w:r>
              <w:rPr>
                <w:sz w:val="18"/>
              </w:rPr>
              <w:t>3,6</w:t>
            </w:r>
          </w:p>
        </w:tc>
      </w:tr>
      <w:tr>
        <w:trPr>
          <w:trHeight w:val="287" w:hRule="atLeast"/>
        </w:trPr>
        <w:tc>
          <w:tcPr>
            <w:tcW w:w="2136" w:type="dxa"/>
          </w:tcPr>
          <w:p>
            <w:pPr>
              <w:pStyle w:val="TableParagraph"/>
              <w:spacing w:before="35"/>
              <w:ind w:left="69"/>
              <w:jc w:val="left"/>
              <w:rPr>
                <w:sz w:val="18"/>
              </w:rPr>
            </w:pPr>
            <w:r>
              <w:rPr>
                <w:sz w:val="18"/>
              </w:rPr>
              <w:t>Ghana</w:t>
            </w:r>
          </w:p>
        </w:tc>
        <w:tc>
          <w:tcPr>
            <w:tcW w:w="876" w:type="dxa"/>
          </w:tcPr>
          <w:p>
            <w:pPr>
              <w:pStyle w:val="TableParagraph"/>
              <w:spacing w:before="35"/>
              <w:ind w:right="59"/>
              <w:rPr>
                <w:sz w:val="18"/>
              </w:rPr>
            </w:pPr>
            <w:r>
              <w:rPr>
                <w:sz w:val="18"/>
              </w:rPr>
              <w:t>-</w:t>
            </w:r>
          </w:p>
        </w:tc>
        <w:tc>
          <w:tcPr>
            <w:tcW w:w="630" w:type="dxa"/>
          </w:tcPr>
          <w:p>
            <w:pPr>
              <w:pStyle w:val="TableParagraph"/>
              <w:spacing w:before="35"/>
              <w:ind w:right="59"/>
              <w:rPr>
                <w:sz w:val="18"/>
              </w:rPr>
            </w:pPr>
            <w:r>
              <w:rPr>
                <w:sz w:val="18"/>
              </w:rPr>
              <w:t>-</w:t>
            </w:r>
          </w:p>
        </w:tc>
        <w:tc>
          <w:tcPr>
            <w:tcW w:w="768" w:type="dxa"/>
          </w:tcPr>
          <w:p>
            <w:pPr>
              <w:pStyle w:val="TableParagraph"/>
              <w:spacing w:before="35"/>
              <w:ind w:right="59"/>
              <w:rPr>
                <w:sz w:val="18"/>
              </w:rPr>
            </w:pPr>
            <w:r>
              <w:rPr>
                <w:sz w:val="18"/>
              </w:rPr>
              <w:t>36</w:t>
            </w:r>
          </w:p>
        </w:tc>
        <w:tc>
          <w:tcPr>
            <w:tcW w:w="504" w:type="dxa"/>
          </w:tcPr>
          <w:p>
            <w:pPr>
              <w:pStyle w:val="TableParagraph"/>
              <w:spacing w:before="35"/>
              <w:ind w:right="57"/>
              <w:rPr>
                <w:sz w:val="18"/>
              </w:rPr>
            </w:pPr>
            <w:r>
              <w:rPr>
                <w:sz w:val="18"/>
              </w:rPr>
              <w:t>1,0</w:t>
            </w:r>
          </w:p>
        </w:tc>
        <w:tc>
          <w:tcPr>
            <w:tcW w:w="701" w:type="dxa"/>
          </w:tcPr>
          <w:p>
            <w:pPr>
              <w:pStyle w:val="TableParagraph"/>
              <w:spacing w:before="35"/>
              <w:ind w:right="59"/>
              <w:rPr>
                <w:sz w:val="18"/>
              </w:rPr>
            </w:pPr>
            <w:r>
              <w:rPr>
                <w:sz w:val="18"/>
              </w:rPr>
              <w:t>16</w:t>
            </w:r>
          </w:p>
        </w:tc>
        <w:tc>
          <w:tcPr>
            <w:tcW w:w="504" w:type="dxa"/>
          </w:tcPr>
          <w:p>
            <w:pPr>
              <w:pStyle w:val="TableParagraph"/>
              <w:spacing w:before="35"/>
              <w:ind w:left="188" w:right="40"/>
              <w:jc w:val="center"/>
              <w:rPr>
                <w:sz w:val="18"/>
              </w:rPr>
            </w:pPr>
            <w:r>
              <w:rPr>
                <w:sz w:val="18"/>
              </w:rPr>
              <w:t>0,4</w:t>
            </w:r>
          </w:p>
        </w:tc>
        <w:tc>
          <w:tcPr>
            <w:tcW w:w="700" w:type="dxa"/>
          </w:tcPr>
          <w:p>
            <w:pPr>
              <w:pStyle w:val="TableParagraph"/>
              <w:spacing w:before="35"/>
              <w:ind w:right="58"/>
              <w:rPr>
                <w:sz w:val="18"/>
              </w:rPr>
            </w:pPr>
            <w:r>
              <w:rPr>
                <w:sz w:val="18"/>
              </w:rPr>
              <w:t>129</w:t>
            </w:r>
          </w:p>
        </w:tc>
        <w:tc>
          <w:tcPr>
            <w:tcW w:w="504" w:type="dxa"/>
          </w:tcPr>
          <w:p>
            <w:pPr>
              <w:pStyle w:val="TableParagraph"/>
              <w:spacing w:before="35"/>
              <w:ind w:right="58"/>
              <w:rPr>
                <w:sz w:val="18"/>
              </w:rPr>
            </w:pPr>
            <w:r>
              <w:rPr>
                <w:sz w:val="18"/>
              </w:rPr>
              <w:t>3,6</w:t>
            </w:r>
          </w:p>
        </w:tc>
        <w:tc>
          <w:tcPr>
            <w:tcW w:w="768" w:type="dxa"/>
          </w:tcPr>
          <w:p>
            <w:pPr>
              <w:pStyle w:val="TableParagraph"/>
              <w:spacing w:before="35"/>
              <w:ind w:right="59"/>
              <w:rPr>
                <w:sz w:val="18"/>
              </w:rPr>
            </w:pPr>
            <w:r>
              <w:rPr>
                <w:sz w:val="18"/>
              </w:rPr>
              <w:t>181</w:t>
            </w:r>
          </w:p>
        </w:tc>
        <w:tc>
          <w:tcPr>
            <w:tcW w:w="504" w:type="dxa"/>
          </w:tcPr>
          <w:p>
            <w:pPr>
              <w:pStyle w:val="TableParagraph"/>
              <w:spacing w:before="35"/>
              <w:ind w:left="187" w:right="40"/>
              <w:jc w:val="center"/>
              <w:rPr>
                <w:sz w:val="18"/>
              </w:rPr>
            </w:pPr>
            <w:r>
              <w:rPr>
                <w:sz w:val="18"/>
              </w:rPr>
              <w:t>5,1</w:t>
            </w:r>
          </w:p>
        </w:tc>
        <w:tc>
          <w:tcPr>
            <w:tcW w:w="842" w:type="dxa"/>
          </w:tcPr>
          <w:p>
            <w:pPr>
              <w:pStyle w:val="TableParagraph"/>
              <w:spacing w:before="35"/>
              <w:ind w:right="58"/>
              <w:rPr>
                <w:sz w:val="18"/>
              </w:rPr>
            </w:pPr>
            <w:r>
              <w:rPr>
                <w:sz w:val="18"/>
              </w:rPr>
              <w:t>6,6</w:t>
            </w:r>
          </w:p>
        </w:tc>
      </w:tr>
      <w:tr>
        <w:trPr>
          <w:trHeight w:val="286" w:hRule="atLeast"/>
        </w:trPr>
        <w:tc>
          <w:tcPr>
            <w:tcW w:w="2136" w:type="dxa"/>
          </w:tcPr>
          <w:p>
            <w:pPr>
              <w:pStyle w:val="TableParagraph"/>
              <w:spacing w:before="35"/>
              <w:ind w:left="69"/>
              <w:jc w:val="left"/>
              <w:rPr>
                <w:sz w:val="18"/>
              </w:rPr>
            </w:pPr>
            <w:r>
              <w:rPr>
                <w:sz w:val="18"/>
              </w:rPr>
              <w:t>Bosnien -Herzegowina</w:t>
            </w:r>
          </w:p>
        </w:tc>
        <w:tc>
          <w:tcPr>
            <w:tcW w:w="876" w:type="dxa"/>
          </w:tcPr>
          <w:p>
            <w:pPr>
              <w:pStyle w:val="TableParagraph"/>
              <w:spacing w:before="35"/>
              <w:ind w:right="59"/>
              <w:rPr>
                <w:sz w:val="18"/>
              </w:rPr>
            </w:pPr>
            <w:r>
              <w:rPr>
                <w:sz w:val="18"/>
              </w:rPr>
              <w:t>-</w:t>
            </w:r>
          </w:p>
        </w:tc>
        <w:tc>
          <w:tcPr>
            <w:tcW w:w="630" w:type="dxa"/>
          </w:tcPr>
          <w:p>
            <w:pPr>
              <w:pStyle w:val="TableParagraph"/>
              <w:spacing w:before="35"/>
              <w:ind w:right="59"/>
              <w:rPr>
                <w:sz w:val="18"/>
              </w:rPr>
            </w:pPr>
            <w:r>
              <w:rPr>
                <w:sz w:val="18"/>
              </w:rPr>
              <w:t>-</w:t>
            </w:r>
          </w:p>
        </w:tc>
        <w:tc>
          <w:tcPr>
            <w:tcW w:w="768" w:type="dxa"/>
          </w:tcPr>
          <w:p>
            <w:pPr>
              <w:pStyle w:val="TableParagraph"/>
              <w:spacing w:before="35"/>
              <w:ind w:right="59"/>
              <w:rPr>
                <w:sz w:val="18"/>
              </w:rPr>
            </w:pPr>
            <w:r>
              <w:rPr>
                <w:sz w:val="18"/>
              </w:rPr>
              <w:t>1</w:t>
            </w:r>
          </w:p>
        </w:tc>
        <w:tc>
          <w:tcPr>
            <w:tcW w:w="504" w:type="dxa"/>
          </w:tcPr>
          <w:p>
            <w:pPr>
              <w:pStyle w:val="TableParagraph"/>
              <w:spacing w:before="35"/>
              <w:ind w:right="57"/>
              <w:rPr>
                <w:sz w:val="18"/>
              </w:rPr>
            </w:pPr>
            <w:r>
              <w:rPr>
                <w:sz w:val="18"/>
              </w:rPr>
              <w:t>0,0</w:t>
            </w:r>
          </w:p>
        </w:tc>
        <w:tc>
          <w:tcPr>
            <w:tcW w:w="701" w:type="dxa"/>
          </w:tcPr>
          <w:p>
            <w:pPr>
              <w:pStyle w:val="TableParagraph"/>
              <w:spacing w:before="35"/>
              <w:ind w:right="59"/>
              <w:rPr>
                <w:sz w:val="18"/>
              </w:rPr>
            </w:pPr>
            <w:r>
              <w:rPr>
                <w:sz w:val="18"/>
              </w:rPr>
              <w:t>5</w:t>
            </w:r>
          </w:p>
        </w:tc>
        <w:tc>
          <w:tcPr>
            <w:tcW w:w="504" w:type="dxa"/>
          </w:tcPr>
          <w:p>
            <w:pPr>
              <w:pStyle w:val="TableParagraph"/>
              <w:spacing w:before="35"/>
              <w:ind w:left="188" w:right="40"/>
              <w:jc w:val="center"/>
              <w:rPr>
                <w:sz w:val="18"/>
              </w:rPr>
            </w:pPr>
            <w:r>
              <w:rPr>
                <w:sz w:val="18"/>
              </w:rPr>
              <w:t>0,2</w:t>
            </w:r>
          </w:p>
        </w:tc>
        <w:tc>
          <w:tcPr>
            <w:tcW w:w="700" w:type="dxa"/>
          </w:tcPr>
          <w:p>
            <w:pPr>
              <w:pStyle w:val="TableParagraph"/>
              <w:spacing w:before="35"/>
              <w:ind w:right="58"/>
              <w:rPr>
                <w:sz w:val="18"/>
              </w:rPr>
            </w:pPr>
            <w:r>
              <w:rPr>
                <w:sz w:val="18"/>
              </w:rPr>
              <w:t>28</w:t>
            </w:r>
          </w:p>
        </w:tc>
        <w:tc>
          <w:tcPr>
            <w:tcW w:w="504" w:type="dxa"/>
          </w:tcPr>
          <w:p>
            <w:pPr>
              <w:pStyle w:val="TableParagraph"/>
              <w:spacing w:before="35"/>
              <w:ind w:right="58"/>
              <w:rPr>
                <w:sz w:val="18"/>
              </w:rPr>
            </w:pPr>
            <w:r>
              <w:rPr>
                <w:sz w:val="18"/>
              </w:rPr>
              <w:t>1,2</w:t>
            </w:r>
          </w:p>
        </w:tc>
        <w:tc>
          <w:tcPr>
            <w:tcW w:w="768" w:type="dxa"/>
          </w:tcPr>
          <w:p>
            <w:pPr>
              <w:pStyle w:val="TableParagraph"/>
              <w:spacing w:before="35"/>
              <w:ind w:right="59"/>
              <w:rPr>
                <w:sz w:val="18"/>
              </w:rPr>
            </w:pPr>
            <w:r>
              <w:rPr>
                <w:sz w:val="18"/>
              </w:rPr>
              <w:t>34</w:t>
            </w:r>
          </w:p>
        </w:tc>
        <w:tc>
          <w:tcPr>
            <w:tcW w:w="504" w:type="dxa"/>
          </w:tcPr>
          <w:p>
            <w:pPr>
              <w:pStyle w:val="TableParagraph"/>
              <w:spacing w:before="35"/>
              <w:ind w:left="187" w:right="40"/>
              <w:jc w:val="center"/>
              <w:rPr>
                <w:sz w:val="18"/>
              </w:rPr>
            </w:pPr>
            <w:r>
              <w:rPr>
                <w:sz w:val="18"/>
              </w:rPr>
              <w:t>1,5</w:t>
            </w:r>
          </w:p>
        </w:tc>
        <w:tc>
          <w:tcPr>
            <w:tcW w:w="842" w:type="dxa"/>
          </w:tcPr>
          <w:p>
            <w:pPr>
              <w:pStyle w:val="TableParagraph"/>
              <w:spacing w:before="35"/>
              <w:ind w:right="58"/>
              <w:rPr>
                <w:sz w:val="18"/>
              </w:rPr>
            </w:pPr>
            <w:r>
              <w:rPr>
                <w:sz w:val="18"/>
              </w:rPr>
              <w:t>2,8</w:t>
            </w:r>
          </w:p>
        </w:tc>
      </w:tr>
      <w:tr>
        <w:trPr>
          <w:trHeight w:val="287" w:hRule="atLeast"/>
        </w:trPr>
        <w:tc>
          <w:tcPr>
            <w:tcW w:w="2136" w:type="dxa"/>
          </w:tcPr>
          <w:p>
            <w:pPr>
              <w:pStyle w:val="TableParagraph"/>
              <w:spacing w:before="35"/>
              <w:ind w:left="69"/>
              <w:jc w:val="left"/>
              <w:rPr>
                <w:sz w:val="18"/>
              </w:rPr>
            </w:pPr>
            <w:r>
              <w:rPr>
                <w:sz w:val="18"/>
              </w:rPr>
              <w:t>Senegal</w:t>
            </w:r>
          </w:p>
        </w:tc>
        <w:tc>
          <w:tcPr>
            <w:tcW w:w="876" w:type="dxa"/>
          </w:tcPr>
          <w:p>
            <w:pPr>
              <w:pStyle w:val="TableParagraph"/>
              <w:spacing w:before="35"/>
              <w:ind w:right="59"/>
              <w:rPr>
                <w:sz w:val="18"/>
              </w:rPr>
            </w:pPr>
            <w:r>
              <w:rPr>
                <w:sz w:val="18"/>
              </w:rPr>
              <w:t>1</w:t>
            </w:r>
          </w:p>
        </w:tc>
        <w:tc>
          <w:tcPr>
            <w:tcW w:w="630" w:type="dxa"/>
          </w:tcPr>
          <w:p>
            <w:pPr>
              <w:pStyle w:val="TableParagraph"/>
              <w:spacing w:before="35"/>
              <w:ind w:right="57"/>
              <w:rPr>
                <w:sz w:val="18"/>
              </w:rPr>
            </w:pPr>
            <w:r>
              <w:rPr>
                <w:sz w:val="18"/>
              </w:rPr>
              <w:t>0,1</w:t>
            </w:r>
          </w:p>
        </w:tc>
        <w:tc>
          <w:tcPr>
            <w:tcW w:w="768" w:type="dxa"/>
          </w:tcPr>
          <w:p>
            <w:pPr>
              <w:pStyle w:val="TableParagraph"/>
              <w:spacing w:before="35"/>
              <w:ind w:right="59"/>
              <w:rPr>
                <w:sz w:val="18"/>
              </w:rPr>
            </w:pPr>
            <w:r>
              <w:rPr>
                <w:sz w:val="18"/>
              </w:rPr>
              <w:t>32</w:t>
            </w:r>
          </w:p>
        </w:tc>
        <w:tc>
          <w:tcPr>
            <w:tcW w:w="504" w:type="dxa"/>
          </w:tcPr>
          <w:p>
            <w:pPr>
              <w:pStyle w:val="TableParagraph"/>
              <w:spacing w:before="35"/>
              <w:ind w:right="57"/>
              <w:rPr>
                <w:sz w:val="18"/>
              </w:rPr>
            </w:pPr>
            <w:r>
              <w:rPr>
                <w:sz w:val="18"/>
              </w:rPr>
              <w:t>2,0</w:t>
            </w:r>
          </w:p>
        </w:tc>
        <w:tc>
          <w:tcPr>
            <w:tcW w:w="701" w:type="dxa"/>
          </w:tcPr>
          <w:p>
            <w:pPr>
              <w:pStyle w:val="TableParagraph"/>
              <w:spacing w:before="35"/>
              <w:ind w:right="59"/>
              <w:rPr>
                <w:sz w:val="18"/>
              </w:rPr>
            </w:pPr>
            <w:r>
              <w:rPr>
                <w:sz w:val="18"/>
              </w:rPr>
              <w:t>4</w:t>
            </w:r>
          </w:p>
        </w:tc>
        <w:tc>
          <w:tcPr>
            <w:tcW w:w="504" w:type="dxa"/>
          </w:tcPr>
          <w:p>
            <w:pPr>
              <w:pStyle w:val="TableParagraph"/>
              <w:spacing w:before="35"/>
              <w:ind w:left="188" w:right="40"/>
              <w:jc w:val="center"/>
              <w:rPr>
                <w:sz w:val="18"/>
              </w:rPr>
            </w:pPr>
            <w:r>
              <w:rPr>
                <w:sz w:val="18"/>
              </w:rPr>
              <w:t>0,2</w:t>
            </w:r>
          </w:p>
        </w:tc>
        <w:tc>
          <w:tcPr>
            <w:tcW w:w="700" w:type="dxa"/>
          </w:tcPr>
          <w:p>
            <w:pPr>
              <w:pStyle w:val="TableParagraph"/>
              <w:spacing w:before="35"/>
              <w:ind w:right="58"/>
              <w:rPr>
                <w:sz w:val="18"/>
              </w:rPr>
            </w:pPr>
            <w:r>
              <w:rPr>
                <w:sz w:val="18"/>
              </w:rPr>
              <w:t>41</w:t>
            </w:r>
          </w:p>
        </w:tc>
        <w:tc>
          <w:tcPr>
            <w:tcW w:w="504" w:type="dxa"/>
          </w:tcPr>
          <w:p>
            <w:pPr>
              <w:pStyle w:val="TableParagraph"/>
              <w:spacing w:before="35"/>
              <w:ind w:right="58"/>
              <w:rPr>
                <w:sz w:val="18"/>
              </w:rPr>
            </w:pPr>
            <w:r>
              <w:rPr>
                <w:sz w:val="18"/>
              </w:rPr>
              <w:t>2,5</w:t>
            </w:r>
          </w:p>
        </w:tc>
        <w:tc>
          <w:tcPr>
            <w:tcW w:w="768" w:type="dxa"/>
          </w:tcPr>
          <w:p>
            <w:pPr>
              <w:pStyle w:val="TableParagraph"/>
              <w:spacing w:before="35"/>
              <w:ind w:right="59"/>
              <w:rPr>
                <w:sz w:val="18"/>
              </w:rPr>
            </w:pPr>
            <w:r>
              <w:rPr>
                <w:sz w:val="18"/>
              </w:rPr>
              <w:t>78</w:t>
            </w:r>
          </w:p>
        </w:tc>
        <w:tc>
          <w:tcPr>
            <w:tcW w:w="504" w:type="dxa"/>
          </w:tcPr>
          <w:p>
            <w:pPr>
              <w:pStyle w:val="TableParagraph"/>
              <w:spacing w:before="35"/>
              <w:ind w:left="187" w:right="40"/>
              <w:jc w:val="center"/>
              <w:rPr>
                <w:sz w:val="18"/>
              </w:rPr>
            </w:pPr>
            <w:r>
              <w:rPr>
                <w:sz w:val="18"/>
              </w:rPr>
              <w:t>4,8</w:t>
            </w:r>
          </w:p>
        </w:tc>
        <w:tc>
          <w:tcPr>
            <w:tcW w:w="842" w:type="dxa"/>
          </w:tcPr>
          <w:p>
            <w:pPr>
              <w:pStyle w:val="TableParagraph"/>
              <w:spacing w:before="35"/>
              <w:ind w:right="58"/>
              <w:rPr>
                <w:sz w:val="18"/>
              </w:rPr>
            </w:pPr>
            <w:r>
              <w:rPr>
                <w:sz w:val="18"/>
              </w:rPr>
              <w:t>7,3</w:t>
            </w:r>
          </w:p>
        </w:tc>
      </w:tr>
      <w:tr>
        <w:trPr>
          <w:trHeight w:val="286" w:hRule="atLeast"/>
        </w:trPr>
        <w:tc>
          <w:tcPr>
            <w:tcW w:w="2136" w:type="dxa"/>
          </w:tcPr>
          <w:p>
            <w:pPr>
              <w:pStyle w:val="TableParagraph"/>
              <w:spacing w:before="35"/>
              <w:ind w:left="69"/>
              <w:jc w:val="left"/>
              <w:rPr>
                <w:sz w:val="18"/>
              </w:rPr>
            </w:pPr>
            <w:r>
              <w:rPr>
                <w:sz w:val="18"/>
              </w:rPr>
              <w:t>Montenegro</w:t>
            </w:r>
          </w:p>
        </w:tc>
        <w:tc>
          <w:tcPr>
            <w:tcW w:w="876" w:type="dxa"/>
          </w:tcPr>
          <w:p>
            <w:pPr>
              <w:pStyle w:val="TableParagraph"/>
              <w:spacing w:before="35"/>
              <w:ind w:right="59"/>
              <w:rPr>
                <w:sz w:val="18"/>
              </w:rPr>
            </w:pPr>
            <w:r>
              <w:rPr>
                <w:sz w:val="18"/>
              </w:rPr>
              <w:t>-</w:t>
            </w:r>
          </w:p>
        </w:tc>
        <w:tc>
          <w:tcPr>
            <w:tcW w:w="630" w:type="dxa"/>
          </w:tcPr>
          <w:p>
            <w:pPr>
              <w:pStyle w:val="TableParagraph"/>
              <w:spacing w:before="35"/>
              <w:ind w:right="59"/>
              <w:rPr>
                <w:sz w:val="18"/>
              </w:rPr>
            </w:pPr>
            <w:r>
              <w:rPr>
                <w:sz w:val="18"/>
              </w:rPr>
              <w:t>-</w:t>
            </w:r>
          </w:p>
        </w:tc>
        <w:tc>
          <w:tcPr>
            <w:tcW w:w="768" w:type="dxa"/>
          </w:tcPr>
          <w:p>
            <w:pPr>
              <w:pStyle w:val="TableParagraph"/>
              <w:spacing w:before="35"/>
              <w:ind w:right="59"/>
              <w:rPr>
                <w:sz w:val="18"/>
              </w:rPr>
            </w:pPr>
            <w:r>
              <w:rPr>
                <w:sz w:val="18"/>
              </w:rPr>
              <w:t>2</w:t>
            </w:r>
          </w:p>
        </w:tc>
        <w:tc>
          <w:tcPr>
            <w:tcW w:w="504" w:type="dxa"/>
          </w:tcPr>
          <w:p>
            <w:pPr>
              <w:pStyle w:val="TableParagraph"/>
              <w:spacing w:before="35"/>
              <w:ind w:right="57"/>
              <w:rPr>
                <w:sz w:val="18"/>
              </w:rPr>
            </w:pPr>
            <w:r>
              <w:rPr>
                <w:sz w:val="18"/>
              </w:rPr>
              <w:t>0,2</w:t>
            </w:r>
          </w:p>
        </w:tc>
        <w:tc>
          <w:tcPr>
            <w:tcW w:w="701" w:type="dxa"/>
          </w:tcPr>
          <w:p>
            <w:pPr>
              <w:pStyle w:val="TableParagraph"/>
              <w:spacing w:before="35"/>
              <w:ind w:right="59"/>
              <w:rPr>
                <w:sz w:val="18"/>
              </w:rPr>
            </w:pPr>
            <w:r>
              <w:rPr>
                <w:sz w:val="18"/>
              </w:rPr>
              <w:t>4</w:t>
            </w:r>
          </w:p>
        </w:tc>
        <w:tc>
          <w:tcPr>
            <w:tcW w:w="504" w:type="dxa"/>
          </w:tcPr>
          <w:p>
            <w:pPr>
              <w:pStyle w:val="TableParagraph"/>
              <w:spacing w:before="35"/>
              <w:ind w:left="188" w:right="40"/>
              <w:jc w:val="center"/>
              <w:rPr>
                <w:sz w:val="18"/>
              </w:rPr>
            </w:pPr>
            <w:r>
              <w:rPr>
                <w:sz w:val="18"/>
              </w:rPr>
              <w:t>0,4</w:t>
            </w:r>
          </w:p>
        </w:tc>
        <w:tc>
          <w:tcPr>
            <w:tcW w:w="700" w:type="dxa"/>
          </w:tcPr>
          <w:p>
            <w:pPr>
              <w:pStyle w:val="TableParagraph"/>
              <w:spacing w:before="35"/>
              <w:ind w:right="58"/>
              <w:rPr>
                <w:sz w:val="18"/>
              </w:rPr>
            </w:pPr>
            <w:r>
              <w:rPr>
                <w:sz w:val="18"/>
              </w:rPr>
              <w:t>3</w:t>
            </w:r>
          </w:p>
        </w:tc>
        <w:tc>
          <w:tcPr>
            <w:tcW w:w="504" w:type="dxa"/>
          </w:tcPr>
          <w:p>
            <w:pPr>
              <w:pStyle w:val="TableParagraph"/>
              <w:spacing w:before="35"/>
              <w:ind w:right="58"/>
              <w:rPr>
                <w:sz w:val="18"/>
              </w:rPr>
            </w:pPr>
            <w:r>
              <w:rPr>
                <w:sz w:val="18"/>
              </w:rPr>
              <w:t>0,3</w:t>
            </w:r>
          </w:p>
        </w:tc>
        <w:tc>
          <w:tcPr>
            <w:tcW w:w="768" w:type="dxa"/>
          </w:tcPr>
          <w:p>
            <w:pPr>
              <w:pStyle w:val="TableParagraph"/>
              <w:spacing w:before="35"/>
              <w:ind w:right="59"/>
              <w:rPr>
                <w:sz w:val="18"/>
              </w:rPr>
            </w:pPr>
            <w:r>
              <w:rPr>
                <w:sz w:val="18"/>
              </w:rPr>
              <w:t>9</w:t>
            </w:r>
          </w:p>
        </w:tc>
        <w:tc>
          <w:tcPr>
            <w:tcW w:w="504" w:type="dxa"/>
          </w:tcPr>
          <w:p>
            <w:pPr>
              <w:pStyle w:val="TableParagraph"/>
              <w:spacing w:before="35"/>
              <w:ind w:left="187" w:right="40"/>
              <w:jc w:val="center"/>
              <w:rPr>
                <w:sz w:val="18"/>
              </w:rPr>
            </w:pPr>
            <w:r>
              <w:rPr>
                <w:sz w:val="18"/>
              </w:rPr>
              <w:t>0,9</w:t>
            </w:r>
          </w:p>
        </w:tc>
        <w:tc>
          <w:tcPr>
            <w:tcW w:w="842" w:type="dxa"/>
          </w:tcPr>
          <w:p>
            <w:pPr>
              <w:pStyle w:val="TableParagraph"/>
              <w:spacing w:before="35"/>
              <w:ind w:right="58"/>
              <w:rPr>
                <w:sz w:val="18"/>
              </w:rPr>
            </w:pPr>
            <w:r>
              <w:rPr>
                <w:sz w:val="18"/>
              </w:rPr>
              <w:t>1,5</w:t>
            </w:r>
          </w:p>
        </w:tc>
      </w:tr>
      <w:tr>
        <w:trPr>
          <w:trHeight w:val="287" w:hRule="atLeast"/>
        </w:trPr>
        <w:tc>
          <w:tcPr>
            <w:tcW w:w="2136" w:type="dxa"/>
          </w:tcPr>
          <w:p>
            <w:pPr>
              <w:pStyle w:val="TableParagraph"/>
              <w:spacing w:before="0"/>
              <w:jc w:val="left"/>
              <w:rPr>
                <w:sz w:val="18"/>
              </w:rPr>
            </w:pPr>
          </w:p>
        </w:tc>
        <w:tc>
          <w:tcPr>
            <w:tcW w:w="876" w:type="dxa"/>
          </w:tcPr>
          <w:p>
            <w:pPr>
              <w:pStyle w:val="TableParagraph"/>
              <w:spacing w:before="0"/>
              <w:jc w:val="left"/>
              <w:rPr>
                <w:sz w:val="18"/>
              </w:rPr>
            </w:pPr>
          </w:p>
        </w:tc>
        <w:tc>
          <w:tcPr>
            <w:tcW w:w="630" w:type="dxa"/>
          </w:tcPr>
          <w:p>
            <w:pPr>
              <w:pStyle w:val="TableParagraph"/>
              <w:spacing w:before="0"/>
              <w:jc w:val="left"/>
              <w:rPr>
                <w:sz w:val="18"/>
              </w:rPr>
            </w:pPr>
          </w:p>
        </w:tc>
        <w:tc>
          <w:tcPr>
            <w:tcW w:w="768" w:type="dxa"/>
          </w:tcPr>
          <w:p>
            <w:pPr>
              <w:pStyle w:val="TableParagraph"/>
              <w:spacing w:before="0"/>
              <w:jc w:val="left"/>
              <w:rPr>
                <w:sz w:val="18"/>
              </w:rPr>
            </w:pPr>
          </w:p>
        </w:tc>
        <w:tc>
          <w:tcPr>
            <w:tcW w:w="504" w:type="dxa"/>
          </w:tcPr>
          <w:p>
            <w:pPr>
              <w:pStyle w:val="TableParagraph"/>
              <w:spacing w:before="0"/>
              <w:jc w:val="left"/>
              <w:rPr>
                <w:sz w:val="18"/>
              </w:rPr>
            </w:pPr>
          </w:p>
        </w:tc>
        <w:tc>
          <w:tcPr>
            <w:tcW w:w="701" w:type="dxa"/>
          </w:tcPr>
          <w:p>
            <w:pPr>
              <w:pStyle w:val="TableParagraph"/>
              <w:spacing w:before="0"/>
              <w:jc w:val="left"/>
              <w:rPr>
                <w:sz w:val="18"/>
              </w:rPr>
            </w:pPr>
          </w:p>
        </w:tc>
        <w:tc>
          <w:tcPr>
            <w:tcW w:w="504" w:type="dxa"/>
          </w:tcPr>
          <w:p>
            <w:pPr>
              <w:pStyle w:val="TableParagraph"/>
              <w:spacing w:before="0"/>
              <w:jc w:val="left"/>
              <w:rPr>
                <w:sz w:val="18"/>
              </w:rPr>
            </w:pPr>
          </w:p>
        </w:tc>
        <w:tc>
          <w:tcPr>
            <w:tcW w:w="700" w:type="dxa"/>
          </w:tcPr>
          <w:p>
            <w:pPr>
              <w:pStyle w:val="TableParagraph"/>
              <w:spacing w:before="0"/>
              <w:jc w:val="left"/>
              <w:rPr>
                <w:sz w:val="18"/>
              </w:rPr>
            </w:pPr>
          </w:p>
        </w:tc>
        <w:tc>
          <w:tcPr>
            <w:tcW w:w="504" w:type="dxa"/>
          </w:tcPr>
          <w:p>
            <w:pPr>
              <w:pStyle w:val="TableParagraph"/>
              <w:spacing w:before="0"/>
              <w:jc w:val="left"/>
              <w:rPr>
                <w:sz w:val="18"/>
              </w:rPr>
            </w:pPr>
          </w:p>
        </w:tc>
        <w:tc>
          <w:tcPr>
            <w:tcW w:w="768" w:type="dxa"/>
          </w:tcPr>
          <w:p>
            <w:pPr>
              <w:pStyle w:val="TableParagraph"/>
              <w:spacing w:before="0"/>
              <w:jc w:val="left"/>
              <w:rPr>
                <w:sz w:val="18"/>
              </w:rPr>
            </w:pPr>
          </w:p>
        </w:tc>
        <w:tc>
          <w:tcPr>
            <w:tcW w:w="504" w:type="dxa"/>
          </w:tcPr>
          <w:p>
            <w:pPr>
              <w:pStyle w:val="TableParagraph"/>
              <w:spacing w:before="0"/>
              <w:jc w:val="left"/>
              <w:rPr>
                <w:sz w:val="18"/>
              </w:rPr>
            </w:pPr>
          </w:p>
        </w:tc>
        <w:tc>
          <w:tcPr>
            <w:tcW w:w="842" w:type="dxa"/>
          </w:tcPr>
          <w:p>
            <w:pPr>
              <w:pStyle w:val="TableParagraph"/>
              <w:spacing w:before="0"/>
              <w:jc w:val="left"/>
              <w:rPr>
                <w:sz w:val="18"/>
              </w:rPr>
            </w:pPr>
          </w:p>
        </w:tc>
      </w:tr>
      <w:tr>
        <w:trPr>
          <w:trHeight w:val="286" w:hRule="atLeast"/>
        </w:trPr>
        <w:tc>
          <w:tcPr>
            <w:tcW w:w="2136" w:type="dxa"/>
          </w:tcPr>
          <w:p>
            <w:pPr>
              <w:pStyle w:val="TableParagraph"/>
              <w:spacing w:before="35"/>
              <w:ind w:left="69"/>
              <w:jc w:val="left"/>
              <w:rPr>
                <w:sz w:val="18"/>
              </w:rPr>
            </w:pPr>
            <w:r>
              <w:rPr>
                <w:sz w:val="18"/>
              </w:rPr>
              <w:t>Algerien</w:t>
            </w:r>
          </w:p>
        </w:tc>
        <w:tc>
          <w:tcPr>
            <w:tcW w:w="876" w:type="dxa"/>
          </w:tcPr>
          <w:p>
            <w:pPr>
              <w:pStyle w:val="TableParagraph"/>
              <w:spacing w:before="35"/>
              <w:ind w:right="59"/>
              <w:rPr>
                <w:sz w:val="18"/>
              </w:rPr>
            </w:pPr>
            <w:r>
              <w:rPr>
                <w:sz w:val="18"/>
              </w:rPr>
              <w:t>-</w:t>
            </w:r>
          </w:p>
        </w:tc>
        <w:tc>
          <w:tcPr>
            <w:tcW w:w="630" w:type="dxa"/>
          </w:tcPr>
          <w:p>
            <w:pPr>
              <w:pStyle w:val="TableParagraph"/>
              <w:spacing w:before="35"/>
              <w:ind w:right="59"/>
              <w:rPr>
                <w:sz w:val="18"/>
              </w:rPr>
            </w:pPr>
            <w:r>
              <w:rPr>
                <w:sz w:val="18"/>
              </w:rPr>
              <w:t>-</w:t>
            </w:r>
          </w:p>
        </w:tc>
        <w:tc>
          <w:tcPr>
            <w:tcW w:w="768" w:type="dxa"/>
          </w:tcPr>
          <w:p>
            <w:pPr>
              <w:pStyle w:val="TableParagraph"/>
              <w:spacing w:before="35"/>
              <w:ind w:right="59"/>
              <w:rPr>
                <w:sz w:val="18"/>
              </w:rPr>
            </w:pPr>
            <w:r>
              <w:rPr>
                <w:sz w:val="18"/>
              </w:rPr>
              <w:t>14</w:t>
            </w:r>
          </w:p>
        </w:tc>
        <w:tc>
          <w:tcPr>
            <w:tcW w:w="504" w:type="dxa"/>
          </w:tcPr>
          <w:p>
            <w:pPr>
              <w:pStyle w:val="TableParagraph"/>
              <w:spacing w:before="35"/>
              <w:ind w:right="57"/>
              <w:rPr>
                <w:sz w:val="18"/>
              </w:rPr>
            </w:pPr>
            <w:r>
              <w:rPr>
                <w:sz w:val="18"/>
              </w:rPr>
              <w:t>1,5</w:t>
            </w:r>
          </w:p>
        </w:tc>
        <w:tc>
          <w:tcPr>
            <w:tcW w:w="701" w:type="dxa"/>
          </w:tcPr>
          <w:p>
            <w:pPr>
              <w:pStyle w:val="TableParagraph"/>
              <w:spacing w:before="35"/>
              <w:ind w:right="59"/>
              <w:rPr>
                <w:sz w:val="18"/>
              </w:rPr>
            </w:pPr>
            <w:r>
              <w:rPr>
                <w:sz w:val="18"/>
              </w:rPr>
              <w:t>12</w:t>
            </w:r>
          </w:p>
        </w:tc>
        <w:tc>
          <w:tcPr>
            <w:tcW w:w="504" w:type="dxa"/>
          </w:tcPr>
          <w:p>
            <w:pPr>
              <w:pStyle w:val="TableParagraph"/>
              <w:spacing w:before="35"/>
              <w:ind w:left="188" w:right="40"/>
              <w:jc w:val="center"/>
              <w:rPr>
                <w:sz w:val="18"/>
              </w:rPr>
            </w:pPr>
            <w:r>
              <w:rPr>
                <w:sz w:val="18"/>
              </w:rPr>
              <w:t>1,3</w:t>
            </w:r>
          </w:p>
        </w:tc>
        <w:tc>
          <w:tcPr>
            <w:tcW w:w="700" w:type="dxa"/>
          </w:tcPr>
          <w:p>
            <w:pPr>
              <w:pStyle w:val="TableParagraph"/>
              <w:spacing w:before="35"/>
              <w:ind w:right="58"/>
              <w:rPr>
                <w:sz w:val="18"/>
              </w:rPr>
            </w:pPr>
            <w:r>
              <w:rPr>
                <w:sz w:val="18"/>
              </w:rPr>
              <w:t>14</w:t>
            </w:r>
          </w:p>
        </w:tc>
        <w:tc>
          <w:tcPr>
            <w:tcW w:w="504" w:type="dxa"/>
          </w:tcPr>
          <w:p>
            <w:pPr>
              <w:pStyle w:val="TableParagraph"/>
              <w:spacing w:before="35"/>
              <w:ind w:right="58"/>
              <w:rPr>
                <w:sz w:val="18"/>
              </w:rPr>
            </w:pPr>
            <w:r>
              <w:rPr>
                <w:sz w:val="18"/>
              </w:rPr>
              <w:t>1,5</w:t>
            </w:r>
          </w:p>
        </w:tc>
        <w:tc>
          <w:tcPr>
            <w:tcW w:w="768" w:type="dxa"/>
          </w:tcPr>
          <w:p>
            <w:pPr>
              <w:pStyle w:val="TableParagraph"/>
              <w:spacing w:before="35"/>
              <w:ind w:right="59"/>
              <w:rPr>
                <w:sz w:val="18"/>
              </w:rPr>
            </w:pPr>
            <w:r>
              <w:rPr>
                <w:sz w:val="18"/>
              </w:rPr>
              <w:t>40</w:t>
            </w:r>
          </w:p>
        </w:tc>
        <w:tc>
          <w:tcPr>
            <w:tcW w:w="504" w:type="dxa"/>
          </w:tcPr>
          <w:p>
            <w:pPr>
              <w:pStyle w:val="TableParagraph"/>
              <w:spacing w:before="35"/>
              <w:ind w:left="187" w:right="40"/>
              <w:jc w:val="center"/>
              <w:rPr>
                <w:sz w:val="18"/>
              </w:rPr>
            </w:pPr>
            <w:r>
              <w:rPr>
                <w:sz w:val="18"/>
              </w:rPr>
              <w:t>4,3</w:t>
            </w:r>
          </w:p>
        </w:tc>
        <w:tc>
          <w:tcPr>
            <w:tcW w:w="842" w:type="dxa"/>
          </w:tcPr>
          <w:p>
            <w:pPr>
              <w:pStyle w:val="TableParagraph"/>
              <w:spacing w:before="35"/>
              <w:ind w:right="58"/>
              <w:rPr>
                <w:sz w:val="18"/>
              </w:rPr>
            </w:pPr>
            <w:r>
              <w:rPr>
                <w:sz w:val="18"/>
              </w:rPr>
              <w:t>7,3</w:t>
            </w:r>
          </w:p>
        </w:tc>
      </w:tr>
      <w:tr>
        <w:trPr>
          <w:trHeight w:val="287" w:hRule="atLeast"/>
        </w:trPr>
        <w:tc>
          <w:tcPr>
            <w:tcW w:w="2136" w:type="dxa"/>
          </w:tcPr>
          <w:p>
            <w:pPr>
              <w:pStyle w:val="TableParagraph"/>
              <w:spacing w:before="35"/>
              <w:ind w:left="69"/>
              <w:jc w:val="left"/>
              <w:rPr>
                <w:sz w:val="18"/>
              </w:rPr>
            </w:pPr>
            <w:r>
              <w:rPr>
                <w:sz w:val="18"/>
              </w:rPr>
              <w:t>Marokko</w:t>
            </w:r>
          </w:p>
        </w:tc>
        <w:tc>
          <w:tcPr>
            <w:tcW w:w="876" w:type="dxa"/>
          </w:tcPr>
          <w:p>
            <w:pPr>
              <w:pStyle w:val="TableParagraph"/>
              <w:spacing w:before="35"/>
              <w:ind w:right="59"/>
              <w:rPr>
                <w:sz w:val="18"/>
              </w:rPr>
            </w:pPr>
            <w:r>
              <w:rPr>
                <w:sz w:val="18"/>
              </w:rPr>
              <w:t>-</w:t>
            </w:r>
          </w:p>
        </w:tc>
        <w:tc>
          <w:tcPr>
            <w:tcW w:w="630" w:type="dxa"/>
          </w:tcPr>
          <w:p>
            <w:pPr>
              <w:pStyle w:val="TableParagraph"/>
              <w:spacing w:before="35"/>
              <w:ind w:right="59"/>
              <w:rPr>
                <w:sz w:val="18"/>
              </w:rPr>
            </w:pPr>
            <w:r>
              <w:rPr>
                <w:sz w:val="18"/>
              </w:rPr>
              <w:t>-</w:t>
            </w:r>
          </w:p>
        </w:tc>
        <w:tc>
          <w:tcPr>
            <w:tcW w:w="768" w:type="dxa"/>
          </w:tcPr>
          <w:p>
            <w:pPr>
              <w:pStyle w:val="TableParagraph"/>
              <w:spacing w:before="35"/>
              <w:ind w:right="59"/>
              <w:rPr>
                <w:sz w:val="18"/>
              </w:rPr>
            </w:pPr>
            <w:r>
              <w:rPr>
                <w:sz w:val="18"/>
              </w:rPr>
              <w:t>18</w:t>
            </w:r>
          </w:p>
        </w:tc>
        <w:tc>
          <w:tcPr>
            <w:tcW w:w="504" w:type="dxa"/>
          </w:tcPr>
          <w:p>
            <w:pPr>
              <w:pStyle w:val="TableParagraph"/>
              <w:spacing w:before="35"/>
              <w:ind w:right="57"/>
              <w:rPr>
                <w:sz w:val="18"/>
              </w:rPr>
            </w:pPr>
            <w:r>
              <w:rPr>
                <w:sz w:val="18"/>
              </w:rPr>
              <w:t>1,6</w:t>
            </w:r>
          </w:p>
        </w:tc>
        <w:tc>
          <w:tcPr>
            <w:tcW w:w="701" w:type="dxa"/>
          </w:tcPr>
          <w:p>
            <w:pPr>
              <w:pStyle w:val="TableParagraph"/>
              <w:spacing w:before="35"/>
              <w:ind w:right="59"/>
              <w:rPr>
                <w:sz w:val="18"/>
              </w:rPr>
            </w:pPr>
            <w:r>
              <w:rPr>
                <w:sz w:val="18"/>
              </w:rPr>
              <w:t>22</w:t>
            </w:r>
          </w:p>
        </w:tc>
        <w:tc>
          <w:tcPr>
            <w:tcW w:w="504" w:type="dxa"/>
          </w:tcPr>
          <w:p>
            <w:pPr>
              <w:pStyle w:val="TableParagraph"/>
              <w:spacing w:before="35"/>
              <w:ind w:left="188" w:right="40"/>
              <w:jc w:val="center"/>
              <w:rPr>
                <w:sz w:val="18"/>
              </w:rPr>
            </w:pPr>
            <w:r>
              <w:rPr>
                <w:sz w:val="18"/>
              </w:rPr>
              <w:t>1,9</w:t>
            </w:r>
          </w:p>
        </w:tc>
        <w:tc>
          <w:tcPr>
            <w:tcW w:w="700" w:type="dxa"/>
          </w:tcPr>
          <w:p>
            <w:pPr>
              <w:pStyle w:val="TableParagraph"/>
              <w:spacing w:before="35"/>
              <w:ind w:right="58"/>
              <w:rPr>
                <w:sz w:val="18"/>
              </w:rPr>
            </w:pPr>
            <w:r>
              <w:rPr>
                <w:sz w:val="18"/>
              </w:rPr>
              <w:t>11</w:t>
            </w:r>
          </w:p>
        </w:tc>
        <w:tc>
          <w:tcPr>
            <w:tcW w:w="504" w:type="dxa"/>
          </w:tcPr>
          <w:p>
            <w:pPr>
              <w:pStyle w:val="TableParagraph"/>
              <w:spacing w:before="35"/>
              <w:ind w:right="58"/>
              <w:rPr>
                <w:sz w:val="18"/>
              </w:rPr>
            </w:pPr>
            <w:r>
              <w:rPr>
                <w:sz w:val="18"/>
              </w:rPr>
              <w:t>1,0</w:t>
            </w:r>
          </w:p>
        </w:tc>
        <w:tc>
          <w:tcPr>
            <w:tcW w:w="768" w:type="dxa"/>
          </w:tcPr>
          <w:p>
            <w:pPr>
              <w:pStyle w:val="TableParagraph"/>
              <w:spacing w:before="35"/>
              <w:ind w:right="59"/>
              <w:rPr>
                <w:sz w:val="18"/>
              </w:rPr>
            </w:pPr>
            <w:r>
              <w:rPr>
                <w:sz w:val="18"/>
              </w:rPr>
              <w:t>51</w:t>
            </w:r>
          </w:p>
        </w:tc>
        <w:tc>
          <w:tcPr>
            <w:tcW w:w="504" w:type="dxa"/>
          </w:tcPr>
          <w:p>
            <w:pPr>
              <w:pStyle w:val="TableParagraph"/>
              <w:spacing w:before="35"/>
              <w:ind w:left="187" w:right="40"/>
              <w:jc w:val="center"/>
              <w:rPr>
                <w:sz w:val="18"/>
              </w:rPr>
            </w:pPr>
            <w:r>
              <w:rPr>
                <w:sz w:val="18"/>
              </w:rPr>
              <w:t>4,4</w:t>
            </w:r>
          </w:p>
        </w:tc>
        <w:tc>
          <w:tcPr>
            <w:tcW w:w="842" w:type="dxa"/>
          </w:tcPr>
          <w:p>
            <w:pPr>
              <w:pStyle w:val="TableParagraph"/>
              <w:spacing w:before="35"/>
              <w:ind w:right="58"/>
              <w:rPr>
                <w:sz w:val="18"/>
              </w:rPr>
            </w:pPr>
            <w:r>
              <w:rPr>
                <w:sz w:val="18"/>
              </w:rPr>
              <w:t>7,1</w:t>
            </w:r>
          </w:p>
        </w:tc>
      </w:tr>
      <w:tr>
        <w:trPr>
          <w:trHeight w:val="286" w:hRule="atLeast"/>
        </w:trPr>
        <w:tc>
          <w:tcPr>
            <w:tcW w:w="2136" w:type="dxa"/>
          </w:tcPr>
          <w:p>
            <w:pPr>
              <w:pStyle w:val="TableParagraph"/>
              <w:spacing w:before="35"/>
              <w:ind w:left="69"/>
              <w:jc w:val="left"/>
              <w:rPr>
                <w:sz w:val="18"/>
              </w:rPr>
            </w:pPr>
            <w:r>
              <w:rPr>
                <w:sz w:val="18"/>
              </w:rPr>
              <w:t>Tunesien</w:t>
            </w:r>
          </w:p>
        </w:tc>
        <w:tc>
          <w:tcPr>
            <w:tcW w:w="876" w:type="dxa"/>
          </w:tcPr>
          <w:p>
            <w:pPr>
              <w:pStyle w:val="TableParagraph"/>
              <w:spacing w:before="35"/>
              <w:ind w:right="59"/>
              <w:rPr>
                <w:sz w:val="18"/>
              </w:rPr>
            </w:pPr>
            <w:r>
              <w:rPr>
                <w:sz w:val="18"/>
              </w:rPr>
              <w:t>-</w:t>
            </w:r>
          </w:p>
        </w:tc>
        <w:tc>
          <w:tcPr>
            <w:tcW w:w="630" w:type="dxa"/>
          </w:tcPr>
          <w:p>
            <w:pPr>
              <w:pStyle w:val="TableParagraph"/>
              <w:spacing w:before="35"/>
              <w:ind w:right="59"/>
              <w:rPr>
                <w:sz w:val="18"/>
              </w:rPr>
            </w:pPr>
            <w:r>
              <w:rPr>
                <w:sz w:val="18"/>
              </w:rPr>
              <w:t>-</w:t>
            </w:r>
          </w:p>
        </w:tc>
        <w:tc>
          <w:tcPr>
            <w:tcW w:w="768" w:type="dxa"/>
          </w:tcPr>
          <w:p>
            <w:pPr>
              <w:pStyle w:val="TableParagraph"/>
              <w:spacing w:before="35"/>
              <w:ind w:right="59"/>
              <w:rPr>
                <w:sz w:val="18"/>
              </w:rPr>
            </w:pPr>
            <w:r>
              <w:rPr>
                <w:sz w:val="18"/>
              </w:rPr>
              <w:t>-</w:t>
            </w:r>
          </w:p>
        </w:tc>
        <w:tc>
          <w:tcPr>
            <w:tcW w:w="504" w:type="dxa"/>
          </w:tcPr>
          <w:p>
            <w:pPr>
              <w:pStyle w:val="TableParagraph"/>
              <w:spacing w:before="35"/>
              <w:ind w:right="59"/>
              <w:rPr>
                <w:sz w:val="18"/>
              </w:rPr>
            </w:pPr>
            <w:r>
              <w:rPr>
                <w:sz w:val="18"/>
              </w:rPr>
              <w:t>-</w:t>
            </w:r>
          </w:p>
        </w:tc>
        <w:tc>
          <w:tcPr>
            <w:tcW w:w="701" w:type="dxa"/>
          </w:tcPr>
          <w:p>
            <w:pPr>
              <w:pStyle w:val="TableParagraph"/>
              <w:spacing w:before="35"/>
              <w:ind w:right="59"/>
              <w:rPr>
                <w:sz w:val="18"/>
              </w:rPr>
            </w:pPr>
            <w:r>
              <w:rPr>
                <w:sz w:val="18"/>
              </w:rPr>
              <w:t>2</w:t>
            </w:r>
          </w:p>
        </w:tc>
        <w:tc>
          <w:tcPr>
            <w:tcW w:w="504" w:type="dxa"/>
          </w:tcPr>
          <w:p>
            <w:pPr>
              <w:pStyle w:val="TableParagraph"/>
              <w:spacing w:before="35"/>
              <w:ind w:left="188" w:right="40"/>
              <w:jc w:val="center"/>
              <w:rPr>
                <w:sz w:val="18"/>
              </w:rPr>
            </w:pPr>
            <w:r>
              <w:rPr>
                <w:sz w:val="18"/>
              </w:rPr>
              <w:t>0,7</w:t>
            </w:r>
          </w:p>
        </w:tc>
        <w:tc>
          <w:tcPr>
            <w:tcW w:w="700" w:type="dxa"/>
          </w:tcPr>
          <w:p>
            <w:pPr>
              <w:pStyle w:val="TableParagraph"/>
              <w:spacing w:before="35"/>
              <w:ind w:right="58"/>
              <w:rPr>
                <w:sz w:val="18"/>
              </w:rPr>
            </w:pPr>
            <w:r>
              <w:rPr>
                <w:sz w:val="18"/>
              </w:rPr>
              <w:t>-</w:t>
            </w:r>
          </w:p>
        </w:tc>
        <w:tc>
          <w:tcPr>
            <w:tcW w:w="504" w:type="dxa"/>
          </w:tcPr>
          <w:p>
            <w:pPr>
              <w:pStyle w:val="TableParagraph"/>
              <w:spacing w:before="35"/>
              <w:ind w:right="59"/>
              <w:rPr>
                <w:sz w:val="18"/>
              </w:rPr>
            </w:pPr>
            <w:r>
              <w:rPr>
                <w:sz w:val="18"/>
              </w:rPr>
              <w:t>-</w:t>
            </w:r>
          </w:p>
        </w:tc>
        <w:tc>
          <w:tcPr>
            <w:tcW w:w="768" w:type="dxa"/>
          </w:tcPr>
          <w:p>
            <w:pPr>
              <w:pStyle w:val="TableParagraph"/>
              <w:spacing w:before="35"/>
              <w:ind w:right="59"/>
              <w:rPr>
                <w:sz w:val="18"/>
              </w:rPr>
            </w:pPr>
            <w:r>
              <w:rPr>
                <w:sz w:val="18"/>
              </w:rPr>
              <w:t>2</w:t>
            </w:r>
          </w:p>
        </w:tc>
        <w:tc>
          <w:tcPr>
            <w:tcW w:w="504" w:type="dxa"/>
          </w:tcPr>
          <w:p>
            <w:pPr>
              <w:pStyle w:val="TableParagraph"/>
              <w:spacing w:before="35"/>
              <w:ind w:left="187" w:right="40"/>
              <w:jc w:val="center"/>
              <w:rPr>
                <w:sz w:val="18"/>
              </w:rPr>
            </w:pPr>
            <w:r>
              <w:rPr>
                <w:sz w:val="18"/>
              </w:rPr>
              <w:t>0,7</w:t>
            </w:r>
          </w:p>
        </w:tc>
        <w:tc>
          <w:tcPr>
            <w:tcW w:w="842" w:type="dxa"/>
          </w:tcPr>
          <w:p>
            <w:pPr>
              <w:pStyle w:val="TableParagraph"/>
              <w:spacing w:before="35"/>
              <w:ind w:right="58"/>
              <w:rPr>
                <w:sz w:val="18"/>
              </w:rPr>
            </w:pPr>
            <w:r>
              <w:rPr>
                <w:sz w:val="18"/>
              </w:rPr>
              <w:t>2,0</w:t>
            </w:r>
          </w:p>
        </w:tc>
      </w:tr>
    </w:tbl>
    <w:p>
      <w:pPr>
        <w:spacing w:after="0"/>
        <w:rPr>
          <w:sz w:val="18"/>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6"/>
        <w:gridCol w:w="886"/>
        <w:gridCol w:w="1076"/>
        <w:gridCol w:w="1828"/>
      </w:tblGrid>
      <w:tr>
        <w:trPr>
          <w:trHeight w:val="321" w:hRule="atLeast"/>
        </w:trPr>
        <w:tc>
          <w:tcPr>
            <w:tcW w:w="3016" w:type="dxa"/>
          </w:tcPr>
          <w:p>
            <w:pPr>
              <w:pStyle w:val="TableParagraph"/>
              <w:spacing w:before="39"/>
              <w:ind w:left="69"/>
              <w:jc w:val="left"/>
              <w:rPr>
                <w:b/>
                <w:sz w:val="21"/>
              </w:rPr>
            </w:pPr>
            <w:r>
              <w:rPr>
                <w:b/>
                <w:sz w:val="21"/>
              </w:rPr>
              <w:t>Jahr 2017</w:t>
            </w:r>
          </w:p>
        </w:tc>
        <w:tc>
          <w:tcPr>
            <w:tcW w:w="1962" w:type="dxa"/>
            <w:gridSpan w:val="2"/>
          </w:tcPr>
          <w:p>
            <w:pPr>
              <w:pStyle w:val="TableParagraph"/>
              <w:spacing w:before="0"/>
              <w:jc w:val="left"/>
              <w:rPr>
                <w:sz w:val="20"/>
              </w:rPr>
            </w:pPr>
          </w:p>
        </w:tc>
        <w:tc>
          <w:tcPr>
            <w:tcW w:w="1828" w:type="dxa"/>
          </w:tcPr>
          <w:p>
            <w:pPr>
              <w:pStyle w:val="TableParagraph"/>
              <w:ind w:right="125"/>
              <w:rPr>
                <w:sz w:val="21"/>
              </w:rPr>
            </w:pPr>
            <w:r>
              <w:rPr>
                <w:sz w:val="21"/>
              </w:rPr>
              <w:t>Quote zu Frage 1b</w:t>
            </w:r>
          </w:p>
        </w:tc>
      </w:tr>
      <w:tr>
        <w:trPr>
          <w:trHeight w:val="321" w:hRule="atLeast"/>
        </w:trPr>
        <w:tc>
          <w:tcPr>
            <w:tcW w:w="3016" w:type="dxa"/>
          </w:tcPr>
          <w:p>
            <w:pPr>
              <w:pStyle w:val="TableParagraph"/>
              <w:spacing w:before="0"/>
              <w:jc w:val="left"/>
              <w:rPr>
                <w:sz w:val="20"/>
              </w:rPr>
            </w:pPr>
          </w:p>
        </w:tc>
        <w:tc>
          <w:tcPr>
            <w:tcW w:w="886" w:type="dxa"/>
          </w:tcPr>
          <w:p>
            <w:pPr>
              <w:pStyle w:val="TableParagraph"/>
              <w:spacing w:before="39"/>
              <w:ind w:left="138"/>
              <w:jc w:val="left"/>
              <w:rPr>
                <w:sz w:val="21"/>
              </w:rPr>
            </w:pPr>
            <w:r>
              <w:rPr>
                <w:sz w:val="21"/>
              </w:rPr>
              <w:t>absolut</w:t>
            </w:r>
          </w:p>
        </w:tc>
        <w:tc>
          <w:tcPr>
            <w:tcW w:w="1076" w:type="dxa"/>
          </w:tcPr>
          <w:p>
            <w:pPr>
              <w:pStyle w:val="TableParagraph"/>
              <w:spacing w:before="39"/>
              <w:ind w:right="99"/>
              <w:rPr>
                <w:sz w:val="21"/>
              </w:rPr>
            </w:pPr>
            <w:r>
              <w:rPr>
                <w:sz w:val="21"/>
              </w:rPr>
              <w:t>in Prozent</w:t>
            </w:r>
          </w:p>
        </w:tc>
        <w:tc>
          <w:tcPr>
            <w:tcW w:w="1828" w:type="dxa"/>
          </w:tcPr>
          <w:p>
            <w:pPr>
              <w:pStyle w:val="TableParagraph"/>
              <w:spacing w:before="0"/>
              <w:jc w:val="left"/>
              <w:rPr>
                <w:sz w:val="20"/>
              </w:rPr>
            </w:pPr>
          </w:p>
        </w:tc>
      </w:tr>
      <w:tr>
        <w:trPr>
          <w:trHeight w:val="322" w:hRule="atLeast"/>
        </w:trPr>
        <w:tc>
          <w:tcPr>
            <w:tcW w:w="3016" w:type="dxa"/>
          </w:tcPr>
          <w:p>
            <w:pPr>
              <w:pStyle w:val="TableParagraph"/>
              <w:spacing w:before="39"/>
              <w:ind w:left="69"/>
              <w:jc w:val="left"/>
              <w:rPr>
                <w:sz w:val="21"/>
              </w:rPr>
            </w:pPr>
            <w:r>
              <w:rPr>
                <w:sz w:val="21"/>
              </w:rPr>
              <w:t>Asylberechtigung</w:t>
            </w:r>
          </w:p>
        </w:tc>
        <w:tc>
          <w:tcPr>
            <w:tcW w:w="886" w:type="dxa"/>
          </w:tcPr>
          <w:p>
            <w:pPr>
              <w:pStyle w:val="TableParagraph"/>
              <w:spacing w:before="39"/>
              <w:ind w:right="58"/>
              <w:rPr>
                <w:sz w:val="21"/>
              </w:rPr>
            </w:pPr>
            <w:r>
              <w:rPr>
                <w:sz w:val="21"/>
              </w:rPr>
              <w:t>4.359</w:t>
            </w:r>
          </w:p>
        </w:tc>
        <w:tc>
          <w:tcPr>
            <w:tcW w:w="1076" w:type="dxa"/>
          </w:tcPr>
          <w:p>
            <w:pPr>
              <w:pStyle w:val="TableParagraph"/>
              <w:spacing w:before="39"/>
              <w:ind w:right="60"/>
              <w:rPr>
                <w:sz w:val="21"/>
              </w:rPr>
            </w:pPr>
            <w:r>
              <w:rPr>
                <w:sz w:val="21"/>
              </w:rPr>
              <w:t>0,7</w:t>
            </w:r>
          </w:p>
        </w:tc>
        <w:tc>
          <w:tcPr>
            <w:tcW w:w="1828" w:type="dxa"/>
          </w:tcPr>
          <w:p>
            <w:pPr>
              <w:pStyle w:val="TableParagraph"/>
              <w:spacing w:before="39"/>
              <w:ind w:right="59"/>
              <w:rPr>
                <w:sz w:val="21"/>
              </w:rPr>
            </w:pPr>
            <w:r>
              <w:rPr>
                <w:sz w:val="21"/>
              </w:rPr>
              <w:t>0,9</w:t>
            </w:r>
          </w:p>
        </w:tc>
      </w:tr>
      <w:tr>
        <w:trPr>
          <w:trHeight w:val="321" w:hRule="atLeast"/>
        </w:trPr>
        <w:tc>
          <w:tcPr>
            <w:tcW w:w="3016" w:type="dxa"/>
          </w:tcPr>
          <w:p>
            <w:pPr>
              <w:pStyle w:val="TableParagraph"/>
              <w:ind w:left="69"/>
              <w:jc w:val="left"/>
              <w:rPr>
                <w:sz w:val="21"/>
              </w:rPr>
            </w:pPr>
            <w:r>
              <w:rPr>
                <w:sz w:val="21"/>
              </w:rPr>
              <w:t>darunter Familienschutz</w:t>
            </w:r>
          </w:p>
        </w:tc>
        <w:tc>
          <w:tcPr>
            <w:tcW w:w="886" w:type="dxa"/>
          </w:tcPr>
          <w:p>
            <w:pPr>
              <w:pStyle w:val="TableParagraph"/>
              <w:ind w:right="58"/>
              <w:rPr>
                <w:sz w:val="21"/>
              </w:rPr>
            </w:pPr>
            <w:r>
              <w:rPr>
                <w:sz w:val="21"/>
              </w:rPr>
              <w:t>437</w:t>
            </w:r>
          </w:p>
        </w:tc>
        <w:tc>
          <w:tcPr>
            <w:tcW w:w="1076" w:type="dxa"/>
          </w:tcPr>
          <w:p>
            <w:pPr>
              <w:pStyle w:val="TableParagraph"/>
              <w:ind w:right="60"/>
              <w:rPr>
                <w:sz w:val="21"/>
              </w:rPr>
            </w:pPr>
            <w:r>
              <w:rPr>
                <w:sz w:val="21"/>
              </w:rPr>
              <w:t>0,1</w:t>
            </w:r>
          </w:p>
        </w:tc>
        <w:tc>
          <w:tcPr>
            <w:tcW w:w="1828" w:type="dxa"/>
          </w:tcPr>
          <w:p>
            <w:pPr>
              <w:pStyle w:val="TableParagraph"/>
              <w:ind w:right="59"/>
              <w:rPr>
                <w:sz w:val="21"/>
              </w:rPr>
            </w:pPr>
            <w:r>
              <w:rPr>
                <w:sz w:val="21"/>
              </w:rPr>
              <w:t>0,1</w:t>
            </w:r>
          </w:p>
        </w:tc>
      </w:tr>
      <w:tr>
        <w:trPr>
          <w:trHeight w:val="321" w:hRule="atLeast"/>
        </w:trPr>
        <w:tc>
          <w:tcPr>
            <w:tcW w:w="3016" w:type="dxa"/>
          </w:tcPr>
          <w:p>
            <w:pPr>
              <w:pStyle w:val="TableParagraph"/>
              <w:ind w:left="69"/>
              <w:jc w:val="left"/>
              <w:rPr>
                <w:sz w:val="21"/>
              </w:rPr>
            </w:pPr>
            <w:r>
              <w:rPr>
                <w:sz w:val="21"/>
              </w:rPr>
              <w:t>Flüchtlingsschutz (§ 3 I AsylG)</w:t>
            </w:r>
          </w:p>
        </w:tc>
        <w:tc>
          <w:tcPr>
            <w:tcW w:w="886" w:type="dxa"/>
          </w:tcPr>
          <w:p>
            <w:pPr>
              <w:pStyle w:val="TableParagraph"/>
              <w:ind w:right="58"/>
              <w:rPr>
                <w:sz w:val="21"/>
              </w:rPr>
            </w:pPr>
            <w:r>
              <w:rPr>
                <w:sz w:val="21"/>
              </w:rPr>
              <w:t>119.550</w:t>
            </w:r>
          </w:p>
        </w:tc>
        <w:tc>
          <w:tcPr>
            <w:tcW w:w="1076" w:type="dxa"/>
          </w:tcPr>
          <w:p>
            <w:pPr>
              <w:pStyle w:val="TableParagraph"/>
              <w:ind w:right="60"/>
              <w:rPr>
                <w:sz w:val="21"/>
              </w:rPr>
            </w:pPr>
            <w:r>
              <w:rPr>
                <w:sz w:val="21"/>
              </w:rPr>
              <w:t>19,8</w:t>
            </w:r>
          </w:p>
        </w:tc>
        <w:tc>
          <w:tcPr>
            <w:tcW w:w="1828" w:type="dxa"/>
          </w:tcPr>
          <w:p>
            <w:pPr>
              <w:pStyle w:val="TableParagraph"/>
              <w:ind w:right="59"/>
              <w:rPr>
                <w:sz w:val="21"/>
              </w:rPr>
            </w:pPr>
            <w:r>
              <w:rPr>
                <w:sz w:val="21"/>
              </w:rPr>
              <w:t>24,2</w:t>
            </w:r>
          </w:p>
        </w:tc>
      </w:tr>
      <w:tr>
        <w:trPr>
          <w:trHeight w:val="321" w:hRule="atLeast"/>
        </w:trPr>
        <w:tc>
          <w:tcPr>
            <w:tcW w:w="3016" w:type="dxa"/>
          </w:tcPr>
          <w:p>
            <w:pPr>
              <w:pStyle w:val="TableParagraph"/>
              <w:ind w:left="69"/>
              <w:jc w:val="left"/>
              <w:rPr>
                <w:sz w:val="21"/>
              </w:rPr>
            </w:pPr>
            <w:r>
              <w:rPr>
                <w:sz w:val="21"/>
              </w:rPr>
              <w:t>darunter Familienschutz</w:t>
            </w:r>
          </w:p>
        </w:tc>
        <w:tc>
          <w:tcPr>
            <w:tcW w:w="886" w:type="dxa"/>
          </w:tcPr>
          <w:p>
            <w:pPr>
              <w:pStyle w:val="TableParagraph"/>
              <w:ind w:right="58"/>
              <w:rPr>
                <w:sz w:val="21"/>
              </w:rPr>
            </w:pPr>
            <w:r>
              <w:rPr>
                <w:sz w:val="21"/>
              </w:rPr>
              <w:t>29.342</w:t>
            </w:r>
          </w:p>
        </w:tc>
        <w:tc>
          <w:tcPr>
            <w:tcW w:w="1076" w:type="dxa"/>
          </w:tcPr>
          <w:p>
            <w:pPr>
              <w:pStyle w:val="TableParagraph"/>
              <w:ind w:right="60"/>
              <w:rPr>
                <w:sz w:val="21"/>
              </w:rPr>
            </w:pPr>
            <w:r>
              <w:rPr>
                <w:sz w:val="21"/>
              </w:rPr>
              <w:t>4,9</w:t>
            </w:r>
          </w:p>
        </w:tc>
        <w:tc>
          <w:tcPr>
            <w:tcW w:w="1828" w:type="dxa"/>
          </w:tcPr>
          <w:p>
            <w:pPr>
              <w:pStyle w:val="TableParagraph"/>
              <w:ind w:right="59"/>
              <w:rPr>
                <w:sz w:val="21"/>
              </w:rPr>
            </w:pPr>
            <w:r>
              <w:rPr>
                <w:sz w:val="21"/>
              </w:rPr>
              <w:t>6,0</w:t>
            </w:r>
          </w:p>
        </w:tc>
      </w:tr>
      <w:tr>
        <w:trPr>
          <w:trHeight w:val="322" w:hRule="atLeast"/>
        </w:trPr>
        <w:tc>
          <w:tcPr>
            <w:tcW w:w="3016" w:type="dxa"/>
          </w:tcPr>
          <w:p>
            <w:pPr>
              <w:pStyle w:val="TableParagraph"/>
              <w:spacing w:before="39"/>
              <w:ind w:left="69"/>
              <w:jc w:val="left"/>
              <w:rPr>
                <w:sz w:val="21"/>
              </w:rPr>
            </w:pPr>
            <w:r>
              <w:rPr>
                <w:sz w:val="21"/>
              </w:rPr>
              <w:t>Subsidiärer Schutz nach</w:t>
            </w:r>
          </w:p>
        </w:tc>
        <w:tc>
          <w:tcPr>
            <w:tcW w:w="886" w:type="dxa"/>
          </w:tcPr>
          <w:p>
            <w:pPr>
              <w:pStyle w:val="TableParagraph"/>
              <w:spacing w:before="0"/>
              <w:jc w:val="left"/>
              <w:rPr>
                <w:sz w:val="20"/>
              </w:rPr>
            </w:pPr>
          </w:p>
        </w:tc>
        <w:tc>
          <w:tcPr>
            <w:tcW w:w="1076" w:type="dxa"/>
          </w:tcPr>
          <w:p>
            <w:pPr>
              <w:pStyle w:val="TableParagraph"/>
              <w:spacing w:before="0"/>
              <w:jc w:val="left"/>
              <w:rPr>
                <w:sz w:val="20"/>
              </w:rPr>
            </w:pPr>
          </w:p>
        </w:tc>
        <w:tc>
          <w:tcPr>
            <w:tcW w:w="1828" w:type="dxa"/>
          </w:tcPr>
          <w:p>
            <w:pPr>
              <w:pStyle w:val="TableParagraph"/>
              <w:spacing w:before="0"/>
              <w:jc w:val="left"/>
              <w:rPr>
                <w:sz w:val="20"/>
              </w:rPr>
            </w:pPr>
          </w:p>
        </w:tc>
      </w:tr>
      <w:tr>
        <w:trPr>
          <w:trHeight w:val="321" w:hRule="atLeast"/>
        </w:trPr>
        <w:tc>
          <w:tcPr>
            <w:tcW w:w="3016" w:type="dxa"/>
          </w:tcPr>
          <w:p>
            <w:pPr>
              <w:pStyle w:val="TableParagraph"/>
              <w:ind w:left="69"/>
              <w:jc w:val="left"/>
              <w:rPr>
                <w:sz w:val="21"/>
              </w:rPr>
            </w:pPr>
            <w:r>
              <w:rPr>
                <w:sz w:val="21"/>
              </w:rPr>
              <w:t>§ 4 I Nr. 1 AsylG</w:t>
            </w:r>
          </w:p>
        </w:tc>
        <w:tc>
          <w:tcPr>
            <w:tcW w:w="886" w:type="dxa"/>
          </w:tcPr>
          <w:p>
            <w:pPr>
              <w:pStyle w:val="TableParagraph"/>
              <w:ind w:right="58"/>
              <w:rPr>
                <w:sz w:val="21"/>
              </w:rPr>
            </w:pPr>
            <w:r>
              <w:rPr>
                <w:sz w:val="21"/>
              </w:rPr>
              <w:t>317</w:t>
            </w:r>
          </w:p>
        </w:tc>
        <w:tc>
          <w:tcPr>
            <w:tcW w:w="1076" w:type="dxa"/>
          </w:tcPr>
          <w:p>
            <w:pPr>
              <w:pStyle w:val="TableParagraph"/>
              <w:ind w:right="60"/>
              <w:rPr>
                <w:sz w:val="21"/>
              </w:rPr>
            </w:pPr>
            <w:r>
              <w:rPr>
                <w:sz w:val="21"/>
              </w:rPr>
              <w:t>0,1</w:t>
            </w:r>
          </w:p>
        </w:tc>
        <w:tc>
          <w:tcPr>
            <w:tcW w:w="1828" w:type="dxa"/>
          </w:tcPr>
          <w:p>
            <w:pPr>
              <w:pStyle w:val="TableParagraph"/>
              <w:ind w:right="59"/>
              <w:rPr>
                <w:sz w:val="21"/>
              </w:rPr>
            </w:pPr>
            <w:r>
              <w:rPr>
                <w:sz w:val="21"/>
              </w:rPr>
              <w:t>0,1</w:t>
            </w:r>
          </w:p>
        </w:tc>
      </w:tr>
      <w:tr>
        <w:trPr>
          <w:trHeight w:val="321" w:hRule="atLeast"/>
        </w:trPr>
        <w:tc>
          <w:tcPr>
            <w:tcW w:w="3016" w:type="dxa"/>
          </w:tcPr>
          <w:p>
            <w:pPr>
              <w:pStyle w:val="TableParagraph"/>
              <w:ind w:left="69"/>
              <w:jc w:val="left"/>
              <w:rPr>
                <w:sz w:val="21"/>
              </w:rPr>
            </w:pPr>
            <w:r>
              <w:rPr>
                <w:sz w:val="21"/>
              </w:rPr>
              <w:t>§ 4 I Nr. 2 AsylG</w:t>
            </w:r>
          </w:p>
        </w:tc>
        <w:tc>
          <w:tcPr>
            <w:tcW w:w="886" w:type="dxa"/>
          </w:tcPr>
          <w:p>
            <w:pPr>
              <w:pStyle w:val="TableParagraph"/>
              <w:ind w:right="58"/>
              <w:rPr>
                <w:sz w:val="21"/>
              </w:rPr>
            </w:pPr>
            <w:r>
              <w:rPr>
                <w:sz w:val="21"/>
              </w:rPr>
              <w:t>17.656</w:t>
            </w:r>
          </w:p>
        </w:tc>
        <w:tc>
          <w:tcPr>
            <w:tcW w:w="1076" w:type="dxa"/>
          </w:tcPr>
          <w:p>
            <w:pPr>
              <w:pStyle w:val="TableParagraph"/>
              <w:ind w:right="60"/>
              <w:rPr>
                <w:sz w:val="21"/>
              </w:rPr>
            </w:pPr>
            <w:r>
              <w:rPr>
                <w:sz w:val="21"/>
              </w:rPr>
              <w:t>2,9</w:t>
            </w:r>
          </w:p>
        </w:tc>
        <w:tc>
          <w:tcPr>
            <w:tcW w:w="1828" w:type="dxa"/>
          </w:tcPr>
          <w:p>
            <w:pPr>
              <w:pStyle w:val="TableParagraph"/>
              <w:ind w:right="59"/>
              <w:rPr>
                <w:sz w:val="21"/>
              </w:rPr>
            </w:pPr>
            <w:r>
              <w:rPr>
                <w:sz w:val="21"/>
              </w:rPr>
              <w:t>3,6</w:t>
            </w:r>
          </w:p>
        </w:tc>
      </w:tr>
      <w:tr>
        <w:trPr>
          <w:trHeight w:val="321" w:hRule="atLeast"/>
        </w:trPr>
        <w:tc>
          <w:tcPr>
            <w:tcW w:w="3016" w:type="dxa"/>
          </w:tcPr>
          <w:p>
            <w:pPr>
              <w:pStyle w:val="TableParagraph"/>
              <w:ind w:left="69"/>
              <w:jc w:val="left"/>
              <w:rPr>
                <w:sz w:val="21"/>
              </w:rPr>
            </w:pPr>
            <w:r>
              <w:rPr>
                <w:sz w:val="21"/>
              </w:rPr>
              <w:t>§ 4 I Nr. 3 AsylG</w:t>
            </w:r>
          </w:p>
        </w:tc>
        <w:tc>
          <w:tcPr>
            <w:tcW w:w="886" w:type="dxa"/>
          </w:tcPr>
          <w:p>
            <w:pPr>
              <w:pStyle w:val="TableParagraph"/>
              <w:ind w:right="58"/>
              <w:rPr>
                <w:sz w:val="21"/>
              </w:rPr>
            </w:pPr>
            <w:r>
              <w:rPr>
                <w:sz w:val="21"/>
              </w:rPr>
              <w:t>73.673</w:t>
            </w:r>
          </w:p>
        </w:tc>
        <w:tc>
          <w:tcPr>
            <w:tcW w:w="1076" w:type="dxa"/>
          </w:tcPr>
          <w:p>
            <w:pPr>
              <w:pStyle w:val="TableParagraph"/>
              <w:ind w:right="60"/>
              <w:rPr>
                <w:sz w:val="21"/>
              </w:rPr>
            </w:pPr>
            <w:r>
              <w:rPr>
                <w:sz w:val="21"/>
              </w:rPr>
              <w:t>12,2</w:t>
            </w:r>
          </w:p>
        </w:tc>
        <w:tc>
          <w:tcPr>
            <w:tcW w:w="1828" w:type="dxa"/>
          </w:tcPr>
          <w:p>
            <w:pPr>
              <w:pStyle w:val="TableParagraph"/>
              <w:ind w:right="59"/>
              <w:rPr>
                <w:sz w:val="21"/>
              </w:rPr>
            </w:pPr>
            <w:r>
              <w:rPr>
                <w:sz w:val="21"/>
              </w:rPr>
              <w:t>14,9</w:t>
            </w:r>
          </w:p>
        </w:tc>
      </w:tr>
      <w:tr>
        <w:trPr>
          <w:trHeight w:val="322" w:hRule="atLeast"/>
        </w:trPr>
        <w:tc>
          <w:tcPr>
            <w:tcW w:w="3016" w:type="dxa"/>
          </w:tcPr>
          <w:p>
            <w:pPr>
              <w:pStyle w:val="TableParagraph"/>
              <w:spacing w:before="39"/>
              <w:ind w:left="69"/>
              <w:jc w:val="left"/>
              <w:rPr>
                <w:sz w:val="21"/>
              </w:rPr>
            </w:pPr>
            <w:r>
              <w:rPr>
                <w:sz w:val="21"/>
              </w:rPr>
              <w:t>§ 4 I AsylG Familienschutz</w:t>
            </w:r>
          </w:p>
        </w:tc>
        <w:tc>
          <w:tcPr>
            <w:tcW w:w="886" w:type="dxa"/>
          </w:tcPr>
          <w:p>
            <w:pPr>
              <w:pStyle w:val="TableParagraph"/>
              <w:spacing w:before="39"/>
              <w:ind w:right="58"/>
              <w:rPr>
                <w:sz w:val="21"/>
              </w:rPr>
            </w:pPr>
            <w:r>
              <w:rPr>
                <w:sz w:val="21"/>
              </w:rPr>
              <w:t>6.428</w:t>
            </w:r>
          </w:p>
        </w:tc>
        <w:tc>
          <w:tcPr>
            <w:tcW w:w="1076" w:type="dxa"/>
          </w:tcPr>
          <w:p>
            <w:pPr>
              <w:pStyle w:val="TableParagraph"/>
              <w:spacing w:before="39"/>
              <w:ind w:right="60"/>
              <w:rPr>
                <w:sz w:val="21"/>
              </w:rPr>
            </w:pPr>
            <w:r>
              <w:rPr>
                <w:sz w:val="21"/>
              </w:rPr>
              <w:t>1,1</w:t>
            </w:r>
          </w:p>
        </w:tc>
        <w:tc>
          <w:tcPr>
            <w:tcW w:w="1828" w:type="dxa"/>
          </w:tcPr>
          <w:p>
            <w:pPr>
              <w:pStyle w:val="TableParagraph"/>
              <w:spacing w:before="39"/>
              <w:ind w:right="59"/>
              <w:rPr>
                <w:sz w:val="21"/>
              </w:rPr>
            </w:pPr>
            <w:r>
              <w:rPr>
                <w:sz w:val="21"/>
              </w:rPr>
              <w:t>1,3</w:t>
            </w:r>
          </w:p>
        </w:tc>
      </w:tr>
      <w:tr>
        <w:trPr>
          <w:trHeight w:val="321" w:hRule="atLeast"/>
        </w:trPr>
        <w:tc>
          <w:tcPr>
            <w:tcW w:w="3016" w:type="dxa"/>
          </w:tcPr>
          <w:p>
            <w:pPr>
              <w:pStyle w:val="TableParagraph"/>
              <w:ind w:left="69"/>
              <w:jc w:val="left"/>
              <w:rPr>
                <w:sz w:val="21"/>
              </w:rPr>
            </w:pPr>
            <w:r>
              <w:rPr>
                <w:sz w:val="21"/>
              </w:rPr>
              <w:t>Summe subsidiärer Schutz</w:t>
            </w:r>
          </w:p>
        </w:tc>
        <w:tc>
          <w:tcPr>
            <w:tcW w:w="886" w:type="dxa"/>
          </w:tcPr>
          <w:p>
            <w:pPr>
              <w:pStyle w:val="TableParagraph"/>
              <w:ind w:right="58"/>
              <w:rPr>
                <w:sz w:val="21"/>
              </w:rPr>
            </w:pPr>
            <w:r>
              <w:rPr>
                <w:sz w:val="21"/>
              </w:rPr>
              <w:t>80.101</w:t>
            </w:r>
          </w:p>
        </w:tc>
        <w:tc>
          <w:tcPr>
            <w:tcW w:w="1076" w:type="dxa"/>
          </w:tcPr>
          <w:p>
            <w:pPr>
              <w:pStyle w:val="TableParagraph"/>
              <w:ind w:right="60"/>
              <w:rPr>
                <w:sz w:val="21"/>
              </w:rPr>
            </w:pPr>
            <w:r>
              <w:rPr>
                <w:sz w:val="21"/>
              </w:rPr>
              <w:t>16,3</w:t>
            </w:r>
          </w:p>
        </w:tc>
        <w:tc>
          <w:tcPr>
            <w:tcW w:w="1828" w:type="dxa"/>
          </w:tcPr>
          <w:p>
            <w:pPr>
              <w:pStyle w:val="TableParagraph"/>
              <w:ind w:right="59"/>
              <w:rPr>
                <w:sz w:val="21"/>
              </w:rPr>
            </w:pPr>
            <w:r>
              <w:rPr>
                <w:sz w:val="21"/>
              </w:rPr>
              <w:t>19,9</w:t>
            </w:r>
          </w:p>
        </w:tc>
      </w:tr>
      <w:tr>
        <w:trPr>
          <w:trHeight w:val="321" w:hRule="atLeast"/>
        </w:trPr>
        <w:tc>
          <w:tcPr>
            <w:tcW w:w="3016" w:type="dxa"/>
          </w:tcPr>
          <w:p>
            <w:pPr>
              <w:pStyle w:val="TableParagraph"/>
              <w:ind w:left="69"/>
              <w:jc w:val="left"/>
              <w:rPr>
                <w:sz w:val="21"/>
              </w:rPr>
            </w:pPr>
            <w:r>
              <w:rPr>
                <w:sz w:val="21"/>
              </w:rPr>
              <w:t>Abschiebungsverbot nach</w:t>
            </w:r>
          </w:p>
        </w:tc>
        <w:tc>
          <w:tcPr>
            <w:tcW w:w="886" w:type="dxa"/>
          </w:tcPr>
          <w:p>
            <w:pPr>
              <w:pStyle w:val="TableParagraph"/>
              <w:spacing w:before="0"/>
              <w:jc w:val="left"/>
              <w:rPr>
                <w:sz w:val="20"/>
              </w:rPr>
            </w:pPr>
          </w:p>
        </w:tc>
        <w:tc>
          <w:tcPr>
            <w:tcW w:w="1076" w:type="dxa"/>
          </w:tcPr>
          <w:p>
            <w:pPr>
              <w:pStyle w:val="TableParagraph"/>
              <w:spacing w:before="0"/>
              <w:jc w:val="left"/>
              <w:rPr>
                <w:sz w:val="20"/>
              </w:rPr>
            </w:pPr>
          </w:p>
        </w:tc>
        <w:tc>
          <w:tcPr>
            <w:tcW w:w="1828" w:type="dxa"/>
          </w:tcPr>
          <w:p>
            <w:pPr>
              <w:pStyle w:val="TableParagraph"/>
              <w:spacing w:before="0"/>
              <w:jc w:val="left"/>
              <w:rPr>
                <w:sz w:val="20"/>
              </w:rPr>
            </w:pPr>
          </w:p>
        </w:tc>
      </w:tr>
      <w:tr>
        <w:trPr>
          <w:trHeight w:val="321" w:hRule="atLeast"/>
        </w:trPr>
        <w:tc>
          <w:tcPr>
            <w:tcW w:w="3016" w:type="dxa"/>
          </w:tcPr>
          <w:p>
            <w:pPr>
              <w:pStyle w:val="TableParagraph"/>
              <w:ind w:left="69"/>
              <w:jc w:val="left"/>
              <w:rPr>
                <w:sz w:val="21"/>
              </w:rPr>
            </w:pPr>
            <w:r>
              <w:rPr>
                <w:sz w:val="21"/>
              </w:rPr>
              <w:t>§ 60 V AufenthG</w:t>
            </w:r>
          </w:p>
        </w:tc>
        <w:tc>
          <w:tcPr>
            <w:tcW w:w="886" w:type="dxa"/>
          </w:tcPr>
          <w:p>
            <w:pPr>
              <w:pStyle w:val="TableParagraph"/>
              <w:ind w:right="58"/>
              <w:rPr>
                <w:sz w:val="21"/>
              </w:rPr>
            </w:pPr>
            <w:r>
              <w:rPr>
                <w:sz w:val="21"/>
              </w:rPr>
              <w:t>36.617</w:t>
            </w:r>
          </w:p>
        </w:tc>
        <w:tc>
          <w:tcPr>
            <w:tcW w:w="1076" w:type="dxa"/>
          </w:tcPr>
          <w:p>
            <w:pPr>
              <w:pStyle w:val="TableParagraph"/>
              <w:ind w:right="60"/>
              <w:rPr>
                <w:sz w:val="21"/>
              </w:rPr>
            </w:pPr>
            <w:r>
              <w:rPr>
                <w:sz w:val="21"/>
              </w:rPr>
              <w:t>6,1</w:t>
            </w:r>
          </w:p>
        </w:tc>
        <w:tc>
          <w:tcPr>
            <w:tcW w:w="1828" w:type="dxa"/>
          </w:tcPr>
          <w:p>
            <w:pPr>
              <w:pStyle w:val="TableParagraph"/>
              <w:ind w:right="59"/>
              <w:rPr>
                <w:sz w:val="21"/>
              </w:rPr>
            </w:pPr>
            <w:r>
              <w:rPr>
                <w:sz w:val="21"/>
              </w:rPr>
              <w:t>7,4</w:t>
            </w:r>
          </w:p>
        </w:tc>
      </w:tr>
      <w:tr>
        <w:trPr>
          <w:trHeight w:val="321" w:hRule="atLeast"/>
        </w:trPr>
        <w:tc>
          <w:tcPr>
            <w:tcW w:w="3016" w:type="dxa"/>
          </w:tcPr>
          <w:p>
            <w:pPr>
              <w:pStyle w:val="TableParagraph"/>
              <w:spacing w:before="39"/>
              <w:ind w:left="69"/>
              <w:jc w:val="left"/>
              <w:rPr>
                <w:sz w:val="21"/>
              </w:rPr>
            </w:pPr>
            <w:r>
              <w:rPr>
                <w:sz w:val="21"/>
              </w:rPr>
              <w:t>§ 60 VII AufenthG</w:t>
            </w:r>
          </w:p>
        </w:tc>
        <w:tc>
          <w:tcPr>
            <w:tcW w:w="886" w:type="dxa"/>
          </w:tcPr>
          <w:p>
            <w:pPr>
              <w:pStyle w:val="TableParagraph"/>
              <w:spacing w:before="39"/>
              <w:ind w:right="58"/>
              <w:rPr>
                <w:sz w:val="21"/>
              </w:rPr>
            </w:pPr>
            <w:r>
              <w:rPr>
                <w:sz w:val="21"/>
              </w:rPr>
              <w:t>3.042</w:t>
            </w:r>
          </w:p>
        </w:tc>
        <w:tc>
          <w:tcPr>
            <w:tcW w:w="1076" w:type="dxa"/>
          </w:tcPr>
          <w:p>
            <w:pPr>
              <w:pStyle w:val="TableParagraph"/>
              <w:spacing w:before="39"/>
              <w:ind w:right="60"/>
              <w:rPr>
                <w:sz w:val="21"/>
              </w:rPr>
            </w:pPr>
            <w:r>
              <w:rPr>
                <w:sz w:val="21"/>
              </w:rPr>
              <w:t>0,5</w:t>
            </w:r>
          </w:p>
        </w:tc>
        <w:tc>
          <w:tcPr>
            <w:tcW w:w="1828" w:type="dxa"/>
          </w:tcPr>
          <w:p>
            <w:pPr>
              <w:pStyle w:val="TableParagraph"/>
              <w:spacing w:before="39"/>
              <w:ind w:right="59"/>
              <w:rPr>
                <w:sz w:val="21"/>
              </w:rPr>
            </w:pPr>
            <w:r>
              <w:rPr>
                <w:sz w:val="21"/>
              </w:rPr>
              <w:t>0,6</w:t>
            </w:r>
          </w:p>
        </w:tc>
      </w:tr>
      <w:tr>
        <w:trPr>
          <w:trHeight w:val="322" w:hRule="atLeast"/>
        </w:trPr>
        <w:tc>
          <w:tcPr>
            <w:tcW w:w="3016" w:type="dxa"/>
          </w:tcPr>
          <w:p>
            <w:pPr>
              <w:pStyle w:val="TableParagraph"/>
              <w:spacing w:before="39"/>
              <w:ind w:left="69"/>
              <w:jc w:val="left"/>
              <w:rPr>
                <w:sz w:val="21"/>
              </w:rPr>
            </w:pPr>
            <w:r>
              <w:rPr>
                <w:sz w:val="21"/>
              </w:rPr>
              <w:t>Summe Abschiebungsverbot</w:t>
            </w:r>
          </w:p>
        </w:tc>
        <w:tc>
          <w:tcPr>
            <w:tcW w:w="886" w:type="dxa"/>
          </w:tcPr>
          <w:p>
            <w:pPr>
              <w:pStyle w:val="TableParagraph"/>
              <w:spacing w:before="39"/>
              <w:ind w:right="58"/>
              <w:rPr>
                <w:sz w:val="21"/>
              </w:rPr>
            </w:pPr>
            <w:r>
              <w:rPr>
                <w:sz w:val="21"/>
              </w:rPr>
              <w:t>39.659</w:t>
            </w:r>
          </w:p>
        </w:tc>
        <w:tc>
          <w:tcPr>
            <w:tcW w:w="1076" w:type="dxa"/>
          </w:tcPr>
          <w:p>
            <w:pPr>
              <w:pStyle w:val="TableParagraph"/>
              <w:spacing w:before="39"/>
              <w:ind w:right="60"/>
              <w:rPr>
                <w:sz w:val="21"/>
              </w:rPr>
            </w:pPr>
            <w:r>
              <w:rPr>
                <w:sz w:val="21"/>
              </w:rPr>
              <w:t>6,6</w:t>
            </w:r>
          </w:p>
        </w:tc>
        <w:tc>
          <w:tcPr>
            <w:tcW w:w="1828" w:type="dxa"/>
          </w:tcPr>
          <w:p>
            <w:pPr>
              <w:pStyle w:val="TableParagraph"/>
              <w:spacing w:before="39"/>
              <w:ind w:right="59"/>
              <w:rPr>
                <w:sz w:val="21"/>
              </w:rPr>
            </w:pPr>
            <w:r>
              <w:rPr>
                <w:sz w:val="21"/>
              </w:rPr>
              <w:t>8</w:t>
            </w:r>
          </w:p>
        </w:tc>
      </w:tr>
      <w:tr>
        <w:trPr>
          <w:trHeight w:val="321" w:hRule="atLeast"/>
        </w:trPr>
        <w:tc>
          <w:tcPr>
            <w:tcW w:w="3016" w:type="dxa"/>
          </w:tcPr>
          <w:p>
            <w:pPr>
              <w:pStyle w:val="TableParagraph"/>
              <w:ind w:left="69"/>
              <w:jc w:val="left"/>
              <w:rPr>
                <w:sz w:val="21"/>
              </w:rPr>
            </w:pPr>
            <w:r>
              <w:rPr>
                <w:sz w:val="21"/>
              </w:rPr>
              <w:t>Gesamtschutz</w:t>
            </w:r>
          </w:p>
        </w:tc>
        <w:tc>
          <w:tcPr>
            <w:tcW w:w="886" w:type="dxa"/>
          </w:tcPr>
          <w:p>
            <w:pPr>
              <w:pStyle w:val="TableParagraph"/>
              <w:ind w:right="58"/>
              <w:rPr>
                <w:sz w:val="21"/>
              </w:rPr>
            </w:pPr>
            <w:r>
              <w:rPr>
                <w:sz w:val="21"/>
              </w:rPr>
              <w:t>261.642</w:t>
            </w:r>
          </w:p>
        </w:tc>
        <w:tc>
          <w:tcPr>
            <w:tcW w:w="1076" w:type="dxa"/>
          </w:tcPr>
          <w:p>
            <w:pPr>
              <w:pStyle w:val="TableParagraph"/>
              <w:ind w:right="60"/>
              <w:rPr>
                <w:sz w:val="21"/>
              </w:rPr>
            </w:pPr>
            <w:r>
              <w:rPr>
                <w:sz w:val="21"/>
              </w:rPr>
              <w:t>43,4</w:t>
            </w:r>
          </w:p>
        </w:tc>
        <w:tc>
          <w:tcPr>
            <w:tcW w:w="1828" w:type="dxa"/>
          </w:tcPr>
          <w:p>
            <w:pPr>
              <w:pStyle w:val="TableParagraph"/>
              <w:ind w:right="59"/>
              <w:rPr>
                <w:sz w:val="21"/>
              </w:rPr>
            </w:pPr>
            <w:r>
              <w:rPr>
                <w:sz w:val="21"/>
              </w:rPr>
              <w:t>53,0</w:t>
            </w:r>
          </w:p>
        </w:tc>
      </w:tr>
    </w:tbl>
    <w:p>
      <w:pPr>
        <w:spacing w:after="0"/>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6"/>
        <w:gridCol w:w="866"/>
        <w:gridCol w:w="622"/>
        <w:gridCol w:w="760"/>
        <w:gridCol w:w="497"/>
        <w:gridCol w:w="946"/>
        <w:gridCol w:w="621"/>
        <w:gridCol w:w="692"/>
        <w:gridCol w:w="498"/>
        <w:gridCol w:w="762"/>
        <w:gridCol w:w="498"/>
        <w:gridCol w:w="834"/>
      </w:tblGrid>
      <w:tr>
        <w:trPr>
          <w:trHeight w:val="908" w:hRule="atLeast"/>
        </w:trPr>
        <w:tc>
          <w:tcPr>
            <w:tcW w:w="1836" w:type="dxa"/>
          </w:tcPr>
          <w:p>
            <w:pPr>
              <w:pStyle w:val="TableParagraph"/>
              <w:spacing w:before="0"/>
              <w:jc w:val="left"/>
              <w:rPr>
                <w:sz w:val="20"/>
              </w:rPr>
            </w:pPr>
          </w:p>
          <w:p>
            <w:pPr>
              <w:pStyle w:val="TableParagraph"/>
              <w:spacing w:before="120"/>
              <w:ind w:left="69"/>
              <w:jc w:val="left"/>
              <w:rPr>
                <w:b/>
                <w:sz w:val="18"/>
              </w:rPr>
            </w:pPr>
            <w:r>
              <w:rPr>
                <w:b/>
                <w:sz w:val="18"/>
              </w:rPr>
              <w:t>Jahr 2016</w:t>
            </w:r>
          </w:p>
        </w:tc>
        <w:tc>
          <w:tcPr>
            <w:tcW w:w="1488" w:type="dxa"/>
            <w:gridSpan w:val="2"/>
          </w:tcPr>
          <w:p>
            <w:pPr>
              <w:pStyle w:val="TableParagraph"/>
              <w:spacing w:before="0"/>
              <w:jc w:val="left"/>
              <w:rPr>
                <w:sz w:val="21"/>
              </w:rPr>
            </w:pPr>
          </w:p>
          <w:p>
            <w:pPr>
              <w:pStyle w:val="TableParagraph"/>
              <w:spacing w:before="0"/>
              <w:ind w:left="317" w:right="75" w:hanging="214"/>
              <w:jc w:val="left"/>
              <w:rPr>
                <w:sz w:val="18"/>
              </w:rPr>
            </w:pPr>
            <w:r>
              <w:rPr>
                <w:sz w:val="18"/>
              </w:rPr>
              <w:t>Asylberechtigung Art 16a GG</w:t>
            </w:r>
          </w:p>
        </w:tc>
        <w:tc>
          <w:tcPr>
            <w:tcW w:w="1257" w:type="dxa"/>
            <w:gridSpan w:val="2"/>
          </w:tcPr>
          <w:p>
            <w:pPr>
              <w:pStyle w:val="TableParagraph"/>
              <w:spacing w:before="139"/>
              <w:ind w:left="194" w:right="179"/>
              <w:jc w:val="center"/>
              <w:rPr>
                <w:sz w:val="18"/>
              </w:rPr>
            </w:pPr>
            <w:r>
              <w:rPr>
                <w:sz w:val="18"/>
              </w:rPr>
              <w:t>Flüchtlings- schutz § 3 I AsylG</w:t>
            </w:r>
          </w:p>
        </w:tc>
        <w:tc>
          <w:tcPr>
            <w:tcW w:w="1567" w:type="dxa"/>
            <w:gridSpan w:val="2"/>
          </w:tcPr>
          <w:p>
            <w:pPr>
              <w:pStyle w:val="TableParagraph"/>
              <w:spacing w:before="0"/>
              <w:jc w:val="left"/>
              <w:rPr>
                <w:sz w:val="21"/>
              </w:rPr>
            </w:pPr>
          </w:p>
          <w:p>
            <w:pPr>
              <w:pStyle w:val="TableParagraph"/>
              <w:spacing w:before="0"/>
              <w:ind w:left="88" w:right="73"/>
              <w:jc w:val="center"/>
              <w:rPr>
                <w:sz w:val="18"/>
              </w:rPr>
            </w:pPr>
            <w:r>
              <w:rPr>
                <w:sz w:val="18"/>
              </w:rPr>
              <w:t>Subsidiärer Schutz</w:t>
            </w:r>
          </w:p>
          <w:p>
            <w:pPr>
              <w:pStyle w:val="TableParagraph"/>
              <w:spacing w:before="1"/>
              <w:ind w:left="88" w:right="71"/>
              <w:jc w:val="center"/>
              <w:rPr>
                <w:sz w:val="18"/>
              </w:rPr>
            </w:pPr>
            <w:r>
              <w:rPr>
                <w:sz w:val="18"/>
              </w:rPr>
              <w:t>§ 4 I AsylG</w:t>
            </w:r>
          </w:p>
        </w:tc>
        <w:tc>
          <w:tcPr>
            <w:tcW w:w="1190" w:type="dxa"/>
            <w:gridSpan w:val="2"/>
          </w:tcPr>
          <w:p>
            <w:pPr>
              <w:pStyle w:val="TableParagraph"/>
              <w:spacing w:before="34"/>
              <w:ind w:left="154" w:right="116" w:firstLine="120"/>
              <w:jc w:val="left"/>
              <w:rPr>
                <w:sz w:val="18"/>
              </w:rPr>
            </w:pPr>
            <w:r>
              <w:rPr>
                <w:sz w:val="18"/>
              </w:rPr>
              <w:t>Abschie- bungsverbot</w:t>
            </w:r>
          </w:p>
          <w:p>
            <w:pPr>
              <w:pStyle w:val="TableParagraph"/>
              <w:spacing w:line="207" w:lineRule="exact" w:before="2"/>
              <w:ind w:left="203"/>
              <w:jc w:val="left"/>
              <w:rPr>
                <w:sz w:val="18"/>
              </w:rPr>
            </w:pPr>
            <w:r>
              <w:rPr>
                <w:sz w:val="18"/>
              </w:rPr>
              <w:t>§ 60</w:t>
            </w:r>
            <w:r>
              <w:rPr>
                <w:spacing w:val="-2"/>
                <w:sz w:val="18"/>
              </w:rPr>
              <w:t> </w:t>
            </w:r>
            <w:r>
              <w:rPr>
                <w:sz w:val="18"/>
              </w:rPr>
              <w:t>V/VII</w:t>
            </w:r>
          </w:p>
          <w:p>
            <w:pPr>
              <w:pStyle w:val="TableParagraph"/>
              <w:spacing w:line="207" w:lineRule="exact" w:before="0"/>
              <w:ind w:left="239"/>
              <w:jc w:val="left"/>
              <w:rPr>
                <w:sz w:val="18"/>
              </w:rPr>
            </w:pPr>
            <w:r>
              <w:rPr>
                <w:sz w:val="18"/>
              </w:rPr>
              <w:t>AufenthG</w:t>
            </w:r>
          </w:p>
        </w:tc>
        <w:tc>
          <w:tcPr>
            <w:tcW w:w="1260" w:type="dxa"/>
            <w:gridSpan w:val="2"/>
          </w:tcPr>
          <w:p>
            <w:pPr>
              <w:pStyle w:val="TableParagraph"/>
              <w:spacing w:before="0"/>
              <w:jc w:val="left"/>
              <w:rPr>
                <w:sz w:val="20"/>
              </w:rPr>
            </w:pPr>
          </w:p>
          <w:p>
            <w:pPr>
              <w:pStyle w:val="TableParagraph"/>
              <w:spacing w:before="116"/>
              <w:ind w:left="74"/>
              <w:jc w:val="left"/>
              <w:rPr>
                <w:sz w:val="18"/>
              </w:rPr>
            </w:pPr>
            <w:r>
              <w:rPr>
                <w:sz w:val="18"/>
              </w:rPr>
              <w:t>Gesamtschutz</w:t>
            </w:r>
          </w:p>
        </w:tc>
        <w:tc>
          <w:tcPr>
            <w:tcW w:w="834" w:type="dxa"/>
          </w:tcPr>
          <w:p>
            <w:pPr>
              <w:pStyle w:val="TableParagraph"/>
              <w:spacing w:before="0"/>
              <w:jc w:val="left"/>
              <w:rPr>
                <w:sz w:val="21"/>
              </w:rPr>
            </w:pPr>
          </w:p>
          <w:p>
            <w:pPr>
              <w:pStyle w:val="TableParagraph"/>
              <w:spacing w:before="0"/>
              <w:ind w:left="102" w:right="57" w:hanging="10"/>
              <w:jc w:val="left"/>
              <w:rPr>
                <w:sz w:val="18"/>
              </w:rPr>
            </w:pPr>
            <w:r>
              <w:rPr>
                <w:sz w:val="18"/>
              </w:rPr>
              <w:t>Quote zu Frage 1b</w:t>
            </w:r>
          </w:p>
        </w:tc>
      </w:tr>
      <w:tr>
        <w:trPr>
          <w:trHeight w:val="533" w:hRule="atLeast"/>
        </w:trPr>
        <w:tc>
          <w:tcPr>
            <w:tcW w:w="1836" w:type="dxa"/>
          </w:tcPr>
          <w:p>
            <w:pPr>
              <w:pStyle w:val="TableParagraph"/>
              <w:spacing w:before="0"/>
              <w:jc w:val="left"/>
              <w:rPr>
                <w:sz w:val="18"/>
              </w:rPr>
            </w:pPr>
          </w:p>
        </w:tc>
        <w:tc>
          <w:tcPr>
            <w:tcW w:w="866" w:type="dxa"/>
          </w:tcPr>
          <w:p>
            <w:pPr>
              <w:pStyle w:val="TableParagraph"/>
              <w:spacing w:before="159"/>
              <w:ind w:left="172"/>
              <w:jc w:val="left"/>
              <w:rPr>
                <w:sz w:val="18"/>
              </w:rPr>
            </w:pPr>
            <w:r>
              <w:rPr>
                <w:sz w:val="18"/>
              </w:rPr>
              <w:t>absolut</w:t>
            </w:r>
          </w:p>
        </w:tc>
        <w:tc>
          <w:tcPr>
            <w:tcW w:w="622" w:type="dxa"/>
          </w:tcPr>
          <w:p>
            <w:pPr>
              <w:pStyle w:val="TableParagraph"/>
              <w:spacing w:before="159"/>
              <w:ind w:left="142"/>
              <w:jc w:val="left"/>
              <w:rPr>
                <w:sz w:val="18"/>
              </w:rPr>
            </w:pPr>
            <w:r>
              <w:rPr>
                <w:sz w:val="18"/>
              </w:rPr>
              <w:t>in %</w:t>
            </w:r>
          </w:p>
        </w:tc>
        <w:tc>
          <w:tcPr>
            <w:tcW w:w="760" w:type="dxa"/>
          </w:tcPr>
          <w:p>
            <w:pPr>
              <w:pStyle w:val="TableParagraph"/>
              <w:spacing w:before="159"/>
              <w:ind w:right="106"/>
              <w:rPr>
                <w:sz w:val="18"/>
              </w:rPr>
            </w:pPr>
            <w:r>
              <w:rPr>
                <w:sz w:val="18"/>
              </w:rPr>
              <w:t>absolut</w:t>
            </w:r>
          </w:p>
        </w:tc>
        <w:tc>
          <w:tcPr>
            <w:tcW w:w="497" w:type="dxa"/>
          </w:tcPr>
          <w:p>
            <w:pPr>
              <w:pStyle w:val="TableParagraph"/>
              <w:spacing w:before="159"/>
              <w:ind w:right="66"/>
              <w:rPr>
                <w:sz w:val="18"/>
              </w:rPr>
            </w:pPr>
            <w:r>
              <w:rPr>
                <w:sz w:val="18"/>
              </w:rPr>
              <w:t>in %</w:t>
            </w:r>
          </w:p>
        </w:tc>
        <w:tc>
          <w:tcPr>
            <w:tcW w:w="946" w:type="dxa"/>
          </w:tcPr>
          <w:p>
            <w:pPr>
              <w:pStyle w:val="TableParagraph"/>
              <w:spacing w:before="159"/>
              <w:ind w:left="216"/>
              <w:jc w:val="left"/>
              <w:rPr>
                <w:sz w:val="18"/>
              </w:rPr>
            </w:pPr>
            <w:r>
              <w:rPr>
                <w:sz w:val="18"/>
              </w:rPr>
              <w:t>absolut</w:t>
            </w:r>
          </w:p>
        </w:tc>
        <w:tc>
          <w:tcPr>
            <w:tcW w:w="621" w:type="dxa"/>
          </w:tcPr>
          <w:p>
            <w:pPr>
              <w:pStyle w:val="TableParagraph"/>
              <w:spacing w:before="159"/>
              <w:ind w:left="146"/>
              <w:jc w:val="left"/>
              <w:rPr>
                <w:sz w:val="18"/>
              </w:rPr>
            </w:pPr>
            <w:r>
              <w:rPr>
                <w:sz w:val="18"/>
              </w:rPr>
              <w:t>in %</w:t>
            </w:r>
          </w:p>
        </w:tc>
        <w:tc>
          <w:tcPr>
            <w:tcW w:w="692" w:type="dxa"/>
          </w:tcPr>
          <w:p>
            <w:pPr>
              <w:pStyle w:val="TableParagraph"/>
              <w:spacing w:before="159"/>
              <w:ind w:right="69"/>
              <w:rPr>
                <w:sz w:val="18"/>
              </w:rPr>
            </w:pPr>
            <w:r>
              <w:rPr>
                <w:sz w:val="18"/>
              </w:rPr>
              <w:t>absolut</w:t>
            </w:r>
          </w:p>
        </w:tc>
        <w:tc>
          <w:tcPr>
            <w:tcW w:w="498" w:type="dxa"/>
          </w:tcPr>
          <w:p>
            <w:pPr>
              <w:pStyle w:val="TableParagraph"/>
              <w:spacing w:before="159"/>
              <w:ind w:left="52" w:right="35"/>
              <w:jc w:val="center"/>
              <w:rPr>
                <w:sz w:val="18"/>
              </w:rPr>
            </w:pPr>
            <w:r>
              <w:rPr>
                <w:sz w:val="18"/>
              </w:rPr>
              <w:t>in %</w:t>
            </w:r>
          </w:p>
        </w:tc>
        <w:tc>
          <w:tcPr>
            <w:tcW w:w="762" w:type="dxa"/>
          </w:tcPr>
          <w:p>
            <w:pPr>
              <w:pStyle w:val="TableParagraph"/>
              <w:spacing w:before="159"/>
              <w:ind w:right="105"/>
              <w:rPr>
                <w:sz w:val="18"/>
              </w:rPr>
            </w:pPr>
            <w:r>
              <w:rPr>
                <w:sz w:val="18"/>
              </w:rPr>
              <w:t>absolut</w:t>
            </w:r>
          </w:p>
        </w:tc>
        <w:tc>
          <w:tcPr>
            <w:tcW w:w="498" w:type="dxa"/>
          </w:tcPr>
          <w:p>
            <w:pPr>
              <w:pStyle w:val="TableParagraph"/>
              <w:spacing w:before="159"/>
              <w:ind w:left="52" w:right="35"/>
              <w:jc w:val="center"/>
              <w:rPr>
                <w:sz w:val="18"/>
              </w:rPr>
            </w:pPr>
            <w:r>
              <w:rPr>
                <w:sz w:val="18"/>
              </w:rPr>
              <w:t>in %</w:t>
            </w:r>
          </w:p>
        </w:tc>
        <w:tc>
          <w:tcPr>
            <w:tcW w:w="834" w:type="dxa"/>
          </w:tcPr>
          <w:p>
            <w:pPr>
              <w:pStyle w:val="TableParagraph"/>
              <w:spacing w:before="159"/>
              <w:ind w:left="252"/>
              <w:jc w:val="left"/>
              <w:rPr>
                <w:sz w:val="18"/>
              </w:rPr>
            </w:pPr>
            <w:r>
              <w:rPr>
                <w:sz w:val="18"/>
              </w:rPr>
              <w:t>in %</w:t>
            </w:r>
          </w:p>
        </w:tc>
      </w:tr>
      <w:tr>
        <w:trPr>
          <w:trHeight w:val="534" w:hRule="atLeast"/>
        </w:trPr>
        <w:tc>
          <w:tcPr>
            <w:tcW w:w="1836" w:type="dxa"/>
          </w:tcPr>
          <w:p>
            <w:pPr>
              <w:pStyle w:val="TableParagraph"/>
              <w:spacing w:before="79"/>
              <w:ind w:left="69" w:right="446"/>
              <w:jc w:val="left"/>
              <w:rPr>
                <w:b/>
                <w:sz w:val="18"/>
              </w:rPr>
            </w:pPr>
            <w:r>
              <w:rPr>
                <w:b/>
                <w:sz w:val="18"/>
              </w:rPr>
              <w:t>Herkunftsländer gesamt</w:t>
            </w:r>
          </w:p>
        </w:tc>
        <w:tc>
          <w:tcPr>
            <w:tcW w:w="866" w:type="dxa"/>
          </w:tcPr>
          <w:p>
            <w:pPr>
              <w:pStyle w:val="TableParagraph"/>
              <w:spacing w:before="40"/>
              <w:ind w:right="57"/>
              <w:rPr>
                <w:b/>
                <w:sz w:val="18"/>
              </w:rPr>
            </w:pPr>
            <w:r>
              <w:rPr>
                <w:b/>
                <w:sz w:val="18"/>
              </w:rPr>
              <w:t>2.120</w:t>
            </w:r>
          </w:p>
        </w:tc>
        <w:tc>
          <w:tcPr>
            <w:tcW w:w="622" w:type="dxa"/>
          </w:tcPr>
          <w:p>
            <w:pPr>
              <w:pStyle w:val="TableParagraph"/>
              <w:spacing w:before="40"/>
              <w:ind w:right="56"/>
              <w:rPr>
                <w:b/>
                <w:sz w:val="18"/>
              </w:rPr>
            </w:pPr>
            <w:r>
              <w:rPr>
                <w:b/>
                <w:sz w:val="18"/>
              </w:rPr>
              <w:t>0,3</w:t>
            </w:r>
          </w:p>
        </w:tc>
        <w:tc>
          <w:tcPr>
            <w:tcW w:w="760" w:type="dxa"/>
          </w:tcPr>
          <w:p>
            <w:pPr>
              <w:pStyle w:val="TableParagraph"/>
              <w:spacing w:before="40"/>
              <w:ind w:right="54"/>
              <w:rPr>
                <w:b/>
                <w:sz w:val="18"/>
              </w:rPr>
            </w:pPr>
            <w:r>
              <w:rPr>
                <w:b/>
                <w:sz w:val="18"/>
              </w:rPr>
              <w:t>254.016</w:t>
            </w:r>
          </w:p>
        </w:tc>
        <w:tc>
          <w:tcPr>
            <w:tcW w:w="497" w:type="dxa"/>
          </w:tcPr>
          <w:p>
            <w:pPr>
              <w:pStyle w:val="TableParagraph"/>
              <w:spacing w:before="40"/>
              <w:ind w:right="54"/>
              <w:rPr>
                <w:b/>
                <w:sz w:val="18"/>
              </w:rPr>
            </w:pPr>
            <w:r>
              <w:rPr>
                <w:b/>
                <w:sz w:val="18"/>
              </w:rPr>
              <w:t>36,5</w:t>
            </w:r>
          </w:p>
        </w:tc>
        <w:tc>
          <w:tcPr>
            <w:tcW w:w="946" w:type="dxa"/>
          </w:tcPr>
          <w:p>
            <w:pPr>
              <w:pStyle w:val="TableParagraph"/>
              <w:spacing w:before="40"/>
              <w:ind w:right="52"/>
              <w:rPr>
                <w:b/>
                <w:sz w:val="18"/>
              </w:rPr>
            </w:pPr>
            <w:r>
              <w:rPr>
                <w:b/>
                <w:sz w:val="18"/>
              </w:rPr>
              <w:t>153.700</w:t>
            </w:r>
          </w:p>
        </w:tc>
        <w:tc>
          <w:tcPr>
            <w:tcW w:w="621" w:type="dxa"/>
          </w:tcPr>
          <w:p>
            <w:pPr>
              <w:pStyle w:val="TableParagraph"/>
              <w:spacing w:before="40"/>
              <w:ind w:right="53"/>
              <w:rPr>
                <w:b/>
                <w:sz w:val="18"/>
              </w:rPr>
            </w:pPr>
            <w:r>
              <w:rPr>
                <w:b/>
                <w:sz w:val="18"/>
              </w:rPr>
              <w:t>22,1</w:t>
            </w:r>
          </w:p>
        </w:tc>
        <w:tc>
          <w:tcPr>
            <w:tcW w:w="692" w:type="dxa"/>
          </w:tcPr>
          <w:p>
            <w:pPr>
              <w:pStyle w:val="TableParagraph"/>
              <w:spacing w:before="40"/>
              <w:ind w:right="51"/>
              <w:rPr>
                <w:b/>
                <w:sz w:val="18"/>
              </w:rPr>
            </w:pPr>
            <w:r>
              <w:rPr>
                <w:b/>
                <w:sz w:val="18"/>
              </w:rPr>
              <w:t>24.084</w:t>
            </w:r>
          </w:p>
        </w:tc>
        <w:tc>
          <w:tcPr>
            <w:tcW w:w="498" w:type="dxa"/>
          </w:tcPr>
          <w:p>
            <w:pPr>
              <w:pStyle w:val="TableParagraph"/>
              <w:spacing w:before="40"/>
              <w:ind w:left="187" w:right="35"/>
              <w:jc w:val="center"/>
              <w:rPr>
                <w:b/>
                <w:sz w:val="18"/>
              </w:rPr>
            </w:pPr>
            <w:r>
              <w:rPr>
                <w:b/>
                <w:sz w:val="18"/>
              </w:rPr>
              <w:t>3,5</w:t>
            </w:r>
          </w:p>
        </w:tc>
        <w:tc>
          <w:tcPr>
            <w:tcW w:w="762" w:type="dxa"/>
          </w:tcPr>
          <w:p>
            <w:pPr>
              <w:pStyle w:val="TableParagraph"/>
              <w:spacing w:before="40"/>
              <w:ind w:right="53"/>
              <w:rPr>
                <w:b/>
                <w:sz w:val="18"/>
              </w:rPr>
            </w:pPr>
            <w:r>
              <w:rPr>
                <w:b/>
                <w:sz w:val="18"/>
              </w:rPr>
              <w:t>433.920</w:t>
            </w:r>
          </w:p>
        </w:tc>
        <w:tc>
          <w:tcPr>
            <w:tcW w:w="498" w:type="dxa"/>
          </w:tcPr>
          <w:p>
            <w:pPr>
              <w:pStyle w:val="TableParagraph"/>
              <w:spacing w:before="40"/>
              <w:ind w:left="65" w:right="3"/>
              <w:jc w:val="center"/>
              <w:rPr>
                <w:b/>
                <w:sz w:val="18"/>
              </w:rPr>
            </w:pPr>
            <w:r>
              <w:rPr>
                <w:b/>
                <w:sz w:val="18"/>
              </w:rPr>
              <w:t>62,4</w:t>
            </w:r>
          </w:p>
        </w:tc>
        <w:tc>
          <w:tcPr>
            <w:tcW w:w="834" w:type="dxa"/>
          </w:tcPr>
          <w:p>
            <w:pPr>
              <w:pStyle w:val="TableParagraph"/>
              <w:spacing w:before="40"/>
              <w:ind w:right="53"/>
              <w:rPr>
                <w:b/>
                <w:sz w:val="18"/>
              </w:rPr>
            </w:pPr>
            <w:r>
              <w:rPr>
                <w:b/>
                <w:sz w:val="18"/>
              </w:rPr>
              <w:t>71,4</w:t>
            </w:r>
          </w:p>
        </w:tc>
      </w:tr>
      <w:tr>
        <w:trPr>
          <w:trHeight w:val="286" w:hRule="atLeast"/>
        </w:trPr>
        <w:tc>
          <w:tcPr>
            <w:tcW w:w="1836" w:type="dxa"/>
          </w:tcPr>
          <w:p>
            <w:pPr>
              <w:pStyle w:val="TableParagraph"/>
              <w:spacing w:before="35"/>
              <w:ind w:left="69"/>
              <w:jc w:val="left"/>
              <w:rPr>
                <w:sz w:val="18"/>
              </w:rPr>
            </w:pPr>
            <w:r>
              <w:rPr>
                <w:sz w:val="18"/>
              </w:rPr>
              <w:t>darunter</w:t>
            </w:r>
          </w:p>
        </w:tc>
        <w:tc>
          <w:tcPr>
            <w:tcW w:w="866" w:type="dxa"/>
          </w:tcPr>
          <w:p>
            <w:pPr>
              <w:pStyle w:val="TableParagraph"/>
              <w:spacing w:before="0"/>
              <w:jc w:val="left"/>
              <w:rPr>
                <w:sz w:val="18"/>
              </w:rPr>
            </w:pPr>
          </w:p>
        </w:tc>
        <w:tc>
          <w:tcPr>
            <w:tcW w:w="622" w:type="dxa"/>
          </w:tcPr>
          <w:p>
            <w:pPr>
              <w:pStyle w:val="TableParagraph"/>
              <w:spacing w:before="0"/>
              <w:jc w:val="left"/>
              <w:rPr>
                <w:sz w:val="18"/>
              </w:rPr>
            </w:pPr>
          </w:p>
        </w:tc>
        <w:tc>
          <w:tcPr>
            <w:tcW w:w="760" w:type="dxa"/>
          </w:tcPr>
          <w:p>
            <w:pPr>
              <w:pStyle w:val="TableParagraph"/>
              <w:spacing w:before="0"/>
              <w:jc w:val="left"/>
              <w:rPr>
                <w:sz w:val="18"/>
              </w:rPr>
            </w:pPr>
          </w:p>
        </w:tc>
        <w:tc>
          <w:tcPr>
            <w:tcW w:w="497" w:type="dxa"/>
          </w:tcPr>
          <w:p>
            <w:pPr>
              <w:pStyle w:val="TableParagraph"/>
              <w:spacing w:before="0"/>
              <w:jc w:val="left"/>
              <w:rPr>
                <w:sz w:val="18"/>
              </w:rPr>
            </w:pPr>
          </w:p>
        </w:tc>
        <w:tc>
          <w:tcPr>
            <w:tcW w:w="946" w:type="dxa"/>
          </w:tcPr>
          <w:p>
            <w:pPr>
              <w:pStyle w:val="TableParagraph"/>
              <w:spacing w:before="0"/>
              <w:jc w:val="left"/>
              <w:rPr>
                <w:sz w:val="18"/>
              </w:rPr>
            </w:pPr>
          </w:p>
        </w:tc>
        <w:tc>
          <w:tcPr>
            <w:tcW w:w="621" w:type="dxa"/>
          </w:tcPr>
          <w:p>
            <w:pPr>
              <w:pStyle w:val="TableParagraph"/>
              <w:spacing w:before="0"/>
              <w:jc w:val="left"/>
              <w:rPr>
                <w:sz w:val="18"/>
              </w:rPr>
            </w:pPr>
          </w:p>
        </w:tc>
        <w:tc>
          <w:tcPr>
            <w:tcW w:w="692" w:type="dxa"/>
          </w:tcPr>
          <w:p>
            <w:pPr>
              <w:pStyle w:val="TableParagraph"/>
              <w:spacing w:before="0"/>
              <w:jc w:val="left"/>
              <w:rPr>
                <w:sz w:val="18"/>
              </w:rPr>
            </w:pPr>
          </w:p>
        </w:tc>
        <w:tc>
          <w:tcPr>
            <w:tcW w:w="498" w:type="dxa"/>
          </w:tcPr>
          <w:p>
            <w:pPr>
              <w:pStyle w:val="TableParagraph"/>
              <w:spacing w:before="0"/>
              <w:jc w:val="left"/>
              <w:rPr>
                <w:sz w:val="18"/>
              </w:rPr>
            </w:pPr>
          </w:p>
        </w:tc>
        <w:tc>
          <w:tcPr>
            <w:tcW w:w="762" w:type="dxa"/>
          </w:tcPr>
          <w:p>
            <w:pPr>
              <w:pStyle w:val="TableParagraph"/>
              <w:spacing w:before="0"/>
              <w:jc w:val="left"/>
              <w:rPr>
                <w:sz w:val="18"/>
              </w:rPr>
            </w:pPr>
          </w:p>
        </w:tc>
        <w:tc>
          <w:tcPr>
            <w:tcW w:w="498" w:type="dxa"/>
          </w:tcPr>
          <w:p>
            <w:pPr>
              <w:pStyle w:val="TableParagraph"/>
              <w:spacing w:before="0"/>
              <w:jc w:val="left"/>
              <w:rPr>
                <w:sz w:val="18"/>
              </w:rPr>
            </w:pPr>
          </w:p>
        </w:tc>
        <w:tc>
          <w:tcPr>
            <w:tcW w:w="834" w:type="dxa"/>
          </w:tcPr>
          <w:p>
            <w:pPr>
              <w:pStyle w:val="TableParagraph"/>
              <w:spacing w:before="0"/>
              <w:jc w:val="left"/>
              <w:rPr>
                <w:sz w:val="18"/>
              </w:rPr>
            </w:pPr>
          </w:p>
        </w:tc>
      </w:tr>
      <w:tr>
        <w:trPr>
          <w:trHeight w:val="287" w:hRule="atLeast"/>
        </w:trPr>
        <w:tc>
          <w:tcPr>
            <w:tcW w:w="1836" w:type="dxa"/>
          </w:tcPr>
          <w:p>
            <w:pPr>
              <w:pStyle w:val="TableParagraph"/>
              <w:spacing w:before="35"/>
              <w:ind w:left="69"/>
              <w:jc w:val="left"/>
              <w:rPr>
                <w:sz w:val="18"/>
              </w:rPr>
            </w:pPr>
            <w:r>
              <w:rPr>
                <w:sz w:val="18"/>
              </w:rPr>
              <w:t>Syrien</w:t>
            </w:r>
          </w:p>
        </w:tc>
        <w:tc>
          <w:tcPr>
            <w:tcW w:w="866" w:type="dxa"/>
          </w:tcPr>
          <w:p>
            <w:pPr>
              <w:pStyle w:val="TableParagraph"/>
              <w:spacing w:before="35"/>
              <w:ind w:right="58"/>
              <w:rPr>
                <w:sz w:val="18"/>
              </w:rPr>
            </w:pPr>
            <w:r>
              <w:rPr>
                <w:sz w:val="18"/>
              </w:rPr>
              <w:t>756</w:t>
            </w:r>
          </w:p>
        </w:tc>
        <w:tc>
          <w:tcPr>
            <w:tcW w:w="622" w:type="dxa"/>
          </w:tcPr>
          <w:p>
            <w:pPr>
              <w:pStyle w:val="TableParagraph"/>
              <w:spacing w:before="35"/>
              <w:ind w:right="56"/>
              <w:rPr>
                <w:sz w:val="18"/>
              </w:rPr>
            </w:pPr>
            <w:r>
              <w:rPr>
                <w:sz w:val="18"/>
              </w:rPr>
              <w:t>0,3</w:t>
            </w:r>
          </w:p>
        </w:tc>
        <w:tc>
          <w:tcPr>
            <w:tcW w:w="760" w:type="dxa"/>
          </w:tcPr>
          <w:p>
            <w:pPr>
              <w:pStyle w:val="TableParagraph"/>
              <w:spacing w:before="35"/>
              <w:ind w:right="54"/>
              <w:rPr>
                <w:sz w:val="18"/>
              </w:rPr>
            </w:pPr>
            <w:r>
              <w:rPr>
                <w:sz w:val="18"/>
              </w:rPr>
              <w:t>165.764</w:t>
            </w:r>
          </w:p>
        </w:tc>
        <w:tc>
          <w:tcPr>
            <w:tcW w:w="497" w:type="dxa"/>
          </w:tcPr>
          <w:p>
            <w:pPr>
              <w:pStyle w:val="TableParagraph"/>
              <w:spacing w:before="35"/>
              <w:ind w:right="54"/>
              <w:rPr>
                <w:sz w:val="18"/>
              </w:rPr>
            </w:pPr>
            <w:r>
              <w:rPr>
                <w:sz w:val="18"/>
              </w:rPr>
              <w:t>56,2</w:t>
            </w:r>
          </w:p>
        </w:tc>
        <w:tc>
          <w:tcPr>
            <w:tcW w:w="946" w:type="dxa"/>
          </w:tcPr>
          <w:p>
            <w:pPr>
              <w:pStyle w:val="TableParagraph"/>
              <w:spacing w:before="35"/>
              <w:ind w:right="52"/>
              <w:rPr>
                <w:sz w:val="18"/>
              </w:rPr>
            </w:pPr>
            <w:r>
              <w:rPr>
                <w:sz w:val="18"/>
              </w:rPr>
              <w:t>121.562</w:t>
            </w:r>
          </w:p>
        </w:tc>
        <w:tc>
          <w:tcPr>
            <w:tcW w:w="621" w:type="dxa"/>
          </w:tcPr>
          <w:p>
            <w:pPr>
              <w:pStyle w:val="TableParagraph"/>
              <w:spacing w:before="35"/>
              <w:ind w:right="53"/>
              <w:rPr>
                <w:sz w:val="18"/>
              </w:rPr>
            </w:pPr>
            <w:r>
              <w:rPr>
                <w:sz w:val="18"/>
              </w:rPr>
              <w:t>41,2</w:t>
            </w:r>
          </w:p>
        </w:tc>
        <w:tc>
          <w:tcPr>
            <w:tcW w:w="692" w:type="dxa"/>
          </w:tcPr>
          <w:p>
            <w:pPr>
              <w:pStyle w:val="TableParagraph"/>
              <w:spacing w:before="35"/>
              <w:ind w:right="53"/>
              <w:rPr>
                <w:sz w:val="18"/>
              </w:rPr>
            </w:pPr>
            <w:r>
              <w:rPr>
                <w:sz w:val="18"/>
              </w:rPr>
              <w:t>910</w:t>
            </w:r>
          </w:p>
        </w:tc>
        <w:tc>
          <w:tcPr>
            <w:tcW w:w="498" w:type="dxa"/>
          </w:tcPr>
          <w:p>
            <w:pPr>
              <w:pStyle w:val="TableParagraph"/>
              <w:spacing w:before="35"/>
              <w:ind w:left="187" w:right="35"/>
              <w:jc w:val="center"/>
              <w:rPr>
                <w:sz w:val="18"/>
              </w:rPr>
            </w:pPr>
            <w:r>
              <w:rPr>
                <w:sz w:val="18"/>
              </w:rPr>
              <w:t>0,3</w:t>
            </w:r>
          </w:p>
        </w:tc>
        <w:tc>
          <w:tcPr>
            <w:tcW w:w="762" w:type="dxa"/>
          </w:tcPr>
          <w:p>
            <w:pPr>
              <w:pStyle w:val="TableParagraph"/>
              <w:spacing w:before="35"/>
              <w:ind w:right="53"/>
              <w:rPr>
                <w:sz w:val="18"/>
              </w:rPr>
            </w:pPr>
            <w:r>
              <w:rPr>
                <w:sz w:val="18"/>
              </w:rPr>
              <w:t>288.992</w:t>
            </w:r>
          </w:p>
        </w:tc>
        <w:tc>
          <w:tcPr>
            <w:tcW w:w="498" w:type="dxa"/>
          </w:tcPr>
          <w:p>
            <w:pPr>
              <w:pStyle w:val="TableParagraph"/>
              <w:spacing w:before="35"/>
              <w:ind w:left="65" w:right="3"/>
              <w:jc w:val="center"/>
              <w:rPr>
                <w:sz w:val="18"/>
              </w:rPr>
            </w:pPr>
            <w:r>
              <w:rPr>
                <w:sz w:val="18"/>
              </w:rPr>
              <w:t>98,0</w:t>
            </w:r>
          </w:p>
        </w:tc>
        <w:tc>
          <w:tcPr>
            <w:tcW w:w="834" w:type="dxa"/>
          </w:tcPr>
          <w:p>
            <w:pPr>
              <w:pStyle w:val="TableParagraph"/>
              <w:spacing w:before="35"/>
              <w:ind w:right="53"/>
              <w:rPr>
                <w:sz w:val="18"/>
              </w:rPr>
            </w:pPr>
            <w:r>
              <w:rPr>
                <w:sz w:val="18"/>
              </w:rPr>
              <w:t>99,9</w:t>
            </w:r>
          </w:p>
        </w:tc>
      </w:tr>
      <w:tr>
        <w:trPr>
          <w:trHeight w:val="286" w:hRule="atLeast"/>
        </w:trPr>
        <w:tc>
          <w:tcPr>
            <w:tcW w:w="1836" w:type="dxa"/>
          </w:tcPr>
          <w:p>
            <w:pPr>
              <w:pStyle w:val="TableParagraph"/>
              <w:spacing w:before="35"/>
              <w:ind w:left="69"/>
              <w:jc w:val="left"/>
              <w:rPr>
                <w:sz w:val="18"/>
              </w:rPr>
            </w:pPr>
            <w:r>
              <w:rPr>
                <w:sz w:val="18"/>
              </w:rPr>
              <w:t>Afghanistan</w:t>
            </w:r>
          </w:p>
        </w:tc>
        <w:tc>
          <w:tcPr>
            <w:tcW w:w="866" w:type="dxa"/>
          </w:tcPr>
          <w:p>
            <w:pPr>
              <w:pStyle w:val="TableParagraph"/>
              <w:spacing w:before="35"/>
              <w:ind w:right="58"/>
              <w:rPr>
                <w:sz w:val="18"/>
              </w:rPr>
            </w:pPr>
            <w:r>
              <w:rPr>
                <w:sz w:val="18"/>
              </w:rPr>
              <w:t>80</w:t>
            </w:r>
          </w:p>
        </w:tc>
        <w:tc>
          <w:tcPr>
            <w:tcW w:w="622" w:type="dxa"/>
          </w:tcPr>
          <w:p>
            <w:pPr>
              <w:pStyle w:val="TableParagraph"/>
              <w:spacing w:before="35"/>
              <w:ind w:right="56"/>
              <w:rPr>
                <w:sz w:val="18"/>
              </w:rPr>
            </w:pPr>
            <w:r>
              <w:rPr>
                <w:sz w:val="18"/>
              </w:rPr>
              <w:t>0,1</w:t>
            </w:r>
          </w:p>
        </w:tc>
        <w:tc>
          <w:tcPr>
            <w:tcW w:w="760" w:type="dxa"/>
          </w:tcPr>
          <w:p>
            <w:pPr>
              <w:pStyle w:val="TableParagraph"/>
              <w:spacing w:before="35"/>
              <w:ind w:right="54"/>
              <w:rPr>
                <w:sz w:val="18"/>
              </w:rPr>
            </w:pPr>
            <w:r>
              <w:rPr>
                <w:sz w:val="18"/>
              </w:rPr>
              <w:t>13.733</w:t>
            </w:r>
          </w:p>
        </w:tc>
        <w:tc>
          <w:tcPr>
            <w:tcW w:w="497" w:type="dxa"/>
          </w:tcPr>
          <w:p>
            <w:pPr>
              <w:pStyle w:val="TableParagraph"/>
              <w:spacing w:before="35"/>
              <w:ind w:right="54"/>
              <w:rPr>
                <w:sz w:val="18"/>
              </w:rPr>
            </w:pPr>
            <w:r>
              <w:rPr>
                <w:sz w:val="18"/>
              </w:rPr>
              <w:t>20,1</w:t>
            </w:r>
          </w:p>
        </w:tc>
        <w:tc>
          <w:tcPr>
            <w:tcW w:w="946" w:type="dxa"/>
          </w:tcPr>
          <w:p>
            <w:pPr>
              <w:pStyle w:val="TableParagraph"/>
              <w:spacing w:before="35"/>
              <w:ind w:right="52"/>
              <w:rPr>
                <w:sz w:val="18"/>
              </w:rPr>
            </w:pPr>
            <w:r>
              <w:rPr>
                <w:sz w:val="18"/>
              </w:rPr>
              <w:t>5.836</w:t>
            </w:r>
          </w:p>
        </w:tc>
        <w:tc>
          <w:tcPr>
            <w:tcW w:w="621" w:type="dxa"/>
          </w:tcPr>
          <w:p>
            <w:pPr>
              <w:pStyle w:val="TableParagraph"/>
              <w:spacing w:before="35"/>
              <w:ind w:right="53"/>
              <w:rPr>
                <w:sz w:val="18"/>
              </w:rPr>
            </w:pPr>
            <w:r>
              <w:rPr>
                <w:sz w:val="18"/>
              </w:rPr>
              <w:t>8,6</w:t>
            </w:r>
          </w:p>
        </w:tc>
        <w:tc>
          <w:tcPr>
            <w:tcW w:w="692" w:type="dxa"/>
          </w:tcPr>
          <w:p>
            <w:pPr>
              <w:pStyle w:val="TableParagraph"/>
              <w:spacing w:before="35"/>
              <w:ind w:right="51"/>
              <w:rPr>
                <w:sz w:val="18"/>
              </w:rPr>
            </w:pPr>
            <w:r>
              <w:rPr>
                <w:sz w:val="18"/>
              </w:rPr>
              <w:t>18.441</w:t>
            </w:r>
          </w:p>
        </w:tc>
        <w:tc>
          <w:tcPr>
            <w:tcW w:w="498" w:type="dxa"/>
          </w:tcPr>
          <w:p>
            <w:pPr>
              <w:pStyle w:val="TableParagraph"/>
              <w:spacing w:before="35"/>
              <w:ind w:left="230" w:right="35"/>
              <w:jc w:val="center"/>
              <w:rPr>
                <w:sz w:val="18"/>
              </w:rPr>
            </w:pPr>
            <w:r>
              <w:rPr>
                <w:sz w:val="18"/>
              </w:rPr>
              <w:t>27</w:t>
            </w:r>
          </w:p>
        </w:tc>
        <w:tc>
          <w:tcPr>
            <w:tcW w:w="762" w:type="dxa"/>
          </w:tcPr>
          <w:p>
            <w:pPr>
              <w:pStyle w:val="TableParagraph"/>
              <w:spacing w:before="35"/>
              <w:ind w:right="53"/>
              <w:rPr>
                <w:sz w:val="18"/>
              </w:rPr>
            </w:pPr>
            <w:r>
              <w:rPr>
                <w:sz w:val="18"/>
              </w:rPr>
              <w:t>38.090</w:t>
            </w:r>
          </w:p>
        </w:tc>
        <w:tc>
          <w:tcPr>
            <w:tcW w:w="498" w:type="dxa"/>
          </w:tcPr>
          <w:p>
            <w:pPr>
              <w:pStyle w:val="TableParagraph"/>
              <w:spacing w:before="35"/>
              <w:ind w:left="65" w:right="3"/>
              <w:jc w:val="center"/>
              <w:rPr>
                <w:sz w:val="18"/>
              </w:rPr>
            </w:pPr>
            <w:r>
              <w:rPr>
                <w:sz w:val="18"/>
              </w:rPr>
              <w:t>55,8</w:t>
            </w:r>
          </w:p>
        </w:tc>
        <w:tc>
          <w:tcPr>
            <w:tcW w:w="834" w:type="dxa"/>
          </w:tcPr>
          <w:p>
            <w:pPr>
              <w:pStyle w:val="TableParagraph"/>
              <w:spacing w:before="35"/>
              <w:ind w:right="53"/>
              <w:rPr>
                <w:sz w:val="18"/>
              </w:rPr>
            </w:pPr>
            <w:r>
              <w:rPr>
                <w:sz w:val="18"/>
              </w:rPr>
              <w:t>60,5</w:t>
            </w:r>
          </w:p>
        </w:tc>
      </w:tr>
      <w:tr>
        <w:trPr>
          <w:trHeight w:val="286" w:hRule="atLeast"/>
        </w:trPr>
        <w:tc>
          <w:tcPr>
            <w:tcW w:w="1836" w:type="dxa"/>
          </w:tcPr>
          <w:p>
            <w:pPr>
              <w:pStyle w:val="TableParagraph"/>
              <w:spacing w:before="35"/>
              <w:ind w:left="69"/>
              <w:jc w:val="left"/>
              <w:rPr>
                <w:sz w:val="18"/>
              </w:rPr>
            </w:pPr>
            <w:r>
              <w:rPr>
                <w:sz w:val="18"/>
              </w:rPr>
              <w:t>Irak</w:t>
            </w:r>
          </w:p>
        </w:tc>
        <w:tc>
          <w:tcPr>
            <w:tcW w:w="866" w:type="dxa"/>
          </w:tcPr>
          <w:p>
            <w:pPr>
              <w:pStyle w:val="TableParagraph"/>
              <w:spacing w:before="35"/>
              <w:ind w:right="58"/>
              <w:rPr>
                <w:sz w:val="18"/>
              </w:rPr>
            </w:pPr>
            <w:r>
              <w:rPr>
                <w:sz w:val="18"/>
              </w:rPr>
              <w:t>247</w:t>
            </w:r>
          </w:p>
        </w:tc>
        <w:tc>
          <w:tcPr>
            <w:tcW w:w="622" w:type="dxa"/>
          </w:tcPr>
          <w:p>
            <w:pPr>
              <w:pStyle w:val="TableParagraph"/>
              <w:spacing w:before="35"/>
              <w:ind w:right="56"/>
              <w:rPr>
                <w:sz w:val="18"/>
              </w:rPr>
            </w:pPr>
            <w:r>
              <w:rPr>
                <w:sz w:val="18"/>
              </w:rPr>
              <w:t>0,4</w:t>
            </w:r>
          </w:p>
        </w:tc>
        <w:tc>
          <w:tcPr>
            <w:tcW w:w="760" w:type="dxa"/>
          </w:tcPr>
          <w:p>
            <w:pPr>
              <w:pStyle w:val="TableParagraph"/>
              <w:spacing w:before="35"/>
              <w:ind w:right="54"/>
              <w:rPr>
                <w:sz w:val="18"/>
              </w:rPr>
            </w:pPr>
            <w:r>
              <w:rPr>
                <w:sz w:val="18"/>
              </w:rPr>
              <w:t>36.554</w:t>
            </w:r>
          </w:p>
        </w:tc>
        <w:tc>
          <w:tcPr>
            <w:tcW w:w="497" w:type="dxa"/>
          </w:tcPr>
          <w:p>
            <w:pPr>
              <w:pStyle w:val="TableParagraph"/>
              <w:spacing w:before="35"/>
              <w:ind w:right="54"/>
              <w:rPr>
                <w:sz w:val="18"/>
              </w:rPr>
            </w:pPr>
            <w:r>
              <w:rPr>
                <w:sz w:val="18"/>
              </w:rPr>
              <w:t>53,3</w:t>
            </w:r>
          </w:p>
        </w:tc>
        <w:tc>
          <w:tcPr>
            <w:tcW w:w="946" w:type="dxa"/>
          </w:tcPr>
          <w:p>
            <w:pPr>
              <w:pStyle w:val="TableParagraph"/>
              <w:spacing w:before="35"/>
              <w:ind w:right="52"/>
              <w:rPr>
                <w:sz w:val="18"/>
              </w:rPr>
            </w:pPr>
            <w:r>
              <w:rPr>
                <w:sz w:val="18"/>
              </w:rPr>
              <w:t>10.912</w:t>
            </w:r>
          </w:p>
        </w:tc>
        <w:tc>
          <w:tcPr>
            <w:tcW w:w="621" w:type="dxa"/>
          </w:tcPr>
          <w:p>
            <w:pPr>
              <w:pStyle w:val="TableParagraph"/>
              <w:spacing w:before="35"/>
              <w:ind w:right="53"/>
              <w:rPr>
                <w:sz w:val="18"/>
              </w:rPr>
            </w:pPr>
            <w:r>
              <w:rPr>
                <w:sz w:val="18"/>
              </w:rPr>
              <w:t>15,9</w:t>
            </w:r>
          </w:p>
        </w:tc>
        <w:tc>
          <w:tcPr>
            <w:tcW w:w="692" w:type="dxa"/>
          </w:tcPr>
          <w:p>
            <w:pPr>
              <w:pStyle w:val="TableParagraph"/>
              <w:spacing w:before="35"/>
              <w:ind w:right="53"/>
              <w:rPr>
                <w:sz w:val="18"/>
              </w:rPr>
            </w:pPr>
            <w:r>
              <w:rPr>
                <w:sz w:val="18"/>
              </w:rPr>
              <w:t>439</w:t>
            </w:r>
          </w:p>
        </w:tc>
        <w:tc>
          <w:tcPr>
            <w:tcW w:w="498" w:type="dxa"/>
          </w:tcPr>
          <w:p>
            <w:pPr>
              <w:pStyle w:val="TableParagraph"/>
              <w:spacing w:before="35"/>
              <w:ind w:left="187" w:right="35"/>
              <w:jc w:val="center"/>
              <w:rPr>
                <w:sz w:val="18"/>
              </w:rPr>
            </w:pPr>
            <w:r>
              <w:rPr>
                <w:sz w:val="18"/>
              </w:rPr>
              <w:t>0,6</w:t>
            </w:r>
          </w:p>
        </w:tc>
        <w:tc>
          <w:tcPr>
            <w:tcW w:w="762" w:type="dxa"/>
          </w:tcPr>
          <w:p>
            <w:pPr>
              <w:pStyle w:val="TableParagraph"/>
              <w:spacing w:before="35"/>
              <w:ind w:right="53"/>
              <w:rPr>
                <w:sz w:val="18"/>
              </w:rPr>
            </w:pPr>
            <w:r>
              <w:rPr>
                <w:sz w:val="18"/>
              </w:rPr>
              <w:t>48.152</w:t>
            </w:r>
          </w:p>
        </w:tc>
        <w:tc>
          <w:tcPr>
            <w:tcW w:w="498" w:type="dxa"/>
          </w:tcPr>
          <w:p>
            <w:pPr>
              <w:pStyle w:val="TableParagraph"/>
              <w:spacing w:before="35"/>
              <w:ind w:left="65" w:right="3"/>
              <w:jc w:val="center"/>
              <w:rPr>
                <w:sz w:val="18"/>
              </w:rPr>
            </w:pPr>
            <w:r>
              <w:rPr>
                <w:sz w:val="18"/>
              </w:rPr>
              <w:t>70,2</w:t>
            </w:r>
          </w:p>
        </w:tc>
        <w:tc>
          <w:tcPr>
            <w:tcW w:w="834" w:type="dxa"/>
          </w:tcPr>
          <w:p>
            <w:pPr>
              <w:pStyle w:val="TableParagraph"/>
              <w:spacing w:before="35"/>
              <w:ind w:right="53"/>
              <w:rPr>
                <w:sz w:val="18"/>
              </w:rPr>
            </w:pPr>
            <w:r>
              <w:rPr>
                <w:sz w:val="18"/>
              </w:rPr>
              <w:t>77,2</w:t>
            </w:r>
          </w:p>
        </w:tc>
      </w:tr>
      <w:tr>
        <w:trPr>
          <w:trHeight w:val="287" w:hRule="atLeast"/>
        </w:trPr>
        <w:tc>
          <w:tcPr>
            <w:tcW w:w="1836" w:type="dxa"/>
          </w:tcPr>
          <w:p>
            <w:pPr>
              <w:pStyle w:val="TableParagraph"/>
              <w:ind w:left="69"/>
              <w:jc w:val="left"/>
              <w:rPr>
                <w:sz w:val="18"/>
              </w:rPr>
            </w:pPr>
            <w:r>
              <w:rPr>
                <w:sz w:val="18"/>
              </w:rPr>
              <w:t>Iran</w:t>
            </w:r>
          </w:p>
        </w:tc>
        <w:tc>
          <w:tcPr>
            <w:tcW w:w="866" w:type="dxa"/>
          </w:tcPr>
          <w:p>
            <w:pPr>
              <w:pStyle w:val="TableParagraph"/>
              <w:ind w:right="58"/>
              <w:rPr>
                <w:sz w:val="18"/>
              </w:rPr>
            </w:pPr>
            <w:r>
              <w:rPr>
                <w:sz w:val="18"/>
              </w:rPr>
              <w:t>453</w:t>
            </w:r>
          </w:p>
        </w:tc>
        <w:tc>
          <w:tcPr>
            <w:tcW w:w="622" w:type="dxa"/>
          </w:tcPr>
          <w:p>
            <w:pPr>
              <w:pStyle w:val="TableParagraph"/>
              <w:ind w:right="56"/>
              <w:rPr>
                <w:sz w:val="18"/>
              </w:rPr>
            </w:pPr>
            <w:r>
              <w:rPr>
                <w:sz w:val="18"/>
              </w:rPr>
              <w:t>3,9</w:t>
            </w:r>
          </w:p>
        </w:tc>
        <w:tc>
          <w:tcPr>
            <w:tcW w:w="760" w:type="dxa"/>
          </w:tcPr>
          <w:p>
            <w:pPr>
              <w:pStyle w:val="TableParagraph"/>
              <w:ind w:right="54"/>
              <w:rPr>
                <w:sz w:val="18"/>
              </w:rPr>
            </w:pPr>
            <w:r>
              <w:rPr>
                <w:sz w:val="18"/>
              </w:rPr>
              <w:t>4.990</w:t>
            </w:r>
          </w:p>
        </w:tc>
        <w:tc>
          <w:tcPr>
            <w:tcW w:w="497" w:type="dxa"/>
          </w:tcPr>
          <w:p>
            <w:pPr>
              <w:pStyle w:val="TableParagraph"/>
              <w:ind w:right="54"/>
              <w:rPr>
                <w:sz w:val="18"/>
              </w:rPr>
            </w:pPr>
            <w:r>
              <w:rPr>
                <w:sz w:val="18"/>
              </w:rPr>
              <w:t>43,3</w:t>
            </w:r>
          </w:p>
        </w:tc>
        <w:tc>
          <w:tcPr>
            <w:tcW w:w="946" w:type="dxa"/>
          </w:tcPr>
          <w:p>
            <w:pPr>
              <w:pStyle w:val="TableParagraph"/>
              <w:ind w:right="54"/>
              <w:rPr>
                <w:sz w:val="18"/>
              </w:rPr>
            </w:pPr>
            <w:r>
              <w:rPr>
                <w:sz w:val="18"/>
              </w:rPr>
              <w:t>257</w:t>
            </w:r>
          </w:p>
        </w:tc>
        <w:tc>
          <w:tcPr>
            <w:tcW w:w="621" w:type="dxa"/>
          </w:tcPr>
          <w:p>
            <w:pPr>
              <w:pStyle w:val="TableParagraph"/>
              <w:ind w:right="53"/>
              <w:rPr>
                <w:sz w:val="18"/>
              </w:rPr>
            </w:pPr>
            <w:r>
              <w:rPr>
                <w:sz w:val="18"/>
              </w:rPr>
              <w:t>2,2</w:t>
            </w:r>
          </w:p>
        </w:tc>
        <w:tc>
          <w:tcPr>
            <w:tcW w:w="692" w:type="dxa"/>
          </w:tcPr>
          <w:p>
            <w:pPr>
              <w:pStyle w:val="TableParagraph"/>
              <w:ind w:right="53"/>
              <w:rPr>
                <w:sz w:val="18"/>
              </w:rPr>
            </w:pPr>
            <w:r>
              <w:rPr>
                <w:sz w:val="18"/>
              </w:rPr>
              <w:t>150</w:t>
            </w:r>
          </w:p>
        </w:tc>
        <w:tc>
          <w:tcPr>
            <w:tcW w:w="498" w:type="dxa"/>
          </w:tcPr>
          <w:p>
            <w:pPr>
              <w:pStyle w:val="TableParagraph"/>
              <w:ind w:left="187" w:right="35"/>
              <w:jc w:val="center"/>
              <w:rPr>
                <w:sz w:val="18"/>
              </w:rPr>
            </w:pPr>
            <w:r>
              <w:rPr>
                <w:sz w:val="18"/>
              </w:rPr>
              <w:t>1,3</w:t>
            </w:r>
          </w:p>
        </w:tc>
        <w:tc>
          <w:tcPr>
            <w:tcW w:w="762" w:type="dxa"/>
          </w:tcPr>
          <w:p>
            <w:pPr>
              <w:pStyle w:val="TableParagraph"/>
              <w:ind w:right="53"/>
              <w:rPr>
                <w:sz w:val="18"/>
              </w:rPr>
            </w:pPr>
            <w:r>
              <w:rPr>
                <w:sz w:val="18"/>
              </w:rPr>
              <w:t>5.850</w:t>
            </w:r>
          </w:p>
        </w:tc>
        <w:tc>
          <w:tcPr>
            <w:tcW w:w="498" w:type="dxa"/>
          </w:tcPr>
          <w:p>
            <w:pPr>
              <w:pStyle w:val="TableParagraph"/>
              <w:ind w:left="65" w:right="3"/>
              <w:jc w:val="center"/>
              <w:rPr>
                <w:sz w:val="18"/>
              </w:rPr>
            </w:pPr>
            <w:r>
              <w:rPr>
                <w:sz w:val="18"/>
              </w:rPr>
              <w:t>50,7</w:t>
            </w:r>
          </w:p>
        </w:tc>
        <w:tc>
          <w:tcPr>
            <w:tcW w:w="834" w:type="dxa"/>
          </w:tcPr>
          <w:p>
            <w:pPr>
              <w:pStyle w:val="TableParagraph"/>
              <w:ind w:right="53"/>
              <w:rPr>
                <w:sz w:val="18"/>
              </w:rPr>
            </w:pPr>
            <w:r>
              <w:rPr>
                <w:sz w:val="18"/>
              </w:rPr>
              <w:t>60,6</w:t>
            </w:r>
          </w:p>
        </w:tc>
      </w:tr>
      <w:tr>
        <w:trPr>
          <w:trHeight w:val="286" w:hRule="atLeast"/>
        </w:trPr>
        <w:tc>
          <w:tcPr>
            <w:tcW w:w="1836" w:type="dxa"/>
          </w:tcPr>
          <w:p>
            <w:pPr>
              <w:pStyle w:val="TableParagraph"/>
              <w:spacing w:before="35"/>
              <w:ind w:left="69"/>
              <w:jc w:val="left"/>
              <w:rPr>
                <w:sz w:val="18"/>
              </w:rPr>
            </w:pPr>
            <w:r>
              <w:rPr>
                <w:sz w:val="18"/>
              </w:rPr>
              <w:t>Eritrea</w:t>
            </w:r>
          </w:p>
        </w:tc>
        <w:tc>
          <w:tcPr>
            <w:tcW w:w="866" w:type="dxa"/>
          </w:tcPr>
          <w:p>
            <w:pPr>
              <w:pStyle w:val="TableParagraph"/>
              <w:spacing w:before="35"/>
              <w:ind w:right="58"/>
              <w:rPr>
                <w:sz w:val="18"/>
              </w:rPr>
            </w:pPr>
            <w:r>
              <w:rPr>
                <w:sz w:val="18"/>
              </w:rPr>
              <w:t>109</w:t>
            </w:r>
          </w:p>
        </w:tc>
        <w:tc>
          <w:tcPr>
            <w:tcW w:w="622" w:type="dxa"/>
          </w:tcPr>
          <w:p>
            <w:pPr>
              <w:pStyle w:val="TableParagraph"/>
              <w:spacing w:before="35"/>
              <w:ind w:right="56"/>
              <w:rPr>
                <w:sz w:val="18"/>
              </w:rPr>
            </w:pPr>
            <w:r>
              <w:rPr>
                <w:sz w:val="18"/>
              </w:rPr>
              <w:t>0,5</w:t>
            </w:r>
          </w:p>
        </w:tc>
        <w:tc>
          <w:tcPr>
            <w:tcW w:w="760" w:type="dxa"/>
          </w:tcPr>
          <w:p>
            <w:pPr>
              <w:pStyle w:val="TableParagraph"/>
              <w:spacing w:before="35"/>
              <w:ind w:right="54"/>
              <w:rPr>
                <w:sz w:val="18"/>
              </w:rPr>
            </w:pPr>
            <w:r>
              <w:rPr>
                <w:sz w:val="18"/>
              </w:rPr>
              <w:t>16.557</w:t>
            </w:r>
          </w:p>
        </w:tc>
        <w:tc>
          <w:tcPr>
            <w:tcW w:w="497" w:type="dxa"/>
          </w:tcPr>
          <w:p>
            <w:pPr>
              <w:pStyle w:val="TableParagraph"/>
              <w:spacing w:before="35"/>
              <w:ind w:right="54"/>
              <w:rPr>
                <w:sz w:val="18"/>
              </w:rPr>
            </w:pPr>
            <w:r>
              <w:rPr>
                <w:sz w:val="18"/>
              </w:rPr>
              <w:t>74,7</w:t>
            </w:r>
          </w:p>
        </w:tc>
        <w:tc>
          <w:tcPr>
            <w:tcW w:w="946" w:type="dxa"/>
          </w:tcPr>
          <w:p>
            <w:pPr>
              <w:pStyle w:val="TableParagraph"/>
              <w:spacing w:before="35"/>
              <w:ind w:right="52"/>
              <w:rPr>
                <w:sz w:val="18"/>
              </w:rPr>
            </w:pPr>
            <w:r>
              <w:rPr>
                <w:sz w:val="18"/>
              </w:rPr>
              <w:t>3.652</w:t>
            </w:r>
          </w:p>
        </w:tc>
        <w:tc>
          <w:tcPr>
            <w:tcW w:w="621" w:type="dxa"/>
          </w:tcPr>
          <w:p>
            <w:pPr>
              <w:pStyle w:val="TableParagraph"/>
              <w:spacing w:before="35"/>
              <w:ind w:right="53"/>
              <w:rPr>
                <w:sz w:val="18"/>
              </w:rPr>
            </w:pPr>
            <w:r>
              <w:rPr>
                <w:sz w:val="18"/>
              </w:rPr>
              <w:t>16,5</w:t>
            </w:r>
          </w:p>
        </w:tc>
        <w:tc>
          <w:tcPr>
            <w:tcW w:w="692" w:type="dxa"/>
          </w:tcPr>
          <w:p>
            <w:pPr>
              <w:pStyle w:val="TableParagraph"/>
              <w:spacing w:before="35"/>
              <w:ind w:right="53"/>
              <w:rPr>
                <w:sz w:val="18"/>
              </w:rPr>
            </w:pPr>
            <w:r>
              <w:rPr>
                <w:sz w:val="18"/>
              </w:rPr>
              <w:t>119</w:t>
            </w:r>
          </w:p>
        </w:tc>
        <w:tc>
          <w:tcPr>
            <w:tcW w:w="498" w:type="dxa"/>
          </w:tcPr>
          <w:p>
            <w:pPr>
              <w:pStyle w:val="TableParagraph"/>
              <w:spacing w:before="35"/>
              <w:ind w:left="187" w:right="35"/>
              <w:jc w:val="center"/>
              <w:rPr>
                <w:sz w:val="18"/>
              </w:rPr>
            </w:pPr>
            <w:r>
              <w:rPr>
                <w:sz w:val="18"/>
              </w:rPr>
              <w:t>0,5</w:t>
            </w:r>
          </w:p>
        </w:tc>
        <w:tc>
          <w:tcPr>
            <w:tcW w:w="762" w:type="dxa"/>
          </w:tcPr>
          <w:p>
            <w:pPr>
              <w:pStyle w:val="TableParagraph"/>
              <w:spacing w:before="35"/>
              <w:ind w:right="53"/>
              <w:rPr>
                <w:sz w:val="18"/>
              </w:rPr>
            </w:pPr>
            <w:r>
              <w:rPr>
                <w:sz w:val="18"/>
              </w:rPr>
              <w:t>20.437</w:t>
            </w:r>
          </w:p>
        </w:tc>
        <w:tc>
          <w:tcPr>
            <w:tcW w:w="498" w:type="dxa"/>
          </w:tcPr>
          <w:p>
            <w:pPr>
              <w:pStyle w:val="TableParagraph"/>
              <w:spacing w:before="35"/>
              <w:ind w:left="65" w:right="3"/>
              <w:jc w:val="center"/>
              <w:rPr>
                <w:sz w:val="18"/>
              </w:rPr>
            </w:pPr>
            <w:r>
              <w:rPr>
                <w:sz w:val="18"/>
              </w:rPr>
              <w:t>92,2</w:t>
            </w:r>
          </w:p>
        </w:tc>
        <w:tc>
          <w:tcPr>
            <w:tcW w:w="834" w:type="dxa"/>
          </w:tcPr>
          <w:p>
            <w:pPr>
              <w:pStyle w:val="TableParagraph"/>
              <w:spacing w:before="35"/>
              <w:ind w:right="53"/>
              <w:rPr>
                <w:sz w:val="18"/>
              </w:rPr>
            </w:pPr>
            <w:r>
              <w:rPr>
                <w:sz w:val="18"/>
              </w:rPr>
              <w:t>99,3</w:t>
            </w:r>
          </w:p>
        </w:tc>
      </w:tr>
      <w:tr>
        <w:trPr>
          <w:trHeight w:val="287" w:hRule="atLeast"/>
        </w:trPr>
        <w:tc>
          <w:tcPr>
            <w:tcW w:w="1836" w:type="dxa"/>
          </w:tcPr>
          <w:p>
            <w:pPr>
              <w:pStyle w:val="TableParagraph"/>
              <w:ind w:left="69"/>
              <w:jc w:val="left"/>
              <w:rPr>
                <w:sz w:val="18"/>
              </w:rPr>
            </w:pPr>
            <w:r>
              <w:rPr>
                <w:sz w:val="18"/>
              </w:rPr>
              <w:t>Albanien</w:t>
            </w:r>
          </w:p>
        </w:tc>
        <w:tc>
          <w:tcPr>
            <w:tcW w:w="866" w:type="dxa"/>
          </w:tcPr>
          <w:p>
            <w:pPr>
              <w:pStyle w:val="TableParagraph"/>
              <w:ind w:right="58"/>
              <w:rPr>
                <w:sz w:val="18"/>
              </w:rPr>
            </w:pPr>
            <w:r>
              <w:rPr>
                <w:sz w:val="18"/>
              </w:rPr>
              <w:t>1</w:t>
            </w:r>
          </w:p>
        </w:tc>
        <w:tc>
          <w:tcPr>
            <w:tcW w:w="622" w:type="dxa"/>
          </w:tcPr>
          <w:p>
            <w:pPr>
              <w:pStyle w:val="TableParagraph"/>
              <w:ind w:right="56"/>
              <w:rPr>
                <w:sz w:val="18"/>
              </w:rPr>
            </w:pPr>
            <w:r>
              <w:rPr>
                <w:sz w:val="18"/>
              </w:rPr>
              <w:t>0,0</w:t>
            </w:r>
          </w:p>
        </w:tc>
        <w:tc>
          <w:tcPr>
            <w:tcW w:w="760" w:type="dxa"/>
          </w:tcPr>
          <w:p>
            <w:pPr>
              <w:pStyle w:val="TableParagraph"/>
              <w:ind w:right="55"/>
              <w:rPr>
                <w:sz w:val="18"/>
              </w:rPr>
            </w:pPr>
            <w:r>
              <w:rPr>
                <w:sz w:val="18"/>
              </w:rPr>
              <w:t>17</w:t>
            </w:r>
          </w:p>
        </w:tc>
        <w:tc>
          <w:tcPr>
            <w:tcW w:w="497" w:type="dxa"/>
          </w:tcPr>
          <w:p>
            <w:pPr>
              <w:pStyle w:val="TableParagraph"/>
              <w:ind w:right="54"/>
              <w:rPr>
                <w:sz w:val="18"/>
              </w:rPr>
            </w:pPr>
            <w:r>
              <w:rPr>
                <w:sz w:val="18"/>
              </w:rPr>
              <w:t>0,0</w:t>
            </w:r>
          </w:p>
        </w:tc>
        <w:tc>
          <w:tcPr>
            <w:tcW w:w="946" w:type="dxa"/>
          </w:tcPr>
          <w:p>
            <w:pPr>
              <w:pStyle w:val="TableParagraph"/>
              <w:ind w:right="54"/>
              <w:rPr>
                <w:sz w:val="18"/>
              </w:rPr>
            </w:pPr>
            <w:r>
              <w:rPr>
                <w:sz w:val="18"/>
              </w:rPr>
              <w:t>73</w:t>
            </w:r>
          </w:p>
        </w:tc>
        <w:tc>
          <w:tcPr>
            <w:tcW w:w="621" w:type="dxa"/>
          </w:tcPr>
          <w:p>
            <w:pPr>
              <w:pStyle w:val="TableParagraph"/>
              <w:ind w:right="53"/>
              <w:rPr>
                <w:sz w:val="18"/>
              </w:rPr>
            </w:pPr>
            <w:r>
              <w:rPr>
                <w:sz w:val="18"/>
              </w:rPr>
              <w:t>0,2</w:t>
            </w:r>
          </w:p>
        </w:tc>
        <w:tc>
          <w:tcPr>
            <w:tcW w:w="692" w:type="dxa"/>
          </w:tcPr>
          <w:p>
            <w:pPr>
              <w:pStyle w:val="TableParagraph"/>
              <w:ind w:right="53"/>
              <w:rPr>
                <w:sz w:val="18"/>
              </w:rPr>
            </w:pPr>
            <w:r>
              <w:rPr>
                <w:sz w:val="18"/>
              </w:rPr>
              <w:t>78</w:t>
            </w:r>
          </w:p>
        </w:tc>
        <w:tc>
          <w:tcPr>
            <w:tcW w:w="498" w:type="dxa"/>
          </w:tcPr>
          <w:p>
            <w:pPr>
              <w:pStyle w:val="TableParagraph"/>
              <w:ind w:left="187" w:right="35"/>
              <w:jc w:val="center"/>
              <w:rPr>
                <w:sz w:val="18"/>
              </w:rPr>
            </w:pPr>
            <w:r>
              <w:rPr>
                <w:sz w:val="18"/>
              </w:rPr>
              <w:t>0,2</w:t>
            </w:r>
          </w:p>
        </w:tc>
        <w:tc>
          <w:tcPr>
            <w:tcW w:w="762" w:type="dxa"/>
          </w:tcPr>
          <w:p>
            <w:pPr>
              <w:pStyle w:val="TableParagraph"/>
              <w:ind w:right="54"/>
              <w:rPr>
                <w:sz w:val="18"/>
              </w:rPr>
            </w:pPr>
            <w:r>
              <w:rPr>
                <w:sz w:val="18"/>
              </w:rPr>
              <w:t>169</w:t>
            </w:r>
          </w:p>
        </w:tc>
        <w:tc>
          <w:tcPr>
            <w:tcW w:w="498" w:type="dxa"/>
          </w:tcPr>
          <w:p>
            <w:pPr>
              <w:pStyle w:val="TableParagraph"/>
              <w:ind w:left="187" w:right="35"/>
              <w:jc w:val="center"/>
              <w:rPr>
                <w:sz w:val="18"/>
              </w:rPr>
            </w:pPr>
            <w:r>
              <w:rPr>
                <w:sz w:val="18"/>
              </w:rPr>
              <w:t>0,4</w:t>
            </w:r>
          </w:p>
        </w:tc>
        <w:tc>
          <w:tcPr>
            <w:tcW w:w="834" w:type="dxa"/>
          </w:tcPr>
          <w:p>
            <w:pPr>
              <w:pStyle w:val="TableParagraph"/>
              <w:ind w:right="53"/>
              <w:rPr>
                <w:sz w:val="18"/>
              </w:rPr>
            </w:pPr>
            <w:r>
              <w:rPr>
                <w:sz w:val="18"/>
              </w:rPr>
              <w:t>0,6</w:t>
            </w:r>
          </w:p>
        </w:tc>
      </w:tr>
      <w:tr>
        <w:trPr>
          <w:trHeight w:val="286" w:hRule="atLeast"/>
        </w:trPr>
        <w:tc>
          <w:tcPr>
            <w:tcW w:w="1836" w:type="dxa"/>
          </w:tcPr>
          <w:p>
            <w:pPr>
              <w:pStyle w:val="TableParagraph"/>
              <w:spacing w:before="35"/>
              <w:ind w:left="69"/>
              <w:jc w:val="left"/>
              <w:rPr>
                <w:sz w:val="18"/>
              </w:rPr>
            </w:pPr>
            <w:r>
              <w:rPr>
                <w:sz w:val="18"/>
              </w:rPr>
              <w:t>Ungeklärt</w:t>
            </w:r>
          </w:p>
        </w:tc>
        <w:tc>
          <w:tcPr>
            <w:tcW w:w="866" w:type="dxa"/>
          </w:tcPr>
          <w:p>
            <w:pPr>
              <w:pStyle w:val="TableParagraph"/>
              <w:spacing w:before="35"/>
              <w:ind w:right="58"/>
              <w:rPr>
                <w:sz w:val="18"/>
              </w:rPr>
            </w:pPr>
            <w:r>
              <w:rPr>
                <w:sz w:val="18"/>
              </w:rPr>
              <w:t>26</w:t>
            </w:r>
          </w:p>
        </w:tc>
        <w:tc>
          <w:tcPr>
            <w:tcW w:w="622" w:type="dxa"/>
          </w:tcPr>
          <w:p>
            <w:pPr>
              <w:pStyle w:val="TableParagraph"/>
              <w:spacing w:before="35"/>
              <w:ind w:right="56"/>
              <w:rPr>
                <w:sz w:val="18"/>
              </w:rPr>
            </w:pPr>
            <w:r>
              <w:rPr>
                <w:sz w:val="18"/>
              </w:rPr>
              <w:t>0,2</w:t>
            </w:r>
          </w:p>
        </w:tc>
        <w:tc>
          <w:tcPr>
            <w:tcW w:w="760" w:type="dxa"/>
          </w:tcPr>
          <w:p>
            <w:pPr>
              <w:pStyle w:val="TableParagraph"/>
              <w:spacing w:before="35"/>
              <w:ind w:right="54"/>
              <w:rPr>
                <w:sz w:val="18"/>
              </w:rPr>
            </w:pPr>
            <w:r>
              <w:rPr>
                <w:sz w:val="18"/>
              </w:rPr>
              <w:t>6.756</w:t>
            </w:r>
          </w:p>
        </w:tc>
        <w:tc>
          <w:tcPr>
            <w:tcW w:w="497" w:type="dxa"/>
          </w:tcPr>
          <w:p>
            <w:pPr>
              <w:pStyle w:val="TableParagraph"/>
              <w:spacing w:before="35"/>
              <w:ind w:right="54"/>
              <w:rPr>
                <w:sz w:val="18"/>
              </w:rPr>
            </w:pPr>
            <w:r>
              <w:rPr>
                <w:sz w:val="18"/>
              </w:rPr>
              <w:t>44,0</w:t>
            </w:r>
          </w:p>
        </w:tc>
        <w:tc>
          <w:tcPr>
            <w:tcW w:w="946" w:type="dxa"/>
          </w:tcPr>
          <w:p>
            <w:pPr>
              <w:pStyle w:val="TableParagraph"/>
              <w:spacing w:before="35"/>
              <w:ind w:right="52"/>
              <w:rPr>
                <w:sz w:val="18"/>
              </w:rPr>
            </w:pPr>
            <w:r>
              <w:rPr>
                <w:sz w:val="18"/>
              </w:rPr>
              <w:t>6.084</w:t>
            </w:r>
          </w:p>
        </w:tc>
        <w:tc>
          <w:tcPr>
            <w:tcW w:w="621" w:type="dxa"/>
          </w:tcPr>
          <w:p>
            <w:pPr>
              <w:pStyle w:val="TableParagraph"/>
              <w:spacing w:before="35"/>
              <w:ind w:right="53"/>
              <w:rPr>
                <w:sz w:val="18"/>
              </w:rPr>
            </w:pPr>
            <w:r>
              <w:rPr>
                <w:sz w:val="18"/>
              </w:rPr>
              <w:t>39,6</w:t>
            </w:r>
          </w:p>
        </w:tc>
        <w:tc>
          <w:tcPr>
            <w:tcW w:w="692" w:type="dxa"/>
          </w:tcPr>
          <w:p>
            <w:pPr>
              <w:pStyle w:val="TableParagraph"/>
              <w:spacing w:before="35"/>
              <w:ind w:right="53"/>
              <w:rPr>
                <w:sz w:val="18"/>
              </w:rPr>
            </w:pPr>
            <w:r>
              <w:rPr>
                <w:sz w:val="18"/>
              </w:rPr>
              <w:t>111</w:t>
            </w:r>
          </w:p>
        </w:tc>
        <w:tc>
          <w:tcPr>
            <w:tcW w:w="498" w:type="dxa"/>
          </w:tcPr>
          <w:p>
            <w:pPr>
              <w:pStyle w:val="TableParagraph"/>
              <w:spacing w:before="35"/>
              <w:ind w:left="187" w:right="35"/>
              <w:jc w:val="center"/>
              <w:rPr>
                <w:sz w:val="18"/>
              </w:rPr>
            </w:pPr>
            <w:r>
              <w:rPr>
                <w:sz w:val="18"/>
              </w:rPr>
              <w:t>0,7</w:t>
            </w:r>
          </w:p>
        </w:tc>
        <w:tc>
          <w:tcPr>
            <w:tcW w:w="762" w:type="dxa"/>
          </w:tcPr>
          <w:p>
            <w:pPr>
              <w:pStyle w:val="TableParagraph"/>
              <w:spacing w:before="35"/>
              <w:ind w:right="53"/>
              <w:rPr>
                <w:sz w:val="18"/>
              </w:rPr>
            </w:pPr>
            <w:r>
              <w:rPr>
                <w:sz w:val="18"/>
              </w:rPr>
              <w:t>12.977</w:t>
            </w:r>
          </w:p>
        </w:tc>
        <w:tc>
          <w:tcPr>
            <w:tcW w:w="498" w:type="dxa"/>
          </w:tcPr>
          <w:p>
            <w:pPr>
              <w:pStyle w:val="TableParagraph"/>
              <w:spacing w:before="35"/>
              <w:ind w:left="65" w:right="3"/>
              <w:jc w:val="center"/>
              <w:rPr>
                <w:sz w:val="18"/>
              </w:rPr>
            </w:pPr>
            <w:r>
              <w:rPr>
                <w:sz w:val="18"/>
              </w:rPr>
              <w:t>84,4</w:t>
            </w:r>
          </w:p>
        </w:tc>
        <w:tc>
          <w:tcPr>
            <w:tcW w:w="834" w:type="dxa"/>
          </w:tcPr>
          <w:p>
            <w:pPr>
              <w:pStyle w:val="TableParagraph"/>
              <w:spacing w:before="35"/>
              <w:ind w:right="53"/>
              <w:rPr>
                <w:sz w:val="18"/>
              </w:rPr>
            </w:pPr>
            <w:r>
              <w:rPr>
                <w:sz w:val="18"/>
              </w:rPr>
              <w:t>91,6</w:t>
            </w:r>
          </w:p>
        </w:tc>
      </w:tr>
      <w:tr>
        <w:trPr>
          <w:trHeight w:val="287" w:hRule="atLeast"/>
        </w:trPr>
        <w:tc>
          <w:tcPr>
            <w:tcW w:w="1836" w:type="dxa"/>
          </w:tcPr>
          <w:p>
            <w:pPr>
              <w:pStyle w:val="TableParagraph"/>
              <w:ind w:left="69"/>
              <w:jc w:val="left"/>
              <w:rPr>
                <w:sz w:val="18"/>
              </w:rPr>
            </w:pPr>
            <w:r>
              <w:rPr>
                <w:sz w:val="18"/>
              </w:rPr>
              <w:t>Pakistan</w:t>
            </w:r>
          </w:p>
        </w:tc>
        <w:tc>
          <w:tcPr>
            <w:tcW w:w="866" w:type="dxa"/>
          </w:tcPr>
          <w:p>
            <w:pPr>
              <w:pStyle w:val="TableParagraph"/>
              <w:ind w:right="58"/>
              <w:rPr>
                <w:sz w:val="18"/>
              </w:rPr>
            </w:pPr>
            <w:r>
              <w:rPr>
                <w:sz w:val="18"/>
              </w:rPr>
              <w:t>10</w:t>
            </w:r>
          </w:p>
        </w:tc>
        <w:tc>
          <w:tcPr>
            <w:tcW w:w="622" w:type="dxa"/>
          </w:tcPr>
          <w:p>
            <w:pPr>
              <w:pStyle w:val="TableParagraph"/>
              <w:ind w:right="56"/>
              <w:rPr>
                <w:sz w:val="18"/>
              </w:rPr>
            </w:pPr>
            <w:r>
              <w:rPr>
                <w:sz w:val="18"/>
              </w:rPr>
              <w:t>0,1</w:t>
            </w:r>
          </w:p>
        </w:tc>
        <w:tc>
          <w:tcPr>
            <w:tcW w:w="760" w:type="dxa"/>
          </w:tcPr>
          <w:p>
            <w:pPr>
              <w:pStyle w:val="TableParagraph"/>
              <w:ind w:right="55"/>
              <w:rPr>
                <w:sz w:val="18"/>
              </w:rPr>
            </w:pPr>
            <w:r>
              <w:rPr>
                <w:sz w:val="18"/>
              </w:rPr>
              <w:t>265</w:t>
            </w:r>
          </w:p>
        </w:tc>
        <w:tc>
          <w:tcPr>
            <w:tcW w:w="497" w:type="dxa"/>
          </w:tcPr>
          <w:p>
            <w:pPr>
              <w:pStyle w:val="TableParagraph"/>
              <w:ind w:right="54"/>
              <w:rPr>
                <w:sz w:val="18"/>
              </w:rPr>
            </w:pPr>
            <w:r>
              <w:rPr>
                <w:sz w:val="18"/>
              </w:rPr>
              <w:t>2,0</w:t>
            </w:r>
          </w:p>
        </w:tc>
        <w:tc>
          <w:tcPr>
            <w:tcW w:w="946" w:type="dxa"/>
          </w:tcPr>
          <w:p>
            <w:pPr>
              <w:pStyle w:val="TableParagraph"/>
              <w:ind w:right="54"/>
              <w:rPr>
                <w:sz w:val="18"/>
              </w:rPr>
            </w:pPr>
            <w:r>
              <w:rPr>
                <w:sz w:val="18"/>
              </w:rPr>
              <w:t>49</w:t>
            </w:r>
          </w:p>
        </w:tc>
        <w:tc>
          <w:tcPr>
            <w:tcW w:w="621" w:type="dxa"/>
          </w:tcPr>
          <w:p>
            <w:pPr>
              <w:pStyle w:val="TableParagraph"/>
              <w:ind w:right="53"/>
              <w:rPr>
                <w:sz w:val="18"/>
              </w:rPr>
            </w:pPr>
            <w:r>
              <w:rPr>
                <w:sz w:val="18"/>
              </w:rPr>
              <w:t>0,4</w:t>
            </w:r>
          </w:p>
        </w:tc>
        <w:tc>
          <w:tcPr>
            <w:tcW w:w="692" w:type="dxa"/>
          </w:tcPr>
          <w:p>
            <w:pPr>
              <w:pStyle w:val="TableParagraph"/>
              <w:ind w:right="53"/>
              <w:rPr>
                <w:sz w:val="18"/>
              </w:rPr>
            </w:pPr>
            <w:r>
              <w:rPr>
                <w:sz w:val="18"/>
              </w:rPr>
              <w:t>105</w:t>
            </w:r>
          </w:p>
        </w:tc>
        <w:tc>
          <w:tcPr>
            <w:tcW w:w="498" w:type="dxa"/>
          </w:tcPr>
          <w:p>
            <w:pPr>
              <w:pStyle w:val="TableParagraph"/>
              <w:ind w:left="187" w:right="35"/>
              <w:jc w:val="center"/>
              <w:rPr>
                <w:sz w:val="18"/>
              </w:rPr>
            </w:pPr>
            <w:r>
              <w:rPr>
                <w:sz w:val="18"/>
              </w:rPr>
              <w:t>0,8</w:t>
            </w:r>
          </w:p>
        </w:tc>
        <w:tc>
          <w:tcPr>
            <w:tcW w:w="762" w:type="dxa"/>
          </w:tcPr>
          <w:p>
            <w:pPr>
              <w:pStyle w:val="TableParagraph"/>
              <w:ind w:right="54"/>
              <w:rPr>
                <w:sz w:val="18"/>
              </w:rPr>
            </w:pPr>
            <w:r>
              <w:rPr>
                <w:sz w:val="18"/>
              </w:rPr>
              <w:t>429</w:t>
            </w:r>
          </w:p>
        </w:tc>
        <w:tc>
          <w:tcPr>
            <w:tcW w:w="498" w:type="dxa"/>
          </w:tcPr>
          <w:p>
            <w:pPr>
              <w:pStyle w:val="TableParagraph"/>
              <w:ind w:left="187" w:right="35"/>
              <w:jc w:val="center"/>
              <w:rPr>
                <w:sz w:val="18"/>
              </w:rPr>
            </w:pPr>
            <w:r>
              <w:rPr>
                <w:sz w:val="18"/>
              </w:rPr>
              <w:t>3,3</w:t>
            </w:r>
          </w:p>
        </w:tc>
        <w:tc>
          <w:tcPr>
            <w:tcW w:w="834" w:type="dxa"/>
          </w:tcPr>
          <w:p>
            <w:pPr>
              <w:pStyle w:val="TableParagraph"/>
              <w:ind w:right="53"/>
              <w:rPr>
                <w:sz w:val="18"/>
              </w:rPr>
            </w:pPr>
            <w:r>
              <w:rPr>
                <w:sz w:val="18"/>
              </w:rPr>
              <w:t>5,0</w:t>
            </w:r>
          </w:p>
        </w:tc>
      </w:tr>
      <w:tr>
        <w:trPr>
          <w:trHeight w:val="286" w:hRule="atLeast"/>
        </w:trPr>
        <w:tc>
          <w:tcPr>
            <w:tcW w:w="1836" w:type="dxa"/>
          </w:tcPr>
          <w:p>
            <w:pPr>
              <w:pStyle w:val="TableParagraph"/>
              <w:spacing w:before="35"/>
              <w:ind w:left="69"/>
              <w:jc w:val="left"/>
              <w:rPr>
                <w:sz w:val="18"/>
              </w:rPr>
            </w:pPr>
            <w:r>
              <w:rPr>
                <w:sz w:val="18"/>
              </w:rPr>
              <w:t>Nigeria</w:t>
            </w:r>
          </w:p>
        </w:tc>
        <w:tc>
          <w:tcPr>
            <w:tcW w:w="866" w:type="dxa"/>
          </w:tcPr>
          <w:p>
            <w:pPr>
              <w:pStyle w:val="TableParagraph"/>
              <w:spacing w:before="35"/>
              <w:ind w:right="58"/>
              <w:rPr>
                <w:sz w:val="18"/>
              </w:rPr>
            </w:pPr>
            <w:r>
              <w:rPr>
                <w:sz w:val="18"/>
              </w:rPr>
              <w:t>11</w:t>
            </w:r>
          </w:p>
        </w:tc>
        <w:tc>
          <w:tcPr>
            <w:tcW w:w="622" w:type="dxa"/>
          </w:tcPr>
          <w:p>
            <w:pPr>
              <w:pStyle w:val="TableParagraph"/>
              <w:spacing w:before="35"/>
              <w:ind w:right="56"/>
              <w:rPr>
                <w:sz w:val="18"/>
              </w:rPr>
            </w:pPr>
            <w:r>
              <w:rPr>
                <w:sz w:val="18"/>
              </w:rPr>
              <w:t>0,3</w:t>
            </w:r>
          </w:p>
        </w:tc>
        <w:tc>
          <w:tcPr>
            <w:tcW w:w="760" w:type="dxa"/>
          </w:tcPr>
          <w:p>
            <w:pPr>
              <w:pStyle w:val="TableParagraph"/>
              <w:spacing w:before="35"/>
              <w:ind w:right="55"/>
              <w:rPr>
                <w:sz w:val="18"/>
              </w:rPr>
            </w:pPr>
            <w:r>
              <w:rPr>
                <w:sz w:val="18"/>
              </w:rPr>
              <w:t>116</w:t>
            </w:r>
          </w:p>
        </w:tc>
        <w:tc>
          <w:tcPr>
            <w:tcW w:w="497" w:type="dxa"/>
          </w:tcPr>
          <w:p>
            <w:pPr>
              <w:pStyle w:val="TableParagraph"/>
              <w:spacing w:before="35"/>
              <w:ind w:right="54"/>
              <w:rPr>
                <w:sz w:val="18"/>
              </w:rPr>
            </w:pPr>
            <w:r>
              <w:rPr>
                <w:sz w:val="18"/>
              </w:rPr>
              <w:t>3,1</w:t>
            </w:r>
          </w:p>
        </w:tc>
        <w:tc>
          <w:tcPr>
            <w:tcW w:w="946" w:type="dxa"/>
          </w:tcPr>
          <w:p>
            <w:pPr>
              <w:pStyle w:val="TableParagraph"/>
              <w:spacing w:before="35"/>
              <w:ind w:right="54"/>
              <w:rPr>
                <w:sz w:val="18"/>
              </w:rPr>
            </w:pPr>
            <w:r>
              <w:rPr>
                <w:sz w:val="18"/>
              </w:rPr>
              <w:t>34</w:t>
            </w:r>
          </w:p>
        </w:tc>
        <w:tc>
          <w:tcPr>
            <w:tcW w:w="621" w:type="dxa"/>
          </w:tcPr>
          <w:p>
            <w:pPr>
              <w:pStyle w:val="TableParagraph"/>
              <w:spacing w:before="35"/>
              <w:ind w:right="53"/>
              <w:rPr>
                <w:sz w:val="18"/>
              </w:rPr>
            </w:pPr>
            <w:r>
              <w:rPr>
                <w:sz w:val="18"/>
              </w:rPr>
              <w:t>0,9</w:t>
            </w:r>
          </w:p>
        </w:tc>
        <w:tc>
          <w:tcPr>
            <w:tcW w:w="692" w:type="dxa"/>
          </w:tcPr>
          <w:p>
            <w:pPr>
              <w:pStyle w:val="TableParagraph"/>
              <w:spacing w:before="35"/>
              <w:ind w:right="53"/>
              <w:rPr>
                <w:sz w:val="18"/>
              </w:rPr>
            </w:pPr>
            <w:r>
              <w:rPr>
                <w:sz w:val="18"/>
              </w:rPr>
              <w:t>213</w:t>
            </w:r>
          </w:p>
        </w:tc>
        <w:tc>
          <w:tcPr>
            <w:tcW w:w="498" w:type="dxa"/>
          </w:tcPr>
          <w:p>
            <w:pPr>
              <w:pStyle w:val="TableParagraph"/>
              <w:spacing w:before="35"/>
              <w:ind w:left="187" w:right="35"/>
              <w:jc w:val="center"/>
              <w:rPr>
                <w:sz w:val="18"/>
              </w:rPr>
            </w:pPr>
            <w:r>
              <w:rPr>
                <w:sz w:val="18"/>
              </w:rPr>
              <w:t>5,6</w:t>
            </w:r>
          </w:p>
        </w:tc>
        <w:tc>
          <w:tcPr>
            <w:tcW w:w="762" w:type="dxa"/>
          </w:tcPr>
          <w:p>
            <w:pPr>
              <w:pStyle w:val="TableParagraph"/>
              <w:spacing w:before="35"/>
              <w:ind w:right="54"/>
              <w:rPr>
                <w:sz w:val="18"/>
              </w:rPr>
            </w:pPr>
            <w:r>
              <w:rPr>
                <w:sz w:val="18"/>
              </w:rPr>
              <w:t>374</w:t>
            </w:r>
          </w:p>
        </w:tc>
        <w:tc>
          <w:tcPr>
            <w:tcW w:w="498" w:type="dxa"/>
          </w:tcPr>
          <w:p>
            <w:pPr>
              <w:pStyle w:val="TableParagraph"/>
              <w:spacing w:before="35"/>
              <w:ind w:left="187" w:right="35"/>
              <w:jc w:val="center"/>
              <w:rPr>
                <w:sz w:val="18"/>
              </w:rPr>
            </w:pPr>
            <w:r>
              <w:rPr>
                <w:sz w:val="18"/>
              </w:rPr>
              <w:t>9,9</w:t>
            </w:r>
          </w:p>
        </w:tc>
        <w:tc>
          <w:tcPr>
            <w:tcW w:w="834" w:type="dxa"/>
          </w:tcPr>
          <w:p>
            <w:pPr>
              <w:pStyle w:val="TableParagraph"/>
              <w:spacing w:before="35"/>
              <w:ind w:right="53"/>
              <w:rPr>
                <w:sz w:val="18"/>
              </w:rPr>
            </w:pPr>
            <w:r>
              <w:rPr>
                <w:sz w:val="18"/>
              </w:rPr>
              <w:t>17,3</w:t>
            </w:r>
          </w:p>
        </w:tc>
      </w:tr>
      <w:tr>
        <w:trPr>
          <w:trHeight w:val="287" w:hRule="atLeast"/>
        </w:trPr>
        <w:tc>
          <w:tcPr>
            <w:tcW w:w="1836" w:type="dxa"/>
          </w:tcPr>
          <w:p>
            <w:pPr>
              <w:pStyle w:val="TableParagraph"/>
              <w:ind w:left="69"/>
              <w:jc w:val="left"/>
              <w:rPr>
                <w:sz w:val="18"/>
              </w:rPr>
            </w:pPr>
            <w:r>
              <w:rPr>
                <w:sz w:val="18"/>
              </w:rPr>
              <w:t>Russische Föderation</w:t>
            </w:r>
          </w:p>
        </w:tc>
        <w:tc>
          <w:tcPr>
            <w:tcW w:w="866" w:type="dxa"/>
          </w:tcPr>
          <w:p>
            <w:pPr>
              <w:pStyle w:val="TableParagraph"/>
              <w:ind w:right="58"/>
              <w:rPr>
                <w:sz w:val="18"/>
              </w:rPr>
            </w:pPr>
            <w:r>
              <w:rPr>
                <w:sz w:val="18"/>
              </w:rPr>
              <w:t>21</w:t>
            </w:r>
          </w:p>
        </w:tc>
        <w:tc>
          <w:tcPr>
            <w:tcW w:w="622" w:type="dxa"/>
          </w:tcPr>
          <w:p>
            <w:pPr>
              <w:pStyle w:val="TableParagraph"/>
              <w:ind w:right="56"/>
              <w:rPr>
                <w:sz w:val="18"/>
              </w:rPr>
            </w:pPr>
            <w:r>
              <w:rPr>
                <w:sz w:val="18"/>
              </w:rPr>
              <w:t>0,2</w:t>
            </w:r>
          </w:p>
        </w:tc>
        <w:tc>
          <w:tcPr>
            <w:tcW w:w="760" w:type="dxa"/>
          </w:tcPr>
          <w:p>
            <w:pPr>
              <w:pStyle w:val="TableParagraph"/>
              <w:ind w:right="55"/>
              <w:rPr>
                <w:sz w:val="18"/>
              </w:rPr>
            </w:pPr>
            <w:r>
              <w:rPr>
                <w:sz w:val="18"/>
              </w:rPr>
              <w:t>336</w:t>
            </w:r>
          </w:p>
        </w:tc>
        <w:tc>
          <w:tcPr>
            <w:tcW w:w="497" w:type="dxa"/>
          </w:tcPr>
          <w:p>
            <w:pPr>
              <w:pStyle w:val="TableParagraph"/>
              <w:ind w:right="54"/>
              <w:rPr>
                <w:sz w:val="18"/>
              </w:rPr>
            </w:pPr>
            <w:r>
              <w:rPr>
                <w:sz w:val="18"/>
              </w:rPr>
              <w:t>2,6</w:t>
            </w:r>
          </w:p>
        </w:tc>
        <w:tc>
          <w:tcPr>
            <w:tcW w:w="946" w:type="dxa"/>
          </w:tcPr>
          <w:p>
            <w:pPr>
              <w:pStyle w:val="TableParagraph"/>
              <w:ind w:right="54"/>
              <w:rPr>
                <w:sz w:val="18"/>
              </w:rPr>
            </w:pPr>
            <w:r>
              <w:rPr>
                <w:sz w:val="18"/>
              </w:rPr>
              <w:t>127</w:t>
            </w:r>
          </w:p>
        </w:tc>
        <w:tc>
          <w:tcPr>
            <w:tcW w:w="621" w:type="dxa"/>
          </w:tcPr>
          <w:p>
            <w:pPr>
              <w:pStyle w:val="TableParagraph"/>
              <w:ind w:right="53"/>
              <w:rPr>
                <w:sz w:val="18"/>
              </w:rPr>
            </w:pPr>
            <w:r>
              <w:rPr>
                <w:sz w:val="18"/>
              </w:rPr>
              <w:t>1,0</w:t>
            </w:r>
          </w:p>
        </w:tc>
        <w:tc>
          <w:tcPr>
            <w:tcW w:w="692" w:type="dxa"/>
          </w:tcPr>
          <w:p>
            <w:pPr>
              <w:pStyle w:val="TableParagraph"/>
              <w:ind w:right="53"/>
              <w:rPr>
                <w:sz w:val="18"/>
              </w:rPr>
            </w:pPr>
            <w:r>
              <w:rPr>
                <w:sz w:val="18"/>
              </w:rPr>
              <w:t>177</w:t>
            </w:r>
          </w:p>
        </w:tc>
        <w:tc>
          <w:tcPr>
            <w:tcW w:w="498" w:type="dxa"/>
          </w:tcPr>
          <w:p>
            <w:pPr>
              <w:pStyle w:val="TableParagraph"/>
              <w:ind w:left="187" w:right="35"/>
              <w:jc w:val="center"/>
              <w:rPr>
                <w:sz w:val="18"/>
              </w:rPr>
            </w:pPr>
            <w:r>
              <w:rPr>
                <w:sz w:val="18"/>
              </w:rPr>
              <w:t>1,4</w:t>
            </w:r>
          </w:p>
        </w:tc>
        <w:tc>
          <w:tcPr>
            <w:tcW w:w="762" w:type="dxa"/>
          </w:tcPr>
          <w:p>
            <w:pPr>
              <w:pStyle w:val="TableParagraph"/>
              <w:ind w:right="54"/>
              <w:rPr>
                <w:sz w:val="18"/>
              </w:rPr>
            </w:pPr>
            <w:r>
              <w:rPr>
                <w:sz w:val="18"/>
              </w:rPr>
              <w:t>661</w:t>
            </w:r>
          </w:p>
        </w:tc>
        <w:tc>
          <w:tcPr>
            <w:tcW w:w="498" w:type="dxa"/>
          </w:tcPr>
          <w:p>
            <w:pPr>
              <w:pStyle w:val="TableParagraph"/>
              <w:ind w:left="187" w:right="35"/>
              <w:jc w:val="center"/>
              <w:rPr>
                <w:sz w:val="18"/>
              </w:rPr>
            </w:pPr>
            <w:r>
              <w:rPr>
                <w:sz w:val="18"/>
              </w:rPr>
              <w:t>5,2</w:t>
            </w:r>
          </w:p>
        </w:tc>
        <w:tc>
          <w:tcPr>
            <w:tcW w:w="834" w:type="dxa"/>
          </w:tcPr>
          <w:p>
            <w:pPr>
              <w:pStyle w:val="TableParagraph"/>
              <w:ind w:right="53"/>
              <w:rPr>
                <w:sz w:val="18"/>
              </w:rPr>
            </w:pPr>
            <w:r>
              <w:rPr>
                <w:sz w:val="18"/>
              </w:rPr>
              <w:t>10,4</w:t>
            </w:r>
          </w:p>
        </w:tc>
      </w:tr>
      <w:tr>
        <w:trPr>
          <w:trHeight w:val="286" w:hRule="atLeast"/>
        </w:trPr>
        <w:tc>
          <w:tcPr>
            <w:tcW w:w="1836" w:type="dxa"/>
          </w:tcPr>
          <w:p>
            <w:pPr>
              <w:pStyle w:val="TableParagraph"/>
              <w:spacing w:before="35"/>
              <w:ind w:left="69"/>
              <w:jc w:val="left"/>
              <w:rPr>
                <w:sz w:val="18"/>
              </w:rPr>
            </w:pPr>
            <w:r>
              <w:rPr>
                <w:sz w:val="18"/>
              </w:rPr>
              <w:t>Somalia</w:t>
            </w:r>
          </w:p>
        </w:tc>
        <w:tc>
          <w:tcPr>
            <w:tcW w:w="866" w:type="dxa"/>
          </w:tcPr>
          <w:p>
            <w:pPr>
              <w:pStyle w:val="TableParagraph"/>
              <w:spacing w:before="35"/>
              <w:ind w:right="58"/>
              <w:rPr>
                <w:sz w:val="18"/>
              </w:rPr>
            </w:pPr>
            <w:r>
              <w:rPr>
                <w:sz w:val="18"/>
              </w:rPr>
              <w:t>9</w:t>
            </w:r>
          </w:p>
        </w:tc>
        <w:tc>
          <w:tcPr>
            <w:tcW w:w="622" w:type="dxa"/>
          </w:tcPr>
          <w:p>
            <w:pPr>
              <w:pStyle w:val="TableParagraph"/>
              <w:spacing w:before="35"/>
              <w:ind w:right="56"/>
              <w:rPr>
                <w:sz w:val="18"/>
              </w:rPr>
            </w:pPr>
            <w:r>
              <w:rPr>
                <w:sz w:val="18"/>
              </w:rPr>
              <w:t>0,1</w:t>
            </w:r>
          </w:p>
        </w:tc>
        <w:tc>
          <w:tcPr>
            <w:tcW w:w="760" w:type="dxa"/>
          </w:tcPr>
          <w:p>
            <w:pPr>
              <w:pStyle w:val="TableParagraph"/>
              <w:spacing w:before="35"/>
              <w:ind w:right="54"/>
              <w:rPr>
                <w:sz w:val="18"/>
              </w:rPr>
            </w:pPr>
            <w:r>
              <w:rPr>
                <w:sz w:val="18"/>
              </w:rPr>
              <w:t>1.857</w:t>
            </w:r>
          </w:p>
        </w:tc>
        <w:tc>
          <w:tcPr>
            <w:tcW w:w="497" w:type="dxa"/>
          </w:tcPr>
          <w:p>
            <w:pPr>
              <w:pStyle w:val="TableParagraph"/>
              <w:spacing w:before="35"/>
              <w:ind w:right="54"/>
              <w:rPr>
                <w:sz w:val="18"/>
              </w:rPr>
            </w:pPr>
            <w:r>
              <w:rPr>
                <w:sz w:val="18"/>
              </w:rPr>
              <w:t>27,0</w:t>
            </w:r>
          </w:p>
        </w:tc>
        <w:tc>
          <w:tcPr>
            <w:tcW w:w="946" w:type="dxa"/>
          </w:tcPr>
          <w:p>
            <w:pPr>
              <w:pStyle w:val="TableParagraph"/>
              <w:spacing w:before="35"/>
              <w:ind w:right="52"/>
              <w:rPr>
                <w:sz w:val="18"/>
              </w:rPr>
            </w:pPr>
            <w:r>
              <w:rPr>
                <w:sz w:val="18"/>
              </w:rPr>
              <w:t>1.121</w:t>
            </w:r>
          </w:p>
        </w:tc>
        <w:tc>
          <w:tcPr>
            <w:tcW w:w="621" w:type="dxa"/>
          </w:tcPr>
          <w:p>
            <w:pPr>
              <w:pStyle w:val="TableParagraph"/>
              <w:spacing w:before="35"/>
              <w:ind w:right="53"/>
              <w:rPr>
                <w:sz w:val="18"/>
              </w:rPr>
            </w:pPr>
            <w:r>
              <w:rPr>
                <w:sz w:val="18"/>
              </w:rPr>
              <w:t>16,3</w:t>
            </w:r>
          </w:p>
        </w:tc>
        <w:tc>
          <w:tcPr>
            <w:tcW w:w="692" w:type="dxa"/>
          </w:tcPr>
          <w:p>
            <w:pPr>
              <w:pStyle w:val="TableParagraph"/>
              <w:spacing w:before="35"/>
              <w:ind w:right="51"/>
              <w:rPr>
                <w:sz w:val="18"/>
              </w:rPr>
            </w:pPr>
            <w:r>
              <w:rPr>
                <w:sz w:val="18"/>
              </w:rPr>
              <w:t>1.907</w:t>
            </w:r>
          </w:p>
        </w:tc>
        <w:tc>
          <w:tcPr>
            <w:tcW w:w="498" w:type="dxa"/>
          </w:tcPr>
          <w:p>
            <w:pPr>
              <w:pStyle w:val="TableParagraph"/>
              <w:spacing w:before="35"/>
              <w:ind w:left="65" w:right="3"/>
              <w:jc w:val="center"/>
              <w:rPr>
                <w:sz w:val="18"/>
              </w:rPr>
            </w:pPr>
            <w:r>
              <w:rPr>
                <w:sz w:val="18"/>
              </w:rPr>
              <w:t>27,7</w:t>
            </w:r>
          </w:p>
        </w:tc>
        <w:tc>
          <w:tcPr>
            <w:tcW w:w="762" w:type="dxa"/>
          </w:tcPr>
          <w:p>
            <w:pPr>
              <w:pStyle w:val="TableParagraph"/>
              <w:spacing w:before="35"/>
              <w:ind w:right="53"/>
              <w:rPr>
                <w:sz w:val="18"/>
              </w:rPr>
            </w:pPr>
            <w:r>
              <w:rPr>
                <w:sz w:val="18"/>
              </w:rPr>
              <w:t>4.894</w:t>
            </w:r>
          </w:p>
        </w:tc>
        <w:tc>
          <w:tcPr>
            <w:tcW w:w="498" w:type="dxa"/>
          </w:tcPr>
          <w:p>
            <w:pPr>
              <w:pStyle w:val="TableParagraph"/>
              <w:spacing w:before="35"/>
              <w:ind w:left="65" w:right="3"/>
              <w:jc w:val="center"/>
              <w:rPr>
                <w:sz w:val="18"/>
              </w:rPr>
            </w:pPr>
            <w:r>
              <w:rPr>
                <w:sz w:val="18"/>
              </w:rPr>
              <w:t>71,1</w:t>
            </w:r>
          </w:p>
        </w:tc>
        <w:tc>
          <w:tcPr>
            <w:tcW w:w="834" w:type="dxa"/>
          </w:tcPr>
          <w:p>
            <w:pPr>
              <w:pStyle w:val="TableParagraph"/>
              <w:spacing w:before="35"/>
              <w:ind w:right="53"/>
              <w:rPr>
                <w:sz w:val="18"/>
              </w:rPr>
            </w:pPr>
            <w:r>
              <w:rPr>
                <w:sz w:val="18"/>
              </w:rPr>
              <w:t>89,2</w:t>
            </w:r>
          </w:p>
        </w:tc>
      </w:tr>
      <w:tr>
        <w:trPr>
          <w:trHeight w:val="287" w:hRule="atLeast"/>
        </w:trPr>
        <w:tc>
          <w:tcPr>
            <w:tcW w:w="1836" w:type="dxa"/>
          </w:tcPr>
          <w:p>
            <w:pPr>
              <w:pStyle w:val="TableParagraph"/>
              <w:ind w:left="69"/>
              <w:jc w:val="left"/>
              <w:rPr>
                <w:sz w:val="18"/>
              </w:rPr>
            </w:pPr>
            <w:r>
              <w:rPr>
                <w:sz w:val="18"/>
              </w:rPr>
              <w:t>Serbien</w:t>
            </w:r>
          </w:p>
        </w:tc>
        <w:tc>
          <w:tcPr>
            <w:tcW w:w="866" w:type="dxa"/>
          </w:tcPr>
          <w:p>
            <w:pPr>
              <w:pStyle w:val="TableParagraph"/>
              <w:ind w:right="58"/>
              <w:rPr>
                <w:sz w:val="18"/>
              </w:rPr>
            </w:pPr>
            <w:r>
              <w:rPr>
                <w:sz w:val="18"/>
              </w:rPr>
              <w:t>2</w:t>
            </w:r>
          </w:p>
        </w:tc>
        <w:tc>
          <w:tcPr>
            <w:tcW w:w="622" w:type="dxa"/>
          </w:tcPr>
          <w:p>
            <w:pPr>
              <w:pStyle w:val="TableParagraph"/>
              <w:ind w:right="56"/>
              <w:rPr>
                <w:sz w:val="18"/>
              </w:rPr>
            </w:pPr>
            <w:r>
              <w:rPr>
                <w:sz w:val="18"/>
              </w:rPr>
              <w:t>0,0</w:t>
            </w:r>
          </w:p>
        </w:tc>
        <w:tc>
          <w:tcPr>
            <w:tcW w:w="760" w:type="dxa"/>
          </w:tcPr>
          <w:p>
            <w:pPr>
              <w:pStyle w:val="TableParagraph"/>
              <w:ind w:right="55"/>
              <w:rPr>
                <w:sz w:val="18"/>
              </w:rPr>
            </w:pPr>
            <w:r>
              <w:rPr>
                <w:sz w:val="18"/>
              </w:rPr>
              <w:t>5</w:t>
            </w:r>
          </w:p>
        </w:tc>
        <w:tc>
          <w:tcPr>
            <w:tcW w:w="497" w:type="dxa"/>
          </w:tcPr>
          <w:p>
            <w:pPr>
              <w:pStyle w:val="TableParagraph"/>
              <w:ind w:right="54"/>
              <w:rPr>
                <w:sz w:val="18"/>
              </w:rPr>
            </w:pPr>
            <w:r>
              <w:rPr>
                <w:sz w:val="18"/>
              </w:rPr>
              <w:t>0,0</w:t>
            </w:r>
          </w:p>
        </w:tc>
        <w:tc>
          <w:tcPr>
            <w:tcW w:w="946" w:type="dxa"/>
          </w:tcPr>
          <w:p>
            <w:pPr>
              <w:pStyle w:val="TableParagraph"/>
              <w:ind w:right="54"/>
              <w:rPr>
                <w:sz w:val="18"/>
              </w:rPr>
            </w:pPr>
            <w:r>
              <w:rPr>
                <w:sz w:val="18"/>
              </w:rPr>
              <w:t>6</w:t>
            </w:r>
          </w:p>
        </w:tc>
        <w:tc>
          <w:tcPr>
            <w:tcW w:w="621" w:type="dxa"/>
          </w:tcPr>
          <w:p>
            <w:pPr>
              <w:pStyle w:val="TableParagraph"/>
              <w:ind w:right="53"/>
              <w:rPr>
                <w:sz w:val="18"/>
              </w:rPr>
            </w:pPr>
            <w:r>
              <w:rPr>
                <w:sz w:val="18"/>
              </w:rPr>
              <w:t>0,0</w:t>
            </w:r>
          </w:p>
        </w:tc>
        <w:tc>
          <w:tcPr>
            <w:tcW w:w="692" w:type="dxa"/>
          </w:tcPr>
          <w:p>
            <w:pPr>
              <w:pStyle w:val="TableParagraph"/>
              <w:ind w:right="53"/>
              <w:rPr>
                <w:sz w:val="18"/>
              </w:rPr>
            </w:pPr>
            <w:r>
              <w:rPr>
                <w:sz w:val="18"/>
              </w:rPr>
              <w:t>54</w:t>
            </w:r>
          </w:p>
        </w:tc>
        <w:tc>
          <w:tcPr>
            <w:tcW w:w="498" w:type="dxa"/>
          </w:tcPr>
          <w:p>
            <w:pPr>
              <w:pStyle w:val="TableParagraph"/>
              <w:ind w:left="187" w:right="35"/>
              <w:jc w:val="center"/>
              <w:rPr>
                <w:sz w:val="18"/>
              </w:rPr>
            </w:pPr>
            <w:r>
              <w:rPr>
                <w:sz w:val="18"/>
              </w:rPr>
              <w:t>0,2</w:t>
            </w:r>
          </w:p>
        </w:tc>
        <w:tc>
          <w:tcPr>
            <w:tcW w:w="762" w:type="dxa"/>
          </w:tcPr>
          <w:p>
            <w:pPr>
              <w:pStyle w:val="TableParagraph"/>
              <w:ind w:right="54"/>
              <w:rPr>
                <w:sz w:val="18"/>
              </w:rPr>
            </w:pPr>
            <w:r>
              <w:rPr>
                <w:sz w:val="18"/>
              </w:rPr>
              <w:t>67</w:t>
            </w:r>
          </w:p>
        </w:tc>
        <w:tc>
          <w:tcPr>
            <w:tcW w:w="498" w:type="dxa"/>
          </w:tcPr>
          <w:p>
            <w:pPr>
              <w:pStyle w:val="TableParagraph"/>
              <w:ind w:left="187" w:right="35"/>
              <w:jc w:val="center"/>
              <w:rPr>
                <w:sz w:val="18"/>
              </w:rPr>
            </w:pPr>
            <w:r>
              <w:rPr>
                <w:sz w:val="18"/>
              </w:rPr>
              <w:t>0,3</w:t>
            </w:r>
          </w:p>
        </w:tc>
        <w:tc>
          <w:tcPr>
            <w:tcW w:w="834" w:type="dxa"/>
          </w:tcPr>
          <w:p>
            <w:pPr>
              <w:pStyle w:val="TableParagraph"/>
              <w:ind w:right="53"/>
              <w:rPr>
                <w:sz w:val="18"/>
              </w:rPr>
            </w:pPr>
            <w:r>
              <w:rPr>
                <w:sz w:val="18"/>
              </w:rPr>
              <w:t>0,5</w:t>
            </w:r>
          </w:p>
        </w:tc>
      </w:tr>
      <w:tr>
        <w:trPr>
          <w:trHeight w:val="286" w:hRule="atLeast"/>
        </w:trPr>
        <w:tc>
          <w:tcPr>
            <w:tcW w:w="1836" w:type="dxa"/>
          </w:tcPr>
          <w:p>
            <w:pPr>
              <w:pStyle w:val="TableParagraph"/>
              <w:spacing w:before="35"/>
              <w:ind w:left="69"/>
              <w:jc w:val="left"/>
              <w:rPr>
                <w:sz w:val="18"/>
              </w:rPr>
            </w:pPr>
            <w:r>
              <w:rPr>
                <w:sz w:val="18"/>
              </w:rPr>
              <w:t>Staatenlos</w:t>
            </w:r>
          </w:p>
        </w:tc>
        <w:tc>
          <w:tcPr>
            <w:tcW w:w="866" w:type="dxa"/>
          </w:tcPr>
          <w:p>
            <w:pPr>
              <w:pStyle w:val="TableParagraph"/>
              <w:spacing w:before="35"/>
              <w:ind w:right="58"/>
              <w:rPr>
                <w:sz w:val="18"/>
              </w:rPr>
            </w:pPr>
            <w:r>
              <w:rPr>
                <w:sz w:val="18"/>
              </w:rPr>
              <w:t>6</w:t>
            </w:r>
          </w:p>
        </w:tc>
        <w:tc>
          <w:tcPr>
            <w:tcW w:w="622" w:type="dxa"/>
          </w:tcPr>
          <w:p>
            <w:pPr>
              <w:pStyle w:val="TableParagraph"/>
              <w:spacing w:before="35"/>
              <w:ind w:right="56"/>
              <w:rPr>
                <w:sz w:val="18"/>
              </w:rPr>
            </w:pPr>
            <w:r>
              <w:rPr>
                <w:sz w:val="18"/>
              </w:rPr>
              <w:t>0,1</w:t>
            </w:r>
          </w:p>
        </w:tc>
        <w:tc>
          <w:tcPr>
            <w:tcW w:w="760" w:type="dxa"/>
          </w:tcPr>
          <w:p>
            <w:pPr>
              <w:pStyle w:val="TableParagraph"/>
              <w:spacing w:before="35"/>
              <w:ind w:right="54"/>
              <w:rPr>
                <w:sz w:val="18"/>
              </w:rPr>
            </w:pPr>
            <w:r>
              <w:rPr>
                <w:sz w:val="18"/>
              </w:rPr>
              <w:t>3.113</w:t>
            </w:r>
          </w:p>
        </w:tc>
        <w:tc>
          <w:tcPr>
            <w:tcW w:w="497" w:type="dxa"/>
          </w:tcPr>
          <w:p>
            <w:pPr>
              <w:pStyle w:val="TableParagraph"/>
              <w:spacing w:before="35"/>
              <w:ind w:right="54"/>
              <w:rPr>
                <w:sz w:val="18"/>
              </w:rPr>
            </w:pPr>
            <w:r>
              <w:rPr>
                <w:sz w:val="18"/>
              </w:rPr>
              <w:t>52,2</w:t>
            </w:r>
          </w:p>
        </w:tc>
        <w:tc>
          <w:tcPr>
            <w:tcW w:w="946" w:type="dxa"/>
          </w:tcPr>
          <w:p>
            <w:pPr>
              <w:pStyle w:val="TableParagraph"/>
              <w:spacing w:before="35"/>
              <w:ind w:right="52"/>
              <w:rPr>
                <w:sz w:val="18"/>
              </w:rPr>
            </w:pPr>
            <w:r>
              <w:rPr>
                <w:sz w:val="18"/>
              </w:rPr>
              <w:t>2.263</w:t>
            </w:r>
          </w:p>
        </w:tc>
        <w:tc>
          <w:tcPr>
            <w:tcW w:w="621" w:type="dxa"/>
          </w:tcPr>
          <w:p>
            <w:pPr>
              <w:pStyle w:val="TableParagraph"/>
              <w:spacing w:before="35"/>
              <w:ind w:right="53"/>
              <w:rPr>
                <w:sz w:val="18"/>
              </w:rPr>
            </w:pPr>
            <w:r>
              <w:rPr>
                <w:sz w:val="18"/>
              </w:rPr>
              <w:t>37,9</w:t>
            </w:r>
          </w:p>
        </w:tc>
        <w:tc>
          <w:tcPr>
            <w:tcW w:w="692" w:type="dxa"/>
          </w:tcPr>
          <w:p>
            <w:pPr>
              <w:pStyle w:val="TableParagraph"/>
              <w:spacing w:before="35"/>
              <w:ind w:right="53"/>
              <w:rPr>
                <w:sz w:val="18"/>
              </w:rPr>
            </w:pPr>
            <w:r>
              <w:rPr>
                <w:sz w:val="18"/>
              </w:rPr>
              <w:t>58</w:t>
            </w:r>
          </w:p>
        </w:tc>
        <w:tc>
          <w:tcPr>
            <w:tcW w:w="498" w:type="dxa"/>
          </w:tcPr>
          <w:p>
            <w:pPr>
              <w:pStyle w:val="TableParagraph"/>
              <w:spacing w:before="35"/>
              <w:ind w:left="187" w:right="35"/>
              <w:jc w:val="center"/>
              <w:rPr>
                <w:sz w:val="18"/>
              </w:rPr>
            </w:pPr>
            <w:r>
              <w:rPr>
                <w:sz w:val="18"/>
              </w:rPr>
              <w:t>1,0</w:t>
            </w:r>
          </w:p>
        </w:tc>
        <w:tc>
          <w:tcPr>
            <w:tcW w:w="762" w:type="dxa"/>
          </w:tcPr>
          <w:p>
            <w:pPr>
              <w:pStyle w:val="TableParagraph"/>
              <w:spacing w:before="35"/>
              <w:ind w:right="53"/>
              <w:rPr>
                <w:sz w:val="18"/>
              </w:rPr>
            </w:pPr>
            <w:r>
              <w:rPr>
                <w:sz w:val="18"/>
              </w:rPr>
              <w:t>5.440</w:t>
            </w:r>
          </w:p>
        </w:tc>
        <w:tc>
          <w:tcPr>
            <w:tcW w:w="498" w:type="dxa"/>
          </w:tcPr>
          <w:p>
            <w:pPr>
              <w:pStyle w:val="TableParagraph"/>
              <w:spacing w:before="35"/>
              <w:ind w:left="65" w:right="3"/>
              <w:jc w:val="center"/>
              <w:rPr>
                <w:sz w:val="18"/>
              </w:rPr>
            </w:pPr>
            <w:r>
              <w:rPr>
                <w:sz w:val="18"/>
              </w:rPr>
              <w:t>91,2</w:t>
            </w:r>
          </w:p>
        </w:tc>
        <w:tc>
          <w:tcPr>
            <w:tcW w:w="834" w:type="dxa"/>
          </w:tcPr>
          <w:p>
            <w:pPr>
              <w:pStyle w:val="TableParagraph"/>
              <w:spacing w:before="35"/>
              <w:ind w:right="53"/>
              <w:rPr>
                <w:sz w:val="18"/>
              </w:rPr>
            </w:pPr>
            <w:r>
              <w:rPr>
                <w:sz w:val="18"/>
              </w:rPr>
              <w:t>94,8</w:t>
            </w:r>
          </w:p>
        </w:tc>
      </w:tr>
      <w:tr>
        <w:trPr>
          <w:trHeight w:val="287" w:hRule="atLeast"/>
        </w:trPr>
        <w:tc>
          <w:tcPr>
            <w:tcW w:w="1836" w:type="dxa"/>
          </w:tcPr>
          <w:p>
            <w:pPr>
              <w:pStyle w:val="TableParagraph"/>
              <w:ind w:left="69"/>
              <w:jc w:val="left"/>
              <w:rPr>
                <w:sz w:val="18"/>
              </w:rPr>
            </w:pPr>
            <w:r>
              <w:rPr>
                <w:sz w:val="18"/>
              </w:rPr>
              <w:t>Gambia</w:t>
            </w:r>
          </w:p>
        </w:tc>
        <w:tc>
          <w:tcPr>
            <w:tcW w:w="866" w:type="dxa"/>
          </w:tcPr>
          <w:p>
            <w:pPr>
              <w:pStyle w:val="TableParagraph"/>
              <w:ind w:right="58"/>
              <w:rPr>
                <w:sz w:val="18"/>
              </w:rPr>
            </w:pPr>
            <w:r>
              <w:rPr>
                <w:sz w:val="18"/>
              </w:rPr>
              <w:t>3</w:t>
            </w:r>
          </w:p>
        </w:tc>
        <w:tc>
          <w:tcPr>
            <w:tcW w:w="622" w:type="dxa"/>
          </w:tcPr>
          <w:p>
            <w:pPr>
              <w:pStyle w:val="TableParagraph"/>
              <w:ind w:right="56"/>
              <w:rPr>
                <w:sz w:val="18"/>
              </w:rPr>
            </w:pPr>
            <w:r>
              <w:rPr>
                <w:sz w:val="18"/>
              </w:rPr>
              <w:t>0,3</w:t>
            </w:r>
          </w:p>
        </w:tc>
        <w:tc>
          <w:tcPr>
            <w:tcW w:w="760" w:type="dxa"/>
          </w:tcPr>
          <w:p>
            <w:pPr>
              <w:pStyle w:val="TableParagraph"/>
              <w:ind w:right="55"/>
              <w:rPr>
                <w:sz w:val="18"/>
              </w:rPr>
            </w:pPr>
            <w:r>
              <w:rPr>
                <w:sz w:val="18"/>
              </w:rPr>
              <w:t>40</w:t>
            </w:r>
          </w:p>
        </w:tc>
        <w:tc>
          <w:tcPr>
            <w:tcW w:w="497" w:type="dxa"/>
          </w:tcPr>
          <w:p>
            <w:pPr>
              <w:pStyle w:val="TableParagraph"/>
              <w:ind w:right="54"/>
              <w:rPr>
                <w:sz w:val="18"/>
              </w:rPr>
            </w:pPr>
            <w:r>
              <w:rPr>
                <w:sz w:val="18"/>
              </w:rPr>
              <w:t>3,5</w:t>
            </w:r>
          </w:p>
        </w:tc>
        <w:tc>
          <w:tcPr>
            <w:tcW w:w="946" w:type="dxa"/>
          </w:tcPr>
          <w:p>
            <w:pPr>
              <w:pStyle w:val="TableParagraph"/>
              <w:ind w:right="54"/>
              <w:rPr>
                <w:sz w:val="18"/>
              </w:rPr>
            </w:pPr>
            <w:r>
              <w:rPr>
                <w:sz w:val="18"/>
              </w:rPr>
              <w:t>10</w:t>
            </w:r>
          </w:p>
        </w:tc>
        <w:tc>
          <w:tcPr>
            <w:tcW w:w="621" w:type="dxa"/>
          </w:tcPr>
          <w:p>
            <w:pPr>
              <w:pStyle w:val="TableParagraph"/>
              <w:ind w:right="53"/>
              <w:rPr>
                <w:sz w:val="18"/>
              </w:rPr>
            </w:pPr>
            <w:r>
              <w:rPr>
                <w:sz w:val="18"/>
              </w:rPr>
              <w:t>0,9</w:t>
            </w:r>
          </w:p>
        </w:tc>
        <w:tc>
          <w:tcPr>
            <w:tcW w:w="692" w:type="dxa"/>
          </w:tcPr>
          <w:p>
            <w:pPr>
              <w:pStyle w:val="TableParagraph"/>
              <w:ind w:right="53"/>
              <w:rPr>
                <w:sz w:val="18"/>
              </w:rPr>
            </w:pPr>
            <w:r>
              <w:rPr>
                <w:sz w:val="18"/>
              </w:rPr>
              <w:t>21</w:t>
            </w:r>
          </w:p>
        </w:tc>
        <w:tc>
          <w:tcPr>
            <w:tcW w:w="498" w:type="dxa"/>
          </w:tcPr>
          <w:p>
            <w:pPr>
              <w:pStyle w:val="TableParagraph"/>
              <w:ind w:left="187" w:right="35"/>
              <w:jc w:val="center"/>
              <w:rPr>
                <w:sz w:val="18"/>
              </w:rPr>
            </w:pPr>
            <w:r>
              <w:rPr>
                <w:sz w:val="18"/>
              </w:rPr>
              <w:t>1,9</w:t>
            </w:r>
          </w:p>
        </w:tc>
        <w:tc>
          <w:tcPr>
            <w:tcW w:w="762" w:type="dxa"/>
          </w:tcPr>
          <w:p>
            <w:pPr>
              <w:pStyle w:val="TableParagraph"/>
              <w:ind w:right="54"/>
              <w:rPr>
                <w:sz w:val="18"/>
              </w:rPr>
            </w:pPr>
            <w:r>
              <w:rPr>
                <w:sz w:val="18"/>
              </w:rPr>
              <w:t>74</w:t>
            </w:r>
          </w:p>
        </w:tc>
        <w:tc>
          <w:tcPr>
            <w:tcW w:w="498" w:type="dxa"/>
          </w:tcPr>
          <w:p>
            <w:pPr>
              <w:pStyle w:val="TableParagraph"/>
              <w:ind w:left="187" w:right="35"/>
              <w:jc w:val="center"/>
              <w:rPr>
                <w:sz w:val="18"/>
              </w:rPr>
            </w:pPr>
            <w:r>
              <w:rPr>
                <w:sz w:val="18"/>
              </w:rPr>
              <w:t>6,5</w:t>
            </w:r>
          </w:p>
        </w:tc>
        <w:tc>
          <w:tcPr>
            <w:tcW w:w="834" w:type="dxa"/>
          </w:tcPr>
          <w:p>
            <w:pPr>
              <w:pStyle w:val="TableParagraph"/>
              <w:ind w:right="53"/>
              <w:rPr>
                <w:sz w:val="18"/>
              </w:rPr>
            </w:pPr>
            <w:r>
              <w:rPr>
                <w:sz w:val="18"/>
              </w:rPr>
              <w:t>11,9</w:t>
            </w:r>
          </w:p>
        </w:tc>
      </w:tr>
      <w:tr>
        <w:trPr>
          <w:trHeight w:val="306" w:hRule="atLeast"/>
        </w:trPr>
        <w:tc>
          <w:tcPr>
            <w:tcW w:w="1836" w:type="dxa"/>
            <w:tcBorders>
              <w:bottom w:val="double" w:sz="1" w:space="0" w:color="000000"/>
            </w:tcBorders>
          </w:tcPr>
          <w:p>
            <w:pPr>
              <w:pStyle w:val="TableParagraph"/>
              <w:spacing w:before="35"/>
              <w:ind w:left="69"/>
              <w:jc w:val="left"/>
              <w:rPr>
                <w:sz w:val="18"/>
              </w:rPr>
            </w:pPr>
            <w:r>
              <w:rPr>
                <w:sz w:val="18"/>
              </w:rPr>
              <w:t>Türkei</w:t>
            </w:r>
          </w:p>
        </w:tc>
        <w:tc>
          <w:tcPr>
            <w:tcW w:w="866" w:type="dxa"/>
            <w:tcBorders>
              <w:bottom w:val="double" w:sz="1" w:space="0" w:color="000000"/>
            </w:tcBorders>
          </w:tcPr>
          <w:p>
            <w:pPr>
              <w:pStyle w:val="TableParagraph"/>
              <w:spacing w:before="35"/>
              <w:ind w:right="58"/>
              <w:rPr>
                <w:sz w:val="18"/>
              </w:rPr>
            </w:pPr>
            <w:r>
              <w:rPr>
                <w:sz w:val="18"/>
              </w:rPr>
              <w:t>10</w:t>
            </w:r>
          </w:p>
        </w:tc>
        <w:tc>
          <w:tcPr>
            <w:tcW w:w="622" w:type="dxa"/>
            <w:tcBorders>
              <w:bottom w:val="double" w:sz="1" w:space="0" w:color="000000"/>
            </w:tcBorders>
          </w:tcPr>
          <w:p>
            <w:pPr>
              <w:pStyle w:val="TableParagraph"/>
              <w:spacing w:before="35"/>
              <w:ind w:right="56"/>
              <w:rPr>
                <w:sz w:val="18"/>
              </w:rPr>
            </w:pPr>
            <w:r>
              <w:rPr>
                <w:sz w:val="18"/>
              </w:rPr>
              <w:t>0,5</w:t>
            </w:r>
          </w:p>
        </w:tc>
        <w:tc>
          <w:tcPr>
            <w:tcW w:w="760" w:type="dxa"/>
            <w:tcBorders>
              <w:bottom w:val="double" w:sz="1" w:space="0" w:color="000000"/>
            </w:tcBorders>
          </w:tcPr>
          <w:p>
            <w:pPr>
              <w:pStyle w:val="TableParagraph"/>
              <w:spacing w:before="35"/>
              <w:ind w:right="55"/>
              <w:rPr>
                <w:sz w:val="18"/>
              </w:rPr>
            </w:pPr>
            <w:r>
              <w:rPr>
                <w:sz w:val="18"/>
              </w:rPr>
              <w:t>92</w:t>
            </w:r>
          </w:p>
        </w:tc>
        <w:tc>
          <w:tcPr>
            <w:tcW w:w="497" w:type="dxa"/>
            <w:tcBorders>
              <w:bottom w:val="double" w:sz="1" w:space="0" w:color="000000"/>
            </w:tcBorders>
          </w:tcPr>
          <w:p>
            <w:pPr>
              <w:pStyle w:val="TableParagraph"/>
              <w:spacing w:before="35"/>
              <w:ind w:right="54"/>
              <w:rPr>
                <w:sz w:val="18"/>
              </w:rPr>
            </w:pPr>
            <w:r>
              <w:rPr>
                <w:sz w:val="18"/>
              </w:rPr>
              <w:t>5,0</w:t>
            </w:r>
          </w:p>
        </w:tc>
        <w:tc>
          <w:tcPr>
            <w:tcW w:w="946" w:type="dxa"/>
            <w:tcBorders>
              <w:bottom w:val="double" w:sz="1" w:space="0" w:color="000000"/>
            </w:tcBorders>
          </w:tcPr>
          <w:p>
            <w:pPr>
              <w:pStyle w:val="TableParagraph"/>
              <w:spacing w:before="35"/>
              <w:ind w:right="54"/>
              <w:rPr>
                <w:sz w:val="18"/>
              </w:rPr>
            </w:pPr>
            <w:r>
              <w:rPr>
                <w:sz w:val="18"/>
              </w:rPr>
              <w:t>31</w:t>
            </w:r>
          </w:p>
        </w:tc>
        <w:tc>
          <w:tcPr>
            <w:tcW w:w="621" w:type="dxa"/>
            <w:tcBorders>
              <w:bottom w:val="double" w:sz="1" w:space="0" w:color="000000"/>
            </w:tcBorders>
          </w:tcPr>
          <w:p>
            <w:pPr>
              <w:pStyle w:val="TableParagraph"/>
              <w:spacing w:before="35"/>
              <w:ind w:right="53"/>
              <w:rPr>
                <w:sz w:val="18"/>
              </w:rPr>
            </w:pPr>
            <w:r>
              <w:rPr>
                <w:sz w:val="18"/>
              </w:rPr>
              <w:t>1,7</w:t>
            </w:r>
          </w:p>
        </w:tc>
        <w:tc>
          <w:tcPr>
            <w:tcW w:w="692" w:type="dxa"/>
            <w:tcBorders>
              <w:bottom w:val="double" w:sz="1" w:space="0" w:color="000000"/>
            </w:tcBorders>
          </w:tcPr>
          <w:p>
            <w:pPr>
              <w:pStyle w:val="TableParagraph"/>
              <w:spacing w:before="35"/>
              <w:ind w:right="53"/>
              <w:rPr>
                <w:sz w:val="18"/>
              </w:rPr>
            </w:pPr>
            <w:r>
              <w:rPr>
                <w:sz w:val="18"/>
              </w:rPr>
              <w:t>17</w:t>
            </w:r>
          </w:p>
        </w:tc>
        <w:tc>
          <w:tcPr>
            <w:tcW w:w="498" w:type="dxa"/>
            <w:tcBorders>
              <w:bottom w:val="double" w:sz="1" w:space="0" w:color="000000"/>
            </w:tcBorders>
          </w:tcPr>
          <w:p>
            <w:pPr>
              <w:pStyle w:val="TableParagraph"/>
              <w:spacing w:before="35"/>
              <w:ind w:left="187" w:right="35"/>
              <w:jc w:val="center"/>
              <w:rPr>
                <w:sz w:val="18"/>
              </w:rPr>
            </w:pPr>
            <w:r>
              <w:rPr>
                <w:sz w:val="18"/>
              </w:rPr>
              <w:t>0,9</w:t>
            </w:r>
          </w:p>
        </w:tc>
        <w:tc>
          <w:tcPr>
            <w:tcW w:w="762" w:type="dxa"/>
            <w:tcBorders>
              <w:bottom w:val="double" w:sz="1" w:space="0" w:color="000000"/>
            </w:tcBorders>
          </w:tcPr>
          <w:p>
            <w:pPr>
              <w:pStyle w:val="TableParagraph"/>
              <w:spacing w:before="35"/>
              <w:ind w:right="54"/>
              <w:rPr>
                <w:sz w:val="18"/>
              </w:rPr>
            </w:pPr>
            <w:r>
              <w:rPr>
                <w:sz w:val="18"/>
              </w:rPr>
              <w:t>150</w:t>
            </w:r>
          </w:p>
        </w:tc>
        <w:tc>
          <w:tcPr>
            <w:tcW w:w="498" w:type="dxa"/>
            <w:tcBorders>
              <w:bottom w:val="double" w:sz="1" w:space="0" w:color="000000"/>
            </w:tcBorders>
          </w:tcPr>
          <w:p>
            <w:pPr>
              <w:pStyle w:val="TableParagraph"/>
              <w:spacing w:before="35"/>
              <w:ind w:left="187" w:right="35"/>
              <w:jc w:val="center"/>
              <w:rPr>
                <w:sz w:val="18"/>
              </w:rPr>
            </w:pPr>
            <w:r>
              <w:rPr>
                <w:sz w:val="18"/>
              </w:rPr>
              <w:t>8,2</w:t>
            </w:r>
          </w:p>
        </w:tc>
        <w:tc>
          <w:tcPr>
            <w:tcW w:w="834" w:type="dxa"/>
            <w:tcBorders>
              <w:bottom w:val="double" w:sz="1" w:space="0" w:color="000000"/>
            </w:tcBorders>
          </w:tcPr>
          <w:p>
            <w:pPr>
              <w:pStyle w:val="TableParagraph"/>
              <w:spacing w:before="35"/>
              <w:ind w:right="53"/>
              <w:rPr>
                <w:sz w:val="18"/>
              </w:rPr>
            </w:pPr>
            <w:r>
              <w:rPr>
                <w:sz w:val="18"/>
              </w:rPr>
              <w:t>17,5</w:t>
            </w:r>
          </w:p>
        </w:tc>
      </w:tr>
      <w:tr>
        <w:trPr>
          <w:trHeight w:val="277" w:hRule="atLeast"/>
        </w:trPr>
        <w:tc>
          <w:tcPr>
            <w:tcW w:w="1836" w:type="dxa"/>
            <w:tcBorders>
              <w:top w:val="double" w:sz="1" w:space="0" w:color="000000"/>
            </w:tcBorders>
          </w:tcPr>
          <w:p>
            <w:pPr>
              <w:pStyle w:val="TableParagraph"/>
              <w:spacing w:before="27"/>
              <w:ind w:left="69"/>
              <w:jc w:val="left"/>
              <w:rPr>
                <w:sz w:val="18"/>
              </w:rPr>
            </w:pPr>
            <w:r>
              <w:rPr>
                <w:sz w:val="18"/>
              </w:rPr>
              <w:t>Serbien</w:t>
            </w:r>
          </w:p>
        </w:tc>
        <w:tc>
          <w:tcPr>
            <w:tcW w:w="866" w:type="dxa"/>
            <w:tcBorders>
              <w:top w:val="double" w:sz="1" w:space="0" w:color="000000"/>
            </w:tcBorders>
          </w:tcPr>
          <w:p>
            <w:pPr>
              <w:pStyle w:val="TableParagraph"/>
              <w:spacing w:before="27"/>
              <w:ind w:right="58"/>
              <w:rPr>
                <w:sz w:val="18"/>
              </w:rPr>
            </w:pPr>
            <w:r>
              <w:rPr>
                <w:sz w:val="18"/>
              </w:rPr>
              <w:t>2</w:t>
            </w:r>
          </w:p>
        </w:tc>
        <w:tc>
          <w:tcPr>
            <w:tcW w:w="622" w:type="dxa"/>
            <w:tcBorders>
              <w:top w:val="double" w:sz="1" w:space="0" w:color="000000"/>
            </w:tcBorders>
          </w:tcPr>
          <w:p>
            <w:pPr>
              <w:pStyle w:val="TableParagraph"/>
              <w:spacing w:before="27"/>
              <w:ind w:right="56"/>
              <w:rPr>
                <w:sz w:val="18"/>
              </w:rPr>
            </w:pPr>
            <w:r>
              <w:rPr>
                <w:sz w:val="18"/>
              </w:rPr>
              <w:t>0,0</w:t>
            </w:r>
          </w:p>
        </w:tc>
        <w:tc>
          <w:tcPr>
            <w:tcW w:w="760" w:type="dxa"/>
            <w:tcBorders>
              <w:top w:val="double" w:sz="1" w:space="0" w:color="000000"/>
            </w:tcBorders>
          </w:tcPr>
          <w:p>
            <w:pPr>
              <w:pStyle w:val="TableParagraph"/>
              <w:spacing w:before="27"/>
              <w:ind w:right="55"/>
              <w:rPr>
                <w:sz w:val="18"/>
              </w:rPr>
            </w:pPr>
            <w:r>
              <w:rPr>
                <w:sz w:val="18"/>
              </w:rPr>
              <w:t>5</w:t>
            </w:r>
          </w:p>
        </w:tc>
        <w:tc>
          <w:tcPr>
            <w:tcW w:w="497" w:type="dxa"/>
            <w:tcBorders>
              <w:top w:val="double" w:sz="1" w:space="0" w:color="000000"/>
            </w:tcBorders>
          </w:tcPr>
          <w:p>
            <w:pPr>
              <w:pStyle w:val="TableParagraph"/>
              <w:spacing w:before="27"/>
              <w:ind w:right="54"/>
              <w:rPr>
                <w:sz w:val="18"/>
              </w:rPr>
            </w:pPr>
            <w:r>
              <w:rPr>
                <w:sz w:val="18"/>
              </w:rPr>
              <w:t>0,0</w:t>
            </w:r>
          </w:p>
        </w:tc>
        <w:tc>
          <w:tcPr>
            <w:tcW w:w="946" w:type="dxa"/>
            <w:tcBorders>
              <w:top w:val="double" w:sz="1" w:space="0" w:color="000000"/>
            </w:tcBorders>
          </w:tcPr>
          <w:p>
            <w:pPr>
              <w:pStyle w:val="TableParagraph"/>
              <w:spacing w:before="27"/>
              <w:ind w:right="54"/>
              <w:rPr>
                <w:sz w:val="18"/>
              </w:rPr>
            </w:pPr>
            <w:r>
              <w:rPr>
                <w:sz w:val="18"/>
              </w:rPr>
              <w:t>6</w:t>
            </w:r>
          </w:p>
        </w:tc>
        <w:tc>
          <w:tcPr>
            <w:tcW w:w="621" w:type="dxa"/>
            <w:tcBorders>
              <w:top w:val="double" w:sz="1" w:space="0" w:color="000000"/>
            </w:tcBorders>
          </w:tcPr>
          <w:p>
            <w:pPr>
              <w:pStyle w:val="TableParagraph"/>
              <w:spacing w:before="27"/>
              <w:ind w:right="53"/>
              <w:rPr>
                <w:sz w:val="18"/>
              </w:rPr>
            </w:pPr>
            <w:r>
              <w:rPr>
                <w:sz w:val="18"/>
              </w:rPr>
              <w:t>0,0</w:t>
            </w:r>
          </w:p>
        </w:tc>
        <w:tc>
          <w:tcPr>
            <w:tcW w:w="692" w:type="dxa"/>
            <w:tcBorders>
              <w:top w:val="double" w:sz="1" w:space="0" w:color="000000"/>
            </w:tcBorders>
          </w:tcPr>
          <w:p>
            <w:pPr>
              <w:pStyle w:val="TableParagraph"/>
              <w:spacing w:before="27"/>
              <w:ind w:right="53"/>
              <w:rPr>
                <w:sz w:val="18"/>
              </w:rPr>
            </w:pPr>
            <w:r>
              <w:rPr>
                <w:sz w:val="18"/>
              </w:rPr>
              <w:t>54</w:t>
            </w:r>
          </w:p>
        </w:tc>
        <w:tc>
          <w:tcPr>
            <w:tcW w:w="498" w:type="dxa"/>
            <w:tcBorders>
              <w:top w:val="double" w:sz="1" w:space="0" w:color="000000"/>
            </w:tcBorders>
          </w:tcPr>
          <w:p>
            <w:pPr>
              <w:pStyle w:val="TableParagraph"/>
              <w:spacing w:before="27"/>
              <w:ind w:left="187" w:right="35"/>
              <w:jc w:val="center"/>
              <w:rPr>
                <w:sz w:val="18"/>
              </w:rPr>
            </w:pPr>
            <w:r>
              <w:rPr>
                <w:sz w:val="18"/>
              </w:rPr>
              <w:t>0,2</w:t>
            </w:r>
          </w:p>
        </w:tc>
        <w:tc>
          <w:tcPr>
            <w:tcW w:w="762" w:type="dxa"/>
            <w:tcBorders>
              <w:top w:val="double" w:sz="1" w:space="0" w:color="000000"/>
            </w:tcBorders>
          </w:tcPr>
          <w:p>
            <w:pPr>
              <w:pStyle w:val="TableParagraph"/>
              <w:spacing w:before="27"/>
              <w:ind w:right="54"/>
              <w:rPr>
                <w:sz w:val="18"/>
              </w:rPr>
            </w:pPr>
            <w:r>
              <w:rPr>
                <w:sz w:val="18"/>
              </w:rPr>
              <w:t>67</w:t>
            </w:r>
          </w:p>
        </w:tc>
        <w:tc>
          <w:tcPr>
            <w:tcW w:w="498" w:type="dxa"/>
            <w:tcBorders>
              <w:top w:val="double" w:sz="1" w:space="0" w:color="000000"/>
            </w:tcBorders>
          </w:tcPr>
          <w:p>
            <w:pPr>
              <w:pStyle w:val="TableParagraph"/>
              <w:spacing w:before="27"/>
              <w:ind w:left="187" w:right="35"/>
              <w:jc w:val="center"/>
              <w:rPr>
                <w:sz w:val="18"/>
              </w:rPr>
            </w:pPr>
            <w:r>
              <w:rPr>
                <w:sz w:val="18"/>
              </w:rPr>
              <w:t>0,3</w:t>
            </w:r>
          </w:p>
        </w:tc>
        <w:tc>
          <w:tcPr>
            <w:tcW w:w="834" w:type="dxa"/>
            <w:tcBorders>
              <w:top w:val="double" w:sz="1" w:space="0" w:color="000000"/>
            </w:tcBorders>
          </w:tcPr>
          <w:p>
            <w:pPr>
              <w:pStyle w:val="TableParagraph"/>
              <w:spacing w:before="27"/>
              <w:ind w:right="53"/>
              <w:rPr>
                <w:sz w:val="18"/>
              </w:rPr>
            </w:pPr>
            <w:r>
              <w:rPr>
                <w:sz w:val="18"/>
              </w:rPr>
              <w:t>0,5</w:t>
            </w:r>
          </w:p>
        </w:tc>
      </w:tr>
      <w:tr>
        <w:trPr>
          <w:trHeight w:val="286" w:hRule="atLeast"/>
        </w:trPr>
        <w:tc>
          <w:tcPr>
            <w:tcW w:w="1836" w:type="dxa"/>
          </w:tcPr>
          <w:p>
            <w:pPr>
              <w:pStyle w:val="TableParagraph"/>
              <w:spacing w:before="35"/>
              <w:ind w:left="69"/>
              <w:jc w:val="left"/>
              <w:rPr>
                <w:sz w:val="18"/>
              </w:rPr>
            </w:pPr>
            <w:r>
              <w:rPr>
                <w:sz w:val="18"/>
              </w:rPr>
              <w:t>Kosovo</w:t>
            </w:r>
          </w:p>
        </w:tc>
        <w:tc>
          <w:tcPr>
            <w:tcW w:w="866" w:type="dxa"/>
          </w:tcPr>
          <w:p>
            <w:pPr>
              <w:pStyle w:val="TableParagraph"/>
              <w:spacing w:before="35"/>
              <w:ind w:right="58"/>
              <w:rPr>
                <w:sz w:val="18"/>
              </w:rPr>
            </w:pPr>
            <w:r>
              <w:rPr>
                <w:sz w:val="18"/>
              </w:rPr>
              <w:t>1</w:t>
            </w:r>
          </w:p>
        </w:tc>
        <w:tc>
          <w:tcPr>
            <w:tcW w:w="622" w:type="dxa"/>
          </w:tcPr>
          <w:p>
            <w:pPr>
              <w:pStyle w:val="TableParagraph"/>
              <w:spacing w:before="35"/>
              <w:ind w:right="56"/>
              <w:rPr>
                <w:sz w:val="18"/>
              </w:rPr>
            </w:pPr>
            <w:r>
              <w:rPr>
                <w:sz w:val="18"/>
              </w:rPr>
              <w:t>0,0</w:t>
            </w:r>
          </w:p>
        </w:tc>
        <w:tc>
          <w:tcPr>
            <w:tcW w:w="760" w:type="dxa"/>
          </w:tcPr>
          <w:p>
            <w:pPr>
              <w:pStyle w:val="TableParagraph"/>
              <w:spacing w:before="35"/>
              <w:ind w:right="55"/>
              <w:rPr>
                <w:sz w:val="18"/>
              </w:rPr>
            </w:pPr>
            <w:r>
              <w:rPr>
                <w:sz w:val="18"/>
              </w:rPr>
              <w:t>5</w:t>
            </w:r>
          </w:p>
        </w:tc>
        <w:tc>
          <w:tcPr>
            <w:tcW w:w="497" w:type="dxa"/>
          </w:tcPr>
          <w:p>
            <w:pPr>
              <w:pStyle w:val="TableParagraph"/>
              <w:spacing w:before="35"/>
              <w:ind w:right="54"/>
              <w:rPr>
                <w:sz w:val="18"/>
              </w:rPr>
            </w:pPr>
            <w:r>
              <w:rPr>
                <w:sz w:val="18"/>
              </w:rPr>
              <w:t>0,0</w:t>
            </w:r>
          </w:p>
        </w:tc>
        <w:tc>
          <w:tcPr>
            <w:tcW w:w="946" w:type="dxa"/>
          </w:tcPr>
          <w:p>
            <w:pPr>
              <w:pStyle w:val="TableParagraph"/>
              <w:spacing w:before="35"/>
              <w:ind w:right="54"/>
              <w:rPr>
                <w:sz w:val="18"/>
              </w:rPr>
            </w:pPr>
            <w:r>
              <w:rPr>
                <w:sz w:val="18"/>
              </w:rPr>
              <w:t>8</w:t>
            </w:r>
          </w:p>
        </w:tc>
        <w:tc>
          <w:tcPr>
            <w:tcW w:w="621" w:type="dxa"/>
          </w:tcPr>
          <w:p>
            <w:pPr>
              <w:pStyle w:val="TableParagraph"/>
              <w:spacing w:before="35"/>
              <w:ind w:right="53"/>
              <w:rPr>
                <w:sz w:val="18"/>
              </w:rPr>
            </w:pPr>
            <w:r>
              <w:rPr>
                <w:sz w:val="18"/>
              </w:rPr>
              <w:t>0,0</w:t>
            </w:r>
          </w:p>
        </w:tc>
        <w:tc>
          <w:tcPr>
            <w:tcW w:w="692" w:type="dxa"/>
          </w:tcPr>
          <w:p>
            <w:pPr>
              <w:pStyle w:val="TableParagraph"/>
              <w:spacing w:before="35"/>
              <w:ind w:right="53"/>
              <w:rPr>
                <w:sz w:val="18"/>
              </w:rPr>
            </w:pPr>
            <w:r>
              <w:rPr>
                <w:sz w:val="18"/>
              </w:rPr>
              <w:t>131</w:t>
            </w:r>
          </w:p>
        </w:tc>
        <w:tc>
          <w:tcPr>
            <w:tcW w:w="498" w:type="dxa"/>
          </w:tcPr>
          <w:p>
            <w:pPr>
              <w:pStyle w:val="TableParagraph"/>
              <w:spacing w:before="35"/>
              <w:ind w:left="187" w:right="35"/>
              <w:jc w:val="center"/>
              <w:rPr>
                <w:sz w:val="18"/>
              </w:rPr>
            </w:pPr>
            <w:r>
              <w:rPr>
                <w:sz w:val="18"/>
              </w:rPr>
              <w:t>0,7</w:t>
            </w:r>
          </w:p>
        </w:tc>
        <w:tc>
          <w:tcPr>
            <w:tcW w:w="762" w:type="dxa"/>
          </w:tcPr>
          <w:p>
            <w:pPr>
              <w:pStyle w:val="TableParagraph"/>
              <w:spacing w:before="35"/>
              <w:ind w:right="54"/>
              <w:rPr>
                <w:sz w:val="18"/>
              </w:rPr>
            </w:pPr>
            <w:r>
              <w:rPr>
                <w:sz w:val="18"/>
              </w:rPr>
              <w:t>145</w:t>
            </w:r>
          </w:p>
        </w:tc>
        <w:tc>
          <w:tcPr>
            <w:tcW w:w="498" w:type="dxa"/>
          </w:tcPr>
          <w:p>
            <w:pPr>
              <w:pStyle w:val="TableParagraph"/>
              <w:spacing w:before="35"/>
              <w:ind w:left="187" w:right="35"/>
              <w:jc w:val="center"/>
              <w:rPr>
                <w:sz w:val="18"/>
              </w:rPr>
            </w:pPr>
            <w:r>
              <w:rPr>
                <w:sz w:val="18"/>
              </w:rPr>
              <w:t>0,8</w:t>
            </w:r>
          </w:p>
        </w:tc>
        <w:tc>
          <w:tcPr>
            <w:tcW w:w="834" w:type="dxa"/>
          </w:tcPr>
          <w:p>
            <w:pPr>
              <w:pStyle w:val="TableParagraph"/>
              <w:spacing w:before="35"/>
              <w:ind w:right="53"/>
              <w:rPr>
                <w:sz w:val="18"/>
              </w:rPr>
            </w:pPr>
            <w:r>
              <w:rPr>
                <w:sz w:val="18"/>
              </w:rPr>
              <w:t>1,0</w:t>
            </w:r>
          </w:p>
        </w:tc>
      </w:tr>
      <w:tr>
        <w:trPr>
          <w:trHeight w:val="287" w:hRule="atLeast"/>
        </w:trPr>
        <w:tc>
          <w:tcPr>
            <w:tcW w:w="1836" w:type="dxa"/>
          </w:tcPr>
          <w:p>
            <w:pPr>
              <w:pStyle w:val="TableParagraph"/>
              <w:ind w:left="69"/>
              <w:jc w:val="left"/>
              <w:rPr>
                <w:sz w:val="18"/>
              </w:rPr>
            </w:pPr>
            <w:r>
              <w:rPr>
                <w:sz w:val="18"/>
              </w:rPr>
              <w:t>Mazedonien</w:t>
            </w:r>
          </w:p>
        </w:tc>
        <w:tc>
          <w:tcPr>
            <w:tcW w:w="866" w:type="dxa"/>
          </w:tcPr>
          <w:p>
            <w:pPr>
              <w:pStyle w:val="TableParagraph"/>
              <w:ind w:right="58"/>
              <w:rPr>
                <w:sz w:val="18"/>
              </w:rPr>
            </w:pPr>
            <w:r>
              <w:rPr>
                <w:sz w:val="18"/>
              </w:rPr>
              <w:t>-</w:t>
            </w:r>
          </w:p>
        </w:tc>
        <w:tc>
          <w:tcPr>
            <w:tcW w:w="622" w:type="dxa"/>
          </w:tcPr>
          <w:p>
            <w:pPr>
              <w:pStyle w:val="TableParagraph"/>
              <w:ind w:right="57"/>
              <w:rPr>
                <w:sz w:val="18"/>
              </w:rPr>
            </w:pPr>
            <w:r>
              <w:rPr>
                <w:sz w:val="18"/>
              </w:rPr>
              <w:t>-</w:t>
            </w:r>
          </w:p>
        </w:tc>
        <w:tc>
          <w:tcPr>
            <w:tcW w:w="760" w:type="dxa"/>
          </w:tcPr>
          <w:p>
            <w:pPr>
              <w:pStyle w:val="TableParagraph"/>
              <w:ind w:right="55"/>
              <w:rPr>
                <w:sz w:val="18"/>
              </w:rPr>
            </w:pPr>
            <w:r>
              <w:rPr>
                <w:sz w:val="18"/>
              </w:rPr>
              <w:t>4</w:t>
            </w:r>
          </w:p>
        </w:tc>
        <w:tc>
          <w:tcPr>
            <w:tcW w:w="497" w:type="dxa"/>
          </w:tcPr>
          <w:p>
            <w:pPr>
              <w:pStyle w:val="TableParagraph"/>
              <w:ind w:right="54"/>
              <w:rPr>
                <w:sz w:val="18"/>
              </w:rPr>
            </w:pPr>
            <w:r>
              <w:rPr>
                <w:sz w:val="18"/>
              </w:rPr>
              <w:t>0,0</w:t>
            </w:r>
          </w:p>
        </w:tc>
        <w:tc>
          <w:tcPr>
            <w:tcW w:w="946" w:type="dxa"/>
          </w:tcPr>
          <w:p>
            <w:pPr>
              <w:pStyle w:val="TableParagraph"/>
              <w:ind w:right="54"/>
              <w:rPr>
                <w:sz w:val="18"/>
              </w:rPr>
            </w:pPr>
            <w:r>
              <w:rPr>
                <w:sz w:val="18"/>
              </w:rPr>
              <w:t>7</w:t>
            </w:r>
          </w:p>
        </w:tc>
        <w:tc>
          <w:tcPr>
            <w:tcW w:w="621" w:type="dxa"/>
          </w:tcPr>
          <w:p>
            <w:pPr>
              <w:pStyle w:val="TableParagraph"/>
              <w:ind w:right="53"/>
              <w:rPr>
                <w:sz w:val="18"/>
              </w:rPr>
            </w:pPr>
            <w:r>
              <w:rPr>
                <w:sz w:val="18"/>
              </w:rPr>
              <w:t>0,0</w:t>
            </w:r>
          </w:p>
        </w:tc>
        <w:tc>
          <w:tcPr>
            <w:tcW w:w="692" w:type="dxa"/>
          </w:tcPr>
          <w:p>
            <w:pPr>
              <w:pStyle w:val="TableParagraph"/>
              <w:ind w:right="53"/>
              <w:rPr>
                <w:sz w:val="18"/>
              </w:rPr>
            </w:pPr>
            <w:r>
              <w:rPr>
                <w:sz w:val="18"/>
              </w:rPr>
              <w:t>36</w:t>
            </w:r>
          </w:p>
        </w:tc>
        <w:tc>
          <w:tcPr>
            <w:tcW w:w="498" w:type="dxa"/>
          </w:tcPr>
          <w:p>
            <w:pPr>
              <w:pStyle w:val="TableParagraph"/>
              <w:ind w:left="187" w:right="35"/>
              <w:jc w:val="center"/>
              <w:rPr>
                <w:sz w:val="18"/>
              </w:rPr>
            </w:pPr>
            <w:r>
              <w:rPr>
                <w:sz w:val="18"/>
              </w:rPr>
              <w:t>0,2</w:t>
            </w:r>
          </w:p>
        </w:tc>
        <w:tc>
          <w:tcPr>
            <w:tcW w:w="762" w:type="dxa"/>
          </w:tcPr>
          <w:p>
            <w:pPr>
              <w:pStyle w:val="TableParagraph"/>
              <w:ind w:right="54"/>
              <w:rPr>
                <w:sz w:val="18"/>
              </w:rPr>
            </w:pPr>
            <w:r>
              <w:rPr>
                <w:sz w:val="18"/>
              </w:rPr>
              <w:t>47</w:t>
            </w:r>
          </w:p>
        </w:tc>
        <w:tc>
          <w:tcPr>
            <w:tcW w:w="498" w:type="dxa"/>
          </w:tcPr>
          <w:p>
            <w:pPr>
              <w:pStyle w:val="TableParagraph"/>
              <w:ind w:left="187" w:right="35"/>
              <w:jc w:val="center"/>
              <w:rPr>
                <w:sz w:val="18"/>
              </w:rPr>
            </w:pPr>
            <w:r>
              <w:rPr>
                <w:sz w:val="18"/>
              </w:rPr>
              <w:t>0,3</w:t>
            </w:r>
          </w:p>
        </w:tc>
        <w:tc>
          <w:tcPr>
            <w:tcW w:w="834" w:type="dxa"/>
          </w:tcPr>
          <w:p>
            <w:pPr>
              <w:pStyle w:val="TableParagraph"/>
              <w:ind w:right="53"/>
              <w:rPr>
                <w:sz w:val="18"/>
              </w:rPr>
            </w:pPr>
            <w:r>
              <w:rPr>
                <w:sz w:val="18"/>
              </w:rPr>
              <w:t>0,5</w:t>
            </w:r>
          </w:p>
        </w:tc>
      </w:tr>
      <w:tr>
        <w:trPr>
          <w:trHeight w:val="286" w:hRule="atLeast"/>
        </w:trPr>
        <w:tc>
          <w:tcPr>
            <w:tcW w:w="1836" w:type="dxa"/>
          </w:tcPr>
          <w:p>
            <w:pPr>
              <w:pStyle w:val="TableParagraph"/>
              <w:spacing w:before="35"/>
              <w:ind w:left="69"/>
              <w:jc w:val="left"/>
              <w:rPr>
                <w:sz w:val="18"/>
              </w:rPr>
            </w:pPr>
            <w:r>
              <w:rPr>
                <w:sz w:val="18"/>
              </w:rPr>
              <w:t>Ghana</w:t>
            </w:r>
          </w:p>
        </w:tc>
        <w:tc>
          <w:tcPr>
            <w:tcW w:w="866" w:type="dxa"/>
          </w:tcPr>
          <w:p>
            <w:pPr>
              <w:pStyle w:val="TableParagraph"/>
              <w:spacing w:before="35"/>
              <w:ind w:right="58"/>
              <w:rPr>
                <w:sz w:val="18"/>
              </w:rPr>
            </w:pPr>
            <w:r>
              <w:rPr>
                <w:sz w:val="18"/>
              </w:rPr>
              <w:t>-</w:t>
            </w:r>
          </w:p>
        </w:tc>
        <w:tc>
          <w:tcPr>
            <w:tcW w:w="622" w:type="dxa"/>
          </w:tcPr>
          <w:p>
            <w:pPr>
              <w:pStyle w:val="TableParagraph"/>
              <w:spacing w:before="35"/>
              <w:ind w:right="57"/>
              <w:rPr>
                <w:sz w:val="18"/>
              </w:rPr>
            </w:pPr>
            <w:r>
              <w:rPr>
                <w:sz w:val="18"/>
              </w:rPr>
              <w:t>-</w:t>
            </w:r>
          </w:p>
        </w:tc>
        <w:tc>
          <w:tcPr>
            <w:tcW w:w="760" w:type="dxa"/>
          </w:tcPr>
          <w:p>
            <w:pPr>
              <w:pStyle w:val="TableParagraph"/>
              <w:spacing w:before="35"/>
              <w:ind w:right="55"/>
              <w:rPr>
                <w:sz w:val="18"/>
              </w:rPr>
            </w:pPr>
            <w:r>
              <w:rPr>
                <w:sz w:val="18"/>
              </w:rPr>
              <w:t>10</w:t>
            </w:r>
          </w:p>
        </w:tc>
        <w:tc>
          <w:tcPr>
            <w:tcW w:w="497" w:type="dxa"/>
          </w:tcPr>
          <w:p>
            <w:pPr>
              <w:pStyle w:val="TableParagraph"/>
              <w:spacing w:before="35"/>
              <w:ind w:right="54"/>
              <w:rPr>
                <w:sz w:val="18"/>
              </w:rPr>
            </w:pPr>
            <w:r>
              <w:rPr>
                <w:sz w:val="18"/>
              </w:rPr>
              <w:t>0,6</w:t>
            </w:r>
          </w:p>
        </w:tc>
        <w:tc>
          <w:tcPr>
            <w:tcW w:w="946" w:type="dxa"/>
          </w:tcPr>
          <w:p>
            <w:pPr>
              <w:pStyle w:val="TableParagraph"/>
              <w:spacing w:before="35"/>
              <w:ind w:right="54"/>
              <w:rPr>
                <w:sz w:val="18"/>
              </w:rPr>
            </w:pPr>
            <w:r>
              <w:rPr>
                <w:sz w:val="18"/>
              </w:rPr>
              <w:t>9</w:t>
            </w:r>
          </w:p>
        </w:tc>
        <w:tc>
          <w:tcPr>
            <w:tcW w:w="621" w:type="dxa"/>
          </w:tcPr>
          <w:p>
            <w:pPr>
              <w:pStyle w:val="TableParagraph"/>
              <w:spacing w:before="35"/>
              <w:ind w:right="53"/>
              <w:rPr>
                <w:sz w:val="18"/>
              </w:rPr>
            </w:pPr>
            <w:r>
              <w:rPr>
                <w:sz w:val="18"/>
              </w:rPr>
              <w:t>0,5</w:t>
            </w:r>
          </w:p>
        </w:tc>
        <w:tc>
          <w:tcPr>
            <w:tcW w:w="692" w:type="dxa"/>
          </w:tcPr>
          <w:p>
            <w:pPr>
              <w:pStyle w:val="TableParagraph"/>
              <w:spacing w:before="35"/>
              <w:ind w:right="53"/>
              <w:rPr>
                <w:sz w:val="18"/>
              </w:rPr>
            </w:pPr>
            <w:r>
              <w:rPr>
                <w:sz w:val="18"/>
              </w:rPr>
              <w:t>42</w:t>
            </w:r>
          </w:p>
        </w:tc>
        <w:tc>
          <w:tcPr>
            <w:tcW w:w="498" w:type="dxa"/>
          </w:tcPr>
          <w:p>
            <w:pPr>
              <w:pStyle w:val="TableParagraph"/>
              <w:spacing w:before="35"/>
              <w:ind w:left="187" w:right="35"/>
              <w:jc w:val="center"/>
              <w:rPr>
                <w:sz w:val="18"/>
              </w:rPr>
            </w:pPr>
            <w:r>
              <w:rPr>
                <w:sz w:val="18"/>
              </w:rPr>
              <w:t>2,3</w:t>
            </w:r>
          </w:p>
        </w:tc>
        <w:tc>
          <w:tcPr>
            <w:tcW w:w="762" w:type="dxa"/>
          </w:tcPr>
          <w:p>
            <w:pPr>
              <w:pStyle w:val="TableParagraph"/>
              <w:spacing w:before="35"/>
              <w:ind w:right="54"/>
              <w:rPr>
                <w:sz w:val="18"/>
              </w:rPr>
            </w:pPr>
            <w:r>
              <w:rPr>
                <w:sz w:val="18"/>
              </w:rPr>
              <w:t>61</w:t>
            </w:r>
          </w:p>
        </w:tc>
        <w:tc>
          <w:tcPr>
            <w:tcW w:w="498" w:type="dxa"/>
          </w:tcPr>
          <w:p>
            <w:pPr>
              <w:pStyle w:val="TableParagraph"/>
              <w:spacing w:before="35"/>
              <w:ind w:left="187" w:right="35"/>
              <w:jc w:val="center"/>
              <w:rPr>
                <w:sz w:val="18"/>
              </w:rPr>
            </w:pPr>
            <w:r>
              <w:rPr>
                <w:sz w:val="18"/>
              </w:rPr>
              <w:t>3,4</w:t>
            </w:r>
          </w:p>
        </w:tc>
        <w:tc>
          <w:tcPr>
            <w:tcW w:w="834" w:type="dxa"/>
          </w:tcPr>
          <w:p>
            <w:pPr>
              <w:pStyle w:val="TableParagraph"/>
              <w:spacing w:before="35"/>
              <w:ind w:right="53"/>
              <w:rPr>
                <w:sz w:val="18"/>
              </w:rPr>
            </w:pPr>
            <w:r>
              <w:rPr>
                <w:sz w:val="18"/>
              </w:rPr>
              <w:t>4,8</w:t>
            </w:r>
          </w:p>
        </w:tc>
      </w:tr>
      <w:tr>
        <w:trPr>
          <w:trHeight w:val="287" w:hRule="atLeast"/>
        </w:trPr>
        <w:tc>
          <w:tcPr>
            <w:tcW w:w="1836" w:type="dxa"/>
          </w:tcPr>
          <w:p>
            <w:pPr>
              <w:pStyle w:val="TableParagraph"/>
              <w:ind w:left="69"/>
              <w:jc w:val="left"/>
              <w:rPr>
                <w:sz w:val="18"/>
              </w:rPr>
            </w:pPr>
            <w:r>
              <w:rPr>
                <w:sz w:val="18"/>
              </w:rPr>
              <w:t>Bosnien-Herzegowina</w:t>
            </w:r>
          </w:p>
        </w:tc>
        <w:tc>
          <w:tcPr>
            <w:tcW w:w="866" w:type="dxa"/>
          </w:tcPr>
          <w:p>
            <w:pPr>
              <w:pStyle w:val="TableParagraph"/>
              <w:ind w:right="58"/>
              <w:rPr>
                <w:sz w:val="18"/>
              </w:rPr>
            </w:pPr>
            <w:r>
              <w:rPr>
                <w:sz w:val="18"/>
              </w:rPr>
              <w:t>-</w:t>
            </w:r>
          </w:p>
        </w:tc>
        <w:tc>
          <w:tcPr>
            <w:tcW w:w="622" w:type="dxa"/>
          </w:tcPr>
          <w:p>
            <w:pPr>
              <w:pStyle w:val="TableParagraph"/>
              <w:ind w:right="57"/>
              <w:rPr>
                <w:sz w:val="18"/>
              </w:rPr>
            </w:pPr>
            <w:r>
              <w:rPr>
                <w:sz w:val="18"/>
              </w:rPr>
              <w:t>-</w:t>
            </w:r>
          </w:p>
        </w:tc>
        <w:tc>
          <w:tcPr>
            <w:tcW w:w="760" w:type="dxa"/>
          </w:tcPr>
          <w:p>
            <w:pPr>
              <w:pStyle w:val="TableParagraph"/>
              <w:ind w:right="55"/>
              <w:rPr>
                <w:sz w:val="18"/>
              </w:rPr>
            </w:pPr>
            <w:r>
              <w:rPr>
                <w:sz w:val="18"/>
              </w:rPr>
              <w:t>3</w:t>
            </w:r>
          </w:p>
        </w:tc>
        <w:tc>
          <w:tcPr>
            <w:tcW w:w="497" w:type="dxa"/>
          </w:tcPr>
          <w:p>
            <w:pPr>
              <w:pStyle w:val="TableParagraph"/>
              <w:ind w:right="54"/>
              <w:rPr>
                <w:sz w:val="18"/>
              </w:rPr>
            </w:pPr>
            <w:r>
              <w:rPr>
                <w:sz w:val="18"/>
              </w:rPr>
              <w:t>0,0</w:t>
            </w:r>
          </w:p>
        </w:tc>
        <w:tc>
          <w:tcPr>
            <w:tcW w:w="946" w:type="dxa"/>
          </w:tcPr>
          <w:p>
            <w:pPr>
              <w:pStyle w:val="TableParagraph"/>
              <w:ind w:right="54"/>
              <w:rPr>
                <w:sz w:val="18"/>
              </w:rPr>
            </w:pPr>
            <w:r>
              <w:rPr>
                <w:sz w:val="18"/>
              </w:rPr>
              <w:t>9</w:t>
            </w:r>
          </w:p>
        </w:tc>
        <w:tc>
          <w:tcPr>
            <w:tcW w:w="621" w:type="dxa"/>
          </w:tcPr>
          <w:p>
            <w:pPr>
              <w:pStyle w:val="TableParagraph"/>
              <w:ind w:right="53"/>
              <w:rPr>
                <w:sz w:val="18"/>
              </w:rPr>
            </w:pPr>
            <w:r>
              <w:rPr>
                <w:sz w:val="18"/>
              </w:rPr>
              <w:t>0,1</w:t>
            </w:r>
          </w:p>
        </w:tc>
        <w:tc>
          <w:tcPr>
            <w:tcW w:w="692" w:type="dxa"/>
          </w:tcPr>
          <w:p>
            <w:pPr>
              <w:pStyle w:val="TableParagraph"/>
              <w:ind w:right="53"/>
              <w:rPr>
                <w:sz w:val="18"/>
              </w:rPr>
            </w:pPr>
            <w:r>
              <w:rPr>
                <w:sz w:val="18"/>
              </w:rPr>
              <w:t>38</w:t>
            </w:r>
          </w:p>
        </w:tc>
        <w:tc>
          <w:tcPr>
            <w:tcW w:w="498" w:type="dxa"/>
          </w:tcPr>
          <w:p>
            <w:pPr>
              <w:pStyle w:val="TableParagraph"/>
              <w:ind w:left="187" w:right="35"/>
              <w:jc w:val="center"/>
              <w:rPr>
                <w:sz w:val="18"/>
              </w:rPr>
            </w:pPr>
            <w:r>
              <w:rPr>
                <w:sz w:val="18"/>
              </w:rPr>
              <w:t>0,6</w:t>
            </w:r>
          </w:p>
        </w:tc>
        <w:tc>
          <w:tcPr>
            <w:tcW w:w="762" w:type="dxa"/>
          </w:tcPr>
          <w:p>
            <w:pPr>
              <w:pStyle w:val="TableParagraph"/>
              <w:ind w:right="54"/>
              <w:rPr>
                <w:sz w:val="18"/>
              </w:rPr>
            </w:pPr>
            <w:r>
              <w:rPr>
                <w:sz w:val="18"/>
              </w:rPr>
              <w:t>50</w:t>
            </w:r>
          </w:p>
        </w:tc>
        <w:tc>
          <w:tcPr>
            <w:tcW w:w="498" w:type="dxa"/>
          </w:tcPr>
          <w:p>
            <w:pPr>
              <w:pStyle w:val="TableParagraph"/>
              <w:ind w:left="187" w:right="35"/>
              <w:jc w:val="center"/>
              <w:rPr>
                <w:sz w:val="18"/>
              </w:rPr>
            </w:pPr>
            <w:r>
              <w:rPr>
                <w:sz w:val="18"/>
              </w:rPr>
              <w:t>0,7</w:t>
            </w:r>
          </w:p>
        </w:tc>
        <w:tc>
          <w:tcPr>
            <w:tcW w:w="834" w:type="dxa"/>
          </w:tcPr>
          <w:p>
            <w:pPr>
              <w:pStyle w:val="TableParagraph"/>
              <w:ind w:right="53"/>
              <w:rPr>
                <w:sz w:val="18"/>
              </w:rPr>
            </w:pPr>
            <w:r>
              <w:rPr>
                <w:sz w:val="18"/>
              </w:rPr>
              <w:t>1,2</w:t>
            </w:r>
          </w:p>
        </w:tc>
      </w:tr>
      <w:tr>
        <w:trPr>
          <w:trHeight w:val="286" w:hRule="atLeast"/>
        </w:trPr>
        <w:tc>
          <w:tcPr>
            <w:tcW w:w="1836" w:type="dxa"/>
          </w:tcPr>
          <w:p>
            <w:pPr>
              <w:pStyle w:val="TableParagraph"/>
              <w:spacing w:before="35"/>
              <w:ind w:left="69"/>
              <w:jc w:val="left"/>
              <w:rPr>
                <w:sz w:val="18"/>
              </w:rPr>
            </w:pPr>
            <w:r>
              <w:rPr>
                <w:sz w:val="18"/>
              </w:rPr>
              <w:t>Montenegro</w:t>
            </w:r>
          </w:p>
        </w:tc>
        <w:tc>
          <w:tcPr>
            <w:tcW w:w="866" w:type="dxa"/>
          </w:tcPr>
          <w:p>
            <w:pPr>
              <w:pStyle w:val="TableParagraph"/>
              <w:spacing w:before="35"/>
              <w:ind w:right="58"/>
              <w:rPr>
                <w:sz w:val="18"/>
              </w:rPr>
            </w:pPr>
            <w:r>
              <w:rPr>
                <w:sz w:val="18"/>
              </w:rPr>
              <w:t>1</w:t>
            </w:r>
          </w:p>
        </w:tc>
        <w:tc>
          <w:tcPr>
            <w:tcW w:w="622" w:type="dxa"/>
          </w:tcPr>
          <w:p>
            <w:pPr>
              <w:pStyle w:val="TableParagraph"/>
              <w:spacing w:before="35"/>
              <w:ind w:right="56"/>
              <w:rPr>
                <w:sz w:val="18"/>
              </w:rPr>
            </w:pPr>
            <w:r>
              <w:rPr>
                <w:sz w:val="18"/>
              </w:rPr>
              <w:t>0,0</w:t>
            </w:r>
          </w:p>
        </w:tc>
        <w:tc>
          <w:tcPr>
            <w:tcW w:w="760" w:type="dxa"/>
          </w:tcPr>
          <w:p>
            <w:pPr>
              <w:pStyle w:val="TableParagraph"/>
              <w:spacing w:before="35"/>
              <w:ind w:right="55"/>
              <w:rPr>
                <w:sz w:val="18"/>
              </w:rPr>
            </w:pPr>
            <w:r>
              <w:rPr>
                <w:sz w:val="18"/>
              </w:rPr>
              <w:t>-</w:t>
            </w:r>
          </w:p>
        </w:tc>
        <w:tc>
          <w:tcPr>
            <w:tcW w:w="497" w:type="dxa"/>
          </w:tcPr>
          <w:p>
            <w:pPr>
              <w:pStyle w:val="TableParagraph"/>
              <w:spacing w:before="35"/>
              <w:ind w:right="56"/>
              <w:rPr>
                <w:sz w:val="18"/>
              </w:rPr>
            </w:pPr>
            <w:r>
              <w:rPr>
                <w:sz w:val="18"/>
              </w:rPr>
              <w:t>-</w:t>
            </w:r>
          </w:p>
        </w:tc>
        <w:tc>
          <w:tcPr>
            <w:tcW w:w="946" w:type="dxa"/>
          </w:tcPr>
          <w:p>
            <w:pPr>
              <w:pStyle w:val="TableParagraph"/>
              <w:spacing w:before="35"/>
              <w:ind w:right="54"/>
              <w:rPr>
                <w:sz w:val="18"/>
              </w:rPr>
            </w:pPr>
            <w:r>
              <w:rPr>
                <w:sz w:val="18"/>
              </w:rPr>
              <w:t>3</w:t>
            </w:r>
          </w:p>
        </w:tc>
        <w:tc>
          <w:tcPr>
            <w:tcW w:w="621" w:type="dxa"/>
          </w:tcPr>
          <w:p>
            <w:pPr>
              <w:pStyle w:val="TableParagraph"/>
              <w:spacing w:before="35"/>
              <w:ind w:right="53"/>
              <w:rPr>
                <w:sz w:val="18"/>
              </w:rPr>
            </w:pPr>
            <w:r>
              <w:rPr>
                <w:sz w:val="18"/>
              </w:rPr>
              <w:t>0,1</w:t>
            </w:r>
          </w:p>
        </w:tc>
        <w:tc>
          <w:tcPr>
            <w:tcW w:w="692" w:type="dxa"/>
          </w:tcPr>
          <w:p>
            <w:pPr>
              <w:pStyle w:val="TableParagraph"/>
              <w:spacing w:before="35"/>
              <w:ind w:right="53"/>
              <w:rPr>
                <w:sz w:val="18"/>
              </w:rPr>
            </w:pPr>
            <w:r>
              <w:rPr>
                <w:sz w:val="18"/>
              </w:rPr>
              <w:t>13</w:t>
            </w:r>
          </w:p>
        </w:tc>
        <w:tc>
          <w:tcPr>
            <w:tcW w:w="498" w:type="dxa"/>
          </w:tcPr>
          <w:p>
            <w:pPr>
              <w:pStyle w:val="TableParagraph"/>
              <w:spacing w:before="35"/>
              <w:ind w:left="187" w:right="35"/>
              <w:jc w:val="center"/>
              <w:rPr>
                <w:sz w:val="18"/>
              </w:rPr>
            </w:pPr>
            <w:r>
              <w:rPr>
                <w:sz w:val="18"/>
              </w:rPr>
              <w:t>0,4</w:t>
            </w:r>
          </w:p>
        </w:tc>
        <w:tc>
          <w:tcPr>
            <w:tcW w:w="762" w:type="dxa"/>
          </w:tcPr>
          <w:p>
            <w:pPr>
              <w:pStyle w:val="TableParagraph"/>
              <w:spacing w:before="35"/>
              <w:ind w:right="54"/>
              <w:rPr>
                <w:sz w:val="18"/>
              </w:rPr>
            </w:pPr>
            <w:r>
              <w:rPr>
                <w:sz w:val="18"/>
              </w:rPr>
              <w:t>17</w:t>
            </w:r>
          </w:p>
        </w:tc>
        <w:tc>
          <w:tcPr>
            <w:tcW w:w="498" w:type="dxa"/>
          </w:tcPr>
          <w:p>
            <w:pPr>
              <w:pStyle w:val="TableParagraph"/>
              <w:spacing w:before="35"/>
              <w:ind w:left="187" w:right="35"/>
              <w:jc w:val="center"/>
              <w:rPr>
                <w:sz w:val="18"/>
              </w:rPr>
            </w:pPr>
            <w:r>
              <w:rPr>
                <w:sz w:val="18"/>
              </w:rPr>
              <w:t>0,5</w:t>
            </w:r>
          </w:p>
        </w:tc>
        <w:tc>
          <w:tcPr>
            <w:tcW w:w="834" w:type="dxa"/>
          </w:tcPr>
          <w:p>
            <w:pPr>
              <w:pStyle w:val="TableParagraph"/>
              <w:spacing w:before="35"/>
              <w:ind w:right="53"/>
              <w:rPr>
                <w:sz w:val="18"/>
              </w:rPr>
            </w:pPr>
            <w:r>
              <w:rPr>
                <w:sz w:val="18"/>
              </w:rPr>
              <w:t>0,7</w:t>
            </w:r>
          </w:p>
        </w:tc>
      </w:tr>
      <w:tr>
        <w:trPr>
          <w:trHeight w:val="287" w:hRule="atLeast"/>
        </w:trPr>
        <w:tc>
          <w:tcPr>
            <w:tcW w:w="1836" w:type="dxa"/>
          </w:tcPr>
          <w:p>
            <w:pPr>
              <w:pStyle w:val="TableParagraph"/>
              <w:ind w:left="69"/>
              <w:jc w:val="left"/>
              <w:rPr>
                <w:sz w:val="18"/>
              </w:rPr>
            </w:pPr>
            <w:r>
              <w:rPr>
                <w:sz w:val="18"/>
              </w:rPr>
              <w:t>Senegal</w:t>
            </w:r>
          </w:p>
        </w:tc>
        <w:tc>
          <w:tcPr>
            <w:tcW w:w="866" w:type="dxa"/>
          </w:tcPr>
          <w:p>
            <w:pPr>
              <w:pStyle w:val="TableParagraph"/>
              <w:ind w:right="58"/>
              <w:rPr>
                <w:sz w:val="18"/>
              </w:rPr>
            </w:pPr>
            <w:r>
              <w:rPr>
                <w:sz w:val="18"/>
              </w:rPr>
              <w:t>-</w:t>
            </w:r>
          </w:p>
        </w:tc>
        <w:tc>
          <w:tcPr>
            <w:tcW w:w="622" w:type="dxa"/>
          </w:tcPr>
          <w:p>
            <w:pPr>
              <w:pStyle w:val="TableParagraph"/>
              <w:ind w:right="57"/>
              <w:rPr>
                <w:sz w:val="18"/>
              </w:rPr>
            </w:pPr>
            <w:r>
              <w:rPr>
                <w:sz w:val="18"/>
              </w:rPr>
              <w:t>-</w:t>
            </w:r>
          </w:p>
        </w:tc>
        <w:tc>
          <w:tcPr>
            <w:tcW w:w="760" w:type="dxa"/>
          </w:tcPr>
          <w:p>
            <w:pPr>
              <w:pStyle w:val="TableParagraph"/>
              <w:ind w:right="55"/>
              <w:rPr>
                <w:sz w:val="18"/>
              </w:rPr>
            </w:pPr>
            <w:r>
              <w:rPr>
                <w:sz w:val="18"/>
              </w:rPr>
              <w:t>14</w:t>
            </w:r>
          </w:p>
        </w:tc>
        <w:tc>
          <w:tcPr>
            <w:tcW w:w="497" w:type="dxa"/>
          </w:tcPr>
          <w:p>
            <w:pPr>
              <w:pStyle w:val="TableParagraph"/>
              <w:ind w:right="54"/>
              <w:rPr>
                <w:sz w:val="18"/>
              </w:rPr>
            </w:pPr>
            <w:r>
              <w:rPr>
                <w:sz w:val="18"/>
              </w:rPr>
              <w:t>0,9</w:t>
            </w:r>
          </w:p>
        </w:tc>
        <w:tc>
          <w:tcPr>
            <w:tcW w:w="946" w:type="dxa"/>
          </w:tcPr>
          <w:p>
            <w:pPr>
              <w:pStyle w:val="TableParagraph"/>
              <w:ind w:right="54"/>
              <w:rPr>
                <w:sz w:val="18"/>
              </w:rPr>
            </w:pPr>
            <w:r>
              <w:rPr>
                <w:sz w:val="18"/>
              </w:rPr>
              <w:t>7</w:t>
            </w:r>
          </w:p>
        </w:tc>
        <w:tc>
          <w:tcPr>
            <w:tcW w:w="621" w:type="dxa"/>
          </w:tcPr>
          <w:p>
            <w:pPr>
              <w:pStyle w:val="TableParagraph"/>
              <w:ind w:right="53"/>
              <w:rPr>
                <w:sz w:val="18"/>
              </w:rPr>
            </w:pPr>
            <w:r>
              <w:rPr>
                <w:sz w:val="18"/>
              </w:rPr>
              <w:t>0,4</w:t>
            </w:r>
          </w:p>
        </w:tc>
        <w:tc>
          <w:tcPr>
            <w:tcW w:w="692" w:type="dxa"/>
          </w:tcPr>
          <w:p>
            <w:pPr>
              <w:pStyle w:val="TableParagraph"/>
              <w:ind w:right="53"/>
              <w:rPr>
                <w:sz w:val="18"/>
              </w:rPr>
            </w:pPr>
            <w:r>
              <w:rPr>
                <w:sz w:val="18"/>
              </w:rPr>
              <w:t>11</w:t>
            </w:r>
          </w:p>
        </w:tc>
        <w:tc>
          <w:tcPr>
            <w:tcW w:w="498" w:type="dxa"/>
          </w:tcPr>
          <w:p>
            <w:pPr>
              <w:pStyle w:val="TableParagraph"/>
              <w:ind w:left="187" w:right="35"/>
              <w:jc w:val="center"/>
              <w:rPr>
                <w:sz w:val="18"/>
              </w:rPr>
            </w:pPr>
            <w:r>
              <w:rPr>
                <w:sz w:val="18"/>
              </w:rPr>
              <w:t>0,7</w:t>
            </w:r>
          </w:p>
        </w:tc>
        <w:tc>
          <w:tcPr>
            <w:tcW w:w="762" w:type="dxa"/>
          </w:tcPr>
          <w:p>
            <w:pPr>
              <w:pStyle w:val="TableParagraph"/>
              <w:ind w:right="54"/>
              <w:rPr>
                <w:sz w:val="18"/>
              </w:rPr>
            </w:pPr>
            <w:r>
              <w:rPr>
                <w:sz w:val="18"/>
              </w:rPr>
              <w:t>32</w:t>
            </w:r>
          </w:p>
        </w:tc>
        <w:tc>
          <w:tcPr>
            <w:tcW w:w="498" w:type="dxa"/>
          </w:tcPr>
          <w:p>
            <w:pPr>
              <w:pStyle w:val="TableParagraph"/>
              <w:ind w:left="187" w:right="35"/>
              <w:jc w:val="center"/>
              <w:rPr>
                <w:sz w:val="18"/>
              </w:rPr>
            </w:pPr>
            <w:r>
              <w:rPr>
                <w:sz w:val="18"/>
              </w:rPr>
              <w:t>2,0</w:t>
            </w:r>
          </w:p>
        </w:tc>
        <w:tc>
          <w:tcPr>
            <w:tcW w:w="834" w:type="dxa"/>
          </w:tcPr>
          <w:p>
            <w:pPr>
              <w:pStyle w:val="TableParagraph"/>
              <w:ind w:right="53"/>
              <w:rPr>
                <w:sz w:val="18"/>
              </w:rPr>
            </w:pPr>
            <w:r>
              <w:rPr>
                <w:sz w:val="18"/>
              </w:rPr>
              <w:t>2,5</w:t>
            </w:r>
          </w:p>
        </w:tc>
      </w:tr>
      <w:tr>
        <w:trPr>
          <w:trHeight w:val="286" w:hRule="atLeast"/>
        </w:trPr>
        <w:tc>
          <w:tcPr>
            <w:tcW w:w="1836" w:type="dxa"/>
          </w:tcPr>
          <w:p>
            <w:pPr>
              <w:pStyle w:val="TableParagraph"/>
              <w:spacing w:before="0"/>
              <w:jc w:val="left"/>
              <w:rPr>
                <w:sz w:val="18"/>
              </w:rPr>
            </w:pPr>
          </w:p>
        </w:tc>
        <w:tc>
          <w:tcPr>
            <w:tcW w:w="866" w:type="dxa"/>
          </w:tcPr>
          <w:p>
            <w:pPr>
              <w:pStyle w:val="TableParagraph"/>
              <w:spacing w:before="0"/>
              <w:jc w:val="left"/>
              <w:rPr>
                <w:sz w:val="18"/>
              </w:rPr>
            </w:pPr>
          </w:p>
        </w:tc>
        <w:tc>
          <w:tcPr>
            <w:tcW w:w="622" w:type="dxa"/>
          </w:tcPr>
          <w:p>
            <w:pPr>
              <w:pStyle w:val="TableParagraph"/>
              <w:spacing w:before="0"/>
              <w:jc w:val="left"/>
              <w:rPr>
                <w:sz w:val="18"/>
              </w:rPr>
            </w:pPr>
          </w:p>
        </w:tc>
        <w:tc>
          <w:tcPr>
            <w:tcW w:w="760" w:type="dxa"/>
          </w:tcPr>
          <w:p>
            <w:pPr>
              <w:pStyle w:val="TableParagraph"/>
              <w:spacing w:before="0"/>
              <w:jc w:val="left"/>
              <w:rPr>
                <w:sz w:val="18"/>
              </w:rPr>
            </w:pPr>
          </w:p>
        </w:tc>
        <w:tc>
          <w:tcPr>
            <w:tcW w:w="497" w:type="dxa"/>
          </w:tcPr>
          <w:p>
            <w:pPr>
              <w:pStyle w:val="TableParagraph"/>
              <w:spacing w:before="0"/>
              <w:jc w:val="left"/>
              <w:rPr>
                <w:sz w:val="18"/>
              </w:rPr>
            </w:pPr>
          </w:p>
        </w:tc>
        <w:tc>
          <w:tcPr>
            <w:tcW w:w="946" w:type="dxa"/>
          </w:tcPr>
          <w:p>
            <w:pPr>
              <w:pStyle w:val="TableParagraph"/>
              <w:spacing w:before="0"/>
              <w:jc w:val="left"/>
              <w:rPr>
                <w:sz w:val="18"/>
              </w:rPr>
            </w:pPr>
          </w:p>
        </w:tc>
        <w:tc>
          <w:tcPr>
            <w:tcW w:w="621" w:type="dxa"/>
          </w:tcPr>
          <w:p>
            <w:pPr>
              <w:pStyle w:val="TableParagraph"/>
              <w:spacing w:before="0"/>
              <w:jc w:val="left"/>
              <w:rPr>
                <w:sz w:val="18"/>
              </w:rPr>
            </w:pPr>
          </w:p>
        </w:tc>
        <w:tc>
          <w:tcPr>
            <w:tcW w:w="692" w:type="dxa"/>
          </w:tcPr>
          <w:p>
            <w:pPr>
              <w:pStyle w:val="TableParagraph"/>
              <w:spacing w:before="0"/>
              <w:jc w:val="left"/>
              <w:rPr>
                <w:sz w:val="18"/>
              </w:rPr>
            </w:pPr>
          </w:p>
        </w:tc>
        <w:tc>
          <w:tcPr>
            <w:tcW w:w="498" w:type="dxa"/>
          </w:tcPr>
          <w:p>
            <w:pPr>
              <w:pStyle w:val="TableParagraph"/>
              <w:spacing w:before="0"/>
              <w:jc w:val="left"/>
              <w:rPr>
                <w:sz w:val="18"/>
              </w:rPr>
            </w:pPr>
          </w:p>
        </w:tc>
        <w:tc>
          <w:tcPr>
            <w:tcW w:w="762" w:type="dxa"/>
          </w:tcPr>
          <w:p>
            <w:pPr>
              <w:pStyle w:val="TableParagraph"/>
              <w:spacing w:before="0"/>
              <w:jc w:val="left"/>
              <w:rPr>
                <w:sz w:val="18"/>
              </w:rPr>
            </w:pPr>
          </w:p>
        </w:tc>
        <w:tc>
          <w:tcPr>
            <w:tcW w:w="498" w:type="dxa"/>
          </w:tcPr>
          <w:p>
            <w:pPr>
              <w:pStyle w:val="TableParagraph"/>
              <w:spacing w:before="0"/>
              <w:jc w:val="left"/>
              <w:rPr>
                <w:sz w:val="18"/>
              </w:rPr>
            </w:pPr>
          </w:p>
        </w:tc>
        <w:tc>
          <w:tcPr>
            <w:tcW w:w="834" w:type="dxa"/>
          </w:tcPr>
          <w:p>
            <w:pPr>
              <w:pStyle w:val="TableParagraph"/>
              <w:spacing w:before="0"/>
              <w:jc w:val="left"/>
              <w:rPr>
                <w:sz w:val="18"/>
              </w:rPr>
            </w:pPr>
          </w:p>
        </w:tc>
      </w:tr>
      <w:tr>
        <w:trPr>
          <w:trHeight w:val="287" w:hRule="atLeast"/>
        </w:trPr>
        <w:tc>
          <w:tcPr>
            <w:tcW w:w="1836" w:type="dxa"/>
          </w:tcPr>
          <w:p>
            <w:pPr>
              <w:pStyle w:val="TableParagraph"/>
              <w:ind w:left="69"/>
              <w:jc w:val="left"/>
              <w:rPr>
                <w:sz w:val="18"/>
              </w:rPr>
            </w:pPr>
            <w:r>
              <w:rPr>
                <w:sz w:val="18"/>
              </w:rPr>
              <w:t>Marokko</w:t>
            </w:r>
          </w:p>
        </w:tc>
        <w:tc>
          <w:tcPr>
            <w:tcW w:w="866" w:type="dxa"/>
          </w:tcPr>
          <w:p>
            <w:pPr>
              <w:pStyle w:val="TableParagraph"/>
              <w:ind w:right="58"/>
              <w:rPr>
                <w:sz w:val="18"/>
              </w:rPr>
            </w:pPr>
            <w:r>
              <w:rPr>
                <w:sz w:val="18"/>
              </w:rPr>
              <w:t>4</w:t>
            </w:r>
          </w:p>
        </w:tc>
        <w:tc>
          <w:tcPr>
            <w:tcW w:w="622" w:type="dxa"/>
          </w:tcPr>
          <w:p>
            <w:pPr>
              <w:pStyle w:val="TableParagraph"/>
              <w:ind w:right="56"/>
              <w:rPr>
                <w:sz w:val="18"/>
              </w:rPr>
            </w:pPr>
            <w:r>
              <w:rPr>
                <w:sz w:val="18"/>
              </w:rPr>
              <w:t>0,1</w:t>
            </w:r>
          </w:p>
        </w:tc>
        <w:tc>
          <w:tcPr>
            <w:tcW w:w="760" w:type="dxa"/>
          </w:tcPr>
          <w:p>
            <w:pPr>
              <w:pStyle w:val="TableParagraph"/>
              <w:ind w:right="55"/>
              <w:rPr>
                <w:sz w:val="18"/>
              </w:rPr>
            </w:pPr>
            <w:r>
              <w:rPr>
                <w:sz w:val="18"/>
              </w:rPr>
              <w:t>77</w:t>
            </w:r>
          </w:p>
        </w:tc>
        <w:tc>
          <w:tcPr>
            <w:tcW w:w="497" w:type="dxa"/>
          </w:tcPr>
          <w:p>
            <w:pPr>
              <w:pStyle w:val="TableParagraph"/>
              <w:ind w:right="54"/>
              <w:rPr>
                <w:sz w:val="18"/>
              </w:rPr>
            </w:pPr>
            <w:r>
              <w:rPr>
                <w:sz w:val="18"/>
              </w:rPr>
              <w:t>1,6</w:t>
            </w:r>
          </w:p>
        </w:tc>
        <w:tc>
          <w:tcPr>
            <w:tcW w:w="946" w:type="dxa"/>
          </w:tcPr>
          <w:p>
            <w:pPr>
              <w:pStyle w:val="TableParagraph"/>
              <w:ind w:right="54"/>
              <w:rPr>
                <w:sz w:val="18"/>
              </w:rPr>
            </w:pPr>
            <w:r>
              <w:rPr>
                <w:sz w:val="18"/>
              </w:rPr>
              <w:t>42</w:t>
            </w:r>
          </w:p>
        </w:tc>
        <w:tc>
          <w:tcPr>
            <w:tcW w:w="621" w:type="dxa"/>
          </w:tcPr>
          <w:p>
            <w:pPr>
              <w:pStyle w:val="TableParagraph"/>
              <w:ind w:right="53"/>
              <w:rPr>
                <w:sz w:val="18"/>
              </w:rPr>
            </w:pPr>
            <w:r>
              <w:rPr>
                <w:sz w:val="18"/>
              </w:rPr>
              <w:t>0,9</w:t>
            </w:r>
          </w:p>
        </w:tc>
        <w:tc>
          <w:tcPr>
            <w:tcW w:w="692" w:type="dxa"/>
          </w:tcPr>
          <w:p>
            <w:pPr>
              <w:pStyle w:val="TableParagraph"/>
              <w:ind w:right="53"/>
              <w:rPr>
                <w:sz w:val="18"/>
              </w:rPr>
            </w:pPr>
            <w:r>
              <w:rPr>
                <w:sz w:val="18"/>
              </w:rPr>
              <w:t>51</w:t>
            </w:r>
          </w:p>
        </w:tc>
        <w:tc>
          <w:tcPr>
            <w:tcW w:w="498" w:type="dxa"/>
          </w:tcPr>
          <w:p>
            <w:pPr>
              <w:pStyle w:val="TableParagraph"/>
              <w:ind w:left="187" w:right="35"/>
              <w:jc w:val="center"/>
              <w:rPr>
                <w:sz w:val="18"/>
              </w:rPr>
            </w:pPr>
            <w:r>
              <w:rPr>
                <w:sz w:val="18"/>
              </w:rPr>
              <w:t>1,1</w:t>
            </w:r>
          </w:p>
        </w:tc>
        <w:tc>
          <w:tcPr>
            <w:tcW w:w="762" w:type="dxa"/>
          </w:tcPr>
          <w:p>
            <w:pPr>
              <w:pStyle w:val="TableParagraph"/>
              <w:ind w:right="54"/>
              <w:rPr>
                <w:sz w:val="18"/>
              </w:rPr>
            </w:pPr>
            <w:r>
              <w:rPr>
                <w:sz w:val="18"/>
              </w:rPr>
              <w:t>174</w:t>
            </w:r>
          </w:p>
        </w:tc>
        <w:tc>
          <w:tcPr>
            <w:tcW w:w="498" w:type="dxa"/>
          </w:tcPr>
          <w:p>
            <w:pPr>
              <w:pStyle w:val="TableParagraph"/>
              <w:ind w:left="187" w:right="35"/>
              <w:jc w:val="center"/>
              <w:rPr>
                <w:sz w:val="18"/>
              </w:rPr>
            </w:pPr>
            <w:r>
              <w:rPr>
                <w:sz w:val="18"/>
              </w:rPr>
              <w:t>3,6</w:t>
            </w:r>
          </w:p>
        </w:tc>
        <w:tc>
          <w:tcPr>
            <w:tcW w:w="834" w:type="dxa"/>
          </w:tcPr>
          <w:p>
            <w:pPr>
              <w:pStyle w:val="TableParagraph"/>
              <w:ind w:right="53"/>
              <w:rPr>
                <w:sz w:val="18"/>
              </w:rPr>
            </w:pPr>
            <w:r>
              <w:rPr>
                <w:sz w:val="18"/>
              </w:rPr>
              <w:t>5,4</w:t>
            </w:r>
          </w:p>
        </w:tc>
      </w:tr>
      <w:tr>
        <w:trPr>
          <w:trHeight w:val="286" w:hRule="atLeast"/>
        </w:trPr>
        <w:tc>
          <w:tcPr>
            <w:tcW w:w="1836" w:type="dxa"/>
          </w:tcPr>
          <w:p>
            <w:pPr>
              <w:pStyle w:val="TableParagraph"/>
              <w:spacing w:before="35"/>
              <w:ind w:left="69"/>
              <w:jc w:val="left"/>
              <w:rPr>
                <w:sz w:val="18"/>
              </w:rPr>
            </w:pPr>
            <w:r>
              <w:rPr>
                <w:sz w:val="18"/>
              </w:rPr>
              <w:t>Algerien</w:t>
            </w:r>
          </w:p>
        </w:tc>
        <w:tc>
          <w:tcPr>
            <w:tcW w:w="866" w:type="dxa"/>
          </w:tcPr>
          <w:p>
            <w:pPr>
              <w:pStyle w:val="TableParagraph"/>
              <w:spacing w:before="35"/>
              <w:ind w:right="58"/>
              <w:rPr>
                <w:sz w:val="18"/>
              </w:rPr>
            </w:pPr>
            <w:r>
              <w:rPr>
                <w:sz w:val="18"/>
              </w:rPr>
              <w:t>2</w:t>
            </w:r>
          </w:p>
        </w:tc>
        <w:tc>
          <w:tcPr>
            <w:tcW w:w="622" w:type="dxa"/>
          </w:tcPr>
          <w:p>
            <w:pPr>
              <w:pStyle w:val="TableParagraph"/>
              <w:spacing w:before="35"/>
              <w:ind w:right="56"/>
              <w:rPr>
                <w:sz w:val="18"/>
              </w:rPr>
            </w:pPr>
            <w:r>
              <w:rPr>
                <w:sz w:val="18"/>
              </w:rPr>
              <w:t>0,0</w:t>
            </w:r>
          </w:p>
        </w:tc>
        <w:tc>
          <w:tcPr>
            <w:tcW w:w="760" w:type="dxa"/>
          </w:tcPr>
          <w:p>
            <w:pPr>
              <w:pStyle w:val="TableParagraph"/>
              <w:spacing w:before="35"/>
              <w:ind w:right="55"/>
              <w:rPr>
                <w:sz w:val="18"/>
              </w:rPr>
            </w:pPr>
            <w:r>
              <w:rPr>
                <w:sz w:val="18"/>
              </w:rPr>
              <w:t>40</w:t>
            </w:r>
          </w:p>
        </w:tc>
        <w:tc>
          <w:tcPr>
            <w:tcW w:w="497" w:type="dxa"/>
          </w:tcPr>
          <w:p>
            <w:pPr>
              <w:pStyle w:val="TableParagraph"/>
              <w:spacing w:before="35"/>
              <w:ind w:right="54"/>
              <w:rPr>
                <w:sz w:val="18"/>
              </w:rPr>
            </w:pPr>
            <w:r>
              <w:rPr>
                <w:sz w:val="18"/>
              </w:rPr>
              <w:t>0,8</w:t>
            </w:r>
          </w:p>
        </w:tc>
        <w:tc>
          <w:tcPr>
            <w:tcW w:w="946" w:type="dxa"/>
          </w:tcPr>
          <w:p>
            <w:pPr>
              <w:pStyle w:val="TableParagraph"/>
              <w:spacing w:before="35"/>
              <w:ind w:right="54"/>
              <w:rPr>
                <w:sz w:val="18"/>
              </w:rPr>
            </w:pPr>
            <w:r>
              <w:rPr>
                <w:sz w:val="18"/>
              </w:rPr>
              <w:t>33</w:t>
            </w:r>
          </w:p>
        </w:tc>
        <w:tc>
          <w:tcPr>
            <w:tcW w:w="621" w:type="dxa"/>
          </w:tcPr>
          <w:p>
            <w:pPr>
              <w:pStyle w:val="TableParagraph"/>
              <w:spacing w:before="35"/>
              <w:ind w:right="53"/>
              <w:rPr>
                <w:sz w:val="18"/>
              </w:rPr>
            </w:pPr>
            <w:r>
              <w:rPr>
                <w:sz w:val="18"/>
              </w:rPr>
              <w:t>0,6</w:t>
            </w:r>
          </w:p>
        </w:tc>
        <w:tc>
          <w:tcPr>
            <w:tcW w:w="692" w:type="dxa"/>
          </w:tcPr>
          <w:p>
            <w:pPr>
              <w:pStyle w:val="TableParagraph"/>
              <w:spacing w:before="35"/>
              <w:ind w:right="53"/>
              <w:rPr>
                <w:sz w:val="18"/>
              </w:rPr>
            </w:pPr>
            <w:r>
              <w:rPr>
                <w:sz w:val="18"/>
              </w:rPr>
              <w:t>66</w:t>
            </w:r>
          </w:p>
        </w:tc>
        <w:tc>
          <w:tcPr>
            <w:tcW w:w="498" w:type="dxa"/>
          </w:tcPr>
          <w:p>
            <w:pPr>
              <w:pStyle w:val="TableParagraph"/>
              <w:spacing w:before="35"/>
              <w:ind w:left="187" w:right="35"/>
              <w:jc w:val="center"/>
              <w:rPr>
                <w:sz w:val="18"/>
              </w:rPr>
            </w:pPr>
            <w:r>
              <w:rPr>
                <w:sz w:val="18"/>
              </w:rPr>
              <w:t>1,2</w:t>
            </w:r>
          </w:p>
        </w:tc>
        <w:tc>
          <w:tcPr>
            <w:tcW w:w="762" w:type="dxa"/>
          </w:tcPr>
          <w:p>
            <w:pPr>
              <w:pStyle w:val="TableParagraph"/>
              <w:spacing w:before="35"/>
              <w:ind w:right="54"/>
              <w:rPr>
                <w:sz w:val="18"/>
              </w:rPr>
            </w:pPr>
            <w:r>
              <w:rPr>
                <w:sz w:val="18"/>
              </w:rPr>
              <w:t>141</w:t>
            </w:r>
          </w:p>
        </w:tc>
        <w:tc>
          <w:tcPr>
            <w:tcW w:w="498" w:type="dxa"/>
          </w:tcPr>
          <w:p>
            <w:pPr>
              <w:pStyle w:val="TableParagraph"/>
              <w:spacing w:before="35"/>
              <w:ind w:left="187" w:right="35"/>
              <w:jc w:val="center"/>
              <w:rPr>
                <w:sz w:val="18"/>
              </w:rPr>
            </w:pPr>
            <w:r>
              <w:rPr>
                <w:sz w:val="18"/>
              </w:rPr>
              <w:t>2,7</w:t>
            </w:r>
          </w:p>
        </w:tc>
        <w:tc>
          <w:tcPr>
            <w:tcW w:w="834" w:type="dxa"/>
          </w:tcPr>
          <w:p>
            <w:pPr>
              <w:pStyle w:val="TableParagraph"/>
              <w:spacing w:before="35"/>
              <w:ind w:right="53"/>
              <w:rPr>
                <w:sz w:val="18"/>
              </w:rPr>
            </w:pPr>
            <w:r>
              <w:rPr>
                <w:sz w:val="18"/>
              </w:rPr>
              <w:t>4,2</w:t>
            </w:r>
          </w:p>
        </w:tc>
      </w:tr>
      <w:tr>
        <w:trPr>
          <w:trHeight w:val="287" w:hRule="atLeast"/>
        </w:trPr>
        <w:tc>
          <w:tcPr>
            <w:tcW w:w="1836" w:type="dxa"/>
          </w:tcPr>
          <w:p>
            <w:pPr>
              <w:pStyle w:val="TableParagraph"/>
              <w:ind w:left="69"/>
              <w:jc w:val="left"/>
              <w:rPr>
                <w:sz w:val="18"/>
              </w:rPr>
            </w:pPr>
            <w:r>
              <w:rPr>
                <w:sz w:val="18"/>
              </w:rPr>
              <w:t>Tunesien</w:t>
            </w:r>
          </w:p>
        </w:tc>
        <w:tc>
          <w:tcPr>
            <w:tcW w:w="866" w:type="dxa"/>
          </w:tcPr>
          <w:p>
            <w:pPr>
              <w:pStyle w:val="TableParagraph"/>
              <w:ind w:right="58"/>
              <w:rPr>
                <w:sz w:val="18"/>
              </w:rPr>
            </w:pPr>
            <w:r>
              <w:rPr>
                <w:sz w:val="18"/>
              </w:rPr>
              <w:t>-</w:t>
            </w:r>
          </w:p>
        </w:tc>
        <w:tc>
          <w:tcPr>
            <w:tcW w:w="622" w:type="dxa"/>
          </w:tcPr>
          <w:p>
            <w:pPr>
              <w:pStyle w:val="TableParagraph"/>
              <w:ind w:right="57"/>
              <w:rPr>
                <w:sz w:val="18"/>
              </w:rPr>
            </w:pPr>
            <w:r>
              <w:rPr>
                <w:sz w:val="18"/>
              </w:rPr>
              <w:t>-</w:t>
            </w:r>
          </w:p>
        </w:tc>
        <w:tc>
          <w:tcPr>
            <w:tcW w:w="760" w:type="dxa"/>
          </w:tcPr>
          <w:p>
            <w:pPr>
              <w:pStyle w:val="TableParagraph"/>
              <w:ind w:right="55"/>
              <w:rPr>
                <w:sz w:val="18"/>
              </w:rPr>
            </w:pPr>
            <w:r>
              <w:rPr>
                <w:sz w:val="18"/>
              </w:rPr>
              <w:t>7</w:t>
            </w:r>
          </w:p>
        </w:tc>
        <w:tc>
          <w:tcPr>
            <w:tcW w:w="497" w:type="dxa"/>
          </w:tcPr>
          <w:p>
            <w:pPr>
              <w:pStyle w:val="TableParagraph"/>
              <w:ind w:right="54"/>
              <w:rPr>
                <w:sz w:val="18"/>
              </w:rPr>
            </w:pPr>
            <w:r>
              <w:rPr>
                <w:sz w:val="18"/>
              </w:rPr>
              <w:t>0,4</w:t>
            </w:r>
          </w:p>
        </w:tc>
        <w:tc>
          <w:tcPr>
            <w:tcW w:w="946" w:type="dxa"/>
          </w:tcPr>
          <w:p>
            <w:pPr>
              <w:pStyle w:val="TableParagraph"/>
              <w:ind w:right="54"/>
              <w:rPr>
                <w:sz w:val="18"/>
              </w:rPr>
            </w:pPr>
            <w:r>
              <w:rPr>
                <w:sz w:val="18"/>
              </w:rPr>
              <w:t>3</w:t>
            </w:r>
          </w:p>
        </w:tc>
        <w:tc>
          <w:tcPr>
            <w:tcW w:w="621" w:type="dxa"/>
          </w:tcPr>
          <w:p>
            <w:pPr>
              <w:pStyle w:val="TableParagraph"/>
              <w:ind w:right="53"/>
              <w:rPr>
                <w:sz w:val="18"/>
              </w:rPr>
            </w:pPr>
            <w:r>
              <w:rPr>
                <w:sz w:val="18"/>
              </w:rPr>
              <w:t>0,2</w:t>
            </w:r>
          </w:p>
        </w:tc>
        <w:tc>
          <w:tcPr>
            <w:tcW w:w="692" w:type="dxa"/>
          </w:tcPr>
          <w:p>
            <w:pPr>
              <w:pStyle w:val="TableParagraph"/>
              <w:ind w:right="53"/>
              <w:rPr>
                <w:sz w:val="18"/>
              </w:rPr>
            </w:pPr>
            <w:r>
              <w:rPr>
                <w:sz w:val="18"/>
              </w:rPr>
              <w:t>2</w:t>
            </w:r>
          </w:p>
        </w:tc>
        <w:tc>
          <w:tcPr>
            <w:tcW w:w="498" w:type="dxa"/>
          </w:tcPr>
          <w:p>
            <w:pPr>
              <w:pStyle w:val="TableParagraph"/>
              <w:ind w:left="187" w:right="35"/>
              <w:jc w:val="center"/>
              <w:rPr>
                <w:sz w:val="18"/>
              </w:rPr>
            </w:pPr>
            <w:r>
              <w:rPr>
                <w:sz w:val="18"/>
              </w:rPr>
              <w:t>0,1</w:t>
            </w:r>
          </w:p>
        </w:tc>
        <w:tc>
          <w:tcPr>
            <w:tcW w:w="762" w:type="dxa"/>
          </w:tcPr>
          <w:p>
            <w:pPr>
              <w:pStyle w:val="TableParagraph"/>
              <w:ind w:right="54"/>
              <w:rPr>
                <w:sz w:val="18"/>
              </w:rPr>
            </w:pPr>
            <w:r>
              <w:rPr>
                <w:sz w:val="18"/>
              </w:rPr>
              <w:t>12</w:t>
            </w:r>
          </w:p>
        </w:tc>
        <w:tc>
          <w:tcPr>
            <w:tcW w:w="498" w:type="dxa"/>
          </w:tcPr>
          <w:p>
            <w:pPr>
              <w:pStyle w:val="TableParagraph"/>
              <w:ind w:left="187" w:right="35"/>
              <w:jc w:val="center"/>
              <w:rPr>
                <w:sz w:val="18"/>
              </w:rPr>
            </w:pPr>
            <w:r>
              <w:rPr>
                <w:sz w:val="18"/>
              </w:rPr>
              <w:t>0,8</w:t>
            </w:r>
          </w:p>
        </w:tc>
        <w:tc>
          <w:tcPr>
            <w:tcW w:w="834" w:type="dxa"/>
          </w:tcPr>
          <w:p>
            <w:pPr>
              <w:pStyle w:val="TableParagraph"/>
              <w:ind w:right="53"/>
              <w:rPr>
                <w:sz w:val="18"/>
              </w:rPr>
            </w:pPr>
            <w:r>
              <w:rPr>
                <w:sz w:val="18"/>
              </w:rPr>
              <w:t>1,3</w:t>
            </w:r>
          </w:p>
        </w:tc>
      </w:tr>
    </w:tbl>
    <w:p>
      <w:pPr>
        <w:spacing w:after="0"/>
        <w:rPr>
          <w:sz w:val="18"/>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6"/>
        <w:gridCol w:w="886"/>
        <w:gridCol w:w="1076"/>
        <w:gridCol w:w="1828"/>
      </w:tblGrid>
      <w:tr>
        <w:trPr>
          <w:trHeight w:val="321" w:hRule="atLeast"/>
        </w:trPr>
        <w:tc>
          <w:tcPr>
            <w:tcW w:w="3016" w:type="dxa"/>
          </w:tcPr>
          <w:p>
            <w:pPr>
              <w:pStyle w:val="TableParagraph"/>
              <w:spacing w:before="39"/>
              <w:ind w:left="69"/>
              <w:jc w:val="left"/>
              <w:rPr>
                <w:b/>
                <w:sz w:val="21"/>
              </w:rPr>
            </w:pPr>
            <w:r>
              <w:rPr>
                <w:b/>
                <w:sz w:val="21"/>
              </w:rPr>
              <w:t>Jahr 2016</w:t>
            </w:r>
          </w:p>
        </w:tc>
        <w:tc>
          <w:tcPr>
            <w:tcW w:w="1962" w:type="dxa"/>
            <w:gridSpan w:val="2"/>
          </w:tcPr>
          <w:p>
            <w:pPr>
              <w:pStyle w:val="TableParagraph"/>
              <w:spacing w:before="0"/>
              <w:jc w:val="left"/>
              <w:rPr>
                <w:sz w:val="20"/>
              </w:rPr>
            </w:pPr>
          </w:p>
        </w:tc>
        <w:tc>
          <w:tcPr>
            <w:tcW w:w="1828" w:type="dxa"/>
          </w:tcPr>
          <w:p>
            <w:pPr>
              <w:pStyle w:val="TableParagraph"/>
              <w:ind w:right="125"/>
              <w:rPr>
                <w:sz w:val="21"/>
              </w:rPr>
            </w:pPr>
            <w:r>
              <w:rPr>
                <w:sz w:val="21"/>
              </w:rPr>
              <w:t>Quote zu Frage 1b</w:t>
            </w:r>
          </w:p>
        </w:tc>
      </w:tr>
      <w:tr>
        <w:trPr>
          <w:trHeight w:val="321" w:hRule="atLeast"/>
        </w:trPr>
        <w:tc>
          <w:tcPr>
            <w:tcW w:w="3016" w:type="dxa"/>
          </w:tcPr>
          <w:p>
            <w:pPr>
              <w:pStyle w:val="TableParagraph"/>
              <w:spacing w:before="0"/>
              <w:jc w:val="left"/>
              <w:rPr>
                <w:sz w:val="20"/>
              </w:rPr>
            </w:pPr>
          </w:p>
        </w:tc>
        <w:tc>
          <w:tcPr>
            <w:tcW w:w="886" w:type="dxa"/>
          </w:tcPr>
          <w:p>
            <w:pPr>
              <w:pStyle w:val="TableParagraph"/>
              <w:spacing w:before="39"/>
              <w:ind w:left="138"/>
              <w:jc w:val="left"/>
              <w:rPr>
                <w:sz w:val="21"/>
              </w:rPr>
            </w:pPr>
            <w:r>
              <w:rPr>
                <w:sz w:val="21"/>
              </w:rPr>
              <w:t>absolut</w:t>
            </w:r>
          </w:p>
        </w:tc>
        <w:tc>
          <w:tcPr>
            <w:tcW w:w="1076" w:type="dxa"/>
          </w:tcPr>
          <w:p>
            <w:pPr>
              <w:pStyle w:val="TableParagraph"/>
              <w:spacing w:before="39"/>
              <w:ind w:right="99"/>
              <w:rPr>
                <w:sz w:val="21"/>
              </w:rPr>
            </w:pPr>
            <w:r>
              <w:rPr>
                <w:sz w:val="21"/>
              </w:rPr>
              <w:t>in Prozent</w:t>
            </w:r>
          </w:p>
        </w:tc>
        <w:tc>
          <w:tcPr>
            <w:tcW w:w="1828" w:type="dxa"/>
          </w:tcPr>
          <w:p>
            <w:pPr>
              <w:pStyle w:val="TableParagraph"/>
              <w:spacing w:before="0"/>
              <w:jc w:val="left"/>
              <w:rPr>
                <w:sz w:val="20"/>
              </w:rPr>
            </w:pPr>
          </w:p>
        </w:tc>
      </w:tr>
      <w:tr>
        <w:trPr>
          <w:trHeight w:val="322" w:hRule="atLeast"/>
        </w:trPr>
        <w:tc>
          <w:tcPr>
            <w:tcW w:w="3016" w:type="dxa"/>
          </w:tcPr>
          <w:p>
            <w:pPr>
              <w:pStyle w:val="TableParagraph"/>
              <w:spacing w:before="39"/>
              <w:ind w:left="69"/>
              <w:jc w:val="left"/>
              <w:rPr>
                <w:sz w:val="21"/>
              </w:rPr>
            </w:pPr>
            <w:r>
              <w:rPr>
                <w:sz w:val="21"/>
              </w:rPr>
              <w:t>Asylberechtigung</w:t>
            </w:r>
          </w:p>
        </w:tc>
        <w:tc>
          <w:tcPr>
            <w:tcW w:w="886" w:type="dxa"/>
          </w:tcPr>
          <w:p>
            <w:pPr>
              <w:pStyle w:val="TableParagraph"/>
              <w:spacing w:before="39"/>
              <w:ind w:right="58"/>
              <w:rPr>
                <w:sz w:val="21"/>
              </w:rPr>
            </w:pPr>
            <w:r>
              <w:rPr>
                <w:sz w:val="21"/>
              </w:rPr>
              <w:t>2.120</w:t>
            </w:r>
          </w:p>
        </w:tc>
        <w:tc>
          <w:tcPr>
            <w:tcW w:w="1076" w:type="dxa"/>
          </w:tcPr>
          <w:p>
            <w:pPr>
              <w:pStyle w:val="TableParagraph"/>
              <w:spacing w:before="39"/>
              <w:ind w:right="60"/>
              <w:rPr>
                <w:sz w:val="21"/>
              </w:rPr>
            </w:pPr>
            <w:r>
              <w:rPr>
                <w:sz w:val="21"/>
              </w:rPr>
              <w:t>0,3</w:t>
            </w:r>
          </w:p>
        </w:tc>
        <w:tc>
          <w:tcPr>
            <w:tcW w:w="1828" w:type="dxa"/>
          </w:tcPr>
          <w:p>
            <w:pPr>
              <w:pStyle w:val="TableParagraph"/>
              <w:spacing w:before="39"/>
              <w:ind w:right="59"/>
              <w:rPr>
                <w:sz w:val="21"/>
              </w:rPr>
            </w:pPr>
            <w:r>
              <w:rPr>
                <w:sz w:val="21"/>
              </w:rPr>
              <w:t>0,3</w:t>
            </w:r>
          </w:p>
        </w:tc>
      </w:tr>
      <w:tr>
        <w:trPr>
          <w:trHeight w:val="321" w:hRule="atLeast"/>
        </w:trPr>
        <w:tc>
          <w:tcPr>
            <w:tcW w:w="3016" w:type="dxa"/>
          </w:tcPr>
          <w:p>
            <w:pPr>
              <w:pStyle w:val="TableParagraph"/>
              <w:ind w:left="69"/>
              <w:jc w:val="left"/>
              <w:rPr>
                <w:sz w:val="21"/>
              </w:rPr>
            </w:pPr>
            <w:r>
              <w:rPr>
                <w:sz w:val="21"/>
              </w:rPr>
              <w:t>darunter Familienschutz</w:t>
            </w:r>
          </w:p>
        </w:tc>
        <w:tc>
          <w:tcPr>
            <w:tcW w:w="886" w:type="dxa"/>
          </w:tcPr>
          <w:p>
            <w:pPr>
              <w:pStyle w:val="TableParagraph"/>
              <w:ind w:right="58"/>
              <w:rPr>
                <w:sz w:val="21"/>
              </w:rPr>
            </w:pPr>
            <w:r>
              <w:rPr>
                <w:sz w:val="21"/>
              </w:rPr>
              <w:t>245</w:t>
            </w:r>
          </w:p>
        </w:tc>
        <w:tc>
          <w:tcPr>
            <w:tcW w:w="1076" w:type="dxa"/>
          </w:tcPr>
          <w:p>
            <w:pPr>
              <w:pStyle w:val="TableParagraph"/>
              <w:spacing w:before="0"/>
              <w:jc w:val="left"/>
              <w:rPr>
                <w:sz w:val="20"/>
              </w:rPr>
            </w:pPr>
          </w:p>
        </w:tc>
        <w:tc>
          <w:tcPr>
            <w:tcW w:w="1828" w:type="dxa"/>
          </w:tcPr>
          <w:p>
            <w:pPr>
              <w:pStyle w:val="TableParagraph"/>
              <w:spacing w:before="0"/>
              <w:jc w:val="left"/>
              <w:rPr>
                <w:sz w:val="20"/>
              </w:rPr>
            </w:pPr>
          </w:p>
        </w:tc>
      </w:tr>
      <w:tr>
        <w:trPr>
          <w:trHeight w:val="321" w:hRule="atLeast"/>
        </w:trPr>
        <w:tc>
          <w:tcPr>
            <w:tcW w:w="3016" w:type="dxa"/>
          </w:tcPr>
          <w:p>
            <w:pPr>
              <w:pStyle w:val="TableParagraph"/>
              <w:ind w:left="69"/>
              <w:jc w:val="left"/>
              <w:rPr>
                <w:sz w:val="21"/>
              </w:rPr>
            </w:pPr>
            <w:r>
              <w:rPr>
                <w:sz w:val="21"/>
              </w:rPr>
              <w:t>Flüchtlingsschutz (§ 3 I AsylG)</w:t>
            </w:r>
          </w:p>
        </w:tc>
        <w:tc>
          <w:tcPr>
            <w:tcW w:w="886" w:type="dxa"/>
          </w:tcPr>
          <w:p>
            <w:pPr>
              <w:pStyle w:val="TableParagraph"/>
              <w:ind w:right="58"/>
              <w:rPr>
                <w:sz w:val="21"/>
              </w:rPr>
            </w:pPr>
            <w:r>
              <w:rPr>
                <w:sz w:val="21"/>
              </w:rPr>
              <w:t>254.016</w:t>
            </w:r>
          </w:p>
        </w:tc>
        <w:tc>
          <w:tcPr>
            <w:tcW w:w="1076" w:type="dxa"/>
          </w:tcPr>
          <w:p>
            <w:pPr>
              <w:pStyle w:val="TableParagraph"/>
              <w:ind w:right="60"/>
              <w:rPr>
                <w:sz w:val="21"/>
              </w:rPr>
            </w:pPr>
            <w:r>
              <w:rPr>
                <w:sz w:val="21"/>
              </w:rPr>
              <w:t>36,5</w:t>
            </w:r>
          </w:p>
        </w:tc>
        <w:tc>
          <w:tcPr>
            <w:tcW w:w="1828" w:type="dxa"/>
          </w:tcPr>
          <w:p>
            <w:pPr>
              <w:pStyle w:val="TableParagraph"/>
              <w:ind w:right="59"/>
              <w:rPr>
                <w:sz w:val="21"/>
              </w:rPr>
            </w:pPr>
            <w:r>
              <w:rPr>
                <w:sz w:val="21"/>
              </w:rPr>
              <w:t>41,8</w:t>
            </w:r>
          </w:p>
        </w:tc>
      </w:tr>
      <w:tr>
        <w:trPr>
          <w:trHeight w:val="321" w:hRule="atLeast"/>
        </w:trPr>
        <w:tc>
          <w:tcPr>
            <w:tcW w:w="3016" w:type="dxa"/>
          </w:tcPr>
          <w:p>
            <w:pPr>
              <w:pStyle w:val="TableParagraph"/>
              <w:ind w:left="69"/>
              <w:jc w:val="left"/>
              <w:rPr>
                <w:sz w:val="21"/>
              </w:rPr>
            </w:pPr>
            <w:r>
              <w:rPr>
                <w:sz w:val="21"/>
              </w:rPr>
              <w:t>darunter Familienschutz</w:t>
            </w:r>
          </w:p>
        </w:tc>
        <w:tc>
          <w:tcPr>
            <w:tcW w:w="886" w:type="dxa"/>
          </w:tcPr>
          <w:p>
            <w:pPr>
              <w:pStyle w:val="TableParagraph"/>
              <w:ind w:right="58"/>
              <w:rPr>
                <w:sz w:val="21"/>
              </w:rPr>
            </w:pPr>
            <w:r>
              <w:rPr>
                <w:sz w:val="21"/>
              </w:rPr>
              <w:t>11.863</w:t>
            </w:r>
          </w:p>
        </w:tc>
        <w:tc>
          <w:tcPr>
            <w:tcW w:w="1076" w:type="dxa"/>
          </w:tcPr>
          <w:p>
            <w:pPr>
              <w:pStyle w:val="TableParagraph"/>
              <w:spacing w:before="0"/>
              <w:jc w:val="left"/>
              <w:rPr>
                <w:sz w:val="20"/>
              </w:rPr>
            </w:pPr>
          </w:p>
        </w:tc>
        <w:tc>
          <w:tcPr>
            <w:tcW w:w="1828" w:type="dxa"/>
          </w:tcPr>
          <w:p>
            <w:pPr>
              <w:pStyle w:val="TableParagraph"/>
              <w:spacing w:before="0"/>
              <w:jc w:val="left"/>
              <w:rPr>
                <w:sz w:val="20"/>
              </w:rPr>
            </w:pPr>
          </w:p>
        </w:tc>
      </w:tr>
      <w:tr>
        <w:trPr>
          <w:trHeight w:val="322" w:hRule="atLeast"/>
        </w:trPr>
        <w:tc>
          <w:tcPr>
            <w:tcW w:w="3016" w:type="dxa"/>
          </w:tcPr>
          <w:p>
            <w:pPr>
              <w:pStyle w:val="TableParagraph"/>
              <w:spacing w:before="39"/>
              <w:ind w:left="69"/>
              <w:jc w:val="left"/>
              <w:rPr>
                <w:sz w:val="21"/>
              </w:rPr>
            </w:pPr>
            <w:r>
              <w:rPr>
                <w:sz w:val="21"/>
              </w:rPr>
              <w:t>Subsidiärer Schutz nach</w:t>
            </w:r>
          </w:p>
        </w:tc>
        <w:tc>
          <w:tcPr>
            <w:tcW w:w="886" w:type="dxa"/>
          </w:tcPr>
          <w:p>
            <w:pPr>
              <w:pStyle w:val="TableParagraph"/>
              <w:spacing w:before="0"/>
              <w:jc w:val="left"/>
              <w:rPr>
                <w:sz w:val="20"/>
              </w:rPr>
            </w:pPr>
          </w:p>
        </w:tc>
        <w:tc>
          <w:tcPr>
            <w:tcW w:w="1076" w:type="dxa"/>
          </w:tcPr>
          <w:p>
            <w:pPr>
              <w:pStyle w:val="TableParagraph"/>
              <w:spacing w:before="0"/>
              <w:jc w:val="left"/>
              <w:rPr>
                <w:sz w:val="20"/>
              </w:rPr>
            </w:pPr>
          </w:p>
        </w:tc>
        <w:tc>
          <w:tcPr>
            <w:tcW w:w="1828" w:type="dxa"/>
          </w:tcPr>
          <w:p>
            <w:pPr>
              <w:pStyle w:val="TableParagraph"/>
              <w:spacing w:before="0"/>
              <w:jc w:val="left"/>
              <w:rPr>
                <w:sz w:val="20"/>
              </w:rPr>
            </w:pPr>
          </w:p>
        </w:tc>
      </w:tr>
      <w:tr>
        <w:trPr>
          <w:trHeight w:val="321" w:hRule="atLeast"/>
        </w:trPr>
        <w:tc>
          <w:tcPr>
            <w:tcW w:w="3016" w:type="dxa"/>
          </w:tcPr>
          <w:p>
            <w:pPr>
              <w:pStyle w:val="TableParagraph"/>
              <w:ind w:left="69"/>
              <w:jc w:val="left"/>
              <w:rPr>
                <w:sz w:val="21"/>
              </w:rPr>
            </w:pPr>
            <w:r>
              <w:rPr>
                <w:sz w:val="21"/>
              </w:rPr>
              <w:t>§ 4 I Nr. 1 AsylG</w:t>
            </w:r>
          </w:p>
        </w:tc>
        <w:tc>
          <w:tcPr>
            <w:tcW w:w="886" w:type="dxa"/>
          </w:tcPr>
          <w:p>
            <w:pPr>
              <w:pStyle w:val="TableParagraph"/>
              <w:ind w:right="58"/>
              <w:rPr>
                <w:sz w:val="21"/>
              </w:rPr>
            </w:pPr>
            <w:r>
              <w:rPr>
                <w:sz w:val="21"/>
              </w:rPr>
              <w:t>617</w:t>
            </w:r>
          </w:p>
        </w:tc>
        <w:tc>
          <w:tcPr>
            <w:tcW w:w="1076" w:type="dxa"/>
          </w:tcPr>
          <w:p>
            <w:pPr>
              <w:pStyle w:val="TableParagraph"/>
              <w:ind w:right="60"/>
              <w:rPr>
                <w:sz w:val="21"/>
              </w:rPr>
            </w:pPr>
            <w:r>
              <w:rPr>
                <w:sz w:val="21"/>
              </w:rPr>
              <w:t>0,1</w:t>
            </w:r>
          </w:p>
        </w:tc>
        <w:tc>
          <w:tcPr>
            <w:tcW w:w="1828" w:type="dxa"/>
          </w:tcPr>
          <w:p>
            <w:pPr>
              <w:pStyle w:val="TableParagraph"/>
              <w:ind w:right="59"/>
              <w:rPr>
                <w:sz w:val="21"/>
              </w:rPr>
            </w:pPr>
            <w:r>
              <w:rPr>
                <w:sz w:val="21"/>
              </w:rPr>
              <w:t>0,1</w:t>
            </w:r>
          </w:p>
        </w:tc>
      </w:tr>
      <w:tr>
        <w:trPr>
          <w:trHeight w:val="321" w:hRule="atLeast"/>
        </w:trPr>
        <w:tc>
          <w:tcPr>
            <w:tcW w:w="3016" w:type="dxa"/>
          </w:tcPr>
          <w:p>
            <w:pPr>
              <w:pStyle w:val="TableParagraph"/>
              <w:ind w:left="69"/>
              <w:jc w:val="left"/>
              <w:rPr>
                <w:sz w:val="21"/>
              </w:rPr>
            </w:pPr>
            <w:r>
              <w:rPr>
                <w:sz w:val="21"/>
              </w:rPr>
              <w:t>§ 4 I Nr. 2 AsylG</w:t>
            </w:r>
          </w:p>
        </w:tc>
        <w:tc>
          <w:tcPr>
            <w:tcW w:w="886" w:type="dxa"/>
          </w:tcPr>
          <w:p>
            <w:pPr>
              <w:pStyle w:val="TableParagraph"/>
              <w:ind w:right="58"/>
              <w:rPr>
                <w:sz w:val="21"/>
              </w:rPr>
            </w:pPr>
            <w:r>
              <w:rPr>
                <w:sz w:val="21"/>
              </w:rPr>
              <w:t>9.509</w:t>
            </w:r>
          </w:p>
        </w:tc>
        <w:tc>
          <w:tcPr>
            <w:tcW w:w="1076" w:type="dxa"/>
          </w:tcPr>
          <w:p>
            <w:pPr>
              <w:pStyle w:val="TableParagraph"/>
              <w:ind w:right="60"/>
              <w:rPr>
                <w:sz w:val="21"/>
              </w:rPr>
            </w:pPr>
            <w:r>
              <w:rPr>
                <w:sz w:val="21"/>
              </w:rPr>
              <w:t>1,4</w:t>
            </w:r>
          </w:p>
        </w:tc>
        <w:tc>
          <w:tcPr>
            <w:tcW w:w="1828" w:type="dxa"/>
          </w:tcPr>
          <w:p>
            <w:pPr>
              <w:pStyle w:val="TableParagraph"/>
              <w:ind w:right="59"/>
              <w:rPr>
                <w:sz w:val="21"/>
              </w:rPr>
            </w:pPr>
            <w:r>
              <w:rPr>
                <w:sz w:val="21"/>
              </w:rPr>
              <w:t>1,6</w:t>
            </w:r>
          </w:p>
        </w:tc>
      </w:tr>
      <w:tr>
        <w:trPr>
          <w:trHeight w:val="321" w:hRule="atLeast"/>
        </w:trPr>
        <w:tc>
          <w:tcPr>
            <w:tcW w:w="3016" w:type="dxa"/>
          </w:tcPr>
          <w:p>
            <w:pPr>
              <w:pStyle w:val="TableParagraph"/>
              <w:ind w:left="69"/>
              <w:jc w:val="left"/>
              <w:rPr>
                <w:sz w:val="21"/>
              </w:rPr>
            </w:pPr>
            <w:r>
              <w:rPr>
                <w:sz w:val="21"/>
              </w:rPr>
              <w:t>§ 4 I Nr. 3 AsylG</w:t>
            </w:r>
          </w:p>
        </w:tc>
        <w:tc>
          <w:tcPr>
            <w:tcW w:w="886" w:type="dxa"/>
          </w:tcPr>
          <w:p>
            <w:pPr>
              <w:pStyle w:val="TableParagraph"/>
              <w:ind w:right="58"/>
              <w:rPr>
                <w:sz w:val="21"/>
              </w:rPr>
            </w:pPr>
            <w:r>
              <w:rPr>
                <w:sz w:val="21"/>
              </w:rPr>
              <w:t>142.534</w:t>
            </w:r>
          </w:p>
        </w:tc>
        <w:tc>
          <w:tcPr>
            <w:tcW w:w="1076" w:type="dxa"/>
          </w:tcPr>
          <w:p>
            <w:pPr>
              <w:pStyle w:val="TableParagraph"/>
              <w:ind w:right="60"/>
              <w:rPr>
                <w:sz w:val="21"/>
              </w:rPr>
            </w:pPr>
            <w:r>
              <w:rPr>
                <w:sz w:val="21"/>
              </w:rPr>
              <w:t>20,5</w:t>
            </w:r>
          </w:p>
        </w:tc>
        <w:tc>
          <w:tcPr>
            <w:tcW w:w="1828" w:type="dxa"/>
          </w:tcPr>
          <w:p>
            <w:pPr>
              <w:pStyle w:val="TableParagraph"/>
              <w:ind w:right="59"/>
              <w:rPr>
                <w:sz w:val="21"/>
              </w:rPr>
            </w:pPr>
            <w:r>
              <w:rPr>
                <w:sz w:val="21"/>
              </w:rPr>
              <w:t>23,5</w:t>
            </w:r>
          </w:p>
        </w:tc>
      </w:tr>
      <w:tr>
        <w:trPr>
          <w:trHeight w:val="322" w:hRule="atLeast"/>
        </w:trPr>
        <w:tc>
          <w:tcPr>
            <w:tcW w:w="3016" w:type="dxa"/>
          </w:tcPr>
          <w:p>
            <w:pPr>
              <w:pStyle w:val="TableParagraph"/>
              <w:spacing w:before="39"/>
              <w:ind w:left="69"/>
              <w:jc w:val="left"/>
              <w:rPr>
                <w:sz w:val="21"/>
              </w:rPr>
            </w:pPr>
            <w:r>
              <w:rPr>
                <w:sz w:val="21"/>
              </w:rPr>
              <w:t>§ 4 I AsylG Familienschutz</w:t>
            </w:r>
          </w:p>
        </w:tc>
        <w:tc>
          <w:tcPr>
            <w:tcW w:w="886" w:type="dxa"/>
          </w:tcPr>
          <w:p>
            <w:pPr>
              <w:pStyle w:val="TableParagraph"/>
              <w:spacing w:before="39"/>
              <w:ind w:right="58"/>
              <w:rPr>
                <w:sz w:val="21"/>
              </w:rPr>
            </w:pPr>
            <w:r>
              <w:rPr>
                <w:sz w:val="21"/>
              </w:rPr>
              <w:t>1.040</w:t>
            </w:r>
          </w:p>
        </w:tc>
        <w:tc>
          <w:tcPr>
            <w:tcW w:w="1076" w:type="dxa"/>
          </w:tcPr>
          <w:p>
            <w:pPr>
              <w:pStyle w:val="TableParagraph"/>
              <w:spacing w:before="39"/>
              <w:ind w:right="60"/>
              <w:rPr>
                <w:sz w:val="21"/>
              </w:rPr>
            </w:pPr>
            <w:r>
              <w:rPr>
                <w:sz w:val="21"/>
              </w:rPr>
              <w:t>0,1</w:t>
            </w:r>
          </w:p>
        </w:tc>
        <w:tc>
          <w:tcPr>
            <w:tcW w:w="1828" w:type="dxa"/>
          </w:tcPr>
          <w:p>
            <w:pPr>
              <w:pStyle w:val="TableParagraph"/>
              <w:spacing w:before="39"/>
              <w:ind w:right="59"/>
              <w:rPr>
                <w:sz w:val="21"/>
              </w:rPr>
            </w:pPr>
            <w:r>
              <w:rPr>
                <w:sz w:val="21"/>
              </w:rPr>
              <w:t>0,2</w:t>
            </w:r>
          </w:p>
        </w:tc>
      </w:tr>
      <w:tr>
        <w:trPr>
          <w:trHeight w:val="321" w:hRule="atLeast"/>
        </w:trPr>
        <w:tc>
          <w:tcPr>
            <w:tcW w:w="3016" w:type="dxa"/>
          </w:tcPr>
          <w:p>
            <w:pPr>
              <w:pStyle w:val="TableParagraph"/>
              <w:ind w:left="69"/>
              <w:jc w:val="left"/>
              <w:rPr>
                <w:sz w:val="21"/>
              </w:rPr>
            </w:pPr>
            <w:r>
              <w:rPr>
                <w:sz w:val="21"/>
              </w:rPr>
              <w:t>Summe subsidiärer Schutz</w:t>
            </w:r>
          </w:p>
        </w:tc>
        <w:tc>
          <w:tcPr>
            <w:tcW w:w="886" w:type="dxa"/>
          </w:tcPr>
          <w:p>
            <w:pPr>
              <w:pStyle w:val="TableParagraph"/>
              <w:ind w:right="58"/>
              <w:rPr>
                <w:sz w:val="21"/>
              </w:rPr>
            </w:pPr>
            <w:r>
              <w:rPr>
                <w:sz w:val="21"/>
              </w:rPr>
              <w:t>153.700</w:t>
            </w:r>
          </w:p>
        </w:tc>
        <w:tc>
          <w:tcPr>
            <w:tcW w:w="1076" w:type="dxa"/>
          </w:tcPr>
          <w:p>
            <w:pPr>
              <w:pStyle w:val="TableParagraph"/>
              <w:ind w:right="60"/>
              <w:rPr>
                <w:sz w:val="21"/>
              </w:rPr>
            </w:pPr>
            <w:r>
              <w:rPr>
                <w:sz w:val="21"/>
              </w:rPr>
              <w:t>22,1</w:t>
            </w:r>
          </w:p>
        </w:tc>
        <w:tc>
          <w:tcPr>
            <w:tcW w:w="1828" w:type="dxa"/>
          </w:tcPr>
          <w:p>
            <w:pPr>
              <w:pStyle w:val="TableParagraph"/>
              <w:ind w:right="59"/>
              <w:rPr>
                <w:sz w:val="21"/>
              </w:rPr>
            </w:pPr>
            <w:r>
              <w:rPr>
                <w:sz w:val="21"/>
              </w:rPr>
              <w:t>25,3</w:t>
            </w:r>
          </w:p>
        </w:tc>
      </w:tr>
      <w:tr>
        <w:trPr>
          <w:trHeight w:val="321" w:hRule="atLeast"/>
        </w:trPr>
        <w:tc>
          <w:tcPr>
            <w:tcW w:w="3016" w:type="dxa"/>
          </w:tcPr>
          <w:p>
            <w:pPr>
              <w:pStyle w:val="TableParagraph"/>
              <w:ind w:left="69"/>
              <w:jc w:val="left"/>
              <w:rPr>
                <w:sz w:val="21"/>
              </w:rPr>
            </w:pPr>
            <w:r>
              <w:rPr>
                <w:sz w:val="21"/>
              </w:rPr>
              <w:t>Abschiebungsverbot nach</w:t>
            </w:r>
          </w:p>
        </w:tc>
        <w:tc>
          <w:tcPr>
            <w:tcW w:w="886" w:type="dxa"/>
          </w:tcPr>
          <w:p>
            <w:pPr>
              <w:pStyle w:val="TableParagraph"/>
              <w:spacing w:before="0"/>
              <w:jc w:val="left"/>
              <w:rPr>
                <w:sz w:val="20"/>
              </w:rPr>
            </w:pPr>
          </w:p>
        </w:tc>
        <w:tc>
          <w:tcPr>
            <w:tcW w:w="1076" w:type="dxa"/>
          </w:tcPr>
          <w:p>
            <w:pPr>
              <w:pStyle w:val="TableParagraph"/>
              <w:spacing w:before="0"/>
              <w:jc w:val="left"/>
              <w:rPr>
                <w:sz w:val="20"/>
              </w:rPr>
            </w:pPr>
          </w:p>
        </w:tc>
        <w:tc>
          <w:tcPr>
            <w:tcW w:w="1828" w:type="dxa"/>
          </w:tcPr>
          <w:p>
            <w:pPr>
              <w:pStyle w:val="TableParagraph"/>
              <w:spacing w:before="0"/>
              <w:jc w:val="left"/>
              <w:rPr>
                <w:sz w:val="20"/>
              </w:rPr>
            </w:pPr>
          </w:p>
        </w:tc>
      </w:tr>
      <w:tr>
        <w:trPr>
          <w:trHeight w:val="321" w:hRule="atLeast"/>
        </w:trPr>
        <w:tc>
          <w:tcPr>
            <w:tcW w:w="3016" w:type="dxa"/>
          </w:tcPr>
          <w:p>
            <w:pPr>
              <w:pStyle w:val="TableParagraph"/>
              <w:ind w:left="69"/>
              <w:jc w:val="left"/>
              <w:rPr>
                <w:sz w:val="21"/>
              </w:rPr>
            </w:pPr>
            <w:r>
              <w:rPr>
                <w:sz w:val="21"/>
              </w:rPr>
              <w:t>§ 60 V AufenthG</w:t>
            </w:r>
          </w:p>
        </w:tc>
        <w:tc>
          <w:tcPr>
            <w:tcW w:w="886" w:type="dxa"/>
          </w:tcPr>
          <w:p>
            <w:pPr>
              <w:pStyle w:val="TableParagraph"/>
              <w:ind w:right="58"/>
              <w:rPr>
                <w:sz w:val="21"/>
              </w:rPr>
            </w:pPr>
            <w:r>
              <w:rPr>
                <w:sz w:val="21"/>
              </w:rPr>
              <w:t>22.444</w:t>
            </w:r>
          </w:p>
        </w:tc>
        <w:tc>
          <w:tcPr>
            <w:tcW w:w="1076" w:type="dxa"/>
          </w:tcPr>
          <w:p>
            <w:pPr>
              <w:pStyle w:val="TableParagraph"/>
              <w:ind w:right="60"/>
              <w:rPr>
                <w:sz w:val="21"/>
              </w:rPr>
            </w:pPr>
            <w:r>
              <w:rPr>
                <w:sz w:val="21"/>
              </w:rPr>
              <w:t>3,2</w:t>
            </w:r>
          </w:p>
        </w:tc>
        <w:tc>
          <w:tcPr>
            <w:tcW w:w="1828" w:type="dxa"/>
          </w:tcPr>
          <w:p>
            <w:pPr>
              <w:pStyle w:val="TableParagraph"/>
              <w:ind w:right="59"/>
              <w:rPr>
                <w:sz w:val="21"/>
              </w:rPr>
            </w:pPr>
            <w:r>
              <w:rPr>
                <w:sz w:val="21"/>
              </w:rPr>
              <w:t>3,7</w:t>
            </w:r>
          </w:p>
        </w:tc>
      </w:tr>
      <w:tr>
        <w:trPr>
          <w:trHeight w:val="321" w:hRule="atLeast"/>
        </w:trPr>
        <w:tc>
          <w:tcPr>
            <w:tcW w:w="3016" w:type="dxa"/>
          </w:tcPr>
          <w:p>
            <w:pPr>
              <w:pStyle w:val="TableParagraph"/>
              <w:spacing w:before="39"/>
              <w:ind w:left="69"/>
              <w:jc w:val="left"/>
              <w:rPr>
                <w:sz w:val="21"/>
              </w:rPr>
            </w:pPr>
            <w:r>
              <w:rPr>
                <w:sz w:val="21"/>
              </w:rPr>
              <w:t>§ 60 VII AufenthG</w:t>
            </w:r>
          </w:p>
        </w:tc>
        <w:tc>
          <w:tcPr>
            <w:tcW w:w="886" w:type="dxa"/>
          </w:tcPr>
          <w:p>
            <w:pPr>
              <w:pStyle w:val="TableParagraph"/>
              <w:spacing w:before="39"/>
              <w:ind w:right="58"/>
              <w:rPr>
                <w:sz w:val="21"/>
              </w:rPr>
            </w:pPr>
            <w:r>
              <w:rPr>
                <w:sz w:val="21"/>
              </w:rPr>
              <w:t>1.640</w:t>
            </w:r>
          </w:p>
        </w:tc>
        <w:tc>
          <w:tcPr>
            <w:tcW w:w="1076" w:type="dxa"/>
          </w:tcPr>
          <w:p>
            <w:pPr>
              <w:pStyle w:val="TableParagraph"/>
              <w:spacing w:before="39"/>
              <w:ind w:right="60"/>
              <w:rPr>
                <w:sz w:val="21"/>
              </w:rPr>
            </w:pPr>
            <w:r>
              <w:rPr>
                <w:sz w:val="21"/>
              </w:rPr>
              <w:t>0,2</w:t>
            </w:r>
          </w:p>
        </w:tc>
        <w:tc>
          <w:tcPr>
            <w:tcW w:w="1828" w:type="dxa"/>
          </w:tcPr>
          <w:p>
            <w:pPr>
              <w:pStyle w:val="TableParagraph"/>
              <w:spacing w:before="39"/>
              <w:ind w:right="59"/>
              <w:rPr>
                <w:sz w:val="21"/>
              </w:rPr>
            </w:pPr>
            <w:r>
              <w:rPr>
                <w:sz w:val="21"/>
              </w:rPr>
              <w:t>0,3</w:t>
            </w:r>
          </w:p>
        </w:tc>
      </w:tr>
      <w:tr>
        <w:trPr>
          <w:trHeight w:val="322" w:hRule="atLeast"/>
        </w:trPr>
        <w:tc>
          <w:tcPr>
            <w:tcW w:w="3016" w:type="dxa"/>
          </w:tcPr>
          <w:p>
            <w:pPr>
              <w:pStyle w:val="TableParagraph"/>
              <w:spacing w:before="39"/>
              <w:ind w:left="69"/>
              <w:jc w:val="left"/>
              <w:rPr>
                <w:sz w:val="21"/>
              </w:rPr>
            </w:pPr>
            <w:r>
              <w:rPr>
                <w:sz w:val="21"/>
              </w:rPr>
              <w:t>Summe Abschiebungsverbot</w:t>
            </w:r>
          </w:p>
        </w:tc>
        <w:tc>
          <w:tcPr>
            <w:tcW w:w="886" w:type="dxa"/>
          </w:tcPr>
          <w:p>
            <w:pPr>
              <w:pStyle w:val="TableParagraph"/>
              <w:spacing w:before="39"/>
              <w:ind w:right="58"/>
              <w:rPr>
                <w:sz w:val="21"/>
              </w:rPr>
            </w:pPr>
            <w:r>
              <w:rPr>
                <w:sz w:val="21"/>
              </w:rPr>
              <w:t>24.084</w:t>
            </w:r>
          </w:p>
        </w:tc>
        <w:tc>
          <w:tcPr>
            <w:tcW w:w="1076" w:type="dxa"/>
          </w:tcPr>
          <w:p>
            <w:pPr>
              <w:pStyle w:val="TableParagraph"/>
              <w:spacing w:before="39"/>
              <w:ind w:right="60"/>
              <w:rPr>
                <w:sz w:val="21"/>
              </w:rPr>
            </w:pPr>
            <w:r>
              <w:rPr>
                <w:sz w:val="21"/>
              </w:rPr>
              <w:t>3,4</w:t>
            </w:r>
          </w:p>
        </w:tc>
        <w:tc>
          <w:tcPr>
            <w:tcW w:w="1828" w:type="dxa"/>
          </w:tcPr>
          <w:p>
            <w:pPr>
              <w:pStyle w:val="TableParagraph"/>
              <w:spacing w:before="39"/>
              <w:ind w:right="59"/>
              <w:rPr>
                <w:sz w:val="21"/>
              </w:rPr>
            </w:pPr>
            <w:r>
              <w:rPr>
                <w:sz w:val="21"/>
              </w:rPr>
              <w:t>4,0</w:t>
            </w:r>
          </w:p>
        </w:tc>
      </w:tr>
      <w:tr>
        <w:trPr>
          <w:trHeight w:val="321" w:hRule="atLeast"/>
        </w:trPr>
        <w:tc>
          <w:tcPr>
            <w:tcW w:w="3016" w:type="dxa"/>
          </w:tcPr>
          <w:p>
            <w:pPr>
              <w:pStyle w:val="TableParagraph"/>
              <w:ind w:left="69"/>
              <w:jc w:val="left"/>
              <w:rPr>
                <w:sz w:val="21"/>
              </w:rPr>
            </w:pPr>
            <w:r>
              <w:rPr>
                <w:sz w:val="21"/>
              </w:rPr>
              <w:t>Gesamtschutz</w:t>
            </w:r>
          </w:p>
        </w:tc>
        <w:tc>
          <w:tcPr>
            <w:tcW w:w="886" w:type="dxa"/>
          </w:tcPr>
          <w:p>
            <w:pPr>
              <w:pStyle w:val="TableParagraph"/>
              <w:ind w:right="58"/>
              <w:rPr>
                <w:sz w:val="21"/>
              </w:rPr>
            </w:pPr>
            <w:r>
              <w:rPr>
                <w:sz w:val="21"/>
              </w:rPr>
              <w:t>433.920</w:t>
            </w:r>
          </w:p>
        </w:tc>
        <w:tc>
          <w:tcPr>
            <w:tcW w:w="1076" w:type="dxa"/>
          </w:tcPr>
          <w:p>
            <w:pPr>
              <w:pStyle w:val="TableParagraph"/>
              <w:ind w:right="60"/>
              <w:rPr>
                <w:sz w:val="21"/>
              </w:rPr>
            </w:pPr>
            <w:r>
              <w:rPr>
                <w:sz w:val="21"/>
              </w:rPr>
              <w:t>62,4</w:t>
            </w:r>
          </w:p>
        </w:tc>
        <w:tc>
          <w:tcPr>
            <w:tcW w:w="1828" w:type="dxa"/>
          </w:tcPr>
          <w:p>
            <w:pPr>
              <w:pStyle w:val="TableParagraph"/>
              <w:ind w:right="59"/>
              <w:rPr>
                <w:sz w:val="21"/>
              </w:rPr>
            </w:pPr>
            <w:r>
              <w:rPr>
                <w:sz w:val="21"/>
              </w:rPr>
              <w:t>71,4</w:t>
            </w:r>
          </w:p>
        </w:tc>
      </w:tr>
    </w:tbl>
    <w:p>
      <w:pPr>
        <w:pStyle w:val="BodyText"/>
        <w:spacing w:before="3"/>
        <w:rPr>
          <w:sz w:val="26"/>
        </w:rPr>
      </w:pPr>
    </w:p>
    <w:p>
      <w:pPr>
        <w:pStyle w:val="ListParagraph"/>
        <w:numPr>
          <w:ilvl w:val="1"/>
          <w:numId w:val="1"/>
        </w:numPr>
        <w:tabs>
          <w:tab w:pos="1163" w:val="left" w:leader="none"/>
        </w:tabs>
        <w:spacing w:line="240" w:lineRule="auto" w:before="92" w:after="0"/>
        <w:ind w:left="1372" w:right="2807" w:hanging="568"/>
        <w:jc w:val="both"/>
        <w:rPr>
          <w:sz w:val="19"/>
        </w:rPr>
      </w:pPr>
      <w:r>
        <w:rPr>
          <w:sz w:val="19"/>
        </w:rPr>
        <w:t>a) Wie viele der Anerkennungen nach § 3 Absatz 1 des Asylgesetzes – AsylG (GFK) in den genannten Zeiträumen beruhten auf staatlicher, nichtstaatlicher bzw. geschlechtsspezifischer Verfolgung bzw. waren Fa- milienflüchtlingsstatus (bitte in absoluten und relativen Zahlen und noch einmal gesondert nach den 15 wichtigsten Herkunftsländern</w:t>
      </w:r>
      <w:r>
        <w:rPr>
          <w:spacing w:val="-13"/>
          <w:sz w:val="19"/>
        </w:rPr>
        <w:t> </w:t>
      </w:r>
      <w:r>
        <w:rPr>
          <w:sz w:val="19"/>
        </w:rPr>
        <w:t>angeben)?</w:t>
      </w:r>
    </w:p>
    <w:p>
      <w:pPr>
        <w:pStyle w:val="Heading1"/>
        <w:spacing w:before="109"/>
        <w:ind w:right="2806"/>
        <w:jc w:val="both"/>
      </w:pPr>
      <w:r>
        <w:rPr/>
        <w:t>Angaben zu Entscheidungen aufgrund staatlicher, nichtstaatlicher bzw. ge- schlechtsspezifischer Verfolgung werden nur für Entscheidungen nach § 3 Ab- satz 1 des Asylgesetzes (AsylG) erfasst und können der nachfolgenden Tabelle entnommen werden:</w:t>
      </w:r>
    </w:p>
    <w:p>
      <w:pPr>
        <w:spacing w:after="0"/>
        <w:jc w:val="both"/>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9"/>
        <w:gridCol w:w="799"/>
        <w:gridCol w:w="1526"/>
        <w:gridCol w:w="802"/>
        <w:gridCol w:w="1605"/>
        <w:gridCol w:w="658"/>
        <w:gridCol w:w="1821"/>
      </w:tblGrid>
      <w:tr>
        <w:trPr>
          <w:trHeight w:val="321" w:hRule="atLeast"/>
        </w:trPr>
        <w:tc>
          <w:tcPr>
            <w:tcW w:w="2229" w:type="dxa"/>
            <w:vMerge w:val="restart"/>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6"/>
              <w:jc w:val="left"/>
              <w:rPr>
                <w:sz w:val="22"/>
              </w:rPr>
            </w:pPr>
          </w:p>
          <w:p>
            <w:pPr>
              <w:pStyle w:val="TableParagraph"/>
              <w:spacing w:before="0"/>
              <w:ind w:left="455"/>
              <w:jc w:val="left"/>
              <w:rPr>
                <w:sz w:val="21"/>
              </w:rPr>
            </w:pPr>
            <w:r>
              <w:rPr>
                <w:sz w:val="21"/>
              </w:rPr>
              <w:t>4. Quartal 2017</w:t>
            </w:r>
          </w:p>
        </w:tc>
        <w:tc>
          <w:tcPr>
            <w:tcW w:w="7211" w:type="dxa"/>
            <w:gridSpan w:val="6"/>
          </w:tcPr>
          <w:p>
            <w:pPr>
              <w:pStyle w:val="TableParagraph"/>
              <w:ind w:left="1416"/>
              <w:jc w:val="left"/>
              <w:rPr>
                <w:sz w:val="21"/>
              </w:rPr>
            </w:pPr>
            <w:r>
              <w:rPr>
                <w:sz w:val="21"/>
              </w:rPr>
              <w:t>Gewährung von Flüchtlingsschutz nach § 3 I AsylG</w:t>
            </w:r>
          </w:p>
        </w:tc>
      </w:tr>
      <w:tr>
        <w:trPr>
          <w:trHeight w:val="321" w:hRule="atLeast"/>
        </w:trPr>
        <w:tc>
          <w:tcPr>
            <w:tcW w:w="2229" w:type="dxa"/>
            <w:vMerge/>
            <w:tcBorders>
              <w:top w:val="nil"/>
            </w:tcBorders>
          </w:tcPr>
          <w:p>
            <w:pPr>
              <w:rPr>
                <w:sz w:val="2"/>
                <w:szCs w:val="2"/>
              </w:rPr>
            </w:pPr>
          </w:p>
        </w:tc>
        <w:tc>
          <w:tcPr>
            <w:tcW w:w="799" w:type="dxa"/>
          </w:tcPr>
          <w:p>
            <w:pPr>
              <w:pStyle w:val="TableParagraph"/>
              <w:spacing w:before="0"/>
              <w:jc w:val="left"/>
              <w:rPr>
                <w:sz w:val="20"/>
              </w:rPr>
            </w:pPr>
          </w:p>
        </w:tc>
        <w:tc>
          <w:tcPr>
            <w:tcW w:w="1526" w:type="dxa"/>
          </w:tcPr>
          <w:p>
            <w:pPr>
              <w:pStyle w:val="TableParagraph"/>
              <w:spacing w:before="0"/>
              <w:jc w:val="left"/>
              <w:rPr>
                <w:sz w:val="20"/>
              </w:rPr>
            </w:pPr>
          </w:p>
        </w:tc>
        <w:tc>
          <w:tcPr>
            <w:tcW w:w="2407" w:type="dxa"/>
            <w:gridSpan w:val="2"/>
          </w:tcPr>
          <w:p>
            <w:pPr>
              <w:pStyle w:val="TableParagraph"/>
              <w:spacing w:before="0"/>
              <w:jc w:val="left"/>
              <w:rPr>
                <w:sz w:val="20"/>
              </w:rPr>
            </w:pPr>
          </w:p>
        </w:tc>
        <w:tc>
          <w:tcPr>
            <w:tcW w:w="2479" w:type="dxa"/>
            <w:gridSpan w:val="2"/>
          </w:tcPr>
          <w:p>
            <w:pPr>
              <w:pStyle w:val="TableParagraph"/>
              <w:spacing w:before="0"/>
              <w:jc w:val="left"/>
              <w:rPr>
                <w:sz w:val="20"/>
              </w:rPr>
            </w:pPr>
          </w:p>
        </w:tc>
      </w:tr>
      <w:tr>
        <w:trPr>
          <w:trHeight w:val="804" w:hRule="atLeast"/>
        </w:trPr>
        <w:tc>
          <w:tcPr>
            <w:tcW w:w="2229" w:type="dxa"/>
            <w:vMerge/>
            <w:tcBorders>
              <w:top w:val="nil"/>
            </w:tcBorders>
          </w:tcPr>
          <w:p>
            <w:pPr>
              <w:rPr>
                <w:sz w:val="2"/>
                <w:szCs w:val="2"/>
              </w:rPr>
            </w:pPr>
          </w:p>
        </w:tc>
        <w:tc>
          <w:tcPr>
            <w:tcW w:w="799" w:type="dxa"/>
          </w:tcPr>
          <w:p>
            <w:pPr>
              <w:pStyle w:val="TableParagraph"/>
              <w:spacing w:before="0"/>
              <w:jc w:val="left"/>
              <w:rPr>
                <w:sz w:val="20"/>
              </w:rPr>
            </w:pPr>
          </w:p>
        </w:tc>
        <w:tc>
          <w:tcPr>
            <w:tcW w:w="1526" w:type="dxa"/>
          </w:tcPr>
          <w:p>
            <w:pPr>
              <w:pStyle w:val="TableParagraph"/>
              <w:spacing w:before="39"/>
              <w:ind w:left="30" w:right="72" w:firstLine="78"/>
              <w:jc w:val="left"/>
              <w:rPr>
                <w:sz w:val="21"/>
              </w:rPr>
            </w:pPr>
            <w:r>
              <w:rPr>
                <w:sz w:val="21"/>
              </w:rPr>
              <w:t>Familienflücht- lingsschutz nach</w:t>
            </w:r>
          </w:p>
          <w:p>
            <w:pPr>
              <w:pStyle w:val="TableParagraph"/>
              <w:spacing w:before="0"/>
              <w:ind w:left="140"/>
              <w:jc w:val="left"/>
              <w:rPr>
                <w:sz w:val="21"/>
              </w:rPr>
            </w:pPr>
            <w:r>
              <w:rPr>
                <w:sz w:val="21"/>
              </w:rPr>
              <w:t>§ 26 V AsylG</w:t>
            </w:r>
          </w:p>
        </w:tc>
        <w:tc>
          <w:tcPr>
            <w:tcW w:w="2407" w:type="dxa"/>
            <w:gridSpan w:val="2"/>
          </w:tcPr>
          <w:p>
            <w:pPr>
              <w:pStyle w:val="TableParagraph"/>
              <w:spacing w:before="0"/>
              <w:jc w:val="left"/>
              <w:rPr>
                <w:sz w:val="22"/>
              </w:rPr>
            </w:pPr>
          </w:p>
          <w:p>
            <w:pPr>
              <w:pStyle w:val="TableParagraph"/>
              <w:spacing w:before="3"/>
              <w:jc w:val="left"/>
              <w:rPr>
                <w:sz w:val="23"/>
              </w:rPr>
            </w:pPr>
          </w:p>
          <w:p>
            <w:pPr>
              <w:pStyle w:val="TableParagraph"/>
              <w:spacing w:before="1"/>
              <w:ind w:left="68"/>
              <w:jc w:val="left"/>
              <w:rPr>
                <w:sz w:val="21"/>
              </w:rPr>
            </w:pPr>
            <w:r>
              <w:rPr>
                <w:sz w:val="21"/>
              </w:rPr>
              <w:t>staatliche Verfolgung</w:t>
            </w:r>
          </w:p>
        </w:tc>
        <w:tc>
          <w:tcPr>
            <w:tcW w:w="2479" w:type="dxa"/>
            <w:gridSpan w:val="2"/>
          </w:tcPr>
          <w:p>
            <w:pPr>
              <w:pStyle w:val="TableParagraph"/>
              <w:spacing w:before="0"/>
              <w:jc w:val="left"/>
              <w:rPr>
                <w:sz w:val="22"/>
              </w:rPr>
            </w:pPr>
          </w:p>
          <w:p>
            <w:pPr>
              <w:pStyle w:val="TableParagraph"/>
              <w:spacing w:before="3"/>
              <w:jc w:val="left"/>
              <w:rPr>
                <w:sz w:val="23"/>
              </w:rPr>
            </w:pPr>
          </w:p>
          <w:p>
            <w:pPr>
              <w:pStyle w:val="TableParagraph"/>
              <w:spacing w:before="1"/>
              <w:ind w:left="67"/>
              <w:jc w:val="left"/>
              <w:rPr>
                <w:sz w:val="21"/>
              </w:rPr>
            </w:pPr>
            <w:r>
              <w:rPr>
                <w:sz w:val="21"/>
              </w:rPr>
              <w:t>nichtstaatliche Verfolgung</w:t>
            </w:r>
          </w:p>
        </w:tc>
      </w:tr>
      <w:tr>
        <w:trPr>
          <w:trHeight w:val="804" w:hRule="atLeast"/>
        </w:trPr>
        <w:tc>
          <w:tcPr>
            <w:tcW w:w="2229" w:type="dxa"/>
            <w:vMerge/>
            <w:tcBorders>
              <w:top w:val="nil"/>
            </w:tcBorders>
          </w:tcPr>
          <w:p>
            <w:pPr>
              <w:rPr>
                <w:sz w:val="2"/>
                <w:szCs w:val="2"/>
              </w:rPr>
            </w:pPr>
          </w:p>
        </w:tc>
        <w:tc>
          <w:tcPr>
            <w:tcW w:w="799" w:type="dxa"/>
          </w:tcPr>
          <w:p>
            <w:pPr>
              <w:pStyle w:val="TableParagraph"/>
              <w:spacing w:before="0"/>
              <w:jc w:val="left"/>
              <w:rPr>
                <w:sz w:val="20"/>
              </w:rPr>
            </w:pPr>
          </w:p>
        </w:tc>
        <w:tc>
          <w:tcPr>
            <w:tcW w:w="1526" w:type="dxa"/>
          </w:tcPr>
          <w:p>
            <w:pPr>
              <w:pStyle w:val="TableParagraph"/>
              <w:spacing w:before="0"/>
              <w:jc w:val="left"/>
              <w:rPr>
                <w:sz w:val="20"/>
              </w:rPr>
            </w:pPr>
          </w:p>
        </w:tc>
        <w:tc>
          <w:tcPr>
            <w:tcW w:w="802" w:type="dxa"/>
          </w:tcPr>
          <w:p>
            <w:pPr>
              <w:pStyle w:val="TableParagraph"/>
              <w:spacing w:before="0"/>
              <w:jc w:val="left"/>
              <w:rPr>
                <w:sz w:val="20"/>
              </w:rPr>
            </w:pPr>
          </w:p>
        </w:tc>
        <w:tc>
          <w:tcPr>
            <w:tcW w:w="1605" w:type="dxa"/>
          </w:tcPr>
          <w:p>
            <w:pPr>
              <w:pStyle w:val="TableParagraph"/>
              <w:ind w:left="167" w:right="229" w:firstLine="68"/>
              <w:jc w:val="center"/>
              <w:rPr>
                <w:sz w:val="21"/>
              </w:rPr>
            </w:pPr>
            <w:r>
              <w:rPr>
                <w:sz w:val="21"/>
              </w:rPr>
              <w:t>davon ge- schlechtsspez. Verfolgung</w:t>
            </w:r>
          </w:p>
        </w:tc>
        <w:tc>
          <w:tcPr>
            <w:tcW w:w="658" w:type="dxa"/>
          </w:tcPr>
          <w:p>
            <w:pPr>
              <w:pStyle w:val="TableParagraph"/>
              <w:spacing w:before="0"/>
              <w:jc w:val="left"/>
              <w:rPr>
                <w:sz w:val="20"/>
              </w:rPr>
            </w:pPr>
          </w:p>
        </w:tc>
        <w:tc>
          <w:tcPr>
            <w:tcW w:w="1821" w:type="dxa"/>
          </w:tcPr>
          <w:p>
            <w:pPr>
              <w:pStyle w:val="TableParagraph"/>
              <w:spacing w:before="4"/>
              <w:jc w:val="left"/>
              <w:rPr>
                <w:sz w:val="24"/>
              </w:rPr>
            </w:pPr>
          </w:p>
          <w:p>
            <w:pPr>
              <w:pStyle w:val="TableParagraph"/>
              <w:spacing w:before="0"/>
              <w:ind w:left="149" w:right="83" w:hanging="45"/>
              <w:jc w:val="left"/>
              <w:rPr>
                <w:sz w:val="21"/>
              </w:rPr>
            </w:pPr>
            <w:r>
              <w:rPr>
                <w:sz w:val="21"/>
              </w:rPr>
              <w:t>davon geschlechts- spez. Verfolgung</w:t>
            </w:r>
          </w:p>
        </w:tc>
      </w:tr>
      <w:tr>
        <w:trPr>
          <w:trHeight w:val="321" w:hRule="atLeast"/>
        </w:trPr>
        <w:tc>
          <w:tcPr>
            <w:tcW w:w="2229" w:type="dxa"/>
          </w:tcPr>
          <w:p>
            <w:pPr>
              <w:pStyle w:val="TableParagraph"/>
              <w:ind w:left="141"/>
              <w:jc w:val="left"/>
              <w:rPr>
                <w:sz w:val="21"/>
              </w:rPr>
            </w:pPr>
            <w:r>
              <w:rPr>
                <w:sz w:val="21"/>
              </w:rPr>
              <w:t>Herkunftsländer gesamt</w:t>
            </w:r>
          </w:p>
        </w:tc>
        <w:tc>
          <w:tcPr>
            <w:tcW w:w="799" w:type="dxa"/>
          </w:tcPr>
          <w:p>
            <w:pPr>
              <w:pStyle w:val="TableParagraph"/>
              <w:ind w:right="102"/>
              <w:rPr>
                <w:sz w:val="21"/>
              </w:rPr>
            </w:pPr>
            <w:r>
              <w:rPr>
                <w:sz w:val="21"/>
              </w:rPr>
              <w:t>16.148</w:t>
            </w:r>
          </w:p>
        </w:tc>
        <w:tc>
          <w:tcPr>
            <w:tcW w:w="1526" w:type="dxa"/>
          </w:tcPr>
          <w:p>
            <w:pPr>
              <w:pStyle w:val="TableParagraph"/>
              <w:ind w:left="505" w:right="498"/>
              <w:jc w:val="center"/>
              <w:rPr>
                <w:sz w:val="21"/>
              </w:rPr>
            </w:pPr>
            <w:r>
              <w:rPr>
                <w:sz w:val="21"/>
              </w:rPr>
              <w:t>7.201</w:t>
            </w:r>
          </w:p>
        </w:tc>
        <w:tc>
          <w:tcPr>
            <w:tcW w:w="802" w:type="dxa"/>
          </w:tcPr>
          <w:p>
            <w:pPr>
              <w:pStyle w:val="TableParagraph"/>
              <w:ind w:left="141" w:right="137"/>
              <w:jc w:val="center"/>
              <w:rPr>
                <w:sz w:val="21"/>
              </w:rPr>
            </w:pPr>
            <w:r>
              <w:rPr>
                <w:sz w:val="21"/>
              </w:rPr>
              <w:t>4.807</w:t>
            </w:r>
          </w:p>
        </w:tc>
        <w:tc>
          <w:tcPr>
            <w:tcW w:w="1605" w:type="dxa"/>
          </w:tcPr>
          <w:p>
            <w:pPr>
              <w:pStyle w:val="TableParagraph"/>
              <w:ind w:left="168" w:right="163"/>
              <w:jc w:val="center"/>
              <w:rPr>
                <w:sz w:val="21"/>
              </w:rPr>
            </w:pPr>
            <w:r>
              <w:rPr>
                <w:sz w:val="21"/>
              </w:rPr>
              <w:t>787</w:t>
            </w:r>
          </w:p>
        </w:tc>
        <w:tc>
          <w:tcPr>
            <w:tcW w:w="658" w:type="dxa"/>
          </w:tcPr>
          <w:p>
            <w:pPr>
              <w:pStyle w:val="TableParagraph"/>
              <w:ind w:left="70" w:right="65"/>
              <w:jc w:val="center"/>
              <w:rPr>
                <w:sz w:val="21"/>
              </w:rPr>
            </w:pPr>
            <w:r>
              <w:rPr>
                <w:sz w:val="21"/>
              </w:rPr>
              <w:t>3.368</w:t>
            </w:r>
          </w:p>
        </w:tc>
        <w:tc>
          <w:tcPr>
            <w:tcW w:w="1821" w:type="dxa"/>
          </w:tcPr>
          <w:p>
            <w:pPr>
              <w:pStyle w:val="TableParagraph"/>
              <w:ind w:left="650" w:right="647"/>
              <w:jc w:val="center"/>
              <w:rPr>
                <w:sz w:val="21"/>
              </w:rPr>
            </w:pPr>
            <w:r>
              <w:rPr>
                <w:sz w:val="21"/>
              </w:rPr>
              <w:t>1.489</w:t>
            </w:r>
          </w:p>
        </w:tc>
      </w:tr>
      <w:tr>
        <w:trPr>
          <w:trHeight w:val="321" w:hRule="atLeast"/>
        </w:trPr>
        <w:tc>
          <w:tcPr>
            <w:tcW w:w="2229" w:type="dxa"/>
          </w:tcPr>
          <w:p>
            <w:pPr>
              <w:pStyle w:val="TableParagraph"/>
              <w:ind w:left="69"/>
              <w:jc w:val="left"/>
              <w:rPr>
                <w:sz w:val="21"/>
              </w:rPr>
            </w:pPr>
            <w:r>
              <w:rPr>
                <w:sz w:val="21"/>
              </w:rPr>
              <w:t>darunter:</w:t>
            </w:r>
          </w:p>
        </w:tc>
        <w:tc>
          <w:tcPr>
            <w:tcW w:w="799" w:type="dxa"/>
          </w:tcPr>
          <w:p>
            <w:pPr>
              <w:pStyle w:val="TableParagraph"/>
              <w:spacing w:before="0"/>
              <w:jc w:val="left"/>
              <w:rPr>
                <w:sz w:val="20"/>
              </w:rPr>
            </w:pPr>
          </w:p>
        </w:tc>
        <w:tc>
          <w:tcPr>
            <w:tcW w:w="1526" w:type="dxa"/>
          </w:tcPr>
          <w:p>
            <w:pPr>
              <w:pStyle w:val="TableParagraph"/>
              <w:spacing w:before="0"/>
              <w:jc w:val="left"/>
              <w:rPr>
                <w:sz w:val="20"/>
              </w:rPr>
            </w:pPr>
          </w:p>
        </w:tc>
        <w:tc>
          <w:tcPr>
            <w:tcW w:w="802" w:type="dxa"/>
          </w:tcPr>
          <w:p>
            <w:pPr>
              <w:pStyle w:val="TableParagraph"/>
              <w:spacing w:before="0"/>
              <w:jc w:val="left"/>
              <w:rPr>
                <w:sz w:val="20"/>
              </w:rPr>
            </w:pPr>
          </w:p>
        </w:tc>
        <w:tc>
          <w:tcPr>
            <w:tcW w:w="1605" w:type="dxa"/>
          </w:tcPr>
          <w:p>
            <w:pPr>
              <w:pStyle w:val="TableParagraph"/>
              <w:spacing w:before="0"/>
              <w:jc w:val="left"/>
              <w:rPr>
                <w:sz w:val="20"/>
              </w:rPr>
            </w:pPr>
          </w:p>
        </w:tc>
        <w:tc>
          <w:tcPr>
            <w:tcW w:w="658" w:type="dxa"/>
          </w:tcPr>
          <w:p>
            <w:pPr>
              <w:pStyle w:val="TableParagraph"/>
              <w:spacing w:before="0"/>
              <w:jc w:val="left"/>
              <w:rPr>
                <w:sz w:val="20"/>
              </w:rPr>
            </w:pPr>
          </w:p>
        </w:tc>
        <w:tc>
          <w:tcPr>
            <w:tcW w:w="1821" w:type="dxa"/>
          </w:tcPr>
          <w:p>
            <w:pPr>
              <w:pStyle w:val="TableParagraph"/>
              <w:spacing w:before="0"/>
              <w:jc w:val="left"/>
              <w:rPr>
                <w:sz w:val="20"/>
              </w:rPr>
            </w:pPr>
          </w:p>
        </w:tc>
      </w:tr>
      <w:tr>
        <w:trPr>
          <w:trHeight w:val="322" w:hRule="atLeast"/>
        </w:trPr>
        <w:tc>
          <w:tcPr>
            <w:tcW w:w="2229" w:type="dxa"/>
          </w:tcPr>
          <w:p>
            <w:pPr>
              <w:pStyle w:val="TableParagraph"/>
              <w:spacing w:before="39"/>
              <w:ind w:left="69"/>
              <w:jc w:val="left"/>
              <w:rPr>
                <w:sz w:val="21"/>
              </w:rPr>
            </w:pPr>
            <w:r>
              <w:rPr>
                <w:sz w:val="21"/>
              </w:rPr>
              <w:t>Syrien</w:t>
            </w:r>
          </w:p>
        </w:tc>
        <w:tc>
          <w:tcPr>
            <w:tcW w:w="799" w:type="dxa"/>
          </w:tcPr>
          <w:p>
            <w:pPr>
              <w:pStyle w:val="TableParagraph"/>
              <w:spacing w:before="39"/>
              <w:ind w:right="153"/>
              <w:rPr>
                <w:sz w:val="21"/>
              </w:rPr>
            </w:pPr>
            <w:r>
              <w:rPr>
                <w:sz w:val="21"/>
              </w:rPr>
              <w:t>5.410</w:t>
            </w:r>
          </w:p>
        </w:tc>
        <w:tc>
          <w:tcPr>
            <w:tcW w:w="1526" w:type="dxa"/>
          </w:tcPr>
          <w:p>
            <w:pPr>
              <w:pStyle w:val="TableParagraph"/>
              <w:spacing w:before="39"/>
              <w:ind w:left="505" w:right="498"/>
              <w:jc w:val="center"/>
              <w:rPr>
                <w:sz w:val="21"/>
              </w:rPr>
            </w:pPr>
            <w:r>
              <w:rPr>
                <w:sz w:val="21"/>
              </w:rPr>
              <w:t>4.088</w:t>
            </w:r>
          </w:p>
        </w:tc>
        <w:tc>
          <w:tcPr>
            <w:tcW w:w="802" w:type="dxa"/>
          </w:tcPr>
          <w:p>
            <w:pPr>
              <w:pStyle w:val="TableParagraph"/>
              <w:spacing w:before="39"/>
              <w:ind w:left="141" w:right="137"/>
              <w:jc w:val="center"/>
              <w:rPr>
                <w:sz w:val="21"/>
              </w:rPr>
            </w:pPr>
            <w:r>
              <w:rPr>
                <w:sz w:val="21"/>
              </w:rPr>
              <w:t>933</w:t>
            </w:r>
          </w:p>
        </w:tc>
        <w:tc>
          <w:tcPr>
            <w:tcW w:w="1605" w:type="dxa"/>
          </w:tcPr>
          <w:p>
            <w:pPr>
              <w:pStyle w:val="TableParagraph"/>
              <w:spacing w:before="39"/>
              <w:ind w:left="168" w:right="163"/>
              <w:jc w:val="center"/>
              <w:rPr>
                <w:sz w:val="21"/>
              </w:rPr>
            </w:pPr>
            <w:r>
              <w:rPr>
                <w:sz w:val="21"/>
              </w:rPr>
              <w:t>165</w:t>
            </w:r>
          </w:p>
        </w:tc>
        <w:tc>
          <w:tcPr>
            <w:tcW w:w="658" w:type="dxa"/>
          </w:tcPr>
          <w:p>
            <w:pPr>
              <w:pStyle w:val="TableParagraph"/>
              <w:spacing w:before="39"/>
              <w:ind w:left="70" w:right="65"/>
              <w:jc w:val="center"/>
              <w:rPr>
                <w:sz w:val="21"/>
              </w:rPr>
            </w:pPr>
            <w:r>
              <w:rPr>
                <w:sz w:val="21"/>
              </w:rPr>
              <w:t>182</w:t>
            </w:r>
          </w:p>
        </w:tc>
        <w:tc>
          <w:tcPr>
            <w:tcW w:w="1821" w:type="dxa"/>
          </w:tcPr>
          <w:p>
            <w:pPr>
              <w:pStyle w:val="TableParagraph"/>
              <w:spacing w:before="39"/>
              <w:ind w:left="648" w:right="647"/>
              <w:jc w:val="center"/>
              <w:rPr>
                <w:sz w:val="21"/>
              </w:rPr>
            </w:pPr>
            <w:r>
              <w:rPr>
                <w:sz w:val="21"/>
              </w:rPr>
              <w:t>41</w:t>
            </w:r>
          </w:p>
        </w:tc>
      </w:tr>
      <w:tr>
        <w:trPr>
          <w:trHeight w:val="321" w:hRule="atLeast"/>
        </w:trPr>
        <w:tc>
          <w:tcPr>
            <w:tcW w:w="2229" w:type="dxa"/>
          </w:tcPr>
          <w:p>
            <w:pPr>
              <w:pStyle w:val="TableParagraph"/>
              <w:ind w:left="69"/>
              <w:jc w:val="left"/>
              <w:rPr>
                <w:sz w:val="21"/>
              </w:rPr>
            </w:pPr>
            <w:r>
              <w:rPr>
                <w:sz w:val="21"/>
              </w:rPr>
              <w:t>Irak</w:t>
            </w:r>
          </w:p>
        </w:tc>
        <w:tc>
          <w:tcPr>
            <w:tcW w:w="799" w:type="dxa"/>
          </w:tcPr>
          <w:p>
            <w:pPr>
              <w:pStyle w:val="TableParagraph"/>
              <w:ind w:right="153"/>
              <w:rPr>
                <w:sz w:val="21"/>
              </w:rPr>
            </w:pPr>
            <w:r>
              <w:rPr>
                <w:sz w:val="21"/>
              </w:rPr>
              <w:t>1.815</w:t>
            </w:r>
          </w:p>
        </w:tc>
        <w:tc>
          <w:tcPr>
            <w:tcW w:w="1526" w:type="dxa"/>
          </w:tcPr>
          <w:p>
            <w:pPr>
              <w:pStyle w:val="TableParagraph"/>
              <w:ind w:left="505" w:right="498"/>
              <w:jc w:val="center"/>
              <w:rPr>
                <w:sz w:val="21"/>
              </w:rPr>
            </w:pPr>
            <w:r>
              <w:rPr>
                <w:sz w:val="21"/>
              </w:rPr>
              <w:t>1.085</w:t>
            </w:r>
          </w:p>
        </w:tc>
        <w:tc>
          <w:tcPr>
            <w:tcW w:w="802" w:type="dxa"/>
          </w:tcPr>
          <w:p>
            <w:pPr>
              <w:pStyle w:val="TableParagraph"/>
              <w:ind w:left="141" w:right="135"/>
              <w:jc w:val="center"/>
              <w:rPr>
                <w:sz w:val="21"/>
              </w:rPr>
            </w:pPr>
            <w:r>
              <w:rPr>
                <w:sz w:val="21"/>
              </w:rPr>
              <w:t>54</w:t>
            </w:r>
          </w:p>
        </w:tc>
        <w:tc>
          <w:tcPr>
            <w:tcW w:w="1605" w:type="dxa"/>
          </w:tcPr>
          <w:p>
            <w:pPr>
              <w:pStyle w:val="TableParagraph"/>
              <w:ind w:left="3"/>
              <w:jc w:val="center"/>
              <w:rPr>
                <w:sz w:val="21"/>
              </w:rPr>
            </w:pPr>
            <w:r>
              <w:rPr>
                <w:sz w:val="21"/>
              </w:rPr>
              <w:t>6</w:t>
            </w:r>
          </w:p>
        </w:tc>
        <w:tc>
          <w:tcPr>
            <w:tcW w:w="658" w:type="dxa"/>
          </w:tcPr>
          <w:p>
            <w:pPr>
              <w:pStyle w:val="TableParagraph"/>
              <w:ind w:left="70" w:right="65"/>
              <w:jc w:val="center"/>
              <w:rPr>
                <w:sz w:val="21"/>
              </w:rPr>
            </w:pPr>
            <w:r>
              <w:rPr>
                <w:sz w:val="21"/>
              </w:rPr>
              <w:t>596</w:t>
            </w:r>
          </w:p>
        </w:tc>
        <w:tc>
          <w:tcPr>
            <w:tcW w:w="1821" w:type="dxa"/>
          </w:tcPr>
          <w:p>
            <w:pPr>
              <w:pStyle w:val="TableParagraph"/>
              <w:ind w:left="650" w:right="647"/>
              <w:jc w:val="center"/>
              <w:rPr>
                <w:sz w:val="21"/>
              </w:rPr>
            </w:pPr>
            <w:r>
              <w:rPr>
                <w:sz w:val="21"/>
              </w:rPr>
              <w:t>128</w:t>
            </w:r>
          </w:p>
        </w:tc>
      </w:tr>
      <w:tr>
        <w:trPr>
          <w:trHeight w:val="321" w:hRule="atLeast"/>
        </w:trPr>
        <w:tc>
          <w:tcPr>
            <w:tcW w:w="2229" w:type="dxa"/>
          </w:tcPr>
          <w:p>
            <w:pPr>
              <w:pStyle w:val="TableParagraph"/>
              <w:ind w:left="69"/>
              <w:jc w:val="left"/>
              <w:rPr>
                <w:sz w:val="21"/>
              </w:rPr>
            </w:pPr>
            <w:r>
              <w:rPr>
                <w:sz w:val="21"/>
              </w:rPr>
              <w:t>Afghanistan</w:t>
            </w:r>
          </w:p>
        </w:tc>
        <w:tc>
          <w:tcPr>
            <w:tcW w:w="799" w:type="dxa"/>
          </w:tcPr>
          <w:p>
            <w:pPr>
              <w:pStyle w:val="TableParagraph"/>
              <w:ind w:right="153"/>
              <w:rPr>
                <w:sz w:val="21"/>
              </w:rPr>
            </w:pPr>
            <w:r>
              <w:rPr>
                <w:sz w:val="21"/>
              </w:rPr>
              <w:t>2.126</w:t>
            </w:r>
          </w:p>
        </w:tc>
        <w:tc>
          <w:tcPr>
            <w:tcW w:w="1526" w:type="dxa"/>
          </w:tcPr>
          <w:p>
            <w:pPr>
              <w:pStyle w:val="TableParagraph"/>
              <w:ind w:left="505" w:right="498"/>
              <w:jc w:val="center"/>
              <w:rPr>
                <w:sz w:val="21"/>
              </w:rPr>
            </w:pPr>
            <w:r>
              <w:rPr>
                <w:sz w:val="21"/>
              </w:rPr>
              <w:t>489</w:t>
            </w:r>
          </w:p>
        </w:tc>
        <w:tc>
          <w:tcPr>
            <w:tcW w:w="802" w:type="dxa"/>
          </w:tcPr>
          <w:p>
            <w:pPr>
              <w:pStyle w:val="TableParagraph"/>
              <w:ind w:left="141" w:right="137"/>
              <w:jc w:val="center"/>
              <w:rPr>
                <w:sz w:val="21"/>
              </w:rPr>
            </w:pPr>
            <w:r>
              <w:rPr>
                <w:sz w:val="21"/>
              </w:rPr>
              <w:t>229</w:t>
            </w:r>
          </w:p>
        </w:tc>
        <w:tc>
          <w:tcPr>
            <w:tcW w:w="1605" w:type="dxa"/>
          </w:tcPr>
          <w:p>
            <w:pPr>
              <w:pStyle w:val="TableParagraph"/>
              <w:ind w:left="166" w:right="163"/>
              <w:jc w:val="center"/>
              <w:rPr>
                <w:sz w:val="21"/>
              </w:rPr>
            </w:pPr>
            <w:r>
              <w:rPr>
                <w:sz w:val="21"/>
              </w:rPr>
              <w:t>39</w:t>
            </w:r>
          </w:p>
        </w:tc>
        <w:tc>
          <w:tcPr>
            <w:tcW w:w="658" w:type="dxa"/>
          </w:tcPr>
          <w:p>
            <w:pPr>
              <w:pStyle w:val="TableParagraph"/>
              <w:ind w:left="70" w:right="65"/>
              <w:jc w:val="center"/>
              <w:rPr>
                <w:sz w:val="21"/>
              </w:rPr>
            </w:pPr>
            <w:r>
              <w:rPr>
                <w:sz w:val="21"/>
              </w:rPr>
              <w:t>1.311</w:t>
            </w:r>
          </w:p>
        </w:tc>
        <w:tc>
          <w:tcPr>
            <w:tcW w:w="1821" w:type="dxa"/>
          </w:tcPr>
          <w:p>
            <w:pPr>
              <w:pStyle w:val="TableParagraph"/>
              <w:ind w:left="650" w:right="647"/>
              <w:jc w:val="center"/>
              <w:rPr>
                <w:sz w:val="21"/>
              </w:rPr>
            </w:pPr>
            <w:r>
              <w:rPr>
                <w:sz w:val="21"/>
              </w:rPr>
              <w:t>448</w:t>
            </w:r>
          </w:p>
        </w:tc>
      </w:tr>
      <w:tr>
        <w:trPr>
          <w:trHeight w:val="321" w:hRule="atLeast"/>
        </w:trPr>
        <w:tc>
          <w:tcPr>
            <w:tcW w:w="2229" w:type="dxa"/>
          </w:tcPr>
          <w:p>
            <w:pPr>
              <w:pStyle w:val="TableParagraph"/>
              <w:ind w:left="69"/>
              <w:jc w:val="left"/>
              <w:rPr>
                <w:sz w:val="21"/>
              </w:rPr>
            </w:pPr>
            <w:r>
              <w:rPr>
                <w:sz w:val="21"/>
              </w:rPr>
              <w:t>Türkei</w:t>
            </w:r>
          </w:p>
        </w:tc>
        <w:tc>
          <w:tcPr>
            <w:tcW w:w="799" w:type="dxa"/>
          </w:tcPr>
          <w:p>
            <w:pPr>
              <w:pStyle w:val="TableParagraph"/>
              <w:ind w:left="239"/>
              <w:jc w:val="left"/>
              <w:rPr>
                <w:sz w:val="21"/>
              </w:rPr>
            </w:pPr>
            <w:r>
              <w:rPr>
                <w:sz w:val="21"/>
              </w:rPr>
              <w:t>955</w:t>
            </w:r>
          </w:p>
        </w:tc>
        <w:tc>
          <w:tcPr>
            <w:tcW w:w="1526" w:type="dxa"/>
          </w:tcPr>
          <w:p>
            <w:pPr>
              <w:pStyle w:val="TableParagraph"/>
              <w:ind w:left="505" w:right="497"/>
              <w:jc w:val="center"/>
              <w:rPr>
                <w:sz w:val="21"/>
              </w:rPr>
            </w:pPr>
            <w:r>
              <w:rPr>
                <w:sz w:val="21"/>
              </w:rPr>
              <w:t>91</w:t>
            </w:r>
          </w:p>
        </w:tc>
        <w:tc>
          <w:tcPr>
            <w:tcW w:w="802" w:type="dxa"/>
          </w:tcPr>
          <w:p>
            <w:pPr>
              <w:pStyle w:val="TableParagraph"/>
              <w:ind w:left="141" w:right="137"/>
              <w:jc w:val="center"/>
              <w:rPr>
                <w:sz w:val="21"/>
              </w:rPr>
            </w:pPr>
            <w:r>
              <w:rPr>
                <w:sz w:val="21"/>
              </w:rPr>
              <w:t>809</w:t>
            </w:r>
          </w:p>
        </w:tc>
        <w:tc>
          <w:tcPr>
            <w:tcW w:w="1605" w:type="dxa"/>
          </w:tcPr>
          <w:p>
            <w:pPr>
              <w:pStyle w:val="TableParagraph"/>
              <w:ind w:left="166" w:right="163"/>
              <w:jc w:val="center"/>
              <w:rPr>
                <w:sz w:val="21"/>
              </w:rPr>
            </w:pPr>
            <w:r>
              <w:rPr>
                <w:sz w:val="21"/>
              </w:rPr>
              <w:t>40</w:t>
            </w:r>
          </w:p>
        </w:tc>
        <w:tc>
          <w:tcPr>
            <w:tcW w:w="658" w:type="dxa"/>
          </w:tcPr>
          <w:p>
            <w:pPr>
              <w:pStyle w:val="TableParagraph"/>
              <w:ind w:left="69" w:right="65"/>
              <w:jc w:val="center"/>
              <w:rPr>
                <w:sz w:val="21"/>
              </w:rPr>
            </w:pPr>
            <w:r>
              <w:rPr>
                <w:sz w:val="21"/>
              </w:rPr>
              <w:t>11</w:t>
            </w:r>
          </w:p>
        </w:tc>
        <w:tc>
          <w:tcPr>
            <w:tcW w:w="1821" w:type="dxa"/>
          </w:tcPr>
          <w:p>
            <w:pPr>
              <w:pStyle w:val="TableParagraph"/>
              <w:ind w:left="1"/>
              <w:jc w:val="center"/>
              <w:rPr>
                <w:sz w:val="21"/>
              </w:rPr>
            </w:pPr>
            <w:r>
              <w:rPr>
                <w:sz w:val="21"/>
              </w:rPr>
              <w:t>7</w:t>
            </w:r>
          </w:p>
        </w:tc>
      </w:tr>
      <w:tr>
        <w:trPr>
          <w:trHeight w:val="321" w:hRule="atLeast"/>
        </w:trPr>
        <w:tc>
          <w:tcPr>
            <w:tcW w:w="2229" w:type="dxa"/>
          </w:tcPr>
          <w:p>
            <w:pPr>
              <w:pStyle w:val="TableParagraph"/>
              <w:spacing w:before="39"/>
              <w:ind w:left="69"/>
              <w:jc w:val="left"/>
              <w:rPr>
                <w:sz w:val="21"/>
              </w:rPr>
            </w:pPr>
            <w:r>
              <w:rPr>
                <w:sz w:val="21"/>
              </w:rPr>
              <w:t>Eritrea</w:t>
            </w:r>
          </w:p>
        </w:tc>
        <w:tc>
          <w:tcPr>
            <w:tcW w:w="799" w:type="dxa"/>
          </w:tcPr>
          <w:p>
            <w:pPr>
              <w:pStyle w:val="TableParagraph"/>
              <w:spacing w:before="39"/>
              <w:ind w:right="153"/>
              <w:rPr>
                <w:sz w:val="21"/>
              </w:rPr>
            </w:pPr>
            <w:r>
              <w:rPr>
                <w:sz w:val="21"/>
              </w:rPr>
              <w:t>1.314</w:t>
            </w:r>
          </w:p>
        </w:tc>
        <w:tc>
          <w:tcPr>
            <w:tcW w:w="1526" w:type="dxa"/>
          </w:tcPr>
          <w:p>
            <w:pPr>
              <w:pStyle w:val="TableParagraph"/>
              <w:spacing w:before="39"/>
              <w:ind w:left="505" w:right="498"/>
              <w:jc w:val="center"/>
              <w:rPr>
                <w:sz w:val="21"/>
              </w:rPr>
            </w:pPr>
            <w:r>
              <w:rPr>
                <w:sz w:val="21"/>
              </w:rPr>
              <w:t>370</w:t>
            </w:r>
          </w:p>
        </w:tc>
        <w:tc>
          <w:tcPr>
            <w:tcW w:w="802" w:type="dxa"/>
          </w:tcPr>
          <w:p>
            <w:pPr>
              <w:pStyle w:val="TableParagraph"/>
              <w:spacing w:before="39"/>
              <w:ind w:left="141" w:right="137"/>
              <w:jc w:val="center"/>
              <w:rPr>
                <w:sz w:val="21"/>
              </w:rPr>
            </w:pPr>
            <w:r>
              <w:rPr>
                <w:sz w:val="21"/>
              </w:rPr>
              <w:t>854</w:t>
            </w:r>
          </w:p>
        </w:tc>
        <w:tc>
          <w:tcPr>
            <w:tcW w:w="1605" w:type="dxa"/>
          </w:tcPr>
          <w:p>
            <w:pPr>
              <w:pStyle w:val="TableParagraph"/>
              <w:spacing w:before="39"/>
              <w:ind w:left="168" w:right="163"/>
              <w:jc w:val="center"/>
              <w:rPr>
                <w:sz w:val="21"/>
              </w:rPr>
            </w:pPr>
            <w:r>
              <w:rPr>
                <w:sz w:val="21"/>
              </w:rPr>
              <w:t>147</w:t>
            </w:r>
          </w:p>
        </w:tc>
        <w:tc>
          <w:tcPr>
            <w:tcW w:w="658" w:type="dxa"/>
          </w:tcPr>
          <w:p>
            <w:pPr>
              <w:pStyle w:val="TableParagraph"/>
              <w:spacing w:before="39"/>
              <w:ind w:left="69" w:right="65"/>
              <w:jc w:val="center"/>
              <w:rPr>
                <w:sz w:val="21"/>
              </w:rPr>
            </w:pPr>
            <w:r>
              <w:rPr>
                <w:sz w:val="21"/>
              </w:rPr>
              <w:t>29</w:t>
            </w:r>
          </w:p>
        </w:tc>
        <w:tc>
          <w:tcPr>
            <w:tcW w:w="1821" w:type="dxa"/>
          </w:tcPr>
          <w:p>
            <w:pPr>
              <w:pStyle w:val="TableParagraph"/>
              <w:spacing w:before="39"/>
              <w:ind w:left="648" w:right="647"/>
              <w:jc w:val="center"/>
              <w:rPr>
                <w:sz w:val="21"/>
              </w:rPr>
            </w:pPr>
            <w:r>
              <w:rPr>
                <w:sz w:val="21"/>
              </w:rPr>
              <w:t>21</w:t>
            </w:r>
          </w:p>
        </w:tc>
      </w:tr>
      <w:tr>
        <w:trPr>
          <w:trHeight w:val="322" w:hRule="atLeast"/>
        </w:trPr>
        <w:tc>
          <w:tcPr>
            <w:tcW w:w="2229" w:type="dxa"/>
          </w:tcPr>
          <w:p>
            <w:pPr>
              <w:pStyle w:val="TableParagraph"/>
              <w:spacing w:before="39"/>
              <w:ind w:left="69"/>
              <w:jc w:val="left"/>
              <w:rPr>
                <w:sz w:val="21"/>
              </w:rPr>
            </w:pPr>
            <w:r>
              <w:rPr>
                <w:sz w:val="21"/>
              </w:rPr>
              <w:t>Nigeria</w:t>
            </w:r>
          </w:p>
        </w:tc>
        <w:tc>
          <w:tcPr>
            <w:tcW w:w="799" w:type="dxa"/>
          </w:tcPr>
          <w:p>
            <w:pPr>
              <w:pStyle w:val="TableParagraph"/>
              <w:spacing w:before="39"/>
              <w:ind w:left="239"/>
              <w:jc w:val="left"/>
              <w:rPr>
                <w:sz w:val="21"/>
              </w:rPr>
            </w:pPr>
            <w:r>
              <w:rPr>
                <w:sz w:val="21"/>
              </w:rPr>
              <w:t>377</w:t>
            </w:r>
          </w:p>
        </w:tc>
        <w:tc>
          <w:tcPr>
            <w:tcW w:w="1526" w:type="dxa"/>
          </w:tcPr>
          <w:p>
            <w:pPr>
              <w:pStyle w:val="TableParagraph"/>
              <w:spacing w:before="39"/>
              <w:ind w:left="505" w:right="498"/>
              <w:jc w:val="center"/>
              <w:rPr>
                <w:sz w:val="21"/>
              </w:rPr>
            </w:pPr>
            <w:r>
              <w:rPr>
                <w:sz w:val="21"/>
              </w:rPr>
              <w:t>104</w:t>
            </w:r>
          </w:p>
        </w:tc>
        <w:tc>
          <w:tcPr>
            <w:tcW w:w="802" w:type="dxa"/>
          </w:tcPr>
          <w:p>
            <w:pPr>
              <w:pStyle w:val="TableParagraph"/>
              <w:spacing w:before="39"/>
              <w:ind w:left="141" w:right="135"/>
              <w:jc w:val="center"/>
              <w:rPr>
                <w:sz w:val="21"/>
              </w:rPr>
            </w:pPr>
            <w:r>
              <w:rPr>
                <w:sz w:val="21"/>
              </w:rPr>
              <w:t>30</w:t>
            </w:r>
          </w:p>
        </w:tc>
        <w:tc>
          <w:tcPr>
            <w:tcW w:w="1605" w:type="dxa"/>
          </w:tcPr>
          <w:p>
            <w:pPr>
              <w:pStyle w:val="TableParagraph"/>
              <w:spacing w:before="39"/>
              <w:ind w:left="166" w:right="163"/>
              <w:jc w:val="center"/>
              <w:rPr>
                <w:sz w:val="21"/>
              </w:rPr>
            </w:pPr>
            <w:r>
              <w:rPr>
                <w:sz w:val="21"/>
              </w:rPr>
              <w:t>15</w:t>
            </w:r>
          </w:p>
        </w:tc>
        <w:tc>
          <w:tcPr>
            <w:tcW w:w="658" w:type="dxa"/>
          </w:tcPr>
          <w:p>
            <w:pPr>
              <w:pStyle w:val="TableParagraph"/>
              <w:spacing w:before="39"/>
              <w:ind w:left="70" w:right="65"/>
              <w:jc w:val="center"/>
              <w:rPr>
                <w:sz w:val="21"/>
              </w:rPr>
            </w:pPr>
            <w:r>
              <w:rPr>
                <w:sz w:val="21"/>
              </w:rPr>
              <w:t>207</w:t>
            </w:r>
          </w:p>
        </w:tc>
        <w:tc>
          <w:tcPr>
            <w:tcW w:w="1821" w:type="dxa"/>
          </w:tcPr>
          <w:p>
            <w:pPr>
              <w:pStyle w:val="TableParagraph"/>
              <w:spacing w:before="39"/>
              <w:ind w:left="650" w:right="647"/>
              <w:jc w:val="center"/>
              <w:rPr>
                <w:sz w:val="21"/>
              </w:rPr>
            </w:pPr>
            <w:r>
              <w:rPr>
                <w:sz w:val="21"/>
              </w:rPr>
              <w:t>171</w:t>
            </w:r>
          </w:p>
        </w:tc>
      </w:tr>
      <w:tr>
        <w:trPr>
          <w:trHeight w:val="321" w:hRule="atLeast"/>
        </w:trPr>
        <w:tc>
          <w:tcPr>
            <w:tcW w:w="2229" w:type="dxa"/>
          </w:tcPr>
          <w:p>
            <w:pPr>
              <w:pStyle w:val="TableParagraph"/>
              <w:ind w:left="69"/>
              <w:jc w:val="left"/>
              <w:rPr>
                <w:sz w:val="21"/>
              </w:rPr>
            </w:pPr>
            <w:r>
              <w:rPr>
                <w:sz w:val="21"/>
              </w:rPr>
              <w:t>Iran</w:t>
            </w:r>
          </w:p>
        </w:tc>
        <w:tc>
          <w:tcPr>
            <w:tcW w:w="799" w:type="dxa"/>
          </w:tcPr>
          <w:p>
            <w:pPr>
              <w:pStyle w:val="TableParagraph"/>
              <w:ind w:right="153"/>
              <w:rPr>
                <w:sz w:val="21"/>
              </w:rPr>
            </w:pPr>
            <w:r>
              <w:rPr>
                <w:sz w:val="21"/>
              </w:rPr>
              <w:t>1.409</w:t>
            </w:r>
          </w:p>
        </w:tc>
        <w:tc>
          <w:tcPr>
            <w:tcW w:w="1526" w:type="dxa"/>
          </w:tcPr>
          <w:p>
            <w:pPr>
              <w:pStyle w:val="TableParagraph"/>
              <w:ind w:left="505" w:right="498"/>
              <w:jc w:val="center"/>
              <w:rPr>
                <w:sz w:val="21"/>
              </w:rPr>
            </w:pPr>
            <w:r>
              <w:rPr>
                <w:sz w:val="21"/>
              </w:rPr>
              <w:t>143</w:t>
            </w:r>
          </w:p>
        </w:tc>
        <w:tc>
          <w:tcPr>
            <w:tcW w:w="802" w:type="dxa"/>
          </w:tcPr>
          <w:p>
            <w:pPr>
              <w:pStyle w:val="TableParagraph"/>
              <w:ind w:left="141" w:right="137"/>
              <w:jc w:val="center"/>
              <w:rPr>
                <w:sz w:val="21"/>
              </w:rPr>
            </w:pPr>
            <w:r>
              <w:rPr>
                <w:sz w:val="21"/>
              </w:rPr>
              <w:t>1.187</w:t>
            </w:r>
          </w:p>
        </w:tc>
        <w:tc>
          <w:tcPr>
            <w:tcW w:w="1605" w:type="dxa"/>
          </w:tcPr>
          <w:p>
            <w:pPr>
              <w:pStyle w:val="TableParagraph"/>
              <w:ind w:left="168" w:right="163"/>
              <w:jc w:val="center"/>
              <w:rPr>
                <w:sz w:val="21"/>
              </w:rPr>
            </w:pPr>
            <w:r>
              <w:rPr>
                <w:sz w:val="21"/>
              </w:rPr>
              <w:t>170</w:t>
            </w:r>
          </w:p>
        </w:tc>
        <w:tc>
          <w:tcPr>
            <w:tcW w:w="658" w:type="dxa"/>
          </w:tcPr>
          <w:p>
            <w:pPr>
              <w:pStyle w:val="TableParagraph"/>
              <w:ind w:left="69" w:right="65"/>
              <w:jc w:val="center"/>
              <w:rPr>
                <w:sz w:val="21"/>
              </w:rPr>
            </w:pPr>
            <w:r>
              <w:rPr>
                <w:sz w:val="21"/>
              </w:rPr>
              <w:t>40</w:t>
            </w:r>
          </w:p>
        </w:tc>
        <w:tc>
          <w:tcPr>
            <w:tcW w:w="1821" w:type="dxa"/>
          </w:tcPr>
          <w:p>
            <w:pPr>
              <w:pStyle w:val="TableParagraph"/>
              <w:ind w:left="648" w:right="647"/>
              <w:jc w:val="center"/>
              <w:rPr>
                <w:sz w:val="21"/>
              </w:rPr>
            </w:pPr>
            <w:r>
              <w:rPr>
                <w:sz w:val="21"/>
              </w:rPr>
              <w:t>21</w:t>
            </w:r>
          </w:p>
        </w:tc>
      </w:tr>
      <w:tr>
        <w:trPr>
          <w:trHeight w:val="321" w:hRule="atLeast"/>
        </w:trPr>
        <w:tc>
          <w:tcPr>
            <w:tcW w:w="2229" w:type="dxa"/>
          </w:tcPr>
          <w:p>
            <w:pPr>
              <w:pStyle w:val="TableParagraph"/>
              <w:ind w:left="69"/>
              <w:jc w:val="left"/>
              <w:rPr>
                <w:sz w:val="21"/>
              </w:rPr>
            </w:pPr>
            <w:r>
              <w:rPr>
                <w:sz w:val="21"/>
              </w:rPr>
              <w:t>Somalia</w:t>
            </w:r>
          </w:p>
        </w:tc>
        <w:tc>
          <w:tcPr>
            <w:tcW w:w="799" w:type="dxa"/>
          </w:tcPr>
          <w:p>
            <w:pPr>
              <w:pStyle w:val="TableParagraph"/>
              <w:ind w:left="239"/>
              <w:jc w:val="left"/>
              <w:rPr>
                <w:sz w:val="21"/>
              </w:rPr>
            </w:pPr>
            <w:r>
              <w:rPr>
                <w:sz w:val="21"/>
              </w:rPr>
              <w:t>777</w:t>
            </w:r>
          </w:p>
        </w:tc>
        <w:tc>
          <w:tcPr>
            <w:tcW w:w="1526" w:type="dxa"/>
          </w:tcPr>
          <w:p>
            <w:pPr>
              <w:pStyle w:val="TableParagraph"/>
              <w:ind w:left="505" w:right="498"/>
              <w:jc w:val="center"/>
              <w:rPr>
                <w:sz w:val="21"/>
              </w:rPr>
            </w:pPr>
            <w:r>
              <w:rPr>
                <w:sz w:val="21"/>
              </w:rPr>
              <w:t>222</w:t>
            </w:r>
          </w:p>
        </w:tc>
        <w:tc>
          <w:tcPr>
            <w:tcW w:w="802" w:type="dxa"/>
          </w:tcPr>
          <w:p>
            <w:pPr>
              <w:pStyle w:val="TableParagraph"/>
              <w:ind w:left="141" w:right="135"/>
              <w:jc w:val="center"/>
              <w:rPr>
                <w:sz w:val="21"/>
              </w:rPr>
            </w:pPr>
            <w:r>
              <w:rPr>
                <w:sz w:val="21"/>
              </w:rPr>
              <w:t>28</w:t>
            </w:r>
          </w:p>
        </w:tc>
        <w:tc>
          <w:tcPr>
            <w:tcW w:w="1605" w:type="dxa"/>
          </w:tcPr>
          <w:p>
            <w:pPr>
              <w:pStyle w:val="TableParagraph"/>
              <w:ind w:left="166" w:right="163"/>
              <w:jc w:val="center"/>
              <w:rPr>
                <w:sz w:val="21"/>
              </w:rPr>
            </w:pPr>
            <w:r>
              <w:rPr>
                <w:sz w:val="21"/>
              </w:rPr>
              <w:t>16</w:t>
            </w:r>
          </w:p>
        </w:tc>
        <w:tc>
          <w:tcPr>
            <w:tcW w:w="658" w:type="dxa"/>
          </w:tcPr>
          <w:p>
            <w:pPr>
              <w:pStyle w:val="TableParagraph"/>
              <w:ind w:left="70" w:right="65"/>
              <w:jc w:val="center"/>
              <w:rPr>
                <w:sz w:val="21"/>
              </w:rPr>
            </w:pPr>
            <w:r>
              <w:rPr>
                <w:sz w:val="21"/>
              </w:rPr>
              <w:t>460</w:t>
            </w:r>
          </w:p>
        </w:tc>
        <w:tc>
          <w:tcPr>
            <w:tcW w:w="1821" w:type="dxa"/>
          </w:tcPr>
          <w:p>
            <w:pPr>
              <w:pStyle w:val="TableParagraph"/>
              <w:ind w:left="650" w:right="647"/>
              <w:jc w:val="center"/>
              <w:rPr>
                <w:sz w:val="21"/>
              </w:rPr>
            </w:pPr>
            <w:r>
              <w:rPr>
                <w:sz w:val="21"/>
              </w:rPr>
              <w:t>333</w:t>
            </w:r>
          </w:p>
        </w:tc>
      </w:tr>
      <w:tr>
        <w:trPr>
          <w:trHeight w:val="321" w:hRule="atLeast"/>
        </w:trPr>
        <w:tc>
          <w:tcPr>
            <w:tcW w:w="2229" w:type="dxa"/>
          </w:tcPr>
          <w:p>
            <w:pPr>
              <w:pStyle w:val="TableParagraph"/>
              <w:spacing w:before="39"/>
              <w:ind w:left="69"/>
              <w:jc w:val="left"/>
              <w:rPr>
                <w:sz w:val="21"/>
              </w:rPr>
            </w:pPr>
            <w:r>
              <w:rPr>
                <w:sz w:val="21"/>
              </w:rPr>
              <w:t>Georgien</w:t>
            </w:r>
          </w:p>
        </w:tc>
        <w:tc>
          <w:tcPr>
            <w:tcW w:w="799" w:type="dxa"/>
          </w:tcPr>
          <w:p>
            <w:pPr>
              <w:pStyle w:val="TableParagraph"/>
              <w:spacing w:before="39"/>
              <w:ind w:left="3"/>
              <w:jc w:val="center"/>
              <w:rPr>
                <w:sz w:val="21"/>
              </w:rPr>
            </w:pPr>
            <w:r>
              <w:rPr>
                <w:sz w:val="21"/>
              </w:rPr>
              <w:t>2</w:t>
            </w:r>
          </w:p>
        </w:tc>
        <w:tc>
          <w:tcPr>
            <w:tcW w:w="1526" w:type="dxa"/>
          </w:tcPr>
          <w:p>
            <w:pPr>
              <w:pStyle w:val="TableParagraph"/>
              <w:spacing w:before="39"/>
              <w:ind w:left="8"/>
              <w:jc w:val="center"/>
              <w:rPr>
                <w:sz w:val="21"/>
              </w:rPr>
            </w:pPr>
            <w:r>
              <w:rPr>
                <w:sz w:val="21"/>
              </w:rPr>
              <w:t>1</w:t>
            </w:r>
          </w:p>
        </w:tc>
        <w:tc>
          <w:tcPr>
            <w:tcW w:w="802" w:type="dxa"/>
          </w:tcPr>
          <w:p>
            <w:pPr>
              <w:pStyle w:val="TableParagraph"/>
              <w:spacing w:before="39"/>
              <w:ind w:left="6"/>
              <w:jc w:val="center"/>
              <w:rPr>
                <w:sz w:val="21"/>
              </w:rPr>
            </w:pPr>
            <w:r>
              <w:rPr>
                <w:sz w:val="21"/>
              </w:rPr>
              <w:t>1</w:t>
            </w:r>
          </w:p>
        </w:tc>
        <w:tc>
          <w:tcPr>
            <w:tcW w:w="1605" w:type="dxa"/>
          </w:tcPr>
          <w:p>
            <w:pPr>
              <w:pStyle w:val="TableParagraph"/>
              <w:spacing w:before="39"/>
              <w:ind w:left="3"/>
              <w:jc w:val="center"/>
              <w:rPr>
                <w:sz w:val="21"/>
              </w:rPr>
            </w:pPr>
            <w:r>
              <w:rPr>
                <w:sz w:val="21"/>
              </w:rPr>
              <w:t>1</w:t>
            </w:r>
          </w:p>
        </w:tc>
        <w:tc>
          <w:tcPr>
            <w:tcW w:w="658" w:type="dxa"/>
          </w:tcPr>
          <w:p>
            <w:pPr>
              <w:pStyle w:val="TableParagraph"/>
              <w:spacing w:before="39"/>
              <w:ind w:left="4"/>
              <w:jc w:val="center"/>
              <w:rPr>
                <w:sz w:val="21"/>
              </w:rPr>
            </w:pPr>
            <w:r>
              <w:rPr>
                <w:sz w:val="21"/>
              </w:rPr>
              <w:t>0</w:t>
            </w:r>
          </w:p>
        </w:tc>
        <w:tc>
          <w:tcPr>
            <w:tcW w:w="1821" w:type="dxa"/>
          </w:tcPr>
          <w:p>
            <w:pPr>
              <w:pStyle w:val="TableParagraph"/>
              <w:spacing w:before="39"/>
              <w:ind w:left="1"/>
              <w:jc w:val="center"/>
              <w:rPr>
                <w:sz w:val="21"/>
              </w:rPr>
            </w:pPr>
            <w:r>
              <w:rPr>
                <w:sz w:val="21"/>
              </w:rPr>
              <w:t>0</w:t>
            </w:r>
          </w:p>
        </w:tc>
      </w:tr>
      <w:tr>
        <w:trPr>
          <w:trHeight w:val="322" w:hRule="atLeast"/>
        </w:trPr>
        <w:tc>
          <w:tcPr>
            <w:tcW w:w="2229" w:type="dxa"/>
          </w:tcPr>
          <w:p>
            <w:pPr>
              <w:pStyle w:val="TableParagraph"/>
              <w:spacing w:before="39"/>
              <w:ind w:left="69"/>
              <w:jc w:val="left"/>
              <w:rPr>
                <w:sz w:val="21"/>
              </w:rPr>
            </w:pPr>
            <w:r>
              <w:rPr>
                <w:sz w:val="21"/>
              </w:rPr>
              <w:t>Ungeklärt</w:t>
            </w:r>
          </w:p>
        </w:tc>
        <w:tc>
          <w:tcPr>
            <w:tcW w:w="799" w:type="dxa"/>
          </w:tcPr>
          <w:p>
            <w:pPr>
              <w:pStyle w:val="TableParagraph"/>
              <w:spacing w:before="39"/>
              <w:ind w:left="239"/>
              <w:jc w:val="left"/>
              <w:rPr>
                <w:sz w:val="21"/>
              </w:rPr>
            </w:pPr>
            <w:r>
              <w:rPr>
                <w:sz w:val="21"/>
              </w:rPr>
              <w:t>414</w:t>
            </w:r>
          </w:p>
        </w:tc>
        <w:tc>
          <w:tcPr>
            <w:tcW w:w="1526" w:type="dxa"/>
          </w:tcPr>
          <w:p>
            <w:pPr>
              <w:pStyle w:val="TableParagraph"/>
              <w:spacing w:before="39"/>
              <w:ind w:left="505" w:right="498"/>
              <w:jc w:val="center"/>
              <w:rPr>
                <w:sz w:val="21"/>
              </w:rPr>
            </w:pPr>
            <w:r>
              <w:rPr>
                <w:sz w:val="21"/>
              </w:rPr>
              <w:t>184</w:t>
            </w:r>
          </w:p>
        </w:tc>
        <w:tc>
          <w:tcPr>
            <w:tcW w:w="802" w:type="dxa"/>
          </w:tcPr>
          <w:p>
            <w:pPr>
              <w:pStyle w:val="TableParagraph"/>
              <w:spacing w:before="39"/>
              <w:ind w:left="141" w:right="137"/>
              <w:jc w:val="center"/>
              <w:rPr>
                <w:sz w:val="21"/>
              </w:rPr>
            </w:pPr>
            <w:r>
              <w:rPr>
                <w:sz w:val="21"/>
              </w:rPr>
              <w:t>130</w:t>
            </w:r>
          </w:p>
        </w:tc>
        <w:tc>
          <w:tcPr>
            <w:tcW w:w="1605" w:type="dxa"/>
          </w:tcPr>
          <w:p>
            <w:pPr>
              <w:pStyle w:val="TableParagraph"/>
              <w:spacing w:before="39"/>
              <w:ind w:left="166" w:right="163"/>
              <w:jc w:val="center"/>
              <w:rPr>
                <w:sz w:val="21"/>
              </w:rPr>
            </w:pPr>
            <w:r>
              <w:rPr>
                <w:sz w:val="21"/>
              </w:rPr>
              <w:t>52</w:t>
            </w:r>
          </w:p>
        </w:tc>
        <w:tc>
          <w:tcPr>
            <w:tcW w:w="658" w:type="dxa"/>
          </w:tcPr>
          <w:p>
            <w:pPr>
              <w:pStyle w:val="TableParagraph"/>
              <w:spacing w:before="39"/>
              <w:ind w:left="69" w:right="65"/>
              <w:jc w:val="center"/>
              <w:rPr>
                <w:sz w:val="21"/>
              </w:rPr>
            </w:pPr>
            <w:r>
              <w:rPr>
                <w:sz w:val="21"/>
              </w:rPr>
              <w:t>74</w:t>
            </w:r>
          </w:p>
        </w:tc>
        <w:tc>
          <w:tcPr>
            <w:tcW w:w="1821" w:type="dxa"/>
          </w:tcPr>
          <w:p>
            <w:pPr>
              <w:pStyle w:val="TableParagraph"/>
              <w:spacing w:before="39"/>
              <w:ind w:left="648" w:right="647"/>
              <w:jc w:val="center"/>
              <w:rPr>
                <w:sz w:val="21"/>
              </w:rPr>
            </w:pPr>
            <w:r>
              <w:rPr>
                <w:sz w:val="21"/>
              </w:rPr>
              <w:t>25</w:t>
            </w:r>
          </w:p>
        </w:tc>
      </w:tr>
      <w:tr>
        <w:trPr>
          <w:trHeight w:val="321" w:hRule="atLeast"/>
        </w:trPr>
        <w:tc>
          <w:tcPr>
            <w:tcW w:w="2229" w:type="dxa"/>
          </w:tcPr>
          <w:p>
            <w:pPr>
              <w:pStyle w:val="TableParagraph"/>
              <w:ind w:left="69"/>
              <w:jc w:val="left"/>
              <w:rPr>
                <w:sz w:val="21"/>
              </w:rPr>
            </w:pPr>
            <w:r>
              <w:rPr>
                <w:sz w:val="21"/>
              </w:rPr>
              <w:t>Russische Föd.</w:t>
            </w:r>
          </w:p>
        </w:tc>
        <w:tc>
          <w:tcPr>
            <w:tcW w:w="799" w:type="dxa"/>
          </w:tcPr>
          <w:p>
            <w:pPr>
              <w:pStyle w:val="TableParagraph"/>
              <w:ind w:left="239"/>
              <w:jc w:val="left"/>
              <w:rPr>
                <w:sz w:val="21"/>
              </w:rPr>
            </w:pPr>
            <w:r>
              <w:rPr>
                <w:sz w:val="21"/>
              </w:rPr>
              <w:t>101</w:t>
            </w:r>
          </w:p>
        </w:tc>
        <w:tc>
          <w:tcPr>
            <w:tcW w:w="1526" w:type="dxa"/>
          </w:tcPr>
          <w:p>
            <w:pPr>
              <w:pStyle w:val="TableParagraph"/>
              <w:ind w:left="505" w:right="497"/>
              <w:jc w:val="center"/>
              <w:rPr>
                <w:sz w:val="21"/>
              </w:rPr>
            </w:pPr>
            <w:r>
              <w:rPr>
                <w:sz w:val="21"/>
              </w:rPr>
              <w:t>36</w:t>
            </w:r>
          </w:p>
        </w:tc>
        <w:tc>
          <w:tcPr>
            <w:tcW w:w="802" w:type="dxa"/>
          </w:tcPr>
          <w:p>
            <w:pPr>
              <w:pStyle w:val="TableParagraph"/>
              <w:ind w:left="141" w:right="135"/>
              <w:jc w:val="center"/>
              <w:rPr>
                <w:sz w:val="21"/>
              </w:rPr>
            </w:pPr>
            <w:r>
              <w:rPr>
                <w:sz w:val="21"/>
              </w:rPr>
              <w:t>36</w:t>
            </w:r>
          </w:p>
        </w:tc>
        <w:tc>
          <w:tcPr>
            <w:tcW w:w="1605" w:type="dxa"/>
          </w:tcPr>
          <w:p>
            <w:pPr>
              <w:pStyle w:val="TableParagraph"/>
              <w:ind w:left="166" w:right="163"/>
              <w:jc w:val="center"/>
              <w:rPr>
                <w:sz w:val="21"/>
              </w:rPr>
            </w:pPr>
            <w:r>
              <w:rPr>
                <w:sz w:val="21"/>
              </w:rPr>
              <w:t>16</w:t>
            </w:r>
          </w:p>
        </w:tc>
        <w:tc>
          <w:tcPr>
            <w:tcW w:w="658" w:type="dxa"/>
          </w:tcPr>
          <w:p>
            <w:pPr>
              <w:pStyle w:val="TableParagraph"/>
              <w:ind w:left="69" w:right="65"/>
              <w:jc w:val="center"/>
              <w:rPr>
                <w:sz w:val="21"/>
              </w:rPr>
            </w:pPr>
            <w:r>
              <w:rPr>
                <w:sz w:val="21"/>
              </w:rPr>
              <w:t>23</w:t>
            </w:r>
          </w:p>
        </w:tc>
        <w:tc>
          <w:tcPr>
            <w:tcW w:w="1821" w:type="dxa"/>
          </w:tcPr>
          <w:p>
            <w:pPr>
              <w:pStyle w:val="TableParagraph"/>
              <w:ind w:left="648" w:right="647"/>
              <w:jc w:val="center"/>
              <w:rPr>
                <w:sz w:val="21"/>
              </w:rPr>
            </w:pPr>
            <w:r>
              <w:rPr>
                <w:sz w:val="21"/>
              </w:rPr>
              <w:t>10</w:t>
            </w:r>
          </w:p>
        </w:tc>
      </w:tr>
      <w:tr>
        <w:trPr>
          <w:trHeight w:val="321" w:hRule="atLeast"/>
        </w:trPr>
        <w:tc>
          <w:tcPr>
            <w:tcW w:w="2229" w:type="dxa"/>
          </w:tcPr>
          <w:p>
            <w:pPr>
              <w:pStyle w:val="TableParagraph"/>
              <w:ind w:left="69"/>
              <w:jc w:val="left"/>
              <w:rPr>
                <w:sz w:val="21"/>
              </w:rPr>
            </w:pPr>
            <w:r>
              <w:rPr>
                <w:sz w:val="21"/>
              </w:rPr>
              <w:t>Pakistan</w:t>
            </w:r>
          </w:p>
        </w:tc>
        <w:tc>
          <w:tcPr>
            <w:tcW w:w="799" w:type="dxa"/>
          </w:tcPr>
          <w:p>
            <w:pPr>
              <w:pStyle w:val="TableParagraph"/>
              <w:ind w:left="271" w:right="268"/>
              <w:jc w:val="center"/>
              <w:rPr>
                <w:sz w:val="21"/>
              </w:rPr>
            </w:pPr>
            <w:r>
              <w:rPr>
                <w:sz w:val="21"/>
              </w:rPr>
              <w:t>69</w:t>
            </w:r>
          </w:p>
        </w:tc>
        <w:tc>
          <w:tcPr>
            <w:tcW w:w="1526" w:type="dxa"/>
          </w:tcPr>
          <w:p>
            <w:pPr>
              <w:pStyle w:val="TableParagraph"/>
              <w:ind w:left="505" w:right="497"/>
              <w:jc w:val="center"/>
              <w:rPr>
                <w:sz w:val="21"/>
              </w:rPr>
            </w:pPr>
            <w:r>
              <w:rPr>
                <w:sz w:val="21"/>
              </w:rPr>
              <w:t>30</w:t>
            </w:r>
          </w:p>
        </w:tc>
        <w:tc>
          <w:tcPr>
            <w:tcW w:w="802" w:type="dxa"/>
          </w:tcPr>
          <w:p>
            <w:pPr>
              <w:pStyle w:val="TableParagraph"/>
              <w:ind w:left="6"/>
              <w:jc w:val="center"/>
              <w:rPr>
                <w:sz w:val="21"/>
              </w:rPr>
            </w:pPr>
            <w:r>
              <w:rPr>
                <w:sz w:val="21"/>
              </w:rPr>
              <w:t>8</w:t>
            </w:r>
          </w:p>
        </w:tc>
        <w:tc>
          <w:tcPr>
            <w:tcW w:w="1605" w:type="dxa"/>
          </w:tcPr>
          <w:p>
            <w:pPr>
              <w:pStyle w:val="TableParagraph"/>
              <w:ind w:left="3"/>
              <w:jc w:val="center"/>
              <w:rPr>
                <w:sz w:val="21"/>
              </w:rPr>
            </w:pPr>
            <w:r>
              <w:rPr>
                <w:sz w:val="21"/>
              </w:rPr>
              <w:t>2</w:t>
            </w:r>
          </w:p>
        </w:tc>
        <w:tc>
          <w:tcPr>
            <w:tcW w:w="658" w:type="dxa"/>
          </w:tcPr>
          <w:p>
            <w:pPr>
              <w:pStyle w:val="TableParagraph"/>
              <w:ind w:left="69" w:right="65"/>
              <w:jc w:val="center"/>
              <w:rPr>
                <w:sz w:val="21"/>
              </w:rPr>
            </w:pPr>
            <w:r>
              <w:rPr>
                <w:sz w:val="21"/>
              </w:rPr>
              <w:t>25</w:t>
            </w:r>
          </w:p>
        </w:tc>
        <w:tc>
          <w:tcPr>
            <w:tcW w:w="1821" w:type="dxa"/>
          </w:tcPr>
          <w:p>
            <w:pPr>
              <w:pStyle w:val="TableParagraph"/>
              <w:ind w:left="1"/>
              <w:jc w:val="center"/>
              <w:rPr>
                <w:sz w:val="21"/>
              </w:rPr>
            </w:pPr>
            <w:r>
              <w:rPr>
                <w:sz w:val="21"/>
              </w:rPr>
              <w:t>4</w:t>
            </w:r>
          </w:p>
        </w:tc>
      </w:tr>
      <w:tr>
        <w:trPr>
          <w:trHeight w:val="321" w:hRule="atLeast"/>
        </w:trPr>
        <w:tc>
          <w:tcPr>
            <w:tcW w:w="2229" w:type="dxa"/>
          </w:tcPr>
          <w:p>
            <w:pPr>
              <w:pStyle w:val="TableParagraph"/>
              <w:ind w:left="69"/>
              <w:jc w:val="left"/>
              <w:rPr>
                <w:sz w:val="21"/>
              </w:rPr>
            </w:pPr>
            <w:r>
              <w:rPr>
                <w:sz w:val="21"/>
              </w:rPr>
              <w:t>Armenien</w:t>
            </w:r>
          </w:p>
        </w:tc>
        <w:tc>
          <w:tcPr>
            <w:tcW w:w="799" w:type="dxa"/>
          </w:tcPr>
          <w:p>
            <w:pPr>
              <w:pStyle w:val="TableParagraph"/>
              <w:ind w:left="271" w:right="268"/>
              <w:jc w:val="center"/>
              <w:rPr>
                <w:sz w:val="21"/>
              </w:rPr>
            </w:pPr>
            <w:r>
              <w:rPr>
                <w:sz w:val="21"/>
              </w:rPr>
              <w:t>22</w:t>
            </w:r>
          </w:p>
        </w:tc>
        <w:tc>
          <w:tcPr>
            <w:tcW w:w="1526" w:type="dxa"/>
          </w:tcPr>
          <w:p>
            <w:pPr>
              <w:pStyle w:val="TableParagraph"/>
              <w:ind w:left="8"/>
              <w:jc w:val="center"/>
              <w:rPr>
                <w:sz w:val="21"/>
              </w:rPr>
            </w:pPr>
            <w:r>
              <w:rPr>
                <w:sz w:val="21"/>
              </w:rPr>
              <w:t>4</w:t>
            </w:r>
          </w:p>
        </w:tc>
        <w:tc>
          <w:tcPr>
            <w:tcW w:w="802" w:type="dxa"/>
          </w:tcPr>
          <w:p>
            <w:pPr>
              <w:pStyle w:val="TableParagraph"/>
              <w:ind w:left="141" w:right="135"/>
              <w:jc w:val="center"/>
              <w:rPr>
                <w:sz w:val="21"/>
              </w:rPr>
            </w:pPr>
            <w:r>
              <w:rPr>
                <w:sz w:val="21"/>
              </w:rPr>
              <w:t>12</w:t>
            </w:r>
          </w:p>
        </w:tc>
        <w:tc>
          <w:tcPr>
            <w:tcW w:w="1605" w:type="dxa"/>
          </w:tcPr>
          <w:p>
            <w:pPr>
              <w:pStyle w:val="TableParagraph"/>
              <w:ind w:left="3"/>
              <w:jc w:val="center"/>
              <w:rPr>
                <w:sz w:val="21"/>
              </w:rPr>
            </w:pPr>
            <w:r>
              <w:rPr>
                <w:sz w:val="21"/>
              </w:rPr>
              <w:t>4</w:t>
            </w:r>
          </w:p>
        </w:tc>
        <w:tc>
          <w:tcPr>
            <w:tcW w:w="658" w:type="dxa"/>
          </w:tcPr>
          <w:p>
            <w:pPr>
              <w:pStyle w:val="TableParagraph"/>
              <w:ind w:left="4"/>
              <w:jc w:val="center"/>
              <w:rPr>
                <w:sz w:val="21"/>
              </w:rPr>
            </w:pPr>
            <w:r>
              <w:rPr>
                <w:sz w:val="21"/>
              </w:rPr>
              <w:t>4</w:t>
            </w:r>
          </w:p>
        </w:tc>
        <w:tc>
          <w:tcPr>
            <w:tcW w:w="1821" w:type="dxa"/>
          </w:tcPr>
          <w:p>
            <w:pPr>
              <w:pStyle w:val="TableParagraph"/>
              <w:ind w:left="1"/>
              <w:jc w:val="center"/>
              <w:rPr>
                <w:sz w:val="21"/>
              </w:rPr>
            </w:pPr>
            <w:r>
              <w:rPr>
                <w:sz w:val="21"/>
              </w:rPr>
              <w:t>3</w:t>
            </w:r>
          </w:p>
        </w:tc>
      </w:tr>
      <w:tr>
        <w:trPr>
          <w:trHeight w:val="322" w:hRule="atLeast"/>
        </w:trPr>
        <w:tc>
          <w:tcPr>
            <w:tcW w:w="2229" w:type="dxa"/>
          </w:tcPr>
          <w:p>
            <w:pPr>
              <w:pStyle w:val="TableParagraph"/>
              <w:spacing w:before="39"/>
              <w:ind w:left="69"/>
              <w:jc w:val="left"/>
              <w:rPr>
                <w:sz w:val="21"/>
              </w:rPr>
            </w:pPr>
            <w:r>
              <w:rPr>
                <w:sz w:val="21"/>
              </w:rPr>
              <w:t>Guinea</w:t>
            </w:r>
          </w:p>
        </w:tc>
        <w:tc>
          <w:tcPr>
            <w:tcW w:w="799" w:type="dxa"/>
          </w:tcPr>
          <w:p>
            <w:pPr>
              <w:pStyle w:val="TableParagraph"/>
              <w:spacing w:before="39"/>
              <w:ind w:left="239"/>
              <w:jc w:val="left"/>
              <w:rPr>
                <w:sz w:val="21"/>
              </w:rPr>
            </w:pPr>
            <w:r>
              <w:rPr>
                <w:sz w:val="21"/>
              </w:rPr>
              <w:t>141</w:t>
            </w:r>
          </w:p>
        </w:tc>
        <w:tc>
          <w:tcPr>
            <w:tcW w:w="1526" w:type="dxa"/>
          </w:tcPr>
          <w:p>
            <w:pPr>
              <w:pStyle w:val="TableParagraph"/>
              <w:spacing w:before="39"/>
              <w:ind w:left="505" w:right="497"/>
              <w:jc w:val="center"/>
              <w:rPr>
                <w:sz w:val="21"/>
              </w:rPr>
            </w:pPr>
            <w:r>
              <w:rPr>
                <w:sz w:val="21"/>
              </w:rPr>
              <w:t>31</w:t>
            </w:r>
          </w:p>
        </w:tc>
        <w:tc>
          <w:tcPr>
            <w:tcW w:w="802" w:type="dxa"/>
          </w:tcPr>
          <w:p>
            <w:pPr>
              <w:pStyle w:val="TableParagraph"/>
              <w:spacing w:before="39"/>
              <w:ind w:left="141" w:right="135"/>
              <w:jc w:val="center"/>
              <w:rPr>
                <w:sz w:val="21"/>
              </w:rPr>
            </w:pPr>
            <w:r>
              <w:rPr>
                <w:sz w:val="21"/>
              </w:rPr>
              <w:t>18</w:t>
            </w:r>
          </w:p>
        </w:tc>
        <w:tc>
          <w:tcPr>
            <w:tcW w:w="1605" w:type="dxa"/>
          </w:tcPr>
          <w:p>
            <w:pPr>
              <w:pStyle w:val="TableParagraph"/>
              <w:spacing w:before="39"/>
              <w:ind w:left="166" w:right="163"/>
              <w:jc w:val="center"/>
              <w:rPr>
                <w:sz w:val="21"/>
              </w:rPr>
            </w:pPr>
            <w:r>
              <w:rPr>
                <w:sz w:val="21"/>
              </w:rPr>
              <w:t>10</w:t>
            </w:r>
          </w:p>
        </w:tc>
        <w:tc>
          <w:tcPr>
            <w:tcW w:w="658" w:type="dxa"/>
          </w:tcPr>
          <w:p>
            <w:pPr>
              <w:pStyle w:val="TableParagraph"/>
              <w:spacing w:before="39"/>
              <w:ind w:left="69" w:right="65"/>
              <w:jc w:val="center"/>
              <w:rPr>
                <w:sz w:val="21"/>
              </w:rPr>
            </w:pPr>
            <w:r>
              <w:rPr>
                <w:sz w:val="21"/>
              </w:rPr>
              <w:t>73</w:t>
            </w:r>
          </w:p>
        </w:tc>
        <w:tc>
          <w:tcPr>
            <w:tcW w:w="1821" w:type="dxa"/>
          </w:tcPr>
          <w:p>
            <w:pPr>
              <w:pStyle w:val="TableParagraph"/>
              <w:spacing w:before="39"/>
              <w:ind w:left="648" w:right="647"/>
              <w:jc w:val="center"/>
              <w:rPr>
                <w:sz w:val="21"/>
              </w:rPr>
            </w:pPr>
            <w:r>
              <w:rPr>
                <w:sz w:val="21"/>
              </w:rPr>
              <w:t>65</w:t>
            </w:r>
          </w:p>
        </w:tc>
      </w:tr>
      <w:tr>
        <w:trPr>
          <w:trHeight w:val="321" w:hRule="atLeast"/>
        </w:trPr>
        <w:tc>
          <w:tcPr>
            <w:tcW w:w="2229" w:type="dxa"/>
          </w:tcPr>
          <w:p>
            <w:pPr>
              <w:pStyle w:val="TableParagraph"/>
              <w:ind w:left="69"/>
              <w:jc w:val="left"/>
              <w:rPr>
                <w:sz w:val="21"/>
              </w:rPr>
            </w:pPr>
            <w:r>
              <w:rPr>
                <w:sz w:val="21"/>
              </w:rPr>
              <w:t>Albanien</w:t>
            </w:r>
          </w:p>
        </w:tc>
        <w:tc>
          <w:tcPr>
            <w:tcW w:w="799" w:type="dxa"/>
          </w:tcPr>
          <w:p>
            <w:pPr>
              <w:pStyle w:val="TableParagraph"/>
              <w:ind w:left="3"/>
              <w:jc w:val="center"/>
              <w:rPr>
                <w:sz w:val="21"/>
              </w:rPr>
            </w:pPr>
            <w:r>
              <w:rPr>
                <w:sz w:val="21"/>
              </w:rPr>
              <w:t>3</w:t>
            </w:r>
          </w:p>
        </w:tc>
        <w:tc>
          <w:tcPr>
            <w:tcW w:w="1526" w:type="dxa"/>
          </w:tcPr>
          <w:p>
            <w:pPr>
              <w:pStyle w:val="TableParagraph"/>
              <w:ind w:left="8"/>
              <w:jc w:val="center"/>
              <w:rPr>
                <w:sz w:val="21"/>
              </w:rPr>
            </w:pPr>
            <w:r>
              <w:rPr>
                <w:sz w:val="21"/>
              </w:rPr>
              <w:t>1</w:t>
            </w:r>
          </w:p>
        </w:tc>
        <w:tc>
          <w:tcPr>
            <w:tcW w:w="802" w:type="dxa"/>
          </w:tcPr>
          <w:p>
            <w:pPr>
              <w:pStyle w:val="TableParagraph"/>
              <w:ind w:left="6"/>
              <w:jc w:val="center"/>
              <w:rPr>
                <w:sz w:val="21"/>
              </w:rPr>
            </w:pPr>
            <w:r>
              <w:rPr>
                <w:sz w:val="21"/>
              </w:rPr>
              <w:t>1</w:t>
            </w:r>
          </w:p>
        </w:tc>
        <w:tc>
          <w:tcPr>
            <w:tcW w:w="1605" w:type="dxa"/>
          </w:tcPr>
          <w:p>
            <w:pPr>
              <w:pStyle w:val="TableParagraph"/>
              <w:ind w:left="3"/>
              <w:jc w:val="center"/>
              <w:rPr>
                <w:sz w:val="21"/>
              </w:rPr>
            </w:pPr>
            <w:r>
              <w:rPr>
                <w:sz w:val="21"/>
              </w:rPr>
              <w:t>0</w:t>
            </w:r>
          </w:p>
        </w:tc>
        <w:tc>
          <w:tcPr>
            <w:tcW w:w="658" w:type="dxa"/>
          </w:tcPr>
          <w:p>
            <w:pPr>
              <w:pStyle w:val="TableParagraph"/>
              <w:ind w:left="4"/>
              <w:jc w:val="center"/>
              <w:rPr>
                <w:sz w:val="21"/>
              </w:rPr>
            </w:pPr>
            <w:r>
              <w:rPr>
                <w:sz w:val="21"/>
              </w:rPr>
              <w:t>1</w:t>
            </w:r>
          </w:p>
        </w:tc>
        <w:tc>
          <w:tcPr>
            <w:tcW w:w="1821" w:type="dxa"/>
          </w:tcPr>
          <w:p>
            <w:pPr>
              <w:pStyle w:val="TableParagraph"/>
              <w:ind w:left="1"/>
              <w:jc w:val="center"/>
              <w:rPr>
                <w:sz w:val="21"/>
              </w:rPr>
            </w:pPr>
            <w:r>
              <w:rPr>
                <w:sz w:val="21"/>
              </w:rPr>
              <w:t>1</w:t>
            </w:r>
          </w:p>
        </w:tc>
      </w:tr>
    </w:tbl>
    <w:p>
      <w:pPr>
        <w:spacing w:after="0"/>
        <w:jc w:val="center"/>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9"/>
        <w:gridCol w:w="818"/>
        <w:gridCol w:w="1509"/>
        <w:gridCol w:w="803"/>
        <w:gridCol w:w="1605"/>
        <w:gridCol w:w="718"/>
        <w:gridCol w:w="1757"/>
      </w:tblGrid>
      <w:tr>
        <w:trPr>
          <w:trHeight w:val="321" w:hRule="atLeast"/>
        </w:trPr>
        <w:tc>
          <w:tcPr>
            <w:tcW w:w="2229" w:type="dxa"/>
            <w:vMerge w:val="restart"/>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6"/>
              <w:jc w:val="left"/>
              <w:rPr>
                <w:sz w:val="22"/>
              </w:rPr>
            </w:pPr>
          </w:p>
          <w:p>
            <w:pPr>
              <w:pStyle w:val="TableParagraph"/>
              <w:spacing w:before="0"/>
              <w:ind w:left="700"/>
              <w:jc w:val="left"/>
              <w:rPr>
                <w:sz w:val="21"/>
              </w:rPr>
            </w:pPr>
            <w:r>
              <w:rPr>
                <w:sz w:val="21"/>
              </w:rPr>
              <w:t>Jahr 2017</w:t>
            </w:r>
          </w:p>
        </w:tc>
        <w:tc>
          <w:tcPr>
            <w:tcW w:w="7210" w:type="dxa"/>
            <w:gridSpan w:val="6"/>
          </w:tcPr>
          <w:p>
            <w:pPr>
              <w:pStyle w:val="TableParagraph"/>
              <w:ind w:left="1416"/>
              <w:jc w:val="left"/>
              <w:rPr>
                <w:sz w:val="21"/>
              </w:rPr>
            </w:pPr>
            <w:r>
              <w:rPr>
                <w:sz w:val="21"/>
              </w:rPr>
              <w:t>Gewährung von Flüchtlingsschutz nach § 3 I AsylG</w:t>
            </w:r>
          </w:p>
        </w:tc>
      </w:tr>
      <w:tr>
        <w:trPr>
          <w:trHeight w:val="321" w:hRule="atLeast"/>
        </w:trPr>
        <w:tc>
          <w:tcPr>
            <w:tcW w:w="2229" w:type="dxa"/>
            <w:vMerge/>
            <w:tcBorders>
              <w:top w:val="nil"/>
            </w:tcBorders>
          </w:tcPr>
          <w:p>
            <w:pPr>
              <w:rPr>
                <w:sz w:val="2"/>
                <w:szCs w:val="2"/>
              </w:rPr>
            </w:pPr>
          </w:p>
        </w:tc>
        <w:tc>
          <w:tcPr>
            <w:tcW w:w="818" w:type="dxa"/>
          </w:tcPr>
          <w:p>
            <w:pPr>
              <w:pStyle w:val="TableParagraph"/>
              <w:spacing w:before="0"/>
              <w:jc w:val="left"/>
              <w:rPr>
                <w:sz w:val="20"/>
              </w:rPr>
            </w:pPr>
          </w:p>
        </w:tc>
        <w:tc>
          <w:tcPr>
            <w:tcW w:w="1509" w:type="dxa"/>
          </w:tcPr>
          <w:p>
            <w:pPr>
              <w:pStyle w:val="TableParagraph"/>
              <w:spacing w:before="0"/>
              <w:jc w:val="left"/>
              <w:rPr>
                <w:sz w:val="20"/>
              </w:rPr>
            </w:pPr>
          </w:p>
        </w:tc>
        <w:tc>
          <w:tcPr>
            <w:tcW w:w="2408" w:type="dxa"/>
            <w:gridSpan w:val="2"/>
          </w:tcPr>
          <w:p>
            <w:pPr>
              <w:pStyle w:val="TableParagraph"/>
              <w:spacing w:before="0"/>
              <w:jc w:val="left"/>
              <w:rPr>
                <w:sz w:val="20"/>
              </w:rPr>
            </w:pPr>
          </w:p>
        </w:tc>
        <w:tc>
          <w:tcPr>
            <w:tcW w:w="2475" w:type="dxa"/>
            <w:gridSpan w:val="2"/>
          </w:tcPr>
          <w:p>
            <w:pPr>
              <w:pStyle w:val="TableParagraph"/>
              <w:spacing w:before="0"/>
              <w:jc w:val="left"/>
              <w:rPr>
                <w:sz w:val="20"/>
              </w:rPr>
            </w:pPr>
          </w:p>
        </w:tc>
      </w:tr>
      <w:tr>
        <w:trPr>
          <w:trHeight w:val="804" w:hRule="atLeast"/>
        </w:trPr>
        <w:tc>
          <w:tcPr>
            <w:tcW w:w="2229" w:type="dxa"/>
            <w:vMerge/>
            <w:tcBorders>
              <w:top w:val="nil"/>
            </w:tcBorders>
          </w:tcPr>
          <w:p>
            <w:pPr>
              <w:rPr>
                <w:sz w:val="2"/>
                <w:szCs w:val="2"/>
              </w:rPr>
            </w:pPr>
          </w:p>
        </w:tc>
        <w:tc>
          <w:tcPr>
            <w:tcW w:w="818" w:type="dxa"/>
          </w:tcPr>
          <w:p>
            <w:pPr>
              <w:pStyle w:val="TableParagraph"/>
              <w:spacing w:before="0"/>
              <w:jc w:val="left"/>
              <w:rPr>
                <w:sz w:val="20"/>
              </w:rPr>
            </w:pPr>
          </w:p>
        </w:tc>
        <w:tc>
          <w:tcPr>
            <w:tcW w:w="1509" w:type="dxa"/>
          </w:tcPr>
          <w:p>
            <w:pPr>
              <w:pStyle w:val="TableParagraph"/>
              <w:spacing w:before="39"/>
              <w:ind w:left="22" w:right="63" w:firstLine="78"/>
              <w:jc w:val="left"/>
              <w:rPr>
                <w:sz w:val="21"/>
              </w:rPr>
            </w:pPr>
            <w:r>
              <w:rPr>
                <w:sz w:val="21"/>
              </w:rPr>
              <w:t>Familienflücht- lingsschutz nach</w:t>
            </w:r>
          </w:p>
          <w:p>
            <w:pPr>
              <w:pStyle w:val="TableParagraph"/>
              <w:spacing w:before="0"/>
              <w:ind w:left="133"/>
              <w:jc w:val="left"/>
              <w:rPr>
                <w:sz w:val="21"/>
              </w:rPr>
            </w:pPr>
            <w:r>
              <w:rPr>
                <w:sz w:val="21"/>
              </w:rPr>
              <w:t>§ 26 V AsylG</w:t>
            </w:r>
          </w:p>
        </w:tc>
        <w:tc>
          <w:tcPr>
            <w:tcW w:w="2408" w:type="dxa"/>
            <w:gridSpan w:val="2"/>
          </w:tcPr>
          <w:p>
            <w:pPr>
              <w:pStyle w:val="TableParagraph"/>
              <w:spacing w:before="0"/>
              <w:jc w:val="left"/>
              <w:rPr>
                <w:sz w:val="22"/>
              </w:rPr>
            </w:pPr>
          </w:p>
          <w:p>
            <w:pPr>
              <w:pStyle w:val="TableParagraph"/>
              <w:spacing w:before="3"/>
              <w:jc w:val="left"/>
              <w:rPr>
                <w:sz w:val="23"/>
              </w:rPr>
            </w:pPr>
          </w:p>
          <w:p>
            <w:pPr>
              <w:pStyle w:val="TableParagraph"/>
              <w:spacing w:before="1"/>
              <w:ind w:left="68"/>
              <w:jc w:val="left"/>
              <w:rPr>
                <w:sz w:val="21"/>
              </w:rPr>
            </w:pPr>
            <w:r>
              <w:rPr>
                <w:sz w:val="21"/>
              </w:rPr>
              <w:t>staatliche Verfolgung</w:t>
            </w:r>
          </w:p>
        </w:tc>
        <w:tc>
          <w:tcPr>
            <w:tcW w:w="2475" w:type="dxa"/>
            <w:gridSpan w:val="2"/>
          </w:tcPr>
          <w:p>
            <w:pPr>
              <w:pStyle w:val="TableParagraph"/>
              <w:spacing w:before="0"/>
              <w:jc w:val="left"/>
              <w:rPr>
                <w:sz w:val="22"/>
              </w:rPr>
            </w:pPr>
          </w:p>
          <w:p>
            <w:pPr>
              <w:pStyle w:val="TableParagraph"/>
              <w:spacing w:before="3"/>
              <w:jc w:val="left"/>
              <w:rPr>
                <w:sz w:val="23"/>
              </w:rPr>
            </w:pPr>
          </w:p>
          <w:p>
            <w:pPr>
              <w:pStyle w:val="TableParagraph"/>
              <w:spacing w:before="1"/>
              <w:ind w:left="67"/>
              <w:jc w:val="left"/>
              <w:rPr>
                <w:sz w:val="21"/>
              </w:rPr>
            </w:pPr>
            <w:r>
              <w:rPr>
                <w:sz w:val="21"/>
              </w:rPr>
              <w:t>nichtstaatliche Verfolgung</w:t>
            </w:r>
          </w:p>
        </w:tc>
      </w:tr>
      <w:tr>
        <w:trPr>
          <w:trHeight w:val="804" w:hRule="atLeast"/>
        </w:trPr>
        <w:tc>
          <w:tcPr>
            <w:tcW w:w="2229" w:type="dxa"/>
            <w:vMerge/>
            <w:tcBorders>
              <w:top w:val="nil"/>
            </w:tcBorders>
          </w:tcPr>
          <w:p>
            <w:pPr>
              <w:rPr>
                <w:sz w:val="2"/>
                <w:szCs w:val="2"/>
              </w:rPr>
            </w:pPr>
          </w:p>
        </w:tc>
        <w:tc>
          <w:tcPr>
            <w:tcW w:w="818" w:type="dxa"/>
          </w:tcPr>
          <w:p>
            <w:pPr>
              <w:pStyle w:val="TableParagraph"/>
              <w:spacing w:before="0"/>
              <w:jc w:val="left"/>
              <w:rPr>
                <w:sz w:val="20"/>
              </w:rPr>
            </w:pPr>
          </w:p>
        </w:tc>
        <w:tc>
          <w:tcPr>
            <w:tcW w:w="1509" w:type="dxa"/>
          </w:tcPr>
          <w:p>
            <w:pPr>
              <w:pStyle w:val="TableParagraph"/>
              <w:spacing w:before="0"/>
              <w:jc w:val="left"/>
              <w:rPr>
                <w:sz w:val="20"/>
              </w:rPr>
            </w:pPr>
          </w:p>
        </w:tc>
        <w:tc>
          <w:tcPr>
            <w:tcW w:w="803" w:type="dxa"/>
          </w:tcPr>
          <w:p>
            <w:pPr>
              <w:pStyle w:val="TableParagraph"/>
              <w:spacing w:before="0"/>
              <w:jc w:val="left"/>
              <w:rPr>
                <w:sz w:val="20"/>
              </w:rPr>
            </w:pPr>
          </w:p>
        </w:tc>
        <w:tc>
          <w:tcPr>
            <w:tcW w:w="1605" w:type="dxa"/>
          </w:tcPr>
          <w:p>
            <w:pPr>
              <w:pStyle w:val="TableParagraph"/>
              <w:ind w:left="167" w:right="228" w:firstLine="68"/>
              <w:jc w:val="center"/>
              <w:rPr>
                <w:sz w:val="21"/>
              </w:rPr>
            </w:pPr>
            <w:r>
              <w:rPr>
                <w:sz w:val="21"/>
              </w:rPr>
              <w:t>davon ge- schlechtsspez. Verfolgung</w:t>
            </w:r>
          </w:p>
        </w:tc>
        <w:tc>
          <w:tcPr>
            <w:tcW w:w="718" w:type="dxa"/>
          </w:tcPr>
          <w:p>
            <w:pPr>
              <w:pStyle w:val="TableParagraph"/>
              <w:spacing w:before="0"/>
              <w:jc w:val="left"/>
              <w:rPr>
                <w:sz w:val="20"/>
              </w:rPr>
            </w:pPr>
          </w:p>
        </w:tc>
        <w:tc>
          <w:tcPr>
            <w:tcW w:w="1757" w:type="dxa"/>
          </w:tcPr>
          <w:p>
            <w:pPr>
              <w:pStyle w:val="TableParagraph"/>
              <w:spacing w:before="4"/>
              <w:jc w:val="left"/>
              <w:rPr>
                <w:sz w:val="24"/>
              </w:rPr>
            </w:pPr>
          </w:p>
          <w:p>
            <w:pPr>
              <w:pStyle w:val="TableParagraph"/>
              <w:spacing w:before="0"/>
              <w:ind w:left="117" w:right="51" w:hanging="45"/>
              <w:jc w:val="left"/>
              <w:rPr>
                <w:sz w:val="21"/>
              </w:rPr>
            </w:pPr>
            <w:r>
              <w:rPr>
                <w:sz w:val="21"/>
              </w:rPr>
              <w:t>davon geschlechts- spez. Verfolgung</w:t>
            </w:r>
          </w:p>
        </w:tc>
      </w:tr>
      <w:tr>
        <w:trPr>
          <w:trHeight w:val="321" w:hRule="atLeast"/>
        </w:trPr>
        <w:tc>
          <w:tcPr>
            <w:tcW w:w="2229" w:type="dxa"/>
          </w:tcPr>
          <w:p>
            <w:pPr>
              <w:pStyle w:val="TableParagraph"/>
              <w:ind w:left="141"/>
              <w:jc w:val="left"/>
              <w:rPr>
                <w:sz w:val="21"/>
              </w:rPr>
            </w:pPr>
            <w:r>
              <w:rPr>
                <w:sz w:val="21"/>
              </w:rPr>
              <w:t>Herkunftsländer gesamt</w:t>
            </w:r>
          </w:p>
        </w:tc>
        <w:tc>
          <w:tcPr>
            <w:tcW w:w="818" w:type="dxa"/>
          </w:tcPr>
          <w:p>
            <w:pPr>
              <w:pStyle w:val="TableParagraph"/>
              <w:ind w:left="45" w:right="40"/>
              <w:jc w:val="center"/>
              <w:rPr>
                <w:sz w:val="21"/>
              </w:rPr>
            </w:pPr>
            <w:r>
              <w:rPr>
                <w:sz w:val="21"/>
              </w:rPr>
              <w:t>119.550</w:t>
            </w:r>
          </w:p>
        </w:tc>
        <w:tc>
          <w:tcPr>
            <w:tcW w:w="1509" w:type="dxa"/>
          </w:tcPr>
          <w:p>
            <w:pPr>
              <w:pStyle w:val="TableParagraph"/>
              <w:ind w:left="445" w:right="436"/>
              <w:jc w:val="center"/>
              <w:rPr>
                <w:sz w:val="21"/>
              </w:rPr>
            </w:pPr>
            <w:r>
              <w:rPr>
                <w:sz w:val="21"/>
              </w:rPr>
              <w:t>29.432</w:t>
            </w:r>
          </w:p>
        </w:tc>
        <w:tc>
          <w:tcPr>
            <w:tcW w:w="803" w:type="dxa"/>
          </w:tcPr>
          <w:p>
            <w:pPr>
              <w:pStyle w:val="TableParagraph"/>
              <w:ind w:left="90" w:right="85"/>
              <w:jc w:val="center"/>
              <w:rPr>
                <w:sz w:val="21"/>
              </w:rPr>
            </w:pPr>
            <w:r>
              <w:rPr>
                <w:sz w:val="21"/>
              </w:rPr>
              <w:t>41.260</w:t>
            </w:r>
          </w:p>
        </w:tc>
        <w:tc>
          <w:tcPr>
            <w:tcW w:w="1605" w:type="dxa"/>
          </w:tcPr>
          <w:p>
            <w:pPr>
              <w:pStyle w:val="TableParagraph"/>
              <w:ind w:left="169" w:right="163"/>
              <w:jc w:val="center"/>
              <w:rPr>
                <w:sz w:val="21"/>
              </w:rPr>
            </w:pPr>
            <w:r>
              <w:rPr>
                <w:sz w:val="21"/>
              </w:rPr>
              <w:t>6.452</w:t>
            </w:r>
          </w:p>
        </w:tc>
        <w:tc>
          <w:tcPr>
            <w:tcW w:w="718" w:type="dxa"/>
          </w:tcPr>
          <w:p>
            <w:pPr>
              <w:pStyle w:val="TableParagraph"/>
              <w:ind w:left="47" w:right="42"/>
              <w:jc w:val="center"/>
              <w:rPr>
                <w:sz w:val="21"/>
              </w:rPr>
            </w:pPr>
            <w:r>
              <w:rPr>
                <w:sz w:val="21"/>
              </w:rPr>
              <w:t>39.366</w:t>
            </w:r>
          </w:p>
        </w:tc>
        <w:tc>
          <w:tcPr>
            <w:tcW w:w="1757" w:type="dxa"/>
          </w:tcPr>
          <w:p>
            <w:pPr>
              <w:pStyle w:val="TableParagraph"/>
              <w:ind w:left="566" w:right="562"/>
              <w:jc w:val="center"/>
              <w:rPr>
                <w:sz w:val="21"/>
              </w:rPr>
            </w:pPr>
            <w:r>
              <w:rPr>
                <w:sz w:val="21"/>
              </w:rPr>
              <w:t>11.950</w:t>
            </w:r>
          </w:p>
        </w:tc>
      </w:tr>
      <w:tr>
        <w:trPr>
          <w:trHeight w:val="321" w:hRule="atLeast"/>
        </w:trPr>
        <w:tc>
          <w:tcPr>
            <w:tcW w:w="2229" w:type="dxa"/>
          </w:tcPr>
          <w:p>
            <w:pPr>
              <w:pStyle w:val="TableParagraph"/>
              <w:ind w:left="69"/>
              <w:jc w:val="left"/>
              <w:rPr>
                <w:sz w:val="21"/>
              </w:rPr>
            </w:pPr>
            <w:r>
              <w:rPr>
                <w:sz w:val="21"/>
              </w:rPr>
              <w:t>darunter:</w:t>
            </w:r>
          </w:p>
        </w:tc>
        <w:tc>
          <w:tcPr>
            <w:tcW w:w="818" w:type="dxa"/>
          </w:tcPr>
          <w:p>
            <w:pPr>
              <w:pStyle w:val="TableParagraph"/>
              <w:spacing w:before="0"/>
              <w:jc w:val="left"/>
              <w:rPr>
                <w:sz w:val="20"/>
              </w:rPr>
            </w:pPr>
          </w:p>
        </w:tc>
        <w:tc>
          <w:tcPr>
            <w:tcW w:w="1509" w:type="dxa"/>
          </w:tcPr>
          <w:p>
            <w:pPr>
              <w:pStyle w:val="TableParagraph"/>
              <w:spacing w:before="0"/>
              <w:jc w:val="left"/>
              <w:rPr>
                <w:sz w:val="20"/>
              </w:rPr>
            </w:pPr>
          </w:p>
        </w:tc>
        <w:tc>
          <w:tcPr>
            <w:tcW w:w="803" w:type="dxa"/>
          </w:tcPr>
          <w:p>
            <w:pPr>
              <w:pStyle w:val="TableParagraph"/>
              <w:spacing w:before="0"/>
              <w:jc w:val="left"/>
              <w:rPr>
                <w:sz w:val="20"/>
              </w:rPr>
            </w:pPr>
          </w:p>
        </w:tc>
        <w:tc>
          <w:tcPr>
            <w:tcW w:w="1605" w:type="dxa"/>
          </w:tcPr>
          <w:p>
            <w:pPr>
              <w:pStyle w:val="TableParagraph"/>
              <w:spacing w:before="0"/>
              <w:jc w:val="left"/>
              <w:rPr>
                <w:sz w:val="20"/>
              </w:rPr>
            </w:pPr>
          </w:p>
        </w:tc>
        <w:tc>
          <w:tcPr>
            <w:tcW w:w="718" w:type="dxa"/>
          </w:tcPr>
          <w:p>
            <w:pPr>
              <w:pStyle w:val="TableParagraph"/>
              <w:spacing w:before="0"/>
              <w:jc w:val="left"/>
              <w:rPr>
                <w:sz w:val="20"/>
              </w:rPr>
            </w:pPr>
          </w:p>
        </w:tc>
        <w:tc>
          <w:tcPr>
            <w:tcW w:w="1757" w:type="dxa"/>
          </w:tcPr>
          <w:p>
            <w:pPr>
              <w:pStyle w:val="TableParagraph"/>
              <w:spacing w:before="0"/>
              <w:jc w:val="left"/>
              <w:rPr>
                <w:sz w:val="20"/>
              </w:rPr>
            </w:pPr>
          </w:p>
        </w:tc>
      </w:tr>
      <w:tr>
        <w:trPr>
          <w:trHeight w:val="322" w:hRule="atLeast"/>
        </w:trPr>
        <w:tc>
          <w:tcPr>
            <w:tcW w:w="2229" w:type="dxa"/>
          </w:tcPr>
          <w:p>
            <w:pPr>
              <w:pStyle w:val="TableParagraph"/>
              <w:spacing w:before="39"/>
              <w:ind w:left="69"/>
              <w:jc w:val="left"/>
              <w:rPr>
                <w:sz w:val="21"/>
              </w:rPr>
            </w:pPr>
            <w:r>
              <w:rPr>
                <w:sz w:val="21"/>
              </w:rPr>
              <w:t>Syrien</w:t>
            </w:r>
          </w:p>
        </w:tc>
        <w:tc>
          <w:tcPr>
            <w:tcW w:w="818" w:type="dxa"/>
          </w:tcPr>
          <w:p>
            <w:pPr>
              <w:pStyle w:val="TableParagraph"/>
              <w:spacing w:before="39"/>
              <w:ind w:left="45" w:right="40"/>
              <w:jc w:val="center"/>
              <w:rPr>
                <w:sz w:val="21"/>
              </w:rPr>
            </w:pPr>
            <w:r>
              <w:rPr>
                <w:sz w:val="21"/>
              </w:rPr>
              <w:t>34.141</w:t>
            </w:r>
          </w:p>
        </w:tc>
        <w:tc>
          <w:tcPr>
            <w:tcW w:w="1509" w:type="dxa"/>
          </w:tcPr>
          <w:p>
            <w:pPr>
              <w:pStyle w:val="TableParagraph"/>
              <w:spacing w:before="39"/>
              <w:ind w:left="445" w:right="436"/>
              <w:jc w:val="center"/>
              <w:rPr>
                <w:sz w:val="21"/>
              </w:rPr>
            </w:pPr>
            <w:r>
              <w:rPr>
                <w:sz w:val="21"/>
              </w:rPr>
              <w:t>16.354</w:t>
            </w:r>
          </w:p>
        </w:tc>
        <w:tc>
          <w:tcPr>
            <w:tcW w:w="803" w:type="dxa"/>
          </w:tcPr>
          <w:p>
            <w:pPr>
              <w:pStyle w:val="TableParagraph"/>
              <w:spacing w:before="39"/>
              <w:ind w:left="90" w:right="85"/>
              <w:jc w:val="center"/>
              <w:rPr>
                <w:sz w:val="21"/>
              </w:rPr>
            </w:pPr>
            <w:r>
              <w:rPr>
                <w:sz w:val="21"/>
              </w:rPr>
              <w:t>11.853</w:t>
            </w:r>
          </w:p>
        </w:tc>
        <w:tc>
          <w:tcPr>
            <w:tcW w:w="1605" w:type="dxa"/>
          </w:tcPr>
          <w:p>
            <w:pPr>
              <w:pStyle w:val="TableParagraph"/>
              <w:spacing w:before="39"/>
              <w:ind w:left="169" w:right="163"/>
              <w:jc w:val="center"/>
              <w:rPr>
                <w:sz w:val="21"/>
              </w:rPr>
            </w:pPr>
            <w:r>
              <w:rPr>
                <w:sz w:val="21"/>
              </w:rPr>
              <w:t>1.608</w:t>
            </w:r>
          </w:p>
        </w:tc>
        <w:tc>
          <w:tcPr>
            <w:tcW w:w="718" w:type="dxa"/>
          </w:tcPr>
          <w:p>
            <w:pPr>
              <w:pStyle w:val="TableParagraph"/>
              <w:spacing w:before="39"/>
              <w:ind w:left="47" w:right="41"/>
              <w:jc w:val="center"/>
              <w:rPr>
                <w:sz w:val="21"/>
              </w:rPr>
            </w:pPr>
            <w:r>
              <w:rPr>
                <w:sz w:val="21"/>
              </w:rPr>
              <w:t>2.438</w:t>
            </w:r>
          </w:p>
        </w:tc>
        <w:tc>
          <w:tcPr>
            <w:tcW w:w="1757" w:type="dxa"/>
          </w:tcPr>
          <w:p>
            <w:pPr>
              <w:pStyle w:val="TableParagraph"/>
              <w:spacing w:before="39"/>
              <w:ind w:left="565" w:right="562"/>
              <w:jc w:val="center"/>
              <w:rPr>
                <w:sz w:val="21"/>
              </w:rPr>
            </w:pPr>
            <w:r>
              <w:rPr>
                <w:sz w:val="21"/>
              </w:rPr>
              <w:t>439</w:t>
            </w:r>
          </w:p>
        </w:tc>
      </w:tr>
      <w:tr>
        <w:trPr>
          <w:trHeight w:val="321" w:hRule="atLeast"/>
        </w:trPr>
        <w:tc>
          <w:tcPr>
            <w:tcW w:w="2229" w:type="dxa"/>
          </w:tcPr>
          <w:p>
            <w:pPr>
              <w:pStyle w:val="TableParagraph"/>
              <w:ind w:left="69"/>
              <w:jc w:val="left"/>
              <w:rPr>
                <w:sz w:val="21"/>
              </w:rPr>
            </w:pPr>
            <w:r>
              <w:rPr>
                <w:sz w:val="21"/>
              </w:rPr>
              <w:t>Irak</w:t>
            </w:r>
          </w:p>
        </w:tc>
        <w:tc>
          <w:tcPr>
            <w:tcW w:w="818" w:type="dxa"/>
          </w:tcPr>
          <w:p>
            <w:pPr>
              <w:pStyle w:val="TableParagraph"/>
              <w:ind w:left="45" w:right="40"/>
              <w:jc w:val="center"/>
              <w:rPr>
                <w:sz w:val="21"/>
              </w:rPr>
            </w:pPr>
            <w:r>
              <w:rPr>
                <w:sz w:val="21"/>
              </w:rPr>
              <w:t>23.986</w:t>
            </w:r>
          </w:p>
        </w:tc>
        <w:tc>
          <w:tcPr>
            <w:tcW w:w="1509" w:type="dxa"/>
          </w:tcPr>
          <w:p>
            <w:pPr>
              <w:pStyle w:val="TableParagraph"/>
              <w:ind w:left="445" w:right="435"/>
              <w:jc w:val="center"/>
              <w:rPr>
                <w:sz w:val="21"/>
              </w:rPr>
            </w:pPr>
            <w:r>
              <w:rPr>
                <w:sz w:val="21"/>
              </w:rPr>
              <w:t>4.296</w:t>
            </w:r>
          </w:p>
        </w:tc>
        <w:tc>
          <w:tcPr>
            <w:tcW w:w="803" w:type="dxa"/>
          </w:tcPr>
          <w:p>
            <w:pPr>
              <w:pStyle w:val="TableParagraph"/>
              <w:ind w:left="90" w:right="83"/>
              <w:jc w:val="center"/>
              <w:rPr>
                <w:sz w:val="21"/>
              </w:rPr>
            </w:pPr>
            <w:r>
              <w:rPr>
                <w:sz w:val="21"/>
              </w:rPr>
              <w:t>1.127</w:t>
            </w:r>
          </w:p>
        </w:tc>
        <w:tc>
          <w:tcPr>
            <w:tcW w:w="1605" w:type="dxa"/>
          </w:tcPr>
          <w:p>
            <w:pPr>
              <w:pStyle w:val="TableParagraph"/>
              <w:ind w:left="169" w:right="163"/>
              <w:jc w:val="center"/>
              <w:rPr>
                <w:sz w:val="21"/>
              </w:rPr>
            </w:pPr>
            <w:r>
              <w:rPr>
                <w:sz w:val="21"/>
              </w:rPr>
              <w:t>172</w:t>
            </w:r>
          </w:p>
        </w:tc>
        <w:tc>
          <w:tcPr>
            <w:tcW w:w="718" w:type="dxa"/>
          </w:tcPr>
          <w:p>
            <w:pPr>
              <w:pStyle w:val="TableParagraph"/>
              <w:ind w:left="47" w:right="42"/>
              <w:jc w:val="center"/>
              <w:rPr>
                <w:sz w:val="21"/>
              </w:rPr>
            </w:pPr>
            <w:r>
              <w:rPr>
                <w:sz w:val="21"/>
              </w:rPr>
              <w:t>16.920</w:t>
            </w:r>
          </w:p>
        </w:tc>
        <w:tc>
          <w:tcPr>
            <w:tcW w:w="1757" w:type="dxa"/>
          </w:tcPr>
          <w:p>
            <w:pPr>
              <w:pStyle w:val="TableParagraph"/>
              <w:ind w:left="565" w:right="562"/>
              <w:jc w:val="center"/>
              <w:rPr>
                <w:sz w:val="21"/>
              </w:rPr>
            </w:pPr>
            <w:r>
              <w:rPr>
                <w:sz w:val="21"/>
              </w:rPr>
              <w:t>2.995</w:t>
            </w:r>
          </w:p>
        </w:tc>
      </w:tr>
      <w:tr>
        <w:trPr>
          <w:trHeight w:val="321" w:hRule="atLeast"/>
        </w:trPr>
        <w:tc>
          <w:tcPr>
            <w:tcW w:w="2229" w:type="dxa"/>
          </w:tcPr>
          <w:p>
            <w:pPr>
              <w:pStyle w:val="TableParagraph"/>
              <w:ind w:left="69"/>
              <w:jc w:val="left"/>
              <w:rPr>
                <w:sz w:val="21"/>
              </w:rPr>
            </w:pPr>
            <w:r>
              <w:rPr>
                <w:sz w:val="21"/>
              </w:rPr>
              <w:t>Afghanistan</w:t>
            </w:r>
          </w:p>
        </w:tc>
        <w:tc>
          <w:tcPr>
            <w:tcW w:w="818" w:type="dxa"/>
          </w:tcPr>
          <w:p>
            <w:pPr>
              <w:pStyle w:val="TableParagraph"/>
              <w:ind w:left="45" w:right="40"/>
              <w:jc w:val="center"/>
              <w:rPr>
                <w:sz w:val="21"/>
              </w:rPr>
            </w:pPr>
            <w:r>
              <w:rPr>
                <w:sz w:val="21"/>
              </w:rPr>
              <w:t>17.832</w:t>
            </w:r>
          </w:p>
        </w:tc>
        <w:tc>
          <w:tcPr>
            <w:tcW w:w="1509" w:type="dxa"/>
          </w:tcPr>
          <w:p>
            <w:pPr>
              <w:pStyle w:val="TableParagraph"/>
              <w:ind w:left="445" w:right="435"/>
              <w:jc w:val="center"/>
              <w:rPr>
                <w:sz w:val="21"/>
              </w:rPr>
            </w:pPr>
            <w:r>
              <w:rPr>
                <w:sz w:val="21"/>
              </w:rPr>
              <w:t>2.236</w:t>
            </w:r>
          </w:p>
        </w:tc>
        <w:tc>
          <w:tcPr>
            <w:tcW w:w="803" w:type="dxa"/>
          </w:tcPr>
          <w:p>
            <w:pPr>
              <w:pStyle w:val="TableParagraph"/>
              <w:ind w:left="90" w:right="83"/>
              <w:jc w:val="center"/>
              <w:rPr>
                <w:sz w:val="21"/>
              </w:rPr>
            </w:pPr>
            <w:r>
              <w:rPr>
                <w:sz w:val="21"/>
              </w:rPr>
              <w:t>1.829</w:t>
            </w:r>
          </w:p>
        </w:tc>
        <w:tc>
          <w:tcPr>
            <w:tcW w:w="1605" w:type="dxa"/>
          </w:tcPr>
          <w:p>
            <w:pPr>
              <w:pStyle w:val="TableParagraph"/>
              <w:ind w:left="169" w:right="163"/>
              <w:jc w:val="center"/>
              <w:rPr>
                <w:sz w:val="21"/>
              </w:rPr>
            </w:pPr>
            <w:r>
              <w:rPr>
                <w:sz w:val="21"/>
              </w:rPr>
              <w:t>460</w:t>
            </w:r>
          </w:p>
        </w:tc>
        <w:tc>
          <w:tcPr>
            <w:tcW w:w="718" w:type="dxa"/>
          </w:tcPr>
          <w:p>
            <w:pPr>
              <w:pStyle w:val="TableParagraph"/>
              <w:ind w:left="47" w:right="42"/>
              <w:jc w:val="center"/>
              <w:rPr>
                <w:sz w:val="21"/>
              </w:rPr>
            </w:pPr>
            <w:r>
              <w:rPr>
                <w:sz w:val="21"/>
              </w:rPr>
              <w:t>12.253</w:t>
            </w:r>
          </w:p>
        </w:tc>
        <w:tc>
          <w:tcPr>
            <w:tcW w:w="1757" w:type="dxa"/>
          </w:tcPr>
          <w:p>
            <w:pPr>
              <w:pStyle w:val="TableParagraph"/>
              <w:ind w:left="565" w:right="562"/>
              <w:jc w:val="center"/>
              <w:rPr>
                <w:sz w:val="21"/>
              </w:rPr>
            </w:pPr>
            <w:r>
              <w:rPr>
                <w:sz w:val="21"/>
              </w:rPr>
              <w:t>4.075</w:t>
            </w:r>
          </w:p>
        </w:tc>
      </w:tr>
      <w:tr>
        <w:trPr>
          <w:trHeight w:val="321" w:hRule="atLeast"/>
        </w:trPr>
        <w:tc>
          <w:tcPr>
            <w:tcW w:w="2229" w:type="dxa"/>
          </w:tcPr>
          <w:p>
            <w:pPr>
              <w:pStyle w:val="TableParagraph"/>
              <w:ind w:left="69"/>
              <w:jc w:val="left"/>
              <w:rPr>
                <w:sz w:val="21"/>
              </w:rPr>
            </w:pPr>
            <w:r>
              <w:rPr>
                <w:sz w:val="21"/>
              </w:rPr>
              <w:t>Eritrea</w:t>
            </w:r>
          </w:p>
        </w:tc>
        <w:tc>
          <w:tcPr>
            <w:tcW w:w="818" w:type="dxa"/>
          </w:tcPr>
          <w:p>
            <w:pPr>
              <w:pStyle w:val="TableParagraph"/>
              <w:ind w:left="44" w:right="40"/>
              <w:jc w:val="center"/>
              <w:rPr>
                <w:sz w:val="21"/>
              </w:rPr>
            </w:pPr>
            <w:r>
              <w:rPr>
                <w:sz w:val="21"/>
              </w:rPr>
              <w:t>9.430</w:t>
            </w:r>
          </w:p>
        </w:tc>
        <w:tc>
          <w:tcPr>
            <w:tcW w:w="1509" w:type="dxa"/>
          </w:tcPr>
          <w:p>
            <w:pPr>
              <w:pStyle w:val="TableParagraph"/>
              <w:ind w:left="445" w:right="435"/>
              <w:jc w:val="center"/>
              <w:rPr>
                <w:sz w:val="21"/>
              </w:rPr>
            </w:pPr>
            <w:r>
              <w:rPr>
                <w:sz w:val="21"/>
              </w:rPr>
              <w:t>1.426</w:t>
            </w:r>
          </w:p>
        </w:tc>
        <w:tc>
          <w:tcPr>
            <w:tcW w:w="803" w:type="dxa"/>
          </w:tcPr>
          <w:p>
            <w:pPr>
              <w:pStyle w:val="TableParagraph"/>
              <w:ind w:left="90" w:right="83"/>
              <w:jc w:val="center"/>
              <w:rPr>
                <w:sz w:val="21"/>
              </w:rPr>
            </w:pPr>
            <w:r>
              <w:rPr>
                <w:sz w:val="21"/>
              </w:rPr>
              <w:t>7.260</w:t>
            </w:r>
          </w:p>
        </w:tc>
        <w:tc>
          <w:tcPr>
            <w:tcW w:w="1605" w:type="dxa"/>
          </w:tcPr>
          <w:p>
            <w:pPr>
              <w:pStyle w:val="TableParagraph"/>
              <w:ind w:left="169" w:right="163"/>
              <w:jc w:val="center"/>
              <w:rPr>
                <w:sz w:val="21"/>
              </w:rPr>
            </w:pPr>
            <w:r>
              <w:rPr>
                <w:sz w:val="21"/>
              </w:rPr>
              <w:t>1.105</w:t>
            </w:r>
          </w:p>
        </w:tc>
        <w:tc>
          <w:tcPr>
            <w:tcW w:w="718" w:type="dxa"/>
          </w:tcPr>
          <w:p>
            <w:pPr>
              <w:pStyle w:val="TableParagraph"/>
              <w:ind w:left="47" w:right="41"/>
              <w:jc w:val="center"/>
              <w:rPr>
                <w:sz w:val="21"/>
              </w:rPr>
            </w:pPr>
            <w:r>
              <w:rPr>
                <w:sz w:val="21"/>
              </w:rPr>
              <w:t>201</w:t>
            </w:r>
          </w:p>
        </w:tc>
        <w:tc>
          <w:tcPr>
            <w:tcW w:w="1757" w:type="dxa"/>
          </w:tcPr>
          <w:p>
            <w:pPr>
              <w:pStyle w:val="TableParagraph"/>
              <w:ind w:left="565" w:right="562"/>
              <w:jc w:val="center"/>
              <w:rPr>
                <w:sz w:val="21"/>
              </w:rPr>
            </w:pPr>
            <w:r>
              <w:rPr>
                <w:sz w:val="21"/>
              </w:rPr>
              <w:t>121</w:t>
            </w:r>
          </w:p>
        </w:tc>
      </w:tr>
      <w:tr>
        <w:trPr>
          <w:trHeight w:val="321" w:hRule="atLeast"/>
        </w:trPr>
        <w:tc>
          <w:tcPr>
            <w:tcW w:w="2229" w:type="dxa"/>
          </w:tcPr>
          <w:p>
            <w:pPr>
              <w:pStyle w:val="TableParagraph"/>
              <w:spacing w:before="39"/>
              <w:ind w:left="69"/>
              <w:jc w:val="left"/>
              <w:rPr>
                <w:sz w:val="21"/>
              </w:rPr>
            </w:pPr>
            <w:r>
              <w:rPr>
                <w:sz w:val="21"/>
              </w:rPr>
              <w:t>Iran</w:t>
            </w:r>
          </w:p>
        </w:tc>
        <w:tc>
          <w:tcPr>
            <w:tcW w:w="818" w:type="dxa"/>
          </w:tcPr>
          <w:p>
            <w:pPr>
              <w:pStyle w:val="TableParagraph"/>
              <w:spacing w:before="39"/>
              <w:ind w:left="45" w:right="40"/>
              <w:jc w:val="center"/>
              <w:rPr>
                <w:sz w:val="21"/>
              </w:rPr>
            </w:pPr>
            <w:r>
              <w:rPr>
                <w:sz w:val="21"/>
              </w:rPr>
              <w:t>13.597</w:t>
            </w:r>
          </w:p>
        </w:tc>
        <w:tc>
          <w:tcPr>
            <w:tcW w:w="1509" w:type="dxa"/>
          </w:tcPr>
          <w:p>
            <w:pPr>
              <w:pStyle w:val="TableParagraph"/>
              <w:spacing w:before="39"/>
              <w:ind w:left="445" w:right="435"/>
              <w:jc w:val="center"/>
              <w:rPr>
                <w:sz w:val="21"/>
              </w:rPr>
            </w:pPr>
            <w:r>
              <w:rPr>
                <w:sz w:val="21"/>
              </w:rPr>
              <w:t>763</w:t>
            </w:r>
          </w:p>
        </w:tc>
        <w:tc>
          <w:tcPr>
            <w:tcW w:w="803" w:type="dxa"/>
          </w:tcPr>
          <w:p>
            <w:pPr>
              <w:pStyle w:val="TableParagraph"/>
              <w:spacing w:before="39"/>
              <w:ind w:left="90" w:right="85"/>
              <w:jc w:val="center"/>
              <w:rPr>
                <w:sz w:val="21"/>
              </w:rPr>
            </w:pPr>
            <w:r>
              <w:rPr>
                <w:sz w:val="21"/>
              </w:rPr>
              <w:t>12.030</w:t>
            </w:r>
          </w:p>
        </w:tc>
        <w:tc>
          <w:tcPr>
            <w:tcW w:w="1605" w:type="dxa"/>
          </w:tcPr>
          <w:p>
            <w:pPr>
              <w:pStyle w:val="TableParagraph"/>
              <w:spacing w:before="39"/>
              <w:ind w:left="169" w:right="163"/>
              <w:jc w:val="center"/>
              <w:rPr>
                <w:sz w:val="21"/>
              </w:rPr>
            </w:pPr>
            <w:r>
              <w:rPr>
                <w:sz w:val="21"/>
              </w:rPr>
              <w:t>1.584</w:t>
            </w:r>
          </w:p>
        </w:tc>
        <w:tc>
          <w:tcPr>
            <w:tcW w:w="718" w:type="dxa"/>
          </w:tcPr>
          <w:p>
            <w:pPr>
              <w:pStyle w:val="TableParagraph"/>
              <w:spacing w:before="39"/>
              <w:ind w:left="47" w:right="41"/>
              <w:jc w:val="center"/>
              <w:rPr>
                <w:sz w:val="21"/>
              </w:rPr>
            </w:pPr>
            <w:r>
              <w:rPr>
                <w:sz w:val="21"/>
              </w:rPr>
              <w:t>401</w:t>
            </w:r>
          </w:p>
        </w:tc>
        <w:tc>
          <w:tcPr>
            <w:tcW w:w="1757" w:type="dxa"/>
          </w:tcPr>
          <w:p>
            <w:pPr>
              <w:pStyle w:val="TableParagraph"/>
              <w:spacing w:before="39"/>
              <w:ind w:left="565" w:right="562"/>
              <w:jc w:val="center"/>
              <w:rPr>
                <w:sz w:val="21"/>
              </w:rPr>
            </w:pPr>
            <w:r>
              <w:rPr>
                <w:sz w:val="21"/>
              </w:rPr>
              <w:t>168</w:t>
            </w:r>
          </w:p>
        </w:tc>
      </w:tr>
      <w:tr>
        <w:trPr>
          <w:trHeight w:val="322" w:hRule="atLeast"/>
        </w:trPr>
        <w:tc>
          <w:tcPr>
            <w:tcW w:w="2229" w:type="dxa"/>
          </w:tcPr>
          <w:p>
            <w:pPr>
              <w:pStyle w:val="TableParagraph"/>
              <w:spacing w:before="39"/>
              <w:ind w:left="69"/>
              <w:jc w:val="left"/>
              <w:rPr>
                <w:sz w:val="21"/>
              </w:rPr>
            </w:pPr>
            <w:r>
              <w:rPr>
                <w:sz w:val="21"/>
              </w:rPr>
              <w:t>Türkei</w:t>
            </w:r>
          </w:p>
        </w:tc>
        <w:tc>
          <w:tcPr>
            <w:tcW w:w="818" w:type="dxa"/>
          </w:tcPr>
          <w:p>
            <w:pPr>
              <w:pStyle w:val="TableParagraph"/>
              <w:spacing w:before="39"/>
              <w:ind w:left="44" w:right="40"/>
              <w:jc w:val="center"/>
              <w:rPr>
                <w:sz w:val="21"/>
              </w:rPr>
            </w:pPr>
            <w:r>
              <w:rPr>
                <w:sz w:val="21"/>
              </w:rPr>
              <w:t>2.322</w:t>
            </w:r>
          </w:p>
        </w:tc>
        <w:tc>
          <w:tcPr>
            <w:tcW w:w="1509" w:type="dxa"/>
          </w:tcPr>
          <w:p>
            <w:pPr>
              <w:pStyle w:val="TableParagraph"/>
              <w:spacing w:before="39"/>
              <w:ind w:left="445" w:right="435"/>
              <w:jc w:val="center"/>
              <w:rPr>
                <w:sz w:val="21"/>
              </w:rPr>
            </w:pPr>
            <w:r>
              <w:rPr>
                <w:sz w:val="21"/>
              </w:rPr>
              <w:t>224</w:t>
            </w:r>
          </w:p>
        </w:tc>
        <w:tc>
          <w:tcPr>
            <w:tcW w:w="803" w:type="dxa"/>
          </w:tcPr>
          <w:p>
            <w:pPr>
              <w:pStyle w:val="TableParagraph"/>
              <w:spacing w:before="39"/>
              <w:ind w:left="90" w:right="83"/>
              <w:jc w:val="center"/>
              <w:rPr>
                <w:sz w:val="21"/>
              </w:rPr>
            </w:pPr>
            <w:r>
              <w:rPr>
                <w:sz w:val="21"/>
              </w:rPr>
              <w:t>1.847</w:t>
            </w:r>
          </w:p>
        </w:tc>
        <w:tc>
          <w:tcPr>
            <w:tcW w:w="1605" w:type="dxa"/>
          </w:tcPr>
          <w:p>
            <w:pPr>
              <w:pStyle w:val="TableParagraph"/>
              <w:spacing w:before="39"/>
              <w:ind w:left="169" w:right="163"/>
              <w:jc w:val="center"/>
              <w:rPr>
                <w:sz w:val="21"/>
              </w:rPr>
            </w:pPr>
            <w:r>
              <w:rPr>
                <w:sz w:val="21"/>
              </w:rPr>
              <w:t>159</w:t>
            </w:r>
          </w:p>
        </w:tc>
        <w:tc>
          <w:tcPr>
            <w:tcW w:w="718" w:type="dxa"/>
          </w:tcPr>
          <w:p>
            <w:pPr>
              <w:pStyle w:val="TableParagraph"/>
              <w:spacing w:before="39"/>
              <w:ind w:left="47" w:right="41"/>
              <w:jc w:val="center"/>
              <w:rPr>
                <w:sz w:val="21"/>
              </w:rPr>
            </w:pPr>
            <w:r>
              <w:rPr>
                <w:sz w:val="21"/>
              </w:rPr>
              <w:t>101</w:t>
            </w:r>
          </w:p>
        </w:tc>
        <w:tc>
          <w:tcPr>
            <w:tcW w:w="1757" w:type="dxa"/>
          </w:tcPr>
          <w:p>
            <w:pPr>
              <w:pStyle w:val="TableParagraph"/>
              <w:spacing w:before="39"/>
              <w:ind w:left="566" w:right="562"/>
              <w:jc w:val="center"/>
              <w:rPr>
                <w:sz w:val="21"/>
              </w:rPr>
            </w:pPr>
            <w:r>
              <w:rPr>
                <w:sz w:val="21"/>
              </w:rPr>
              <w:t>70</w:t>
            </w:r>
          </w:p>
        </w:tc>
      </w:tr>
      <w:tr>
        <w:trPr>
          <w:trHeight w:val="321" w:hRule="atLeast"/>
        </w:trPr>
        <w:tc>
          <w:tcPr>
            <w:tcW w:w="2229" w:type="dxa"/>
          </w:tcPr>
          <w:p>
            <w:pPr>
              <w:pStyle w:val="TableParagraph"/>
              <w:ind w:left="69"/>
              <w:jc w:val="left"/>
              <w:rPr>
                <w:sz w:val="21"/>
              </w:rPr>
            </w:pPr>
            <w:r>
              <w:rPr>
                <w:sz w:val="21"/>
              </w:rPr>
              <w:t>Nigeria</w:t>
            </w:r>
          </w:p>
        </w:tc>
        <w:tc>
          <w:tcPr>
            <w:tcW w:w="818" w:type="dxa"/>
          </w:tcPr>
          <w:p>
            <w:pPr>
              <w:pStyle w:val="TableParagraph"/>
              <w:ind w:left="44" w:right="40"/>
              <w:jc w:val="center"/>
              <w:rPr>
                <w:sz w:val="21"/>
              </w:rPr>
            </w:pPr>
            <w:r>
              <w:rPr>
                <w:sz w:val="21"/>
              </w:rPr>
              <w:t>1.540</w:t>
            </w:r>
          </w:p>
        </w:tc>
        <w:tc>
          <w:tcPr>
            <w:tcW w:w="1509" w:type="dxa"/>
          </w:tcPr>
          <w:p>
            <w:pPr>
              <w:pStyle w:val="TableParagraph"/>
              <w:ind w:left="445" w:right="435"/>
              <w:jc w:val="center"/>
              <w:rPr>
                <w:sz w:val="21"/>
              </w:rPr>
            </w:pPr>
            <w:r>
              <w:rPr>
                <w:sz w:val="21"/>
              </w:rPr>
              <w:t>277</w:t>
            </w:r>
          </w:p>
        </w:tc>
        <w:tc>
          <w:tcPr>
            <w:tcW w:w="803" w:type="dxa"/>
          </w:tcPr>
          <w:p>
            <w:pPr>
              <w:pStyle w:val="TableParagraph"/>
              <w:ind w:left="90" w:right="83"/>
              <w:jc w:val="center"/>
              <w:rPr>
                <w:sz w:val="21"/>
              </w:rPr>
            </w:pPr>
            <w:r>
              <w:rPr>
                <w:sz w:val="21"/>
              </w:rPr>
              <w:t>179</w:t>
            </w:r>
          </w:p>
        </w:tc>
        <w:tc>
          <w:tcPr>
            <w:tcW w:w="1605" w:type="dxa"/>
          </w:tcPr>
          <w:p>
            <w:pPr>
              <w:pStyle w:val="TableParagraph"/>
              <w:ind w:left="168" w:right="163"/>
              <w:jc w:val="center"/>
              <w:rPr>
                <w:sz w:val="21"/>
              </w:rPr>
            </w:pPr>
            <w:r>
              <w:rPr>
                <w:sz w:val="21"/>
              </w:rPr>
              <w:t>96</w:t>
            </w:r>
          </w:p>
        </w:tc>
        <w:tc>
          <w:tcPr>
            <w:tcW w:w="718" w:type="dxa"/>
          </w:tcPr>
          <w:p>
            <w:pPr>
              <w:pStyle w:val="TableParagraph"/>
              <w:ind w:left="47" w:right="41"/>
              <w:jc w:val="center"/>
              <w:rPr>
                <w:sz w:val="21"/>
              </w:rPr>
            </w:pPr>
            <w:r>
              <w:rPr>
                <w:sz w:val="21"/>
              </w:rPr>
              <w:t>914</w:t>
            </w:r>
          </w:p>
        </w:tc>
        <w:tc>
          <w:tcPr>
            <w:tcW w:w="1757" w:type="dxa"/>
          </w:tcPr>
          <w:p>
            <w:pPr>
              <w:pStyle w:val="TableParagraph"/>
              <w:ind w:left="565" w:right="562"/>
              <w:jc w:val="center"/>
              <w:rPr>
                <w:sz w:val="21"/>
              </w:rPr>
            </w:pPr>
            <w:r>
              <w:rPr>
                <w:sz w:val="21"/>
              </w:rPr>
              <w:t>729</w:t>
            </w:r>
          </w:p>
        </w:tc>
      </w:tr>
      <w:tr>
        <w:trPr>
          <w:trHeight w:val="321" w:hRule="atLeast"/>
        </w:trPr>
        <w:tc>
          <w:tcPr>
            <w:tcW w:w="2229" w:type="dxa"/>
          </w:tcPr>
          <w:p>
            <w:pPr>
              <w:pStyle w:val="TableParagraph"/>
              <w:ind w:left="69"/>
              <w:jc w:val="left"/>
              <w:rPr>
                <w:sz w:val="21"/>
              </w:rPr>
            </w:pPr>
            <w:r>
              <w:rPr>
                <w:sz w:val="21"/>
              </w:rPr>
              <w:t>Somalia</w:t>
            </w:r>
          </w:p>
        </w:tc>
        <w:tc>
          <w:tcPr>
            <w:tcW w:w="818" w:type="dxa"/>
          </w:tcPr>
          <w:p>
            <w:pPr>
              <w:pStyle w:val="TableParagraph"/>
              <w:ind w:left="44" w:right="40"/>
              <w:jc w:val="center"/>
              <w:rPr>
                <w:sz w:val="21"/>
              </w:rPr>
            </w:pPr>
            <w:r>
              <w:rPr>
                <w:sz w:val="21"/>
              </w:rPr>
              <w:t>4.887</w:t>
            </w:r>
          </w:p>
        </w:tc>
        <w:tc>
          <w:tcPr>
            <w:tcW w:w="1509" w:type="dxa"/>
          </w:tcPr>
          <w:p>
            <w:pPr>
              <w:pStyle w:val="TableParagraph"/>
              <w:ind w:left="445" w:right="435"/>
              <w:jc w:val="center"/>
              <w:rPr>
                <w:sz w:val="21"/>
              </w:rPr>
            </w:pPr>
            <w:r>
              <w:rPr>
                <w:sz w:val="21"/>
              </w:rPr>
              <w:t>1.031</w:t>
            </w:r>
          </w:p>
        </w:tc>
        <w:tc>
          <w:tcPr>
            <w:tcW w:w="803" w:type="dxa"/>
          </w:tcPr>
          <w:p>
            <w:pPr>
              <w:pStyle w:val="TableParagraph"/>
              <w:ind w:left="90" w:right="83"/>
              <w:jc w:val="center"/>
              <w:rPr>
                <w:sz w:val="21"/>
              </w:rPr>
            </w:pPr>
            <w:r>
              <w:rPr>
                <w:sz w:val="21"/>
              </w:rPr>
              <w:t>128</w:t>
            </w:r>
          </w:p>
        </w:tc>
        <w:tc>
          <w:tcPr>
            <w:tcW w:w="1605" w:type="dxa"/>
          </w:tcPr>
          <w:p>
            <w:pPr>
              <w:pStyle w:val="TableParagraph"/>
              <w:ind w:left="168" w:right="163"/>
              <w:jc w:val="center"/>
              <w:rPr>
                <w:sz w:val="21"/>
              </w:rPr>
            </w:pPr>
            <w:r>
              <w:rPr>
                <w:sz w:val="21"/>
              </w:rPr>
              <w:t>48</w:t>
            </w:r>
          </w:p>
        </w:tc>
        <w:tc>
          <w:tcPr>
            <w:tcW w:w="718" w:type="dxa"/>
          </w:tcPr>
          <w:p>
            <w:pPr>
              <w:pStyle w:val="TableParagraph"/>
              <w:ind w:left="47" w:right="41"/>
              <w:jc w:val="center"/>
              <w:rPr>
                <w:sz w:val="21"/>
              </w:rPr>
            </w:pPr>
            <w:r>
              <w:rPr>
                <w:sz w:val="21"/>
              </w:rPr>
              <w:t>3.306</w:t>
            </w:r>
          </w:p>
        </w:tc>
        <w:tc>
          <w:tcPr>
            <w:tcW w:w="1757" w:type="dxa"/>
          </w:tcPr>
          <w:p>
            <w:pPr>
              <w:pStyle w:val="TableParagraph"/>
              <w:ind w:left="565" w:right="562"/>
              <w:jc w:val="center"/>
              <w:rPr>
                <w:sz w:val="21"/>
              </w:rPr>
            </w:pPr>
            <w:r>
              <w:rPr>
                <w:sz w:val="21"/>
              </w:rPr>
              <w:t>2.042</w:t>
            </w:r>
          </w:p>
        </w:tc>
      </w:tr>
      <w:tr>
        <w:trPr>
          <w:trHeight w:val="321" w:hRule="atLeast"/>
        </w:trPr>
        <w:tc>
          <w:tcPr>
            <w:tcW w:w="2229" w:type="dxa"/>
          </w:tcPr>
          <w:p>
            <w:pPr>
              <w:pStyle w:val="TableParagraph"/>
              <w:spacing w:before="39"/>
              <w:ind w:left="69"/>
              <w:jc w:val="left"/>
              <w:rPr>
                <w:sz w:val="21"/>
              </w:rPr>
            </w:pPr>
            <w:r>
              <w:rPr>
                <w:sz w:val="21"/>
              </w:rPr>
              <w:t>Russische Föd.</w:t>
            </w:r>
          </w:p>
        </w:tc>
        <w:tc>
          <w:tcPr>
            <w:tcW w:w="818" w:type="dxa"/>
          </w:tcPr>
          <w:p>
            <w:pPr>
              <w:pStyle w:val="TableParagraph"/>
              <w:spacing w:before="39"/>
              <w:ind w:left="44" w:right="40"/>
              <w:jc w:val="center"/>
              <w:rPr>
                <w:sz w:val="21"/>
              </w:rPr>
            </w:pPr>
            <w:r>
              <w:rPr>
                <w:sz w:val="21"/>
              </w:rPr>
              <w:t>595</w:t>
            </w:r>
          </w:p>
        </w:tc>
        <w:tc>
          <w:tcPr>
            <w:tcW w:w="1509" w:type="dxa"/>
          </w:tcPr>
          <w:p>
            <w:pPr>
              <w:pStyle w:val="TableParagraph"/>
              <w:spacing w:before="39"/>
              <w:ind w:left="445" w:right="435"/>
              <w:jc w:val="center"/>
              <w:rPr>
                <w:sz w:val="21"/>
              </w:rPr>
            </w:pPr>
            <w:r>
              <w:rPr>
                <w:sz w:val="21"/>
              </w:rPr>
              <w:t>201</w:t>
            </w:r>
          </w:p>
        </w:tc>
        <w:tc>
          <w:tcPr>
            <w:tcW w:w="803" w:type="dxa"/>
          </w:tcPr>
          <w:p>
            <w:pPr>
              <w:pStyle w:val="TableParagraph"/>
              <w:spacing w:before="39"/>
              <w:ind w:left="90" w:right="83"/>
              <w:jc w:val="center"/>
              <w:rPr>
                <w:sz w:val="21"/>
              </w:rPr>
            </w:pPr>
            <w:r>
              <w:rPr>
                <w:sz w:val="21"/>
              </w:rPr>
              <w:t>264</w:t>
            </w:r>
          </w:p>
        </w:tc>
        <w:tc>
          <w:tcPr>
            <w:tcW w:w="1605" w:type="dxa"/>
          </w:tcPr>
          <w:p>
            <w:pPr>
              <w:pStyle w:val="TableParagraph"/>
              <w:spacing w:before="39"/>
              <w:ind w:left="168" w:right="163"/>
              <w:jc w:val="center"/>
              <w:rPr>
                <w:sz w:val="21"/>
              </w:rPr>
            </w:pPr>
            <w:r>
              <w:rPr>
                <w:sz w:val="21"/>
              </w:rPr>
              <w:t>95</w:t>
            </w:r>
          </w:p>
        </w:tc>
        <w:tc>
          <w:tcPr>
            <w:tcW w:w="718" w:type="dxa"/>
          </w:tcPr>
          <w:p>
            <w:pPr>
              <w:pStyle w:val="TableParagraph"/>
              <w:spacing w:before="39"/>
              <w:ind w:left="47" w:right="41"/>
              <w:jc w:val="center"/>
              <w:rPr>
                <w:sz w:val="21"/>
              </w:rPr>
            </w:pPr>
            <w:r>
              <w:rPr>
                <w:sz w:val="21"/>
              </w:rPr>
              <w:t>101</w:t>
            </w:r>
          </w:p>
        </w:tc>
        <w:tc>
          <w:tcPr>
            <w:tcW w:w="1757" w:type="dxa"/>
          </w:tcPr>
          <w:p>
            <w:pPr>
              <w:pStyle w:val="TableParagraph"/>
              <w:spacing w:before="39"/>
              <w:ind w:left="566" w:right="562"/>
              <w:jc w:val="center"/>
              <w:rPr>
                <w:sz w:val="21"/>
              </w:rPr>
            </w:pPr>
            <w:r>
              <w:rPr>
                <w:sz w:val="21"/>
              </w:rPr>
              <w:t>56</w:t>
            </w:r>
          </w:p>
        </w:tc>
      </w:tr>
      <w:tr>
        <w:trPr>
          <w:trHeight w:val="322" w:hRule="atLeast"/>
        </w:trPr>
        <w:tc>
          <w:tcPr>
            <w:tcW w:w="2229" w:type="dxa"/>
          </w:tcPr>
          <w:p>
            <w:pPr>
              <w:pStyle w:val="TableParagraph"/>
              <w:spacing w:before="39"/>
              <w:ind w:left="69"/>
              <w:jc w:val="left"/>
              <w:rPr>
                <w:sz w:val="21"/>
              </w:rPr>
            </w:pPr>
            <w:r>
              <w:rPr>
                <w:sz w:val="21"/>
              </w:rPr>
              <w:t>Ungeklärt</w:t>
            </w:r>
          </w:p>
        </w:tc>
        <w:tc>
          <w:tcPr>
            <w:tcW w:w="818" w:type="dxa"/>
          </w:tcPr>
          <w:p>
            <w:pPr>
              <w:pStyle w:val="TableParagraph"/>
              <w:spacing w:before="39"/>
              <w:ind w:left="44" w:right="40"/>
              <w:jc w:val="center"/>
              <w:rPr>
                <w:sz w:val="21"/>
              </w:rPr>
            </w:pPr>
            <w:r>
              <w:rPr>
                <w:sz w:val="21"/>
              </w:rPr>
              <w:t>2.569</w:t>
            </w:r>
          </w:p>
        </w:tc>
        <w:tc>
          <w:tcPr>
            <w:tcW w:w="1509" w:type="dxa"/>
          </w:tcPr>
          <w:p>
            <w:pPr>
              <w:pStyle w:val="TableParagraph"/>
              <w:spacing w:before="39"/>
              <w:ind w:left="445" w:right="435"/>
              <w:jc w:val="center"/>
              <w:rPr>
                <w:sz w:val="21"/>
              </w:rPr>
            </w:pPr>
            <w:r>
              <w:rPr>
                <w:sz w:val="21"/>
              </w:rPr>
              <w:t>802</w:t>
            </w:r>
          </w:p>
        </w:tc>
        <w:tc>
          <w:tcPr>
            <w:tcW w:w="803" w:type="dxa"/>
          </w:tcPr>
          <w:p>
            <w:pPr>
              <w:pStyle w:val="TableParagraph"/>
              <w:spacing w:before="39"/>
              <w:ind w:left="90" w:right="83"/>
              <w:jc w:val="center"/>
              <w:rPr>
                <w:sz w:val="21"/>
              </w:rPr>
            </w:pPr>
            <w:r>
              <w:rPr>
                <w:sz w:val="21"/>
              </w:rPr>
              <w:t>1.015</w:t>
            </w:r>
          </w:p>
        </w:tc>
        <w:tc>
          <w:tcPr>
            <w:tcW w:w="1605" w:type="dxa"/>
          </w:tcPr>
          <w:p>
            <w:pPr>
              <w:pStyle w:val="TableParagraph"/>
              <w:spacing w:before="39"/>
              <w:ind w:left="169" w:right="163"/>
              <w:jc w:val="center"/>
              <w:rPr>
                <w:sz w:val="21"/>
              </w:rPr>
            </w:pPr>
            <w:r>
              <w:rPr>
                <w:sz w:val="21"/>
              </w:rPr>
              <w:t>224</w:t>
            </w:r>
          </w:p>
        </w:tc>
        <w:tc>
          <w:tcPr>
            <w:tcW w:w="718" w:type="dxa"/>
          </w:tcPr>
          <w:p>
            <w:pPr>
              <w:pStyle w:val="TableParagraph"/>
              <w:spacing w:before="39"/>
              <w:ind w:left="47" w:right="41"/>
              <w:jc w:val="center"/>
              <w:rPr>
                <w:sz w:val="21"/>
              </w:rPr>
            </w:pPr>
            <w:r>
              <w:rPr>
                <w:sz w:val="21"/>
              </w:rPr>
              <w:t>352</w:t>
            </w:r>
          </w:p>
        </w:tc>
        <w:tc>
          <w:tcPr>
            <w:tcW w:w="1757" w:type="dxa"/>
          </w:tcPr>
          <w:p>
            <w:pPr>
              <w:pStyle w:val="TableParagraph"/>
              <w:spacing w:before="39"/>
              <w:ind w:left="566" w:right="562"/>
              <w:jc w:val="center"/>
              <w:rPr>
                <w:sz w:val="21"/>
              </w:rPr>
            </w:pPr>
            <w:r>
              <w:rPr>
                <w:sz w:val="21"/>
              </w:rPr>
              <w:t>79</w:t>
            </w:r>
          </w:p>
        </w:tc>
      </w:tr>
      <w:tr>
        <w:trPr>
          <w:trHeight w:val="321" w:hRule="atLeast"/>
        </w:trPr>
        <w:tc>
          <w:tcPr>
            <w:tcW w:w="2229" w:type="dxa"/>
          </w:tcPr>
          <w:p>
            <w:pPr>
              <w:pStyle w:val="TableParagraph"/>
              <w:ind w:left="69"/>
              <w:jc w:val="left"/>
              <w:rPr>
                <w:sz w:val="21"/>
              </w:rPr>
            </w:pPr>
            <w:r>
              <w:rPr>
                <w:sz w:val="21"/>
              </w:rPr>
              <w:t>Guinea</w:t>
            </w:r>
          </w:p>
        </w:tc>
        <w:tc>
          <w:tcPr>
            <w:tcW w:w="818" w:type="dxa"/>
          </w:tcPr>
          <w:p>
            <w:pPr>
              <w:pStyle w:val="TableParagraph"/>
              <w:ind w:left="44" w:right="40"/>
              <w:jc w:val="center"/>
              <w:rPr>
                <w:sz w:val="21"/>
              </w:rPr>
            </w:pPr>
            <w:r>
              <w:rPr>
                <w:sz w:val="21"/>
              </w:rPr>
              <w:t>574</w:t>
            </w:r>
          </w:p>
        </w:tc>
        <w:tc>
          <w:tcPr>
            <w:tcW w:w="1509" w:type="dxa"/>
          </w:tcPr>
          <w:p>
            <w:pPr>
              <w:pStyle w:val="TableParagraph"/>
              <w:ind w:left="445" w:right="435"/>
              <w:jc w:val="center"/>
              <w:rPr>
                <w:sz w:val="21"/>
              </w:rPr>
            </w:pPr>
            <w:r>
              <w:rPr>
                <w:sz w:val="21"/>
              </w:rPr>
              <w:t>111</w:t>
            </w:r>
          </w:p>
        </w:tc>
        <w:tc>
          <w:tcPr>
            <w:tcW w:w="803" w:type="dxa"/>
          </w:tcPr>
          <w:p>
            <w:pPr>
              <w:pStyle w:val="TableParagraph"/>
              <w:ind w:left="90" w:right="83"/>
              <w:jc w:val="center"/>
              <w:rPr>
                <w:sz w:val="21"/>
              </w:rPr>
            </w:pPr>
            <w:r>
              <w:rPr>
                <w:sz w:val="21"/>
              </w:rPr>
              <w:t>110</w:t>
            </w:r>
          </w:p>
        </w:tc>
        <w:tc>
          <w:tcPr>
            <w:tcW w:w="1605" w:type="dxa"/>
          </w:tcPr>
          <w:p>
            <w:pPr>
              <w:pStyle w:val="TableParagraph"/>
              <w:ind w:left="168" w:right="163"/>
              <w:jc w:val="center"/>
              <w:rPr>
                <w:sz w:val="21"/>
              </w:rPr>
            </w:pPr>
            <w:r>
              <w:rPr>
                <w:sz w:val="21"/>
              </w:rPr>
              <w:t>40</w:t>
            </w:r>
          </w:p>
        </w:tc>
        <w:tc>
          <w:tcPr>
            <w:tcW w:w="718" w:type="dxa"/>
          </w:tcPr>
          <w:p>
            <w:pPr>
              <w:pStyle w:val="TableParagraph"/>
              <w:ind w:left="47" w:right="41"/>
              <w:jc w:val="center"/>
              <w:rPr>
                <w:sz w:val="21"/>
              </w:rPr>
            </w:pPr>
            <w:r>
              <w:rPr>
                <w:sz w:val="21"/>
              </w:rPr>
              <w:t>311</w:t>
            </w:r>
          </w:p>
        </w:tc>
        <w:tc>
          <w:tcPr>
            <w:tcW w:w="1757" w:type="dxa"/>
          </w:tcPr>
          <w:p>
            <w:pPr>
              <w:pStyle w:val="TableParagraph"/>
              <w:ind w:left="565" w:right="562"/>
              <w:jc w:val="center"/>
              <w:rPr>
                <w:sz w:val="21"/>
              </w:rPr>
            </w:pPr>
            <w:r>
              <w:rPr>
                <w:sz w:val="21"/>
              </w:rPr>
              <w:t>268</w:t>
            </w:r>
          </w:p>
        </w:tc>
      </w:tr>
      <w:tr>
        <w:trPr>
          <w:trHeight w:val="321" w:hRule="atLeast"/>
        </w:trPr>
        <w:tc>
          <w:tcPr>
            <w:tcW w:w="2229" w:type="dxa"/>
          </w:tcPr>
          <w:p>
            <w:pPr>
              <w:pStyle w:val="TableParagraph"/>
              <w:ind w:left="69"/>
              <w:jc w:val="left"/>
              <w:rPr>
                <w:sz w:val="21"/>
              </w:rPr>
            </w:pPr>
            <w:r>
              <w:rPr>
                <w:sz w:val="21"/>
              </w:rPr>
              <w:t>Albanien</w:t>
            </w:r>
          </w:p>
        </w:tc>
        <w:tc>
          <w:tcPr>
            <w:tcW w:w="818" w:type="dxa"/>
          </w:tcPr>
          <w:p>
            <w:pPr>
              <w:pStyle w:val="TableParagraph"/>
              <w:ind w:left="45" w:right="40"/>
              <w:jc w:val="center"/>
              <w:rPr>
                <w:sz w:val="21"/>
              </w:rPr>
            </w:pPr>
            <w:r>
              <w:rPr>
                <w:sz w:val="21"/>
              </w:rPr>
              <w:t>11</w:t>
            </w:r>
          </w:p>
        </w:tc>
        <w:tc>
          <w:tcPr>
            <w:tcW w:w="1509" w:type="dxa"/>
          </w:tcPr>
          <w:p>
            <w:pPr>
              <w:pStyle w:val="TableParagraph"/>
              <w:ind w:left="9"/>
              <w:jc w:val="center"/>
              <w:rPr>
                <w:sz w:val="21"/>
              </w:rPr>
            </w:pPr>
            <w:r>
              <w:rPr>
                <w:sz w:val="21"/>
              </w:rPr>
              <w:t>5</w:t>
            </w:r>
          </w:p>
        </w:tc>
        <w:tc>
          <w:tcPr>
            <w:tcW w:w="803" w:type="dxa"/>
          </w:tcPr>
          <w:p>
            <w:pPr>
              <w:pStyle w:val="TableParagraph"/>
              <w:ind w:left="5"/>
              <w:jc w:val="center"/>
              <w:rPr>
                <w:sz w:val="21"/>
              </w:rPr>
            </w:pPr>
            <w:r>
              <w:rPr>
                <w:sz w:val="21"/>
              </w:rPr>
              <w:t>1</w:t>
            </w:r>
          </w:p>
        </w:tc>
        <w:tc>
          <w:tcPr>
            <w:tcW w:w="1605" w:type="dxa"/>
          </w:tcPr>
          <w:p>
            <w:pPr>
              <w:pStyle w:val="TableParagraph"/>
              <w:ind w:left="5"/>
              <w:jc w:val="center"/>
              <w:rPr>
                <w:sz w:val="21"/>
              </w:rPr>
            </w:pPr>
            <w:r>
              <w:rPr>
                <w:sz w:val="21"/>
              </w:rPr>
              <w:t>0</w:t>
            </w:r>
          </w:p>
        </w:tc>
        <w:tc>
          <w:tcPr>
            <w:tcW w:w="718" w:type="dxa"/>
          </w:tcPr>
          <w:p>
            <w:pPr>
              <w:pStyle w:val="TableParagraph"/>
              <w:ind w:left="5"/>
              <w:jc w:val="center"/>
              <w:rPr>
                <w:sz w:val="21"/>
              </w:rPr>
            </w:pPr>
            <w:r>
              <w:rPr>
                <w:sz w:val="21"/>
              </w:rPr>
              <w:t>4</w:t>
            </w:r>
          </w:p>
        </w:tc>
        <w:tc>
          <w:tcPr>
            <w:tcW w:w="1757" w:type="dxa"/>
          </w:tcPr>
          <w:p>
            <w:pPr>
              <w:pStyle w:val="TableParagraph"/>
              <w:ind w:left="4"/>
              <w:jc w:val="center"/>
              <w:rPr>
                <w:sz w:val="21"/>
              </w:rPr>
            </w:pPr>
            <w:r>
              <w:rPr>
                <w:sz w:val="21"/>
              </w:rPr>
              <w:t>3</w:t>
            </w:r>
          </w:p>
        </w:tc>
      </w:tr>
      <w:tr>
        <w:trPr>
          <w:trHeight w:val="321" w:hRule="atLeast"/>
        </w:trPr>
        <w:tc>
          <w:tcPr>
            <w:tcW w:w="2229" w:type="dxa"/>
          </w:tcPr>
          <w:p>
            <w:pPr>
              <w:pStyle w:val="TableParagraph"/>
              <w:ind w:left="69"/>
              <w:jc w:val="left"/>
              <w:rPr>
                <w:sz w:val="21"/>
              </w:rPr>
            </w:pPr>
            <w:r>
              <w:rPr>
                <w:sz w:val="21"/>
              </w:rPr>
              <w:t>Pakistan</w:t>
            </w:r>
          </w:p>
        </w:tc>
        <w:tc>
          <w:tcPr>
            <w:tcW w:w="818" w:type="dxa"/>
          </w:tcPr>
          <w:p>
            <w:pPr>
              <w:pStyle w:val="TableParagraph"/>
              <w:ind w:left="44" w:right="40"/>
              <w:jc w:val="center"/>
              <w:rPr>
                <w:sz w:val="21"/>
              </w:rPr>
            </w:pPr>
            <w:r>
              <w:rPr>
                <w:sz w:val="21"/>
              </w:rPr>
              <w:t>470</w:t>
            </w:r>
          </w:p>
        </w:tc>
        <w:tc>
          <w:tcPr>
            <w:tcW w:w="1509" w:type="dxa"/>
          </w:tcPr>
          <w:p>
            <w:pPr>
              <w:pStyle w:val="TableParagraph"/>
              <w:ind w:left="445" w:right="435"/>
              <w:jc w:val="center"/>
              <w:rPr>
                <w:sz w:val="21"/>
              </w:rPr>
            </w:pPr>
            <w:r>
              <w:rPr>
                <w:sz w:val="21"/>
              </w:rPr>
              <w:t>146</w:t>
            </w:r>
          </w:p>
        </w:tc>
        <w:tc>
          <w:tcPr>
            <w:tcW w:w="803" w:type="dxa"/>
          </w:tcPr>
          <w:p>
            <w:pPr>
              <w:pStyle w:val="TableParagraph"/>
              <w:ind w:left="90" w:right="85"/>
              <w:jc w:val="center"/>
              <w:rPr>
                <w:sz w:val="21"/>
              </w:rPr>
            </w:pPr>
            <w:r>
              <w:rPr>
                <w:sz w:val="21"/>
              </w:rPr>
              <w:t>85</w:t>
            </w:r>
          </w:p>
        </w:tc>
        <w:tc>
          <w:tcPr>
            <w:tcW w:w="1605" w:type="dxa"/>
          </w:tcPr>
          <w:p>
            <w:pPr>
              <w:pStyle w:val="TableParagraph"/>
              <w:ind w:left="168" w:right="163"/>
              <w:jc w:val="center"/>
              <w:rPr>
                <w:sz w:val="21"/>
              </w:rPr>
            </w:pPr>
            <w:r>
              <w:rPr>
                <w:sz w:val="21"/>
              </w:rPr>
              <w:t>15</w:t>
            </w:r>
          </w:p>
        </w:tc>
        <w:tc>
          <w:tcPr>
            <w:tcW w:w="718" w:type="dxa"/>
          </w:tcPr>
          <w:p>
            <w:pPr>
              <w:pStyle w:val="TableParagraph"/>
              <w:ind w:left="47" w:right="41"/>
              <w:jc w:val="center"/>
              <w:rPr>
                <w:sz w:val="21"/>
              </w:rPr>
            </w:pPr>
            <w:r>
              <w:rPr>
                <w:sz w:val="21"/>
              </w:rPr>
              <w:t>207</w:t>
            </w:r>
          </w:p>
        </w:tc>
        <w:tc>
          <w:tcPr>
            <w:tcW w:w="1757" w:type="dxa"/>
          </w:tcPr>
          <w:p>
            <w:pPr>
              <w:pStyle w:val="TableParagraph"/>
              <w:ind w:left="566" w:right="562"/>
              <w:jc w:val="center"/>
              <w:rPr>
                <w:sz w:val="21"/>
              </w:rPr>
            </w:pPr>
            <w:r>
              <w:rPr>
                <w:sz w:val="21"/>
              </w:rPr>
              <w:t>48</w:t>
            </w:r>
          </w:p>
        </w:tc>
      </w:tr>
      <w:tr>
        <w:trPr>
          <w:trHeight w:val="322" w:hRule="atLeast"/>
        </w:trPr>
        <w:tc>
          <w:tcPr>
            <w:tcW w:w="2229" w:type="dxa"/>
          </w:tcPr>
          <w:p>
            <w:pPr>
              <w:pStyle w:val="TableParagraph"/>
              <w:spacing w:before="39"/>
              <w:ind w:left="69"/>
              <w:jc w:val="left"/>
              <w:rPr>
                <w:sz w:val="21"/>
              </w:rPr>
            </w:pPr>
            <w:r>
              <w:rPr>
                <w:sz w:val="21"/>
              </w:rPr>
              <w:t>Armenien</w:t>
            </w:r>
          </w:p>
        </w:tc>
        <w:tc>
          <w:tcPr>
            <w:tcW w:w="818" w:type="dxa"/>
          </w:tcPr>
          <w:p>
            <w:pPr>
              <w:pStyle w:val="TableParagraph"/>
              <w:spacing w:before="39"/>
              <w:ind w:left="44" w:right="40"/>
              <w:jc w:val="center"/>
              <w:rPr>
                <w:sz w:val="21"/>
              </w:rPr>
            </w:pPr>
            <w:r>
              <w:rPr>
                <w:sz w:val="21"/>
              </w:rPr>
              <w:t>173</w:t>
            </w:r>
          </w:p>
        </w:tc>
        <w:tc>
          <w:tcPr>
            <w:tcW w:w="1509" w:type="dxa"/>
          </w:tcPr>
          <w:p>
            <w:pPr>
              <w:pStyle w:val="TableParagraph"/>
              <w:spacing w:before="39"/>
              <w:ind w:left="445" w:right="436"/>
              <w:jc w:val="center"/>
              <w:rPr>
                <w:sz w:val="21"/>
              </w:rPr>
            </w:pPr>
            <w:r>
              <w:rPr>
                <w:sz w:val="21"/>
              </w:rPr>
              <w:t>35</w:t>
            </w:r>
          </w:p>
        </w:tc>
        <w:tc>
          <w:tcPr>
            <w:tcW w:w="803" w:type="dxa"/>
          </w:tcPr>
          <w:p>
            <w:pPr>
              <w:pStyle w:val="TableParagraph"/>
              <w:spacing w:before="39"/>
              <w:ind w:left="90" w:right="83"/>
              <w:jc w:val="center"/>
              <w:rPr>
                <w:sz w:val="21"/>
              </w:rPr>
            </w:pPr>
            <w:r>
              <w:rPr>
                <w:sz w:val="21"/>
              </w:rPr>
              <w:t>110</w:t>
            </w:r>
          </w:p>
        </w:tc>
        <w:tc>
          <w:tcPr>
            <w:tcW w:w="1605" w:type="dxa"/>
          </w:tcPr>
          <w:p>
            <w:pPr>
              <w:pStyle w:val="TableParagraph"/>
              <w:spacing w:before="39"/>
              <w:ind w:left="168" w:right="163"/>
              <w:jc w:val="center"/>
              <w:rPr>
                <w:sz w:val="21"/>
              </w:rPr>
            </w:pPr>
            <w:r>
              <w:rPr>
                <w:sz w:val="21"/>
              </w:rPr>
              <w:t>21</w:t>
            </w:r>
          </w:p>
        </w:tc>
        <w:tc>
          <w:tcPr>
            <w:tcW w:w="718" w:type="dxa"/>
          </w:tcPr>
          <w:p>
            <w:pPr>
              <w:pStyle w:val="TableParagraph"/>
              <w:spacing w:before="39"/>
              <w:ind w:left="47" w:right="42"/>
              <w:jc w:val="center"/>
              <w:rPr>
                <w:sz w:val="21"/>
              </w:rPr>
            </w:pPr>
            <w:r>
              <w:rPr>
                <w:sz w:val="21"/>
              </w:rPr>
              <w:t>19</w:t>
            </w:r>
          </w:p>
        </w:tc>
        <w:tc>
          <w:tcPr>
            <w:tcW w:w="1757" w:type="dxa"/>
          </w:tcPr>
          <w:p>
            <w:pPr>
              <w:pStyle w:val="TableParagraph"/>
              <w:spacing w:before="39"/>
              <w:ind w:left="566" w:right="562"/>
              <w:jc w:val="center"/>
              <w:rPr>
                <w:sz w:val="21"/>
              </w:rPr>
            </w:pPr>
            <w:r>
              <w:rPr>
                <w:sz w:val="21"/>
              </w:rPr>
              <w:t>10</w:t>
            </w:r>
          </w:p>
        </w:tc>
      </w:tr>
      <w:tr>
        <w:trPr>
          <w:trHeight w:val="321" w:hRule="atLeast"/>
        </w:trPr>
        <w:tc>
          <w:tcPr>
            <w:tcW w:w="2229" w:type="dxa"/>
          </w:tcPr>
          <w:p>
            <w:pPr>
              <w:pStyle w:val="TableParagraph"/>
              <w:ind w:left="69"/>
              <w:jc w:val="left"/>
              <w:rPr>
                <w:sz w:val="21"/>
              </w:rPr>
            </w:pPr>
            <w:r>
              <w:rPr>
                <w:sz w:val="21"/>
              </w:rPr>
              <w:t>Georgien</w:t>
            </w:r>
          </w:p>
        </w:tc>
        <w:tc>
          <w:tcPr>
            <w:tcW w:w="818" w:type="dxa"/>
          </w:tcPr>
          <w:p>
            <w:pPr>
              <w:pStyle w:val="TableParagraph"/>
              <w:ind w:left="45" w:right="40"/>
              <w:jc w:val="center"/>
              <w:rPr>
                <w:sz w:val="21"/>
              </w:rPr>
            </w:pPr>
            <w:r>
              <w:rPr>
                <w:sz w:val="21"/>
              </w:rPr>
              <w:t>15</w:t>
            </w:r>
          </w:p>
        </w:tc>
        <w:tc>
          <w:tcPr>
            <w:tcW w:w="1509" w:type="dxa"/>
          </w:tcPr>
          <w:p>
            <w:pPr>
              <w:pStyle w:val="TableParagraph"/>
              <w:ind w:left="9"/>
              <w:jc w:val="center"/>
              <w:rPr>
                <w:sz w:val="21"/>
              </w:rPr>
            </w:pPr>
            <w:r>
              <w:rPr>
                <w:sz w:val="21"/>
              </w:rPr>
              <w:t>4</w:t>
            </w:r>
          </w:p>
        </w:tc>
        <w:tc>
          <w:tcPr>
            <w:tcW w:w="803" w:type="dxa"/>
          </w:tcPr>
          <w:p>
            <w:pPr>
              <w:pStyle w:val="TableParagraph"/>
              <w:ind w:left="5"/>
              <w:jc w:val="center"/>
              <w:rPr>
                <w:sz w:val="21"/>
              </w:rPr>
            </w:pPr>
            <w:r>
              <w:rPr>
                <w:sz w:val="21"/>
              </w:rPr>
              <w:t>5</w:t>
            </w:r>
          </w:p>
        </w:tc>
        <w:tc>
          <w:tcPr>
            <w:tcW w:w="1605" w:type="dxa"/>
          </w:tcPr>
          <w:p>
            <w:pPr>
              <w:pStyle w:val="TableParagraph"/>
              <w:ind w:left="5"/>
              <w:jc w:val="center"/>
              <w:rPr>
                <w:sz w:val="21"/>
              </w:rPr>
            </w:pPr>
            <w:r>
              <w:rPr>
                <w:sz w:val="21"/>
              </w:rPr>
              <w:t>1</w:t>
            </w:r>
          </w:p>
        </w:tc>
        <w:tc>
          <w:tcPr>
            <w:tcW w:w="718" w:type="dxa"/>
          </w:tcPr>
          <w:p>
            <w:pPr>
              <w:pStyle w:val="TableParagraph"/>
              <w:ind w:left="5"/>
              <w:jc w:val="center"/>
              <w:rPr>
                <w:sz w:val="21"/>
              </w:rPr>
            </w:pPr>
            <w:r>
              <w:rPr>
                <w:sz w:val="21"/>
              </w:rPr>
              <w:t>6</w:t>
            </w:r>
          </w:p>
        </w:tc>
        <w:tc>
          <w:tcPr>
            <w:tcW w:w="1757" w:type="dxa"/>
          </w:tcPr>
          <w:p>
            <w:pPr>
              <w:pStyle w:val="TableParagraph"/>
              <w:ind w:left="4"/>
              <w:jc w:val="center"/>
              <w:rPr>
                <w:sz w:val="21"/>
              </w:rPr>
            </w:pPr>
            <w:r>
              <w:rPr>
                <w:sz w:val="21"/>
              </w:rPr>
              <w:t>3</w:t>
            </w:r>
          </w:p>
        </w:tc>
      </w:tr>
    </w:tbl>
    <w:p>
      <w:pPr>
        <w:spacing w:after="0"/>
        <w:jc w:val="center"/>
        <w:rPr>
          <w:sz w:val="21"/>
        </w:rPr>
        <w:sectPr>
          <w:headerReference w:type="even" r:id="rId7"/>
          <w:headerReference w:type="default" r:id="rId8"/>
          <w:pgSz w:w="11910" w:h="16840"/>
          <w:pgMar w:header="1142" w:footer="0" w:top="1420" w:bottom="280" w:left="1060" w:right="1100"/>
          <w:pgNumType w:start="1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9"/>
        <w:gridCol w:w="818"/>
        <w:gridCol w:w="1509"/>
        <w:gridCol w:w="803"/>
        <w:gridCol w:w="1605"/>
        <w:gridCol w:w="718"/>
        <w:gridCol w:w="1757"/>
      </w:tblGrid>
      <w:tr>
        <w:trPr>
          <w:trHeight w:val="321" w:hRule="atLeast"/>
        </w:trPr>
        <w:tc>
          <w:tcPr>
            <w:tcW w:w="2229" w:type="dxa"/>
            <w:vMerge w:val="restart"/>
          </w:tcPr>
          <w:p>
            <w:pPr>
              <w:pStyle w:val="TableParagraph"/>
              <w:spacing w:before="0"/>
              <w:jc w:val="left"/>
              <w:rPr>
                <w:sz w:val="22"/>
              </w:rPr>
            </w:pPr>
          </w:p>
          <w:p>
            <w:pPr>
              <w:pStyle w:val="TableParagraph"/>
              <w:spacing w:before="0"/>
              <w:jc w:val="left"/>
              <w:rPr>
                <w:sz w:val="22"/>
              </w:rPr>
            </w:pPr>
          </w:p>
          <w:p>
            <w:pPr>
              <w:pStyle w:val="TableParagraph"/>
              <w:spacing w:before="0"/>
              <w:jc w:val="left"/>
              <w:rPr>
                <w:sz w:val="22"/>
              </w:rPr>
            </w:pPr>
          </w:p>
          <w:p>
            <w:pPr>
              <w:pStyle w:val="TableParagraph"/>
              <w:spacing w:before="6"/>
              <w:jc w:val="left"/>
              <w:rPr>
                <w:sz w:val="22"/>
              </w:rPr>
            </w:pPr>
          </w:p>
          <w:p>
            <w:pPr>
              <w:pStyle w:val="TableParagraph"/>
              <w:spacing w:before="0"/>
              <w:ind w:left="554"/>
              <w:jc w:val="left"/>
              <w:rPr>
                <w:sz w:val="21"/>
              </w:rPr>
            </w:pPr>
            <w:r>
              <w:rPr>
                <w:sz w:val="21"/>
              </w:rPr>
              <w:t>Gesamt 2016</w:t>
            </w:r>
          </w:p>
        </w:tc>
        <w:tc>
          <w:tcPr>
            <w:tcW w:w="7210" w:type="dxa"/>
            <w:gridSpan w:val="6"/>
          </w:tcPr>
          <w:p>
            <w:pPr>
              <w:pStyle w:val="TableParagraph"/>
              <w:ind w:left="1416"/>
              <w:jc w:val="left"/>
              <w:rPr>
                <w:sz w:val="21"/>
              </w:rPr>
            </w:pPr>
            <w:r>
              <w:rPr>
                <w:sz w:val="21"/>
              </w:rPr>
              <w:t>Gewährung von Flüchtlingsschutz nach § 3 I AsylG</w:t>
            </w:r>
          </w:p>
        </w:tc>
      </w:tr>
      <w:tr>
        <w:trPr>
          <w:trHeight w:val="321" w:hRule="atLeast"/>
        </w:trPr>
        <w:tc>
          <w:tcPr>
            <w:tcW w:w="2229" w:type="dxa"/>
            <w:vMerge/>
            <w:tcBorders>
              <w:top w:val="nil"/>
            </w:tcBorders>
          </w:tcPr>
          <w:p>
            <w:pPr>
              <w:rPr>
                <w:sz w:val="2"/>
                <w:szCs w:val="2"/>
              </w:rPr>
            </w:pPr>
          </w:p>
        </w:tc>
        <w:tc>
          <w:tcPr>
            <w:tcW w:w="818" w:type="dxa"/>
          </w:tcPr>
          <w:p>
            <w:pPr>
              <w:pStyle w:val="TableParagraph"/>
              <w:spacing w:before="0"/>
              <w:jc w:val="left"/>
              <w:rPr>
                <w:sz w:val="20"/>
              </w:rPr>
            </w:pPr>
          </w:p>
        </w:tc>
        <w:tc>
          <w:tcPr>
            <w:tcW w:w="1509" w:type="dxa"/>
          </w:tcPr>
          <w:p>
            <w:pPr>
              <w:pStyle w:val="TableParagraph"/>
              <w:spacing w:before="0"/>
              <w:jc w:val="left"/>
              <w:rPr>
                <w:sz w:val="20"/>
              </w:rPr>
            </w:pPr>
          </w:p>
        </w:tc>
        <w:tc>
          <w:tcPr>
            <w:tcW w:w="2408" w:type="dxa"/>
            <w:gridSpan w:val="2"/>
          </w:tcPr>
          <w:p>
            <w:pPr>
              <w:pStyle w:val="TableParagraph"/>
              <w:spacing w:before="0"/>
              <w:jc w:val="left"/>
              <w:rPr>
                <w:sz w:val="20"/>
              </w:rPr>
            </w:pPr>
          </w:p>
        </w:tc>
        <w:tc>
          <w:tcPr>
            <w:tcW w:w="2475" w:type="dxa"/>
            <w:gridSpan w:val="2"/>
          </w:tcPr>
          <w:p>
            <w:pPr>
              <w:pStyle w:val="TableParagraph"/>
              <w:spacing w:before="0"/>
              <w:jc w:val="left"/>
              <w:rPr>
                <w:sz w:val="20"/>
              </w:rPr>
            </w:pPr>
          </w:p>
        </w:tc>
      </w:tr>
      <w:tr>
        <w:trPr>
          <w:trHeight w:val="804" w:hRule="atLeast"/>
        </w:trPr>
        <w:tc>
          <w:tcPr>
            <w:tcW w:w="2229" w:type="dxa"/>
            <w:vMerge/>
            <w:tcBorders>
              <w:top w:val="nil"/>
            </w:tcBorders>
          </w:tcPr>
          <w:p>
            <w:pPr>
              <w:rPr>
                <w:sz w:val="2"/>
                <w:szCs w:val="2"/>
              </w:rPr>
            </w:pPr>
          </w:p>
        </w:tc>
        <w:tc>
          <w:tcPr>
            <w:tcW w:w="818" w:type="dxa"/>
          </w:tcPr>
          <w:p>
            <w:pPr>
              <w:pStyle w:val="TableParagraph"/>
              <w:spacing w:before="0"/>
              <w:jc w:val="left"/>
              <w:rPr>
                <w:sz w:val="20"/>
              </w:rPr>
            </w:pPr>
          </w:p>
        </w:tc>
        <w:tc>
          <w:tcPr>
            <w:tcW w:w="1509" w:type="dxa"/>
          </w:tcPr>
          <w:p>
            <w:pPr>
              <w:pStyle w:val="TableParagraph"/>
              <w:spacing w:before="39"/>
              <w:ind w:left="22" w:right="63" w:firstLine="78"/>
              <w:jc w:val="left"/>
              <w:rPr>
                <w:sz w:val="21"/>
              </w:rPr>
            </w:pPr>
            <w:r>
              <w:rPr>
                <w:sz w:val="21"/>
              </w:rPr>
              <w:t>Familienflücht- lingsschutz nach</w:t>
            </w:r>
          </w:p>
          <w:p>
            <w:pPr>
              <w:pStyle w:val="TableParagraph"/>
              <w:spacing w:before="0"/>
              <w:ind w:left="133"/>
              <w:jc w:val="left"/>
              <w:rPr>
                <w:sz w:val="21"/>
              </w:rPr>
            </w:pPr>
            <w:r>
              <w:rPr>
                <w:sz w:val="21"/>
              </w:rPr>
              <w:t>§ 26 V AsylG</w:t>
            </w:r>
          </w:p>
        </w:tc>
        <w:tc>
          <w:tcPr>
            <w:tcW w:w="2408" w:type="dxa"/>
            <w:gridSpan w:val="2"/>
          </w:tcPr>
          <w:p>
            <w:pPr>
              <w:pStyle w:val="TableParagraph"/>
              <w:spacing w:before="0"/>
              <w:jc w:val="left"/>
              <w:rPr>
                <w:sz w:val="22"/>
              </w:rPr>
            </w:pPr>
          </w:p>
          <w:p>
            <w:pPr>
              <w:pStyle w:val="TableParagraph"/>
              <w:spacing w:before="3"/>
              <w:jc w:val="left"/>
              <w:rPr>
                <w:sz w:val="23"/>
              </w:rPr>
            </w:pPr>
          </w:p>
          <w:p>
            <w:pPr>
              <w:pStyle w:val="TableParagraph"/>
              <w:spacing w:before="1"/>
              <w:ind w:left="295"/>
              <w:jc w:val="left"/>
              <w:rPr>
                <w:sz w:val="21"/>
              </w:rPr>
            </w:pPr>
            <w:r>
              <w:rPr>
                <w:sz w:val="21"/>
              </w:rPr>
              <w:t>staatliche Verfolgung</w:t>
            </w:r>
          </w:p>
        </w:tc>
        <w:tc>
          <w:tcPr>
            <w:tcW w:w="2475" w:type="dxa"/>
            <w:gridSpan w:val="2"/>
          </w:tcPr>
          <w:p>
            <w:pPr>
              <w:pStyle w:val="TableParagraph"/>
              <w:spacing w:before="0"/>
              <w:jc w:val="left"/>
              <w:rPr>
                <w:sz w:val="22"/>
              </w:rPr>
            </w:pPr>
          </w:p>
          <w:p>
            <w:pPr>
              <w:pStyle w:val="TableParagraph"/>
              <w:spacing w:before="3"/>
              <w:jc w:val="left"/>
              <w:rPr>
                <w:sz w:val="23"/>
              </w:rPr>
            </w:pPr>
          </w:p>
          <w:p>
            <w:pPr>
              <w:pStyle w:val="TableParagraph"/>
              <w:spacing w:before="1"/>
              <w:ind w:left="118"/>
              <w:jc w:val="left"/>
              <w:rPr>
                <w:sz w:val="21"/>
              </w:rPr>
            </w:pPr>
            <w:r>
              <w:rPr>
                <w:sz w:val="21"/>
              </w:rPr>
              <w:t>nichtstaatliche Verfolgung</w:t>
            </w:r>
          </w:p>
        </w:tc>
      </w:tr>
      <w:tr>
        <w:trPr>
          <w:trHeight w:val="804" w:hRule="atLeast"/>
        </w:trPr>
        <w:tc>
          <w:tcPr>
            <w:tcW w:w="2229" w:type="dxa"/>
            <w:vMerge/>
            <w:tcBorders>
              <w:top w:val="nil"/>
            </w:tcBorders>
          </w:tcPr>
          <w:p>
            <w:pPr>
              <w:rPr>
                <w:sz w:val="2"/>
                <w:szCs w:val="2"/>
              </w:rPr>
            </w:pPr>
          </w:p>
        </w:tc>
        <w:tc>
          <w:tcPr>
            <w:tcW w:w="818" w:type="dxa"/>
          </w:tcPr>
          <w:p>
            <w:pPr>
              <w:pStyle w:val="TableParagraph"/>
              <w:spacing w:before="0"/>
              <w:jc w:val="left"/>
              <w:rPr>
                <w:sz w:val="20"/>
              </w:rPr>
            </w:pPr>
          </w:p>
        </w:tc>
        <w:tc>
          <w:tcPr>
            <w:tcW w:w="1509" w:type="dxa"/>
          </w:tcPr>
          <w:p>
            <w:pPr>
              <w:pStyle w:val="TableParagraph"/>
              <w:spacing w:before="0"/>
              <w:jc w:val="left"/>
              <w:rPr>
                <w:sz w:val="20"/>
              </w:rPr>
            </w:pPr>
          </w:p>
        </w:tc>
        <w:tc>
          <w:tcPr>
            <w:tcW w:w="803" w:type="dxa"/>
          </w:tcPr>
          <w:p>
            <w:pPr>
              <w:pStyle w:val="TableParagraph"/>
              <w:spacing w:before="0"/>
              <w:jc w:val="left"/>
              <w:rPr>
                <w:sz w:val="20"/>
              </w:rPr>
            </w:pPr>
          </w:p>
        </w:tc>
        <w:tc>
          <w:tcPr>
            <w:tcW w:w="1605" w:type="dxa"/>
          </w:tcPr>
          <w:p>
            <w:pPr>
              <w:pStyle w:val="TableParagraph"/>
              <w:ind w:left="167" w:right="228" w:firstLine="68"/>
              <w:jc w:val="center"/>
              <w:rPr>
                <w:sz w:val="21"/>
              </w:rPr>
            </w:pPr>
            <w:r>
              <w:rPr>
                <w:sz w:val="21"/>
              </w:rPr>
              <w:t>davon ge- schlechtsspez. Verfolgung</w:t>
            </w:r>
          </w:p>
        </w:tc>
        <w:tc>
          <w:tcPr>
            <w:tcW w:w="718" w:type="dxa"/>
          </w:tcPr>
          <w:p>
            <w:pPr>
              <w:pStyle w:val="TableParagraph"/>
              <w:spacing w:before="0"/>
              <w:jc w:val="left"/>
              <w:rPr>
                <w:sz w:val="20"/>
              </w:rPr>
            </w:pPr>
          </w:p>
        </w:tc>
        <w:tc>
          <w:tcPr>
            <w:tcW w:w="1757" w:type="dxa"/>
          </w:tcPr>
          <w:p>
            <w:pPr>
              <w:pStyle w:val="TableParagraph"/>
              <w:spacing w:before="4"/>
              <w:jc w:val="left"/>
              <w:rPr>
                <w:sz w:val="24"/>
              </w:rPr>
            </w:pPr>
          </w:p>
          <w:p>
            <w:pPr>
              <w:pStyle w:val="TableParagraph"/>
              <w:spacing w:before="0"/>
              <w:ind w:left="117" w:right="51" w:hanging="45"/>
              <w:jc w:val="left"/>
              <w:rPr>
                <w:sz w:val="21"/>
              </w:rPr>
            </w:pPr>
            <w:r>
              <w:rPr>
                <w:sz w:val="21"/>
              </w:rPr>
              <w:t>davon geschlechts- spez. Verfolgung</w:t>
            </w:r>
          </w:p>
        </w:tc>
      </w:tr>
      <w:tr>
        <w:trPr>
          <w:trHeight w:val="321" w:hRule="atLeast"/>
        </w:trPr>
        <w:tc>
          <w:tcPr>
            <w:tcW w:w="2229" w:type="dxa"/>
          </w:tcPr>
          <w:p>
            <w:pPr>
              <w:pStyle w:val="TableParagraph"/>
              <w:ind w:left="141"/>
              <w:jc w:val="left"/>
              <w:rPr>
                <w:sz w:val="21"/>
              </w:rPr>
            </w:pPr>
            <w:r>
              <w:rPr>
                <w:sz w:val="21"/>
              </w:rPr>
              <w:t>Herkunftsländer gesamt</w:t>
            </w:r>
          </w:p>
        </w:tc>
        <w:tc>
          <w:tcPr>
            <w:tcW w:w="818" w:type="dxa"/>
          </w:tcPr>
          <w:p>
            <w:pPr>
              <w:pStyle w:val="TableParagraph"/>
              <w:ind w:right="57"/>
              <w:rPr>
                <w:sz w:val="21"/>
              </w:rPr>
            </w:pPr>
            <w:r>
              <w:rPr>
                <w:sz w:val="21"/>
              </w:rPr>
              <w:t>254.016</w:t>
            </w:r>
          </w:p>
        </w:tc>
        <w:tc>
          <w:tcPr>
            <w:tcW w:w="1509" w:type="dxa"/>
          </w:tcPr>
          <w:p>
            <w:pPr>
              <w:pStyle w:val="TableParagraph"/>
              <w:ind w:right="58"/>
              <w:rPr>
                <w:sz w:val="21"/>
              </w:rPr>
            </w:pPr>
            <w:r>
              <w:rPr>
                <w:sz w:val="21"/>
              </w:rPr>
              <w:t>11.863</w:t>
            </w:r>
          </w:p>
        </w:tc>
        <w:tc>
          <w:tcPr>
            <w:tcW w:w="803" w:type="dxa"/>
          </w:tcPr>
          <w:p>
            <w:pPr>
              <w:pStyle w:val="TableParagraph"/>
              <w:ind w:right="59"/>
              <w:rPr>
                <w:sz w:val="21"/>
              </w:rPr>
            </w:pPr>
            <w:r>
              <w:rPr>
                <w:sz w:val="21"/>
              </w:rPr>
              <w:t>88.568</w:t>
            </w:r>
          </w:p>
        </w:tc>
        <w:tc>
          <w:tcPr>
            <w:tcW w:w="1605" w:type="dxa"/>
          </w:tcPr>
          <w:p>
            <w:pPr>
              <w:pStyle w:val="TableParagraph"/>
              <w:ind w:right="60"/>
              <w:rPr>
                <w:sz w:val="21"/>
              </w:rPr>
            </w:pPr>
            <w:r>
              <w:rPr>
                <w:sz w:val="21"/>
              </w:rPr>
              <w:t>6.111</w:t>
            </w:r>
          </w:p>
        </w:tc>
        <w:tc>
          <w:tcPr>
            <w:tcW w:w="718" w:type="dxa"/>
          </w:tcPr>
          <w:p>
            <w:pPr>
              <w:pStyle w:val="TableParagraph"/>
              <w:ind w:right="59"/>
              <w:rPr>
                <w:sz w:val="21"/>
              </w:rPr>
            </w:pPr>
            <w:r>
              <w:rPr>
                <w:sz w:val="21"/>
              </w:rPr>
              <w:t>46.822</w:t>
            </w:r>
          </w:p>
        </w:tc>
        <w:tc>
          <w:tcPr>
            <w:tcW w:w="1757" w:type="dxa"/>
          </w:tcPr>
          <w:p>
            <w:pPr>
              <w:pStyle w:val="TableParagraph"/>
              <w:ind w:right="60"/>
              <w:rPr>
                <w:sz w:val="21"/>
              </w:rPr>
            </w:pPr>
            <w:r>
              <w:rPr>
                <w:sz w:val="21"/>
              </w:rPr>
              <w:t>9.060</w:t>
            </w:r>
          </w:p>
        </w:tc>
      </w:tr>
      <w:tr>
        <w:trPr>
          <w:trHeight w:val="321" w:hRule="atLeast"/>
        </w:trPr>
        <w:tc>
          <w:tcPr>
            <w:tcW w:w="2229" w:type="dxa"/>
          </w:tcPr>
          <w:p>
            <w:pPr>
              <w:pStyle w:val="TableParagraph"/>
              <w:ind w:left="69"/>
              <w:jc w:val="left"/>
              <w:rPr>
                <w:sz w:val="21"/>
              </w:rPr>
            </w:pPr>
            <w:r>
              <w:rPr>
                <w:sz w:val="21"/>
              </w:rPr>
              <w:t>darunter:</w:t>
            </w:r>
          </w:p>
        </w:tc>
        <w:tc>
          <w:tcPr>
            <w:tcW w:w="818" w:type="dxa"/>
          </w:tcPr>
          <w:p>
            <w:pPr>
              <w:pStyle w:val="TableParagraph"/>
              <w:spacing w:before="0"/>
              <w:jc w:val="left"/>
              <w:rPr>
                <w:sz w:val="20"/>
              </w:rPr>
            </w:pPr>
          </w:p>
        </w:tc>
        <w:tc>
          <w:tcPr>
            <w:tcW w:w="1509" w:type="dxa"/>
          </w:tcPr>
          <w:p>
            <w:pPr>
              <w:pStyle w:val="TableParagraph"/>
              <w:spacing w:before="0"/>
              <w:jc w:val="left"/>
              <w:rPr>
                <w:sz w:val="20"/>
              </w:rPr>
            </w:pPr>
          </w:p>
        </w:tc>
        <w:tc>
          <w:tcPr>
            <w:tcW w:w="803" w:type="dxa"/>
          </w:tcPr>
          <w:p>
            <w:pPr>
              <w:pStyle w:val="TableParagraph"/>
              <w:spacing w:before="0"/>
              <w:jc w:val="left"/>
              <w:rPr>
                <w:sz w:val="20"/>
              </w:rPr>
            </w:pPr>
          </w:p>
        </w:tc>
        <w:tc>
          <w:tcPr>
            <w:tcW w:w="1605" w:type="dxa"/>
          </w:tcPr>
          <w:p>
            <w:pPr>
              <w:pStyle w:val="TableParagraph"/>
              <w:spacing w:before="0"/>
              <w:jc w:val="left"/>
              <w:rPr>
                <w:sz w:val="20"/>
              </w:rPr>
            </w:pPr>
          </w:p>
        </w:tc>
        <w:tc>
          <w:tcPr>
            <w:tcW w:w="718" w:type="dxa"/>
          </w:tcPr>
          <w:p>
            <w:pPr>
              <w:pStyle w:val="TableParagraph"/>
              <w:spacing w:before="0"/>
              <w:jc w:val="left"/>
              <w:rPr>
                <w:sz w:val="20"/>
              </w:rPr>
            </w:pPr>
          </w:p>
        </w:tc>
        <w:tc>
          <w:tcPr>
            <w:tcW w:w="1757" w:type="dxa"/>
          </w:tcPr>
          <w:p>
            <w:pPr>
              <w:pStyle w:val="TableParagraph"/>
              <w:spacing w:before="0"/>
              <w:jc w:val="left"/>
              <w:rPr>
                <w:sz w:val="20"/>
              </w:rPr>
            </w:pPr>
          </w:p>
        </w:tc>
      </w:tr>
      <w:tr>
        <w:trPr>
          <w:trHeight w:val="322" w:hRule="atLeast"/>
        </w:trPr>
        <w:tc>
          <w:tcPr>
            <w:tcW w:w="2229" w:type="dxa"/>
          </w:tcPr>
          <w:p>
            <w:pPr>
              <w:pStyle w:val="TableParagraph"/>
              <w:spacing w:before="39"/>
              <w:ind w:left="69"/>
              <w:jc w:val="left"/>
              <w:rPr>
                <w:sz w:val="21"/>
              </w:rPr>
            </w:pPr>
            <w:r>
              <w:rPr>
                <w:sz w:val="21"/>
              </w:rPr>
              <w:t>Syrien</w:t>
            </w:r>
          </w:p>
        </w:tc>
        <w:tc>
          <w:tcPr>
            <w:tcW w:w="818" w:type="dxa"/>
          </w:tcPr>
          <w:p>
            <w:pPr>
              <w:pStyle w:val="TableParagraph"/>
              <w:spacing w:before="39"/>
              <w:ind w:right="57"/>
              <w:rPr>
                <w:sz w:val="21"/>
              </w:rPr>
            </w:pPr>
            <w:r>
              <w:rPr>
                <w:sz w:val="21"/>
              </w:rPr>
              <w:t>165.764</w:t>
            </w:r>
          </w:p>
        </w:tc>
        <w:tc>
          <w:tcPr>
            <w:tcW w:w="1509" w:type="dxa"/>
          </w:tcPr>
          <w:p>
            <w:pPr>
              <w:pStyle w:val="TableParagraph"/>
              <w:spacing w:before="39"/>
              <w:ind w:right="58"/>
              <w:rPr>
                <w:sz w:val="21"/>
              </w:rPr>
            </w:pPr>
            <w:r>
              <w:rPr>
                <w:sz w:val="21"/>
              </w:rPr>
              <w:t>7.390</w:t>
            </w:r>
          </w:p>
        </w:tc>
        <w:tc>
          <w:tcPr>
            <w:tcW w:w="803" w:type="dxa"/>
          </w:tcPr>
          <w:p>
            <w:pPr>
              <w:pStyle w:val="TableParagraph"/>
              <w:spacing w:before="39"/>
              <w:ind w:right="59"/>
              <w:rPr>
                <w:sz w:val="21"/>
              </w:rPr>
            </w:pPr>
            <w:r>
              <w:rPr>
                <w:sz w:val="21"/>
              </w:rPr>
              <w:t>66.290</w:t>
            </w:r>
          </w:p>
        </w:tc>
        <w:tc>
          <w:tcPr>
            <w:tcW w:w="1605" w:type="dxa"/>
          </w:tcPr>
          <w:p>
            <w:pPr>
              <w:pStyle w:val="TableParagraph"/>
              <w:spacing w:before="39"/>
              <w:ind w:right="60"/>
              <w:rPr>
                <w:sz w:val="21"/>
              </w:rPr>
            </w:pPr>
            <w:r>
              <w:rPr>
                <w:sz w:val="21"/>
              </w:rPr>
              <w:t>3.637</w:t>
            </w:r>
          </w:p>
        </w:tc>
        <w:tc>
          <w:tcPr>
            <w:tcW w:w="718" w:type="dxa"/>
          </w:tcPr>
          <w:p>
            <w:pPr>
              <w:pStyle w:val="TableParagraph"/>
              <w:spacing w:before="39"/>
              <w:ind w:right="59"/>
              <w:rPr>
                <w:sz w:val="21"/>
              </w:rPr>
            </w:pPr>
            <w:r>
              <w:rPr>
                <w:sz w:val="21"/>
              </w:rPr>
              <w:t>9.242</w:t>
            </w:r>
          </w:p>
        </w:tc>
        <w:tc>
          <w:tcPr>
            <w:tcW w:w="1757" w:type="dxa"/>
          </w:tcPr>
          <w:p>
            <w:pPr>
              <w:pStyle w:val="TableParagraph"/>
              <w:spacing w:before="39"/>
              <w:ind w:right="60"/>
              <w:rPr>
                <w:sz w:val="21"/>
              </w:rPr>
            </w:pPr>
            <w:r>
              <w:rPr>
                <w:sz w:val="21"/>
              </w:rPr>
              <w:t>970</w:t>
            </w:r>
          </w:p>
        </w:tc>
      </w:tr>
      <w:tr>
        <w:trPr>
          <w:trHeight w:val="321" w:hRule="atLeast"/>
        </w:trPr>
        <w:tc>
          <w:tcPr>
            <w:tcW w:w="2229" w:type="dxa"/>
          </w:tcPr>
          <w:p>
            <w:pPr>
              <w:pStyle w:val="TableParagraph"/>
              <w:ind w:left="69"/>
              <w:jc w:val="left"/>
              <w:rPr>
                <w:sz w:val="21"/>
              </w:rPr>
            </w:pPr>
            <w:r>
              <w:rPr>
                <w:sz w:val="21"/>
              </w:rPr>
              <w:t>Afghanistan</w:t>
            </w:r>
          </w:p>
        </w:tc>
        <w:tc>
          <w:tcPr>
            <w:tcW w:w="818" w:type="dxa"/>
          </w:tcPr>
          <w:p>
            <w:pPr>
              <w:pStyle w:val="TableParagraph"/>
              <w:ind w:right="57"/>
              <w:rPr>
                <w:sz w:val="21"/>
              </w:rPr>
            </w:pPr>
            <w:r>
              <w:rPr>
                <w:sz w:val="21"/>
              </w:rPr>
              <w:t>13.733</w:t>
            </w:r>
          </w:p>
        </w:tc>
        <w:tc>
          <w:tcPr>
            <w:tcW w:w="1509" w:type="dxa"/>
          </w:tcPr>
          <w:p>
            <w:pPr>
              <w:pStyle w:val="TableParagraph"/>
              <w:ind w:right="58"/>
              <w:rPr>
                <w:sz w:val="21"/>
              </w:rPr>
            </w:pPr>
            <w:r>
              <w:rPr>
                <w:sz w:val="21"/>
              </w:rPr>
              <w:t>697</w:t>
            </w:r>
          </w:p>
        </w:tc>
        <w:tc>
          <w:tcPr>
            <w:tcW w:w="803" w:type="dxa"/>
          </w:tcPr>
          <w:p>
            <w:pPr>
              <w:pStyle w:val="TableParagraph"/>
              <w:ind w:right="59"/>
              <w:rPr>
                <w:sz w:val="21"/>
              </w:rPr>
            </w:pPr>
            <w:r>
              <w:rPr>
                <w:sz w:val="21"/>
              </w:rPr>
              <w:t>1.471</w:t>
            </w:r>
          </w:p>
        </w:tc>
        <w:tc>
          <w:tcPr>
            <w:tcW w:w="1605" w:type="dxa"/>
          </w:tcPr>
          <w:p>
            <w:pPr>
              <w:pStyle w:val="TableParagraph"/>
              <w:ind w:right="60"/>
              <w:rPr>
                <w:sz w:val="21"/>
              </w:rPr>
            </w:pPr>
            <w:r>
              <w:rPr>
                <w:sz w:val="21"/>
              </w:rPr>
              <w:t>450</w:t>
            </w:r>
          </w:p>
        </w:tc>
        <w:tc>
          <w:tcPr>
            <w:tcW w:w="718" w:type="dxa"/>
          </w:tcPr>
          <w:p>
            <w:pPr>
              <w:pStyle w:val="TableParagraph"/>
              <w:ind w:right="59"/>
              <w:rPr>
                <w:sz w:val="21"/>
              </w:rPr>
            </w:pPr>
            <w:r>
              <w:rPr>
                <w:sz w:val="21"/>
              </w:rPr>
              <w:t>9.642</w:t>
            </w:r>
          </w:p>
        </w:tc>
        <w:tc>
          <w:tcPr>
            <w:tcW w:w="1757" w:type="dxa"/>
          </w:tcPr>
          <w:p>
            <w:pPr>
              <w:pStyle w:val="TableParagraph"/>
              <w:ind w:right="60"/>
              <w:rPr>
                <w:sz w:val="21"/>
              </w:rPr>
            </w:pPr>
            <w:r>
              <w:rPr>
                <w:sz w:val="21"/>
              </w:rPr>
              <w:t>3.415</w:t>
            </w:r>
          </w:p>
        </w:tc>
      </w:tr>
      <w:tr>
        <w:trPr>
          <w:trHeight w:val="321" w:hRule="atLeast"/>
        </w:trPr>
        <w:tc>
          <w:tcPr>
            <w:tcW w:w="2229" w:type="dxa"/>
          </w:tcPr>
          <w:p>
            <w:pPr>
              <w:pStyle w:val="TableParagraph"/>
              <w:ind w:left="69"/>
              <w:jc w:val="left"/>
              <w:rPr>
                <w:sz w:val="21"/>
              </w:rPr>
            </w:pPr>
            <w:r>
              <w:rPr>
                <w:sz w:val="21"/>
              </w:rPr>
              <w:t>Irak</w:t>
            </w:r>
          </w:p>
        </w:tc>
        <w:tc>
          <w:tcPr>
            <w:tcW w:w="818" w:type="dxa"/>
          </w:tcPr>
          <w:p>
            <w:pPr>
              <w:pStyle w:val="TableParagraph"/>
              <w:ind w:right="57"/>
              <w:rPr>
                <w:sz w:val="21"/>
              </w:rPr>
            </w:pPr>
            <w:r>
              <w:rPr>
                <w:sz w:val="21"/>
              </w:rPr>
              <w:t>36.554</w:t>
            </w:r>
          </w:p>
        </w:tc>
        <w:tc>
          <w:tcPr>
            <w:tcW w:w="1509" w:type="dxa"/>
          </w:tcPr>
          <w:p>
            <w:pPr>
              <w:pStyle w:val="TableParagraph"/>
              <w:ind w:right="58"/>
              <w:rPr>
                <w:sz w:val="21"/>
              </w:rPr>
            </w:pPr>
            <w:r>
              <w:rPr>
                <w:sz w:val="21"/>
              </w:rPr>
              <w:t>1.444</w:t>
            </w:r>
          </w:p>
        </w:tc>
        <w:tc>
          <w:tcPr>
            <w:tcW w:w="803" w:type="dxa"/>
          </w:tcPr>
          <w:p>
            <w:pPr>
              <w:pStyle w:val="TableParagraph"/>
              <w:ind w:right="59"/>
              <w:rPr>
                <w:sz w:val="21"/>
              </w:rPr>
            </w:pPr>
            <w:r>
              <w:rPr>
                <w:sz w:val="21"/>
              </w:rPr>
              <w:t>2.469</w:t>
            </w:r>
          </w:p>
        </w:tc>
        <w:tc>
          <w:tcPr>
            <w:tcW w:w="1605" w:type="dxa"/>
          </w:tcPr>
          <w:p>
            <w:pPr>
              <w:pStyle w:val="TableParagraph"/>
              <w:ind w:right="60"/>
              <w:rPr>
                <w:sz w:val="21"/>
              </w:rPr>
            </w:pPr>
            <w:r>
              <w:rPr>
                <w:sz w:val="21"/>
              </w:rPr>
              <w:t>210</w:t>
            </w:r>
          </w:p>
        </w:tc>
        <w:tc>
          <w:tcPr>
            <w:tcW w:w="718" w:type="dxa"/>
          </w:tcPr>
          <w:p>
            <w:pPr>
              <w:pStyle w:val="TableParagraph"/>
              <w:ind w:right="59"/>
              <w:rPr>
                <w:sz w:val="21"/>
              </w:rPr>
            </w:pPr>
            <w:r>
              <w:rPr>
                <w:sz w:val="21"/>
              </w:rPr>
              <w:t>24.064</w:t>
            </w:r>
          </w:p>
        </w:tc>
        <w:tc>
          <w:tcPr>
            <w:tcW w:w="1757" w:type="dxa"/>
          </w:tcPr>
          <w:p>
            <w:pPr>
              <w:pStyle w:val="TableParagraph"/>
              <w:ind w:right="60"/>
              <w:rPr>
                <w:sz w:val="21"/>
              </w:rPr>
            </w:pPr>
            <w:r>
              <w:rPr>
                <w:sz w:val="21"/>
              </w:rPr>
              <w:t>3.085</w:t>
            </w:r>
          </w:p>
        </w:tc>
      </w:tr>
      <w:tr>
        <w:trPr>
          <w:trHeight w:val="321" w:hRule="atLeast"/>
        </w:trPr>
        <w:tc>
          <w:tcPr>
            <w:tcW w:w="2229" w:type="dxa"/>
          </w:tcPr>
          <w:p>
            <w:pPr>
              <w:pStyle w:val="TableParagraph"/>
              <w:ind w:left="69"/>
              <w:jc w:val="left"/>
              <w:rPr>
                <w:sz w:val="21"/>
              </w:rPr>
            </w:pPr>
            <w:r>
              <w:rPr>
                <w:sz w:val="21"/>
              </w:rPr>
              <w:t>Iran</w:t>
            </w:r>
          </w:p>
        </w:tc>
        <w:tc>
          <w:tcPr>
            <w:tcW w:w="818" w:type="dxa"/>
          </w:tcPr>
          <w:p>
            <w:pPr>
              <w:pStyle w:val="TableParagraph"/>
              <w:ind w:right="57"/>
              <w:rPr>
                <w:sz w:val="21"/>
              </w:rPr>
            </w:pPr>
            <w:r>
              <w:rPr>
                <w:sz w:val="21"/>
              </w:rPr>
              <w:t>4.990</w:t>
            </w:r>
          </w:p>
        </w:tc>
        <w:tc>
          <w:tcPr>
            <w:tcW w:w="1509" w:type="dxa"/>
          </w:tcPr>
          <w:p>
            <w:pPr>
              <w:pStyle w:val="TableParagraph"/>
              <w:ind w:right="58"/>
              <w:rPr>
                <w:sz w:val="21"/>
              </w:rPr>
            </w:pPr>
            <w:r>
              <w:rPr>
                <w:sz w:val="21"/>
              </w:rPr>
              <w:t>297</w:t>
            </w:r>
          </w:p>
        </w:tc>
        <w:tc>
          <w:tcPr>
            <w:tcW w:w="803" w:type="dxa"/>
          </w:tcPr>
          <w:p>
            <w:pPr>
              <w:pStyle w:val="TableParagraph"/>
              <w:ind w:right="59"/>
              <w:rPr>
                <w:sz w:val="21"/>
              </w:rPr>
            </w:pPr>
            <w:r>
              <w:rPr>
                <w:sz w:val="21"/>
              </w:rPr>
              <w:t>4.310</w:t>
            </w:r>
          </w:p>
        </w:tc>
        <w:tc>
          <w:tcPr>
            <w:tcW w:w="1605" w:type="dxa"/>
          </w:tcPr>
          <w:p>
            <w:pPr>
              <w:pStyle w:val="TableParagraph"/>
              <w:ind w:right="60"/>
              <w:rPr>
                <w:sz w:val="21"/>
              </w:rPr>
            </w:pPr>
            <w:r>
              <w:rPr>
                <w:sz w:val="21"/>
              </w:rPr>
              <w:t>510</w:t>
            </w:r>
          </w:p>
        </w:tc>
        <w:tc>
          <w:tcPr>
            <w:tcW w:w="718" w:type="dxa"/>
          </w:tcPr>
          <w:p>
            <w:pPr>
              <w:pStyle w:val="TableParagraph"/>
              <w:ind w:right="59"/>
              <w:rPr>
                <w:sz w:val="21"/>
              </w:rPr>
            </w:pPr>
            <w:r>
              <w:rPr>
                <w:sz w:val="21"/>
              </w:rPr>
              <w:t>177</w:t>
            </w:r>
          </w:p>
        </w:tc>
        <w:tc>
          <w:tcPr>
            <w:tcW w:w="1757" w:type="dxa"/>
          </w:tcPr>
          <w:p>
            <w:pPr>
              <w:pStyle w:val="TableParagraph"/>
              <w:ind w:right="60"/>
              <w:rPr>
                <w:sz w:val="21"/>
              </w:rPr>
            </w:pPr>
            <w:r>
              <w:rPr>
                <w:sz w:val="21"/>
              </w:rPr>
              <w:t>70</w:t>
            </w:r>
          </w:p>
        </w:tc>
      </w:tr>
      <w:tr>
        <w:trPr>
          <w:trHeight w:val="321" w:hRule="atLeast"/>
        </w:trPr>
        <w:tc>
          <w:tcPr>
            <w:tcW w:w="2229" w:type="dxa"/>
          </w:tcPr>
          <w:p>
            <w:pPr>
              <w:pStyle w:val="TableParagraph"/>
              <w:spacing w:before="39"/>
              <w:ind w:left="69"/>
              <w:jc w:val="left"/>
              <w:rPr>
                <w:sz w:val="21"/>
              </w:rPr>
            </w:pPr>
            <w:r>
              <w:rPr>
                <w:sz w:val="21"/>
              </w:rPr>
              <w:t>Eritrea</w:t>
            </w:r>
          </w:p>
        </w:tc>
        <w:tc>
          <w:tcPr>
            <w:tcW w:w="818" w:type="dxa"/>
          </w:tcPr>
          <w:p>
            <w:pPr>
              <w:pStyle w:val="TableParagraph"/>
              <w:spacing w:before="39"/>
              <w:ind w:right="57"/>
              <w:rPr>
                <w:sz w:val="21"/>
              </w:rPr>
            </w:pPr>
            <w:r>
              <w:rPr>
                <w:sz w:val="21"/>
              </w:rPr>
              <w:t>16.557</w:t>
            </w:r>
          </w:p>
        </w:tc>
        <w:tc>
          <w:tcPr>
            <w:tcW w:w="1509" w:type="dxa"/>
          </w:tcPr>
          <w:p>
            <w:pPr>
              <w:pStyle w:val="TableParagraph"/>
              <w:spacing w:before="39"/>
              <w:ind w:right="58"/>
              <w:rPr>
                <w:sz w:val="21"/>
              </w:rPr>
            </w:pPr>
            <w:r>
              <w:rPr>
                <w:sz w:val="21"/>
              </w:rPr>
              <w:t>504</w:t>
            </w:r>
          </w:p>
        </w:tc>
        <w:tc>
          <w:tcPr>
            <w:tcW w:w="803" w:type="dxa"/>
          </w:tcPr>
          <w:p>
            <w:pPr>
              <w:pStyle w:val="TableParagraph"/>
              <w:spacing w:before="39"/>
              <w:ind w:right="59"/>
              <w:rPr>
                <w:sz w:val="21"/>
              </w:rPr>
            </w:pPr>
            <w:r>
              <w:rPr>
                <w:sz w:val="21"/>
              </w:rPr>
              <w:t>9.199</w:t>
            </w:r>
          </w:p>
        </w:tc>
        <w:tc>
          <w:tcPr>
            <w:tcW w:w="1605" w:type="dxa"/>
          </w:tcPr>
          <w:p>
            <w:pPr>
              <w:pStyle w:val="TableParagraph"/>
              <w:spacing w:before="39"/>
              <w:ind w:right="60"/>
              <w:rPr>
                <w:sz w:val="21"/>
              </w:rPr>
            </w:pPr>
            <w:r>
              <w:rPr>
                <w:sz w:val="21"/>
              </w:rPr>
              <w:t>710</w:t>
            </w:r>
          </w:p>
        </w:tc>
        <w:tc>
          <w:tcPr>
            <w:tcW w:w="718" w:type="dxa"/>
          </w:tcPr>
          <w:p>
            <w:pPr>
              <w:pStyle w:val="TableParagraph"/>
              <w:spacing w:before="39"/>
              <w:ind w:right="59"/>
              <w:rPr>
                <w:sz w:val="21"/>
              </w:rPr>
            </w:pPr>
            <w:r>
              <w:rPr>
                <w:sz w:val="21"/>
              </w:rPr>
              <w:t>360</w:t>
            </w:r>
          </w:p>
        </w:tc>
        <w:tc>
          <w:tcPr>
            <w:tcW w:w="1757" w:type="dxa"/>
          </w:tcPr>
          <w:p>
            <w:pPr>
              <w:pStyle w:val="TableParagraph"/>
              <w:spacing w:before="39"/>
              <w:ind w:right="60"/>
              <w:rPr>
                <w:sz w:val="21"/>
              </w:rPr>
            </w:pPr>
            <w:r>
              <w:rPr>
                <w:sz w:val="21"/>
              </w:rPr>
              <w:t>122</w:t>
            </w:r>
          </w:p>
        </w:tc>
      </w:tr>
      <w:tr>
        <w:trPr>
          <w:trHeight w:val="322" w:hRule="atLeast"/>
        </w:trPr>
        <w:tc>
          <w:tcPr>
            <w:tcW w:w="2229" w:type="dxa"/>
          </w:tcPr>
          <w:p>
            <w:pPr>
              <w:pStyle w:val="TableParagraph"/>
              <w:spacing w:before="39"/>
              <w:ind w:left="69"/>
              <w:jc w:val="left"/>
              <w:rPr>
                <w:sz w:val="21"/>
              </w:rPr>
            </w:pPr>
            <w:r>
              <w:rPr>
                <w:sz w:val="21"/>
              </w:rPr>
              <w:t>Albanien</w:t>
            </w:r>
          </w:p>
        </w:tc>
        <w:tc>
          <w:tcPr>
            <w:tcW w:w="818" w:type="dxa"/>
          </w:tcPr>
          <w:p>
            <w:pPr>
              <w:pStyle w:val="TableParagraph"/>
              <w:spacing w:before="39"/>
              <w:ind w:right="57"/>
              <w:rPr>
                <w:sz w:val="21"/>
              </w:rPr>
            </w:pPr>
            <w:r>
              <w:rPr>
                <w:sz w:val="21"/>
              </w:rPr>
              <w:t>17</w:t>
            </w:r>
          </w:p>
        </w:tc>
        <w:tc>
          <w:tcPr>
            <w:tcW w:w="1509" w:type="dxa"/>
          </w:tcPr>
          <w:p>
            <w:pPr>
              <w:pStyle w:val="TableParagraph"/>
              <w:spacing w:before="39"/>
              <w:ind w:right="58"/>
              <w:rPr>
                <w:sz w:val="21"/>
              </w:rPr>
            </w:pPr>
            <w:r>
              <w:rPr>
                <w:sz w:val="21"/>
              </w:rPr>
              <w:t>6</w:t>
            </w:r>
          </w:p>
        </w:tc>
        <w:tc>
          <w:tcPr>
            <w:tcW w:w="803" w:type="dxa"/>
          </w:tcPr>
          <w:p>
            <w:pPr>
              <w:pStyle w:val="TableParagraph"/>
              <w:spacing w:before="39"/>
              <w:ind w:right="59"/>
              <w:rPr>
                <w:sz w:val="21"/>
              </w:rPr>
            </w:pPr>
            <w:r>
              <w:rPr>
                <w:sz w:val="21"/>
              </w:rPr>
              <w:t>1</w:t>
            </w:r>
          </w:p>
        </w:tc>
        <w:tc>
          <w:tcPr>
            <w:tcW w:w="1605" w:type="dxa"/>
          </w:tcPr>
          <w:p>
            <w:pPr>
              <w:pStyle w:val="TableParagraph"/>
              <w:spacing w:before="39"/>
              <w:ind w:right="60"/>
              <w:rPr>
                <w:sz w:val="21"/>
              </w:rPr>
            </w:pPr>
            <w:r>
              <w:rPr>
                <w:sz w:val="21"/>
              </w:rPr>
              <w:t>1</w:t>
            </w:r>
          </w:p>
        </w:tc>
        <w:tc>
          <w:tcPr>
            <w:tcW w:w="718" w:type="dxa"/>
          </w:tcPr>
          <w:p>
            <w:pPr>
              <w:pStyle w:val="TableParagraph"/>
              <w:spacing w:before="39"/>
              <w:ind w:right="59"/>
              <w:rPr>
                <w:sz w:val="21"/>
              </w:rPr>
            </w:pPr>
            <w:r>
              <w:rPr>
                <w:sz w:val="21"/>
              </w:rPr>
              <w:t>4</w:t>
            </w:r>
          </w:p>
        </w:tc>
        <w:tc>
          <w:tcPr>
            <w:tcW w:w="1757" w:type="dxa"/>
          </w:tcPr>
          <w:p>
            <w:pPr>
              <w:pStyle w:val="TableParagraph"/>
              <w:spacing w:before="39"/>
              <w:ind w:right="60"/>
              <w:rPr>
                <w:sz w:val="21"/>
              </w:rPr>
            </w:pPr>
            <w:r>
              <w:rPr>
                <w:sz w:val="21"/>
              </w:rPr>
              <w:t>3</w:t>
            </w:r>
          </w:p>
        </w:tc>
      </w:tr>
      <w:tr>
        <w:trPr>
          <w:trHeight w:val="321" w:hRule="atLeast"/>
        </w:trPr>
        <w:tc>
          <w:tcPr>
            <w:tcW w:w="2229" w:type="dxa"/>
          </w:tcPr>
          <w:p>
            <w:pPr>
              <w:pStyle w:val="TableParagraph"/>
              <w:ind w:left="69"/>
              <w:jc w:val="left"/>
              <w:rPr>
                <w:sz w:val="21"/>
              </w:rPr>
            </w:pPr>
            <w:r>
              <w:rPr>
                <w:sz w:val="21"/>
              </w:rPr>
              <w:t>Ungeklärt</w:t>
            </w:r>
          </w:p>
        </w:tc>
        <w:tc>
          <w:tcPr>
            <w:tcW w:w="818" w:type="dxa"/>
          </w:tcPr>
          <w:p>
            <w:pPr>
              <w:pStyle w:val="TableParagraph"/>
              <w:ind w:right="57"/>
              <w:rPr>
                <w:sz w:val="21"/>
              </w:rPr>
            </w:pPr>
            <w:r>
              <w:rPr>
                <w:sz w:val="21"/>
              </w:rPr>
              <w:t>6.756</w:t>
            </w:r>
          </w:p>
        </w:tc>
        <w:tc>
          <w:tcPr>
            <w:tcW w:w="1509" w:type="dxa"/>
          </w:tcPr>
          <w:p>
            <w:pPr>
              <w:pStyle w:val="TableParagraph"/>
              <w:ind w:right="58"/>
              <w:rPr>
                <w:sz w:val="21"/>
              </w:rPr>
            </w:pPr>
            <w:r>
              <w:rPr>
                <w:sz w:val="21"/>
              </w:rPr>
              <w:t>280</w:t>
            </w:r>
          </w:p>
        </w:tc>
        <w:tc>
          <w:tcPr>
            <w:tcW w:w="803" w:type="dxa"/>
          </w:tcPr>
          <w:p>
            <w:pPr>
              <w:pStyle w:val="TableParagraph"/>
              <w:ind w:right="59"/>
              <w:rPr>
                <w:sz w:val="21"/>
              </w:rPr>
            </w:pPr>
            <w:r>
              <w:rPr>
                <w:sz w:val="21"/>
              </w:rPr>
              <w:t>1.968</w:t>
            </w:r>
          </w:p>
        </w:tc>
        <w:tc>
          <w:tcPr>
            <w:tcW w:w="1605" w:type="dxa"/>
          </w:tcPr>
          <w:p>
            <w:pPr>
              <w:pStyle w:val="TableParagraph"/>
              <w:ind w:right="60"/>
              <w:rPr>
                <w:sz w:val="21"/>
              </w:rPr>
            </w:pPr>
            <w:r>
              <w:rPr>
                <w:sz w:val="21"/>
              </w:rPr>
              <w:t>226</w:t>
            </w:r>
          </w:p>
        </w:tc>
        <w:tc>
          <w:tcPr>
            <w:tcW w:w="718" w:type="dxa"/>
          </w:tcPr>
          <w:p>
            <w:pPr>
              <w:pStyle w:val="TableParagraph"/>
              <w:ind w:right="59"/>
              <w:rPr>
                <w:sz w:val="21"/>
              </w:rPr>
            </w:pPr>
            <w:r>
              <w:rPr>
                <w:sz w:val="21"/>
              </w:rPr>
              <w:t>477</w:t>
            </w:r>
          </w:p>
        </w:tc>
        <w:tc>
          <w:tcPr>
            <w:tcW w:w="1757" w:type="dxa"/>
          </w:tcPr>
          <w:p>
            <w:pPr>
              <w:pStyle w:val="TableParagraph"/>
              <w:ind w:right="60"/>
              <w:rPr>
                <w:sz w:val="21"/>
              </w:rPr>
            </w:pPr>
            <w:r>
              <w:rPr>
                <w:sz w:val="21"/>
              </w:rPr>
              <w:t>119</w:t>
            </w:r>
          </w:p>
        </w:tc>
      </w:tr>
      <w:tr>
        <w:trPr>
          <w:trHeight w:val="321" w:hRule="atLeast"/>
        </w:trPr>
        <w:tc>
          <w:tcPr>
            <w:tcW w:w="2229" w:type="dxa"/>
          </w:tcPr>
          <w:p>
            <w:pPr>
              <w:pStyle w:val="TableParagraph"/>
              <w:ind w:left="69"/>
              <w:jc w:val="left"/>
              <w:rPr>
                <w:sz w:val="21"/>
              </w:rPr>
            </w:pPr>
            <w:r>
              <w:rPr>
                <w:sz w:val="21"/>
              </w:rPr>
              <w:t>Pakistan</w:t>
            </w:r>
          </w:p>
        </w:tc>
        <w:tc>
          <w:tcPr>
            <w:tcW w:w="818" w:type="dxa"/>
          </w:tcPr>
          <w:p>
            <w:pPr>
              <w:pStyle w:val="TableParagraph"/>
              <w:ind w:right="57"/>
              <w:rPr>
                <w:sz w:val="21"/>
              </w:rPr>
            </w:pPr>
            <w:r>
              <w:rPr>
                <w:sz w:val="21"/>
              </w:rPr>
              <w:t>265</w:t>
            </w:r>
          </w:p>
        </w:tc>
        <w:tc>
          <w:tcPr>
            <w:tcW w:w="1509" w:type="dxa"/>
          </w:tcPr>
          <w:p>
            <w:pPr>
              <w:pStyle w:val="TableParagraph"/>
              <w:ind w:right="58"/>
              <w:rPr>
                <w:sz w:val="21"/>
              </w:rPr>
            </w:pPr>
            <w:r>
              <w:rPr>
                <w:sz w:val="21"/>
              </w:rPr>
              <w:t>58</w:t>
            </w:r>
          </w:p>
        </w:tc>
        <w:tc>
          <w:tcPr>
            <w:tcW w:w="803" w:type="dxa"/>
          </w:tcPr>
          <w:p>
            <w:pPr>
              <w:pStyle w:val="TableParagraph"/>
              <w:ind w:right="59"/>
              <w:rPr>
                <w:sz w:val="21"/>
              </w:rPr>
            </w:pPr>
            <w:r>
              <w:rPr>
                <w:sz w:val="21"/>
              </w:rPr>
              <w:t>37</w:t>
            </w:r>
          </w:p>
        </w:tc>
        <w:tc>
          <w:tcPr>
            <w:tcW w:w="1605" w:type="dxa"/>
          </w:tcPr>
          <w:p>
            <w:pPr>
              <w:pStyle w:val="TableParagraph"/>
              <w:ind w:right="60"/>
              <w:rPr>
                <w:sz w:val="21"/>
              </w:rPr>
            </w:pPr>
            <w:r>
              <w:rPr>
                <w:sz w:val="21"/>
              </w:rPr>
              <w:t>6</w:t>
            </w:r>
          </w:p>
        </w:tc>
        <w:tc>
          <w:tcPr>
            <w:tcW w:w="718" w:type="dxa"/>
          </w:tcPr>
          <w:p>
            <w:pPr>
              <w:pStyle w:val="TableParagraph"/>
              <w:ind w:right="59"/>
              <w:rPr>
                <w:sz w:val="21"/>
              </w:rPr>
            </w:pPr>
            <w:r>
              <w:rPr>
                <w:sz w:val="21"/>
              </w:rPr>
              <w:t>150</w:t>
            </w:r>
          </w:p>
        </w:tc>
        <w:tc>
          <w:tcPr>
            <w:tcW w:w="1757" w:type="dxa"/>
          </w:tcPr>
          <w:p>
            <w:pPr>
              <w:pStyle w:val="TableParagraph"/>
              <w:ind w:right="60"/>
              <w:rPr>
                <w:sz w:val="21"/>
              </w:rPr>
            </w:pPr>
            <w:r>
              <w:rPr>
                <w:sz w:val="21"/>
              </w:rPr>
              <w:t>30</w:t>
            </w:r>
          </w:p>
        </w:tc>
      </w:tr>
      <w:tr>
        <w:trPr>
          <w:trHeight w:val="321" w:hRule="atLeast"/>
        </w:trPr>
        <w:tc>
          <w:tcPr>
            <w:tcW w:w="2229" w:type="dxa"/>
          </w:tcPr>
          <w:p>
            <w:pPr>
              <w:pStyle w:val="TableParagraph"/>
              <w:spacing w:before="39"/>
              <w:ind w:left="69"/>
              <w:jc w:val="left"/>
              <w:rPr>
                <w:sz w:val="21"/>
              </w:rPr>
            </w:pPr>
            <w:r>
              <w:rPr>
                <w:sz w:val="21"/>
              </w:rPr>
              <w:t>Nigeria</w:t>
            </w:r>
          </w:p>
        </w:tc>
        <w:tc>
          <w:tcPr>
            <w:tcW w:w="818" w:type="dxa"/>
          </w:tcPr>
          <w:p>
            <w:pPr>
              <w:pStyle w:val="TableParagraph"/>
              <w:spacing w:before="39"/>
              <w:ind w:right="57"/>
              <w:rPr>
                <w:sz w:val="21"/>
              </w:rPr>
            </w:pPr>
            <w:r>
              <w:rPr>
                <w:sz w:val="21"/>
              </w:rPr>
              <w:t>116</w:t>
            </w:r>
          </w:p>
        </w:tc>
        <w:tc>
          <w:tcPr>
            <w:tcW w:w="1509" w:type="dxa"/>
          </w:tcPr>
          <w:p>
            <w:pPr>
              <w:pStyle w:val="TableParagraph"/>
              <w:spacing w:before="39"/>
              <w:ind w:right="58"/>
              <w:rPr>
                <w:sz w:val="21"/>
              </w:rPr>
            </w:pPr>
            <w:r>
              <w:rPr>
                <w:sz w:val="21"/>
              </w:rPr>
              <w:t>39</w:t>
            </w:r>
          </w:p>
        </w:tc>
        <w:tc>
          <w:tcPr>
            <w:tcW w:w="803" w:type="dxa"/>
          </w:tcPr>
          <w:p>
            <w:pPr>
              <w:pStyle w:val="TableParagraph"/>
              <w:spacing w:before="39"/>
              <w:ind w:right="59"/>
              <w:rPr>
                <w:sz w:val="21"/>
              </w:rPr>
            </w:pPr>
            <w:r>
              <w:rPr>
                <w:sz w:val="21"/>
              </w:rPr>
              <w:t>13</w:t>
            </w:r>
          </w:p>
        </w:tc>
        <w:tc>
          <w:tcPr>
            <w:tcW w:w="1605" w:type="dxa"/>
          </w:tcPr>
          <w:p>
            <w:pPr>
              <w:pStyle w:val="TableParagraph"/>
              <w:spacing w:before="39"/>
              <w:ind w:right="60"/>
              <w:rPr>
                <w:sz w:val="21"/>
              </w:rPr>
            </w:pPr>
            <w:r>
              <w:rPr>
                <w:sz w:val="21"/>
              </w:rPr>
              <w:t>8</w:t>
            </w:r>
          </w:p>
        </w:tc>
        <w:tc>
          <w:tcPr>
            <w:tcW w:w="718" w:type="dxa"/>
          </w:tcPr>
          <w:p>
            <w:pPr>
              <w:pStyle w:val="TableParagraph"/>
              <w:spacing w:before="39"/>
              <w:ind w:right="59"/>
              <w:rPr>
                <w:sz w:val="21"/>
              </w:rPr>
            </w:pPr>
            <w:r>
              <w:rPr>
                <w:sz w:val="21"/>
              </w:rPr>
              <w:t>57</w:t>
            </w:r>
          </w:p>
        </w:tc>
        <w:tc>
          <w:tcPr>
            <w:tcW w:w="1757" w:type="dxa"/>
          </w:tcPr>
          <w:p>
            <w:pPr>
              <w:pStyle w:val="TableParagraph"/>
              <w:spacing w:before="39"/>
              <w:ind w:right="60"/>
              <w:rPr>
                <w:sz w:val="21"/>
              </w:rPr>
            </w:pPr>
            <w:r>
              <w:rPr>
                <w:sz w:val="21"/>
              </w:rPr>
              <w:t>51</w:t>
            </w:r>
          </w:p>
        </w:tc>
      </w:tr>
      <w:tr>
        <w:trPr>
          <w:trHeight w:val="322" w:hRule="atLeast"/>
        </w:trPr>
        <w:tc>
          <w:tcPr>
            <w:tcW w:w="2229" w:type="dxa"/>
          </w:tcPr>
          <w:p>
            <w:pPr>
              <w:pStyle w:val="TableParagraph"/>
              <w:spacing w:before="39"/>
              <w:ind w:left="69"/>
              <w:jc w:val="left"/>
              <w:rPr>
                <w:sz w:val="21"/>
              </w:rPr>
            </w:pPr>
            <w:r>
              <w:rPr>
                <w:sz w:val="21"/>
              </w:rPr>
              <w:t>Russische Föd.</w:t>
            </w:r>
          </w:p>
        </w:tc>
        <w:tc>
          <w:tcPr>
            <w:tcW w:w="818" w:type="dxa"/>
          </w:tcPr>
          <w:p>
            <w:pPr>
              <w:pStyle w:val="TableParagraph"/>
              <w:spacing w:before="39"/>
              <w:ind w:right="57"/>
              <w:rPr>
                <w:sz w:val="21"/>
              </w:rPr>
            </w:pPr>
            <w:r>
              <w:rPr>
                <w:sz w:val="21"/>
              </w:rPr>
              <w:t>336</w:t>
            </w:r>
          </w:p>
        </w:tc>
        <w:tc>
          <w:tcPr>
            <w:tcW w:w="1509" w:type="dxa"/>
          </w:tcPr>
          <w:p>
            <w:pPr>
              <w:pStyle w:val="TableParagraph"/>
              <w:spacing w:before="39"/>
              <w:ind w:right="58"/>
              <w:rPr>
                <w:sz w:val="21"/>
              </w:rPr>
            </w:pPr>
            <w:r>
              <w:rPr>
                <w:sz w:val="21"/>
              </w:rPr>
              <w:t>124</w:t>
            </w:r>
          </w:p>
        </w:tc>
        <w:tc>
          <w:tcPr>
            <w:tcW w:w="803" w:type="dxa"/>
          </w:tcPr>
          <w:p>
            <w:pPr>
              <w:pStyle w:val="TableParagraph"/>
              <w:spacing w:before="39"/>
              <w:ind w:right="59"/>
              <w:rPr>
                <w:sz w:val="21"/>
              </w:rPr>
            </w:pPr>
            <w:r>
              <w:rPr>
                <w:sz w:val="21"/>
              </w:rPr>
              <w:t>128</w:t>
            </w:r>
          </w:p>
        </w:tc>
        <w:tc>
          <w:tcPr>
            <w:tcW w:w="1605" w:type="dxa"/>
          </w:tcPr>
          <w:p>
            <w:pPr>
              <w:pStyle w:val="TableParagraph"/>
              <w:spacing w:before="39"/>
              <w:ind w:right="60"/>
              <w:rPr>
                <w:sz w:val="21"/>
              </w:rPr>
            </w:pPr>
            <w:r>
              <w:rPr>
                <w:sz w:val="21"/>
              </w:rPr>
              <w:t>9</w:t>
            </w:r>
          </w:p>
        </w:tc>
        <w:tc>
          <w:tcPr>
            <w:tcW w:w="718" w:type="dxa"/>
          </w:tcPr>
          <w:p>
            <w:pPr>
              <w:pStyle w:val="TableParagraph"/>
              <w:spacing w:before="39"/>
              <w:ind w:right="59"/>
              <w:rPr>
                <w:sz w:val="21"/>
              </w:rPr>
            </w:pPr>
            <w:r>
              <w:rPr>
                <w:sz w:val="21"/>
              </w:rPr>
              <w:t>54</w:t>
            </w:r>
          </w:p>
        </w:tc>
        <w:tc>
          <w:tcPr>
            <w:tcW w:w="1757" w:type="dxa"/>
          </w:tcPr>
          <w:p>
            <w:pPr>
              <w:pStyle w:val="TableParagraph"/>
              <w:spacing w:before="39"/>
              <w:ind w:right="60"/>
              <w:rPr>
                <w:sz w:val="21"/>
              </w:rPr>
            </w:pPr>
            <w:r>
              <w:rPr>
                <w:sz w:val="21"/>
              </w:rPr>
              <w:t>10</w:t>
            </w:r>
          </w:p>
        </w:tc>
      </w:tr>
      <w:tr>
        <w:trPr>
          <w:trHeight w:val="321" w:hRule="atLeast"/>
        </w:trPr>
        <w:tc>
          <w:tcPr>
            <w:tcW w:w="2229" w:type="dxa"/>
          </w:tcPr>
          <w:p>
            <w:pPr>
              <w:pStyle w:val="TableParagraph"/>
              <w:ind w:left="69"/>
              <w:jc w:val="left"/>
              <w:rPr>
                <w:sz w:val="21"/>
              </w:rPr>
            </w:pPr>
            <w:r>
              <w:rPr>
                <w:sz w:val="21"/>
              </w:rPr>
              <w:t>Somalia</w:t>
            </w:r>
          </w:p>
        </w:tc>
        <w:tc>
          <w:tcPr>
            <w:tcW w:w="818" w:type="dxa"/>
          </w:tcPr>
          <w:p>
            <w:pPr>
              <w:pStyle w:val="TableParagraph"/>
              <w:ind w:right="57"/>
              <w:rPr>
                <w:sz w:val="21"/>
              </w:rPr>
            </w:pPr>
            <w:r>
              <w:rPr>
                <w:sz w:val="21"/>
              </w:rPr>
              <w:t>1.857</w:t>
            </w:r>
          </w:p>
        </w:tc>
        <w:tc>
          <w:tcPr>
            <w:tcW w:w="1509" w:type="dxa"/>
          </w:tcPr>
          <w:p>
            <w:pPr>
              <w:pStyle w:val="TableParagraph"/>
              <w:ind w:right="58"/>
              <w:rPr>
                <w:sz w:val="21"/>
              </w:rPr>
            </w:pPr>
            <w:r>
              <w:rPr>
                <w:sz w:val="21"/>
              </w:rPr>
              <w:t>318</w:t>
            </w:r>
          </w:p>
        </w:tc>
        <w:tc>
          <w:tcPr>
            <w:tcW w:w="803" w:type="dxa"/>
          </w:tcPr>
          <w:p>
            <w:pPr>
              <w:pStyle w:val="TableParagraph"/>
              <w:ind w:right="59"/>
              <w:rPr>
                <w:sz w:val="21"/>
              </w:rPr>
            </w:pPr>
            <w:r>
              <w:rPr>
                <w:sz w:val="21"/>
              </w:rPr>
              <w:t>76</w:t>
            </w:r>
          </w:p>
        </w:tc>
        <w:tc>
          <w:tcPr>
            <w:tcW w:w="1605" w:type="dxa"/>
          </w:tcPr>
          <w:p>
            <w:pPr>
              <w:pStyle w:val="TableParagraph"/>
              <w:ind w:right="60"/>
              <w:rPr>
                <w:sz w:val="21"/>
              </w:rPr>
            </w:pPr>
            <w:r>
              <w:rPr>
                <w:sz w:val="21"/>
              </w:rPr>
              <w:t>23</w:t>
            </w:r>
          </w:p>
        </w:tc>
        <w:tc>
          <w:tcPr>
            <w:tcW w:w="718" w:type="dxa"/>
          </w:tcPr>
          <w:p>
            <w:pPr>
              <w:pStyle w:val="TableParagraph"/>
              <w:ind w:right="59"/>
              <w:rPr>
                <w:sz w:val="21"/>
              </w:rPr>
            </w:pPr>
            <w:r>
              <w:rPr>
                <w:sz w:val="21"/>
              </w:rPr>
              <w:t>1.281</w:t>
            </w:r>
          </w:p>
        </w:tc>
        <w:tc>
          <w:tcPr>
            <w:tcW w:w="1757" w:type="dxa"/>
          </w:tcPr>
          <w:p>
            <w:pPr>
              <w:pStyle w:val="TableParagraph"/>
              <w:ind w:right="60"/>
              <w:rPr>
                <w:sz w:val="21"/>
              </w:rPr>
            </w:pPr>
            <w:r>
              <w:rPr>
                <w:sz w:val="21"/>
              </w:rPr>
              <w:t>789</w:t>
            </w:r>
          </w:p>
        </w:tc>
      </w:tr>
      <w:tr>
        <w:trPr>
          <w:trHeight w:val="321" w:hRule="atLeast"/>
        </w:trPr>
        <w:tc>
          <w:tcPr>
            <w:tcW w:w="2229" w:type="dxa"/>
          </w:tcPr>
          <w:p>
            <w:pPr>
              <w:pStyle w:val="TableParagraph"/>
              <w:ind w:left="69"/>
              <w:jc w:val="left"/>
              <w:rPr>
                <w:sz w:val="21"/>
              </w:rPr>
            </w:pPr>
            <w:r>
              <w:rPr>
                <w:sz w:val="21"/>
              </w:rPr>
              <w:t>Serbien</w:t>
            </w:r>
          </w:p>
        </w:tc>
        <w:tc>
          <w:tcPr>
            <w:tcW w:w="818" w:type="dxa"/>
          </w:tcPr>
          <w:p>
            <w:pPr>
              <w:pStyle w:val="TableParagraph"/>
              <w:ind w:right="57"/>
              <w:rPr>
                <w:sz w:val="21"/>
              </w:rPr>
            </w:pPr>
            <w:r>
              <w:rPr>
                <w:sz w:val="21"/>
              </w:rPr>
              <w:t>5</w:t>
            </w:r>
          </w:p>
        </w:tc>
        <w:tc>
          <w:tcPr>
            <w:tcW w:w="1509" w:type="dxa"/>
          </w:tcPr>
          <w:p>
            <w:pPr>
              <w:pStyle w:val="TableParagraph"/>
              <w:ind w:right="58"/>
              <w:rPr>
                <w:sz w:val="21"/>
              </w:rPr>
            </w:pPr>
            <w:r>
              <w:rPr>
                <w:sz w:val="21"/>
              </w:rPr>
              <w:t>0</w:t>
            </w:r>
          </w:p>
        </w:tc>
        <w:tc>
          <w:tcPr>
            <w:tcW w:w="803" w:type="dxa"/>
          </w:tcPr>
          <w:p>
            <w:pPr>
              <w:pStyle w:val="TableParagraph"/>
              <w:ind w:right="59"/>
              <w:rPr>
                <w:sz w:val="21"/>
              </w:rPr>
            </w:pPr>
            <w:r>
              <w:rPr>
                <w:sz w:val="21"/>
              </w:rPr>
              <w:t>0</w:t>
            </w:r>
          </w:p>
        </w:tc>
        <w:tc>
          <w:tcPr>
            <w:tcW w:w="1605" w:type="dxa"/>
          </w:tcPr>
          <w:p>
            <w:pPr>
              <w:pStyle w:val="TableParagraph"/>
              <w:ind w:right="60"/>
              <w:rPr>
                <w:sz w:val="21"/>
              </w:rPr>
            </w:pPr>
            <w:r>
              <w:rPr>
                <w:sz w:val="21"/>
              </w:rPr>
              <w:t>0</w:t>
            </w:r>
          </w:p>
        </w:tc>
        <w:tc>
          <w:tcPr>
            <w:tcW w:w="718" w:type="dxa"/>
          </w:tcPr>
          <w:p>
            <w:pPr>
              <w:pStyle w:val="TableParagraph"/>
              <w:ind w:right="59"/>
              <w:rPr>
                <w:sz w:val="21"/>
              </w:rPr>
            </w:pPr>
            <w:r>
              <w:rPr>
                <w:sz w:val="21"/>
              </w:rPr>
              <w:t>4</w:t>
            </w:r>
          </w:p>
        </w:tc>
        <w:tc>
          <w:tcPr>
            <w:tcW w:w="1757" w:type="dxa"/>
          </w:tcPr>
          <w:p>
            <w:pPr>
              <w:pStyle w:val="TableParagraph"/>
              <w:ind w:right="60"/>
              <w:rPr>
                <w:sz w:val="21"/>
              </w:rPr>
            </w:pPr>
            <w:r>
              <w:rPr>
                <w:sz w:val="21"/>
              </w:rPr>
              <w:t>0</w:t>
            </w:r>
          </w:p>
        </w:tc>
      </w:tr>
      <w:tr>
        <w:trPr>
          <w:trHeight w:val="321" w:hRule="atLeast"/>
        </w:trPr>
        <w:tc>
          <w:tcPr>
            <w:tcW w:w="2229" w:type="dxa"/>
          </w:tcPr>
          <w:p>
            <w:pPr>
              <w:pStyle w:val="TableParagraph"/>
              <w:ind w:left="69"/>
              <w:jc w:val="left"/>
              <w:rPr>
                <w:sz w:val="21"/>
              </w:rPr>
            </w:pPr>
            <w:r>
              <w:rPr>
                <w:sz w:val="21"/>
              </w:rPr>
              <w:t>Staatenlos</w:t>
            </w:r>
          </w:p>
        </w:tc>
        <w:tc>
          <w:tcPr>
            <w:tcW w:w="818" w:type="dxa"/>
          </w:tcPr>
          <w:p>
            <w:pPr>
              <w:pStyle w:val="TableParagraph"/>
              <w:ind w:right="57"/>
              <w:rPr>
                <w:sz w:val="21"/>
              </w:rPr>
            </w:pPr>
            <w:r>
              <w:rPr>
                <w:sz w:val="21"/>
              </w:rPr>
              <w:t>3.113</w:t>
            </w:r>
          </w:p>
        </w:tc>
        <w:tc>
          <w:tcPr>
            <w:tcW w:w="1509" w:type="dxa"/>
          </w:tcPr>
          <w:p>
            <w:pPr>
              <w:pStyle w:val="TableParagraph"/>
              <w:ind w:right="58"/>
              <w:rPr>
                <w:sz w:val="21"/>
              </w:rPr>
            </w:pPr>
            <w:r>
              <w:rPr>
                <w:sz w:val="21"/>
              </w:rPr>
              <w:t>110</w:t>
            </w:r>
          </w:p>
        </w:tc>
        <w:tc>
          <w:tcPr>
            <w:tcW w:w="803" w:type="dxa"/>
          </w:tcPr>
          <w:p>
            <w:pPr>
              <w:pStyle w:val="TableParagraph"/>
              <w:ind w:right="59"/>
              <w:rPr>
                <w:sz w:val="21"/>
              </w:rPr>
            </w:pPr>
            <w:r>
              <w:rPr>
                <w:sz w:val="21"/>
              </w:rPr>
              <w:t>1.094</w:t>
            </w:r>
          </w:p>
        </w:tc>
        <w:tc>
          <w:tcPr>
            <w:tcW w:w="1605" w:type="dxa"/>
          </w:tcPr>
          <w:p>
            <w:pPr>
              <w:pStyle w:val="TableParagraph"/>
              <w:ind w:right="60"/>
              <w:rPr>
                <w:sz w:val="21"/>
              </w:rPr>
            </w:pPr>
            <w:r>
              <w:rPr>
                <w:sz w:val="21"/>
              </w:rPr>
              <w:t>141</w:t>
            </w:r>
          </w:p>
        </w:tc>
        <w:tc>
          <w:tcPr>
            <w:tcW w:w="718" w:type="dxa"/>
          </w:tcPr>
          <w:p>
            <w:pPr>
              <w:pStyle w:val="TableParagraph"/>
              <w:ind w:right="59"/>
              <w:rPr>
                <w:sz w:val="21"/>
              </w:rPr>
            </w:pPr>
            <w:r>
              <w:rPr>
                <w:sz w:val="21"/>
              </w:rPr>
              <w:t>310</w:t>
            </w:r>
          </w:p>
        </w:tc>
        <w:tc>
          <w:tcPr>
            <w:tcW w:w="1757" w:type="dxa"/>
          </w:tcPr>
          <w:p>
            <w:pPr>
              <w:pStyle w:val="TableParagraph"/>
              <w:ind w:right="60"/>
              <w:rPr>
                <w:sz w:val="21"/>
              </w:rPr>
            </w:pPr>
            <w:r>
              <w:rPr>
                <w:sz w:val="21"/>
              </w:rPr>
              <w:t>71</w:t>
            </w:r>
          </w:p>
        </w:tc>
      </w:tr>
      <w:tr>
        <w:trPr>
          <w:trHeight w:val="322" w:hRule="atLeast"/>
        </w:trPr>
        <w:tc>
          <w:tcPr>
            <w:tcW w:w="2229" w:type="dxa"/>
          </w:tcPr>
          <w:p>
            <w:pPr>
              <w:pStyle w:val="TableParagraph"/>
              <w:spacing w:before="39"/>
              <w:ind w:left="69"/>
              <w:jc w:val="left"/>
              <w:rPr>
                <w:sz w:val="21"/>
              </w:rPr>
            </w:pPr>
            <w:r>
              <w:rPr>
                <w:sz w:val="21"/>
              </w:rPr>
              <w:t>Gambia</w:t>
            </w:r>
          </w:p>
        </w:tc>
        <w:tc>
          <w:tcPr>
            <w:tcW w:w="818" w:type="dxa"/>
          </w:tcPr>
          <w:p>
            <w:pPr>
              <w:pStyle w:val="TableParagraph"/>
              <w:spacing w:before="39"/>
              <w:ind w:right="57"/>
              <w:rPr>
                <w:sz w:val="21"/>
              </w:rPr>
            </w:pPr>
            <w:r>
              <w:rPr>
                <w:sz w:val="21"/>
              </w:rPr>
              <w:t>40</w:t>
            </w:r>
          </w:p>
        </w:tc>
        <w:tc>
          <w:tcPr>
            <w:tcW w:w="1509" w:type="dxa"/>
          </w:tcPr>
          <w:p>
            <w:pPr>
              <w:pStyle w:val="TableParagraph"/>
              <w:spacing w:before="39"/>
              <w:ind w:right="58"/>
              <w:rPr>
                <w:sz w:val="21"/>
              </w:rPr>
            </w:pPr>
            <w:r>
              <w:rPr>
                <w:sz w:val="21"/>
              </w:rPr>
              <w:t>2</w:t>
            </w:r>
          </w:p>
        </w:tc>
        <w:tc>
          <w:tcPr>
            <w:tcW w:w="803" w:type="dxa"/>
          </w:tcPr>
          <w:p>
            <w:pPr>
              <w:pStyle w:val="TableParagraph"/>
              <w:spacing w:before="39"/>
              <w:ind w:right="59"/>
              <w:rPr>
                <w:sz w:val="21"/>
              </w:rPr>
            </w:pPr>
            <w:r>
              <w:rPr>
                <w:sz w:val="21"/>
              </w:rPr>
              <w:t>18</w:t>
            </w:r>
          </w:p>
        </w:tc>
        <w:tc>
          <w:tcPr>
            <w:tcW w:w="1605" w:type="dxa"/>
          </w:tcPr>
          <w:p>
            <w:pPr>
              <w:pStyle w:val="TableParagraph"/>
              <w:spacing w:before="39"/>
              <w:ind w:right="60"/>
              <w:rPr>
                <w:sz w:val="21"/>
              </w:rPr>
            </w:pPr>
            <w:r>
              <w:rPr>
                <w:sz w:val="21"/>
              </w:rPr>
              <w:t>4</w:t>
            </w:r>
          </w:p>
        </w:tc>
        <w:tc>
          <w:tcPr>
            <w:tcW w:w="718" w:type="dxa"/>
          </w:tcPr>
          <w:p>
            <w:pPr>
              <w:pStyle w:val="TableParagraph"/>
              <w:spacing w:before="39"/>
              <w:ind w:right="59"/>
              <w:rPr>
                <w:sz w:val="21"/>
              </w:rPr>
            </w:pPr>
            <w:r>
              <w:rPr>
                <w:sz w:val="21"/>
              </w:rPr>
              <w:t>15</w:t>
            </w:r>
          </w:p>
        </w:tc>
        <w:tc>
          <w:tcPr>
            <w:tcW w:w="1757" w:type="dxa"/>
          </w:tcPr>
          <w:p>
            <w:pPr>
              <w:pStyle w:val="TableParagraph"/>
              <w:spacing w:before="39"/>
              <w:ind w:right="60"/>
              <w:rPr>
                <w:sz w:val="21"/>
              </w:rPr>
            </w:pPr>
            <w:r>
              <w:rPr>
                <w:sz w:val="21"/>
              </w:rPr>
              <w:t>11</w:t>
            </w:r>
          </w:p>
        </w:tc>
      </w:tr>
      <w:tr>
        <w:trPr>
          <w:trHeight w:val="321" w:hRule="atLeast"/>
        </w:trPr>
        <w:tc>
          <w:tcPr>
            <w:tcW w:w="2229" w:type="dxa"/>
          </w:tcPr>
          <w:p>
            <w:pPr>
              <w:pStyle w:val="TableParagraph"/>
              <w:ind w:left="69"/>
              <w:jc w:val="left"/>
              <w:rPr>
                <w:sz w:val="21"/>
              </w:rPr>
            </w:pPr>
            <w:r>
              <w:rPr>
                <w:sz w:val="21"/>
              </w:rPr>
              <w:t>Türkei</w:t>
            </w:r>
          </w:p>
        </w:tc>
        <w:tc>
          <w:tcPr>
            <w:tcW w:w="818" w:type="dxa"/>
          </w:tcPr>
          <w:p>
            <w:pPr>
              <w:pStyle w:val="TableParagraph"/>
              <w:ind w:right="57"/>
              <w:rPr>
                <w:sz w:val="21"/>
              </w:rPr>
            </w:pPr>
            <w:r>
              <w:rPr>
                <w:sz w:val="21"/>
              </w:rPr>
              <w:t>92</w:t>
            </w:r>
          </w:p>
        </w:tc>
        <w:tc>
          <w:tcPr>
            <w:tcW w:w="1509" w:type="dxa"/>
          </w:tcPr>
          <w:p>
            <w:pPr>
              <w:pStyle w:val="TableParagraph"/>
              <w:ind w:right="58"/>
              <w:rPr>
                <w:sz w:val="21"/>
              </w:rPr>
            </w:pPr>
            <w:r>
              <w:rPr>
                <w:sz w:val="21"/>
              </w:rPr>
              <w:t>13</w:t>
            </w:r>
          </w:p>
        </w:tc>
        <w:tc>
          <w:tcPr>
            <w:tcW w:w="803" w:type="dxa"/>
          </w:tcPr>
          <w:p>
            <w:pPr>
              <w:pStyle w:val="TableParagraph"/>
              <w:ind w:right="59"/>
              <w:rPr>
                <w:sz w:val="21"/>
              </w:rPr>
            </w:pPr>
            <w:r>
              <w:rPr>
                <w:sz w:val="21"/>
              </w:rPr>
              <w:t>54</w:t>
            </w:r>
          </w:p>
        </w:tc>
        <w:tc>
          <w:tcPr>
            <w:tcW w:w="1605" w:type="dxa"/>
          </w:tcPr>
          <w:p>
            <w:pPr>
              <w:pStyle w:val="TableParagraph"/>
              <w:ind w:right="60"/>
              <w:rPr>
                <w:sz w:val="21"/>
              </w:rPr>
            </w:pPr>
            <w:r>
              <w:rPr>
                <w:sz w:val="21"/>
              </w:rPr>
              <w:t>1</w:t>
            </w:r>
          </w:p>
        </w:tc>
        <w:tc>
          <w:tcPr>
            <w:tcW w:w="718" w:type="dxa"/>
          </w:tcPr>
          <w:p>
            <w:pPr>
              <w:pStyle w:val="TableParagraph"/>
              <w:ind w:right="59"/>
              <w:rPr>
                <w:sz w:val="21"/>
              </w:rPr>
            </w:pPr>
            <w:r>
              <w:rPr>
                <w:sz w:val="21"/>
              </w:rPr>
              <w:t>13</w:t>
            </w:r>
          </w:p>
        </w:tc>
        <w:tc>
          <w:tcPr>
            <w:tcW w:w="1757" w:type="dxa"/>
          </w:tcPr>
          <w:p>
            <w:pPr>
              <w:pStyle w:val="TableParagraph"/>
              <w:ind w:right="60"/>
              <w:rPr>
                <w:sz w:val="21"/>
              </w:rPr>
            </w:pPr>
            <w:r>
              <w:rPr>
                <w:sz w:val="21"/>
              </w:rPr>
              <w:t>9</w:t>
            </w:r>
          </w:p>
        </w:tc>
      </w:tr>
    </w:tbl>
    <w:p>
      <w:pPr>
        <w:spacing w:after="0"/>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6"/>
        <w:rPr>
          <w:sz w:val="16"/>
        </w:rPr>
      </w:pPr>
    </w:p>
    <w:p>
      <w:pPr>
        <w:pStyle w:val="ListParagraph"/>
        <w:numPr>
          <w:ilvl w:val="2"/>
          <w:numId w:val="1"/>
        </w:numPr>
        <w:tabs>
          <w:tab w:pos="1378" w:val="left" w:leader="none"/>
        </w:tabs>
        <w:spacing w:line="240" w:lineRule="auto" w:before="92" w:after="0"/>
        <w:ind w:left="1377" w:right="2805" w:hanging="215"/>
        <w:jc w:val="both"/>
        <w:rPr>
          <w:sz w:val="19"/>
        </w:rPr>
      </w:pPr>
      <w:r>
        <w:rPr>
          <w:sz w:val="19"/>
        </w:rPr>
        <w:t>Wie viele der Anerkennungen in den genannten Zeiträumen waren Schutzstatus nach § 26 AsylG für Familienangehörige bereits Anerkann- ter</w:t>
      </w:r>
      <w:r>
        <w:rPr>
          <w:spacing w:val="-10"/>
          <w:sz w:val="19"/>
        </w:rPr>
        <w:t> </w:t>
      </w:r>
      <w:r>
        <w:rPr>
          <w:sz w:val="19"/>
        </w:rPr>
        <w:t>(bitte</w:t>
      </w:r>
      <w:r>
        <w:rPr>
          <w:spacing w:val="-9"/>
          <w:sz w:val="19"/>
        </w:rPr>
        <w:t> </w:t>
      </w:r>
      <w:r>
        <w:rPr>
          <w:sz w:val="19"/>
        </w:rPr>
        <w:t>jeweils</w:t>
      </w:r>
      <w:r>
        <w:rPr>
          <w:spacing w:val="-10"/>
          <w:sz w:val="19"/>
        </w:rPr>
        <w:t> </w:t>
      </w:r>
      <w:r>
        <w:rPr>
          <w:sz w:val="19"/>
        </w:rPr>
        <w:t>nach</w:t>
      </w:r>
      <w:r>
        <w:rPr>
          <w:spacing w:val="-9"/>
          <w:sz w:val="19"/>
        </w:rPr>
        <w:t> </w:t>
      </w:r>
      <w:r>
        <w:rPr>
          <w:sz w:val="19"/>
        </w:rPr>
        <w:t>dem</w:t>
      </w:r>
      <w:r>
        <w:rPr>
          <w:spacing w:val="-11"/>
          <w:sz w:val="19"/>
        </w:rPr>
        <w:t> </w:t>
      </w:r>
      <w:r>
        <w:rPr>
          <w:sz w:val="19"/>
        </w:rPr>
        <w:t>Bezugsstatus</w:t>
      </w:r>
      <w:r>
        <w:rPr>
          <w:spacing w:val="-5"/>
          <w:sz w:val="19"/>
        </w:rPr>
        <w:t> </w:t>
      </w:r>
      <w:r>
        <w:rPr>
          <w:sz w:val="19"/>
        </w:rPr>
        <w:t>–</w:t>
      </w:r>
      <w:r>
        <w:rPr>
          <w:spacing w:val="-9"/>
          <w:sz w:val="19"/>
        </w:rPr>
        <w:t> </w:t>
      </w:r>
      <w:r>
        <w:rPr>
          <w:sz w:val="19"/>
        </w:rPr>
        <w:t>Asylberechtigung,</w:t>
      </w:r>
      <w:r>
        <w:rPr>
          <w:spacing w:val="-9"/>
          <w:sz w:val="19"/>
        </w:rPr>
        <w:t> </w:t>
      </w:r>
      <w:r>
        <w:rPr>
          <w:sz w:val="19"/>
        </w:rPr>
        <w:t>Flüchtlings- status nach der GFK bzw. subsidiärem Schutz – differenzieren), und stimmt die Bundesregierung der Einschätzung zu, dass der relativ hohe Anteil von Familienflüchtlingsstatus nach § 26 Absatz 5 AsylG bei Flüchtlingsanerkennungen im dritten Quartal 2017 (Bundestagsdrucksa- che 19/385, Antwort zu Frage 2; 2016 lag dieser Anteil bei 4,7 Prozent, Bundestagsdrucksache 18/11262, Antwort zu Frage 2, 2015 bei 2,2 Pro- zent, Bundestagsdrucksache 18/7625) und der steigende Anteil minder- jähriger Asylsuchender (Bundestagsdrucksache 19/385, Antwort zu Frage 9) ein Indiz dafür sind, dass eine zunehmende Zahl von legal im Wege des Familiennachzugs bzw. der Umverteilung innerhalb der EU bzw.</w:t>
      </w:r>
      <w:r>
        <w:rPr>
          <w:spacing w:val="-5"/>
          <w:sz w:val="19"/>
        </w:rPr>
        <w:t> </w:t>
      </w:r>
      <w:r>
        <w:rPr>
          <w:sz w:val="19"/>
        </w:rPr>
        <w:t>der</w:t>
      </w:r>
      <w:r>
        <w:rPr>
          <w:spacing w:val="-5"/>
          <w:sz w:val="19"/>
        </w:rPr>
        <w:t> </w:t>
      </w:r>
      <w:r>
        <w:rPr>
          <w:sz w:val="19"/>
        </w:rPr>
        <w:t>Resettlement-Aufnahme</w:t>
      </w:r>
      <w:r>
        <w:rPr>
          <w:spacing w:val="-5"/>
          <w:sz w:val="19"/>
        </w:rPr>
        <w:t> </w:t>
      </w:r>
      <w:r>
        <w:rPr>
          <w:sz w:val="19"/>
        </w:rPr>
        <w:t>(z.</w:t>
      </w:r>
      <w:r>
        <w:rPr>
          <w:spacing w:val="-2"/>
          <w:sz w:val="19"/>
        </w:rPr>
        <w:t> </w:t>
      </w:r>
      <w:r>
        <w:rPr>
          <w:sz w:val="19"/>
        </w:rPr>
        <w:t>B.</w:t>
      </w:r>
      <w:r>
        <w:rPr>
          <w:spacing w:val="-4"/>
          <w:sz w:val="19"/>
        </w:rPr>
        <w:t> </w:t>
      </w:r>
      <w:r>
        <w:rPr>
          <w:sz w:val="19"/>
        </w:rPr>
        <w:t>aus</w:t>
      </w:r>
      <w:r>
        <w:rPr>
          <w:spacing w:val="-6"/>
          <w:sz w:val="19"/>
        </w:rPr>
        <w:t> </w:t>
      </w:r>
      <w:r>
        <w:rPr>
          <w:sz w:val="19"/>
        </w:rPr>
        <w:t>der</w:t>
      </w:r>
      <w:r>
        <w:rPr>
          <w:spacing w:val="-4"/>
          <w:sz w:val="19"/>
        </w:rPr>
        <w:t> </w:t>
      </w:r>
      <w:r>
        <w:rPr>
          <w:sz w:val="19"/>
        </w:rPr>
        <w:t>Türkei)</w:t>
      </w:r>
      <w:r>
        <w:rPr>
          <w:spacing w:val="-5"/>
          <w:sz w:val="19"/>
        </w:rPr>
        <w:t> </w:t>
      </w:r>
      <w:r>
        <w:rPr>
          <w:sz w:val="19"/>
        </w:rPr>
        <w:t>einreisenden</w:t>
      </w:r>
      <w:r>
        <w:rPr>
          <w:spacing w:val="-5"/>
          <w:sz w:val="19"/>
        </w:rPr>
        <w:t> </w:t>
      </w:r>
      <w:r>
        <w:rPr>
          <w:sz w:val="19"/>
        </w:rPr>
        <w:t>An- gehörigen von Schutzberechtigten einen Asylantrag zur Statusklärung stellt</w:t>
      </w:r>
      <w:r>
        <w:rPr>
          <w:spacing w:val="-13"/>
          <w:sz w:val="19"/>
        </w:rPr>
        <w:t> </w:t>
      </w:r>
      <w:r>
        <w:rPr>
          <w:sz w:val="19"/>
        </w:rPr>
        <w:t>(bitte</w:t>
      </w:r>
      <w:r>
        <w:rPr>
          <w:spacing w:val="-12"/>
          <w:sz w:val="19"/>
        </w:rPr>
        <w:t> </w:t>
      </w:r>
      <w:r>
        <w:rPr>
          <w:sz w:val="19"/>
        </w:rPr>
        <w:t>ausführen),</w:t>
      </w:r>
      <w:r>
        <w:rPr>
          <w:spacing w:val="-12"/>
          <w:sz w:val="19"/>
        </w:rPr>
        <w:t> </w:t>
      </w:r>
      <w:r>
        <w:rPr>
          <w:sz w:val="19"/>
        </w:rPr>
        <w:t>und</w:t>
      </w:r>
      <w:r>
        <w:rPr>
          <w:spacing w:val="-12"/>
          <w:sz w:val="19"/>
        </w:rPr>
        <w:t> </w:t>
      </w:r>
      <w:r>
        <w:rPr>
          <w:sz w:val="19"/>
        </w:rPr>
        <w:t>welche</w:t>
      </w:r>
      <w:r>
        <w:rPr>
          <w:spacing w:val="-13"/>
          <w:sz w:val="19"/>
        </w:rPr>
        <w:t> </w:t>
      </w:r>
      <w:r>
        <w:rPr>
          <w:sz w:val="19"/>
        </w:rPr>
        <w:t>weiteren</w:t>
      </w:r>
      <w:r>
        <w:rPr>
          <w:spacing w:val="-12"/>
          <w:sz w:val="19"/>
        </w:rPr>
        <w:t> </w:t>
      </w:r>
      <w:r>
        <w:rPr>
          <w:sz w:val="19"/>
        </w:rPr>
        <w:t>quantitativen</w:t>
      </w:r>
      <w:r>
        <w:rPr>
          <w:spacing w:val="-13"/>
          <w:sz w:val="19"/>
        </w:rPr>
        <w:t> </w:t>
      </w:r>
      <w:r>
        <w:rPr>
          <w:sz w:val="19"/>
        </w:rPr>
        <w:t>oder</w:t>
      </w:r>
      <w:r>
        <w:rPr>
          <w:spacing w:val="-11"/>
          <w:sz w:val="19"/>
        </w:rPr>
        <w:t> </w:t>
      </w:r>
      <w:r>
        <w:rPr>
          <w:sz w:val="19"/>
        </w:rPr>
        <w:t>einordnen- den</w:t>
      </w:r>
      <w:r>
        <w:rPr>
          <w:spacing w:val="-13"/>
          <w:sz w:val="19"/>
        </w:rPr>
        <w:t> </w:t>
      </w:r>
      <w:r>
        <w:rPr>
          <w:sz w:val="19"/>
        </w:rPr>
        <w:t>Angaben</w:t>
      </w:r>
      <w:r>
        <w:rPr>
          <w:spacing w:val="-13"/>
          <w:sz w:val="19"/>
        </w:rPr>
        <w:t> </w:t>
      </w:r>
      <w:r>
        <w:rPr>
          <w:sz w:val="19"/>
        </w:rPr>
        <w:t>und</w:t>
      </w:r>
      <w:r>
        <w:rPr>
          <w:spacing w:val="-13"/>
          <w:sz w:val="19"/>
        </w:rPr>
        <w:t> </w:t>
      </w:r>
      <w:r>
        <w:rPr>
          <w:sz w:val="19"/>
        </w:rPr>
        <w:t>Einschätzungen</w:t>
      </w:r>
      <w:r>
        <w:rPr>
          <w:spacing w:val="-13"/>
          <w:sz w:val="19"/>
        </w:rPr>
        <w:t> </w:t>
      </w:r>
      <w:r>
        <w:rPr>
          <w:sz w:val="19"/>
        </w:rPr>
        <w:t>können</w:t>
      </w:r>
      <w:r>
        <w:rPr>
          <w:spacing w:val="-13"/>
          <w:sz w:val="19"/>
        </w:rPr>
        <w:t> </w:t>
      </w:r>
      <w:r>
        <w:rPr>
          <w:sz w:val="19"/>
        </w:rPr>
        <w:t>die</w:t>
      </w:r>
      <w:r>
        <w:rPr>
          <w:spacing w:val="-12"/>
          <w:sz w:val="19"/>
        </w:rPr>
        <w:t> </w:t>
      </w:r>
      <w:r>
        <w:rPr>
          <w:sz w:val="19"/>
        </w:rPr>
        <w:t>Bundesregierung</w:t>
      </w:r>
      <w:r>
        <w:rPr>
          <w:spacing w:val="-13"/>
          <w:sz w:val="19"/>
        </w:rPr>
        <w:t> </w:t>
      </w:r>
      <w:r>
        <w:rPr>
          <w:sz w:val="19"/>
        </w:rPr>
        <w:t>oder</w:t>
      </w:r>
      <w:r>
        <w:rPr>
          <w:spacing w:val="-12"/>
          <w:sz w:val="19"/>
        </w:rPr>
        <w:t> </w:t>
      </w:r>
      <w:r>
        <w:rPr>
          <w:sz w:val="19"/>
        </w:rPr>
        <w:t>fach- kundige Bundesbedienstete hierzu machen (bitte</w:t>
      </w:r>
      <w:r>
        <w:rPr>
          <w:spacing w:val="-2"/>
          <w:sz w:val="19"/>
        </w:rPr>
        <w:t> </w:t>
      </w:r>
      <w:r>
        <w:rPr>
          <w:sz w:val="19"/>
        </w:rPr>
        <w:t>ausführen)?</w:t>
      </w:r>
    </w:p>
    <w:p>
      <w:pPr>
        <w:pStyle w:val="Heading1"/>
        <w:spacing w:before="107"/>
      </w:pPr>
      <w:r>
        <w:rPr/>
        <w:t>Die Angaben können den nachfolgenden Tabellen entnommen werden:</w:t>
      </w:r>
    </w:p>
    <w:p>
      <w:pPr>
        <w:pStyle w:val="BodyText"/>
        <w:spacing w:before="8" w:after="1"/>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5"/>
        <w:gridCol w:w="1422"/>
        <w:gridCol w:w="1747"/>
      </w:tblGrid>
      <w:tr>
        <w:trPr>
          <w:trHeight w:val="321" w:hRule="atLeast"/>
        </w:trPr>
        <w:tc>
          <w:tcPr>
            <w:tcW w:w="3635" w:type="dxa"/>
          </w:tcPr>
          <w:p>
            <w:pPr>
              <w:pStyle w:val="TableParagraph"/>
              <w:ind w:left="426"/>
              <w:jc w:val="left"/>
              <w:rPr>
                <w:sz w:val="21"/>
              </w:rPr>
            </w:pPr>
            <w:r>
              <w:rPr>
                <w:sz w:val="21"/>
              </w:rPr>
              <w:t>4. Quartal 2017</w:t>
            </w:r>
          </w:p>
        </w:tc>
        <w:tc>
          <w:tcPr>
            <w:tcW w:w="3169" w:type="dxa"/>
            <w:gridSpan w:val="2"/>
          </w:tcPr>
          <w:p>
            <w:pPr>
              <w:pStyle w:val="TableParagraph"/>
              <w:spacing w:before="0"/>
              <w:jc w:val="left"/>
              <w:rPr>
                <w:sz w:val="18"/>
              </w:rPr>
            </w:pPr>
          </w:p>
        </w:tc>
      </w:tr>
      <w:tr>
        <w:trPr>
          <w:trHeight w:val="322" w:hRule="atLeast"/>
        </w:trPr>
        <w:tc>
          <w:tcPr>
            <w:tcW w:w="3635" w:type="dxa"/>
          </w:tcPr>
          <w:p>
            <w:pPr>
              <w:pStyle w:val="TableParagraph"/>
              <w:spacing w:before="0"/>
              <w:jc w:val="left"/>
              <w:rPr>
                <w:sz w:val="18"/>
              </w:rPr>
            </w:pPr>
          </w:p>
        </w:tc>
        <w:tc>
          <w:tcPr>
            <w:tcW w:w="1422" w:type="dxa"/>
          </w:tcPr>
          <w:p>
            <w:pPr>
              <w:pStyle w:val="TableParagraph"/>
              <w:spacing w:before="39"/>
              <w:ind w:left="586"/>
              <w:jc w:val="left"/>
              <w:rPr>
                <w:sz w:val="21"/>
              </w:rPr>
            </w:pPr>
            <w:r>
              <w:rPr>
                <w:sz w:val="21"/>
              </w:rPr>
              <w:t>absolut</w:t>
            </w:r>
          </w:p>
        </w:tc>
        <w:tc>
          <w:tcPr>
            <w:tcW w:w="1747" w:type="dxa"/>
          </w:tcPr>
          <w:p>
            <w:pPr>
              <w:pStyle w:val="TableParagraph"/>
              <w:spacing w:before="39"/>
              <w:ind w:left="623"/>
              <w:jc w:val="left"/>
              <w:rPr>
                <w:sz w:val="21"/>
              </w:rPr>
            </w:pPr>
            <w:r>
              <w:rPr>
                <w:sz w:val="21"/>
              </w:rPr>
              <w:t>in Prozent</w:t>
            </w:r>
          </w:p>
        </w:tc>
      </w:tr>
      <w:tr>
        <w:trPr>
          <w:trHeight w:val="321" w:hRule="atLeast"/>
        </w:trPr>
        <w:tc>
          <w:tcPr>
            <w:tcW w:w="3635" w:type="dxa"/>
          </w:tcPr>
          <w:p>
            <w:pPr>
              <w:pStyle w:val="TableParagraph"/>
              <w:ind w:left="426"/>
              <w:jc w:val="left"/>
              <w:rPr>
                <w:sz w:val="21"/>
              </w:rPr>
            </w:pPr>
            <w:r>
              <w:rPr>
                <w:sz w:val="21"/>
              </w:rPr>
              <w:t>Familienasyl Art. 16a</w:t>
            </w:r>
          </w:p>
        </w:tc>
        <w:tc>
          <w:tcPr>
            <w:tcW w:w="1422" w:type="dxa"/>
          </w:tcPr>
          <w:p>
            <w:pPr>
              <w:pStyle w:val="TableParagraph"/>
              <w:ind w:right="57"/>
              <w:rPr>
                <w:sz w:val="21"/>
              </w:rPr>
            </w:pPr>
            <w:r>
              <w:rPr>
                <w:sz w:val="21"/>
              </w:rPr>
              <w:t>115</w:t>
            </w:r>
          </w:p>
        </w:tc>
        <w:tc>
          <w:tcPr>
            <w:tcW w:w="1747" w:type="dxa"/>
          </w:tcPr>
          <w:p>
            <w:pPr>
              <w:pStyle w:val="TableParagraph"/>
              <w:ind w:right="57"/>
              <w:rPr>
                <w:sz w:val="21"/>
              </w:rPr>
            </w:pPr>
            <w:r>
              <w:rPr>
                <w:sz w:val="21"/>
              </w:rPr>
              <w:t>0,1</w:t>
            </w:r>
          </w:p>
        </w:tc>
      </w:tr>
      <w:tr>
        <w:trPr>
          <w:trHeight w:val="321" w:hRule="atLeast"/>
        </w:trPr>
        <w:tc>
          <w:tcPr>
            <w:tcW w:w="3635" w:type="dxa"/>
          </w:tcPr>
          <w:p>
            <w:pPr>
              <w:pStyle w:val="TableParagraph"/>
              <w:ind w:left="426"/>
              <w:jc w:val="left"/>
              <w:rPr>
                <w:sz w:val="21"/>
              </w:rPr>
            </w:pPr>
            <w:r>
              <w:rPr>
                <w:sz w:val="21"/>
              </w:rPr>
              <w:t>§ 3 I AsylG Familienschutz</w:t>
            </w:r>
          </w:p>
        </w:tc>
        <w:tc>
          <w:tcPr>
            <w:tcW w:w="1422" w:type="dxa"/>
          </w:tcPr>
          <w:p>
            <w:pPr>
              <w:pStyle w:val="TableParagraph"/>
              <w:ind w:right="57"/>
              <w:rPr>
                <w:sz w:val="21"/>
              </w:rPr>
            </w:pPr>
            <w:r>
              <w:rPr>
                <w:sz w:val="21"/>
              </w:rPr>
              <w:t>7.201</w:t>
            </w:r>
          </w:p>
        </w:tc>
        <w:tc>
          <w:tcPr>
            <w:tcW w:w="1747" w:type="dxa"/>
          </w:tcPr>
          <w:p>
            <w:pPr>
              <w:pStyle w:val="TableParagraph"/>
              <w:ind w:right="57"/>
              <w:rPr>
                <w:sz w:val="21"/>
              </w:rPr>
            </w:pPr>
            <w:r>
              <w:rPr>
                <w:sz w:val="21"/>
              </w:rPr>
              <w:t>7,8</w:t>
            </w:r>
          </w:p>
        </w:tc>
      </w:tr>
      <w:tr>
        <w:trPr>
          <w:trHeight w:val="322" w:hRule="atLeast"/>
        </w:trPr>
        <w:tc>
          <w:tcPr>
            <w:tcW w:w="3635" w:type="dxa"/>
          </w:tcPr>
          <w:p>
            <w:pPr>
              <w:pStyle w:val="TableParagraph"/>
              <w:ind w:left="426"/>
              <w:jc w:val="left"/>
              <w:rPr>
                <w:sz w:val="21"/>
              </w:rPr>
            </w:pPr>
            <w:r>
              <w:rPr>
                <w:sz w:val="21"/>
              </w:rPr>
              <w:t>§ 4 I AsylG Familienschutz</w:t>
            </w:r>
          </w:p>
        </w:tc>
        <w:tc>
          <w:tcPr>
            <w:tcW w:w="1422" w:type="dxa"/>
          </w:tcPr>
          <w:p>
            <w:pPr>
              <w:pStyle w:val="TableParagraph"/>
              <w:ind w:right="57"/>
              <w:rPr>
                <w:sz w:val="21"/>
              </w:rPr>
            </w:pPr>
            <w:r>
              <w:rPr>
                <w:sz w:val="21"/>
              </w:rPr>
              <w:t>1.327</w:t>
            </w:r>
          </w:p>
        </w:tc>
        <w:tc>
          <w:tcPr>
            <w:tcW w:w="1747" w:type="dxa"/>
          </w:tcPr>
          <w:p>
            <w:pPr>
              <w:pStyle w:val="TableParagraph"/>
              <w:ind w:right="57"/>
              <w:rPr>
                <w:sz w:val="21"/>
              </w:rPr>
            </w:pPr>
            <w:r>
              <w:rPr>
                <w:sz w:val="21"/>
              </w:rPr>
              <w:t>1,4</w:t>
            </w:r>
          </w:p>
        </w:tc>
      </w:tr>
    </w:tbl>
    <w:p>
      <w:pPr>
        <w:pStyle w:val="BodyText"/>
        <w:rPr>
          <w:sz w:val="20"/>
        </w:rPr>
      </w:pPr>
    </w:p>
    <w:p>
      <w:pPr>
        <w:pStyle w:val="BodyText"/>
        <w:spacing w:before="4"/>
        <w:rPr>
          <w:sz w:val="1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5"/>
        <w:gridCol w:w="1422"/>
        <w:gridCol w:w="1747"/>
      </w:tblGrid>
      <w:tr>
        <w:trPr>
          <w:trHeight w:val="321" w:hRule="atLeast"/>
        </w:trPr>
        <w:tc>
          <w:tcPr>
            <w:tcW w:w="3635" w:type="dxa"/>
          </w:tcPr>
          <w:p>
            <w:pPr>
              <w:pStyle w:val="TableParagraph"/>
              <w:ind w:left="426"/>
              <w:jc w:val="left"/>
              <w:rPr>
                <w:sz w:val="21"/>
              </w:rPr>
            </w:pPr>
            <w:r>
              <w:rPr>
                <w:sz w:val="21"/>
              </w:rPr>
              <w:t>Jahr 2017</w:t>
            </w:r>
          </w:p>
        </w:tc>
        <w:tc>
          <w:tcPr>
            <w:tcW w:w="3169" w:type="dxa"/>
            <w:gridSpan w:val="2"/>
          </w:tcPr>
          <w:p>
            <w:pPr>
              <w:pStyle w:val="TableParagraph"/>
              <w:spacing w:before="0"/>
              <w:jc w:val="left"/>
              <w:rPr>
                <w:sz w:val="18"/>
              </w:rPr>
            </w:pPr>
          </w:p>
        </w:tc>
      </w:tr>
      <w:tr>
        <w:trPr>
          <w:trHeight w:val="321" w:hRule="atLeast"/>
        </w:trPr>
        <w:tc>
          <w:tcPr>
            <w:tcW w:w="3635" w:type="dxa"/>
          </w:tcPr>
          <w:p>
            <w:pPr>
              <w:pStyle w:val="TableParagraph"/>
              <w:spacing w:before="0"/>
              <w:jc w:val="left"/>
              <w:rPr>
                <w:sz w:val="18"/>
              </w:rPr>
            </w:pPr>
          </w:p>
        </w:tc>
        <w:tc>
          <w:tcPr>
            <w:tcW w:w="1422" w:type="dxa"/>
          </w:tcPr>
          <w:p>
            <w:pPr>
              <w:pStyle w:val="TableParagraph"/>
              <w:ind w:left="586"/>
              <w:jc w:val="left"/>
              <w:rPr>
                <w:sz w:val="21"/>
              </w:rPr>
            </w:pPr>
            <w:r>
              <w:rPr>
                <w:sz w:val="21"/>
              </w:rPr>
              <w:t>absolut</w:t>
            </w:r>
          </w:p>
        </w:tc>
        <w:tc>
          <w:tcPr>
            <w:tcW w:w="1747" w:type="dxa"/>
          </w:tcPr>
          <w:p>
            <w:pPr>
              <w:pStyle w:val="TableParagraph"/>
              <w:ind w:left="623"/>
              <w:jc w:val="left"/>
              <w:rPr>
                <w:sz w:val="21"/>
              </w:rPr>
            </w:pPr>
            <w:r>
              <w:rPr>
                <w:sz w:val="21"/>
              </w:rPr>
              <w:t>in Prozent</w:t>
            </w:r>
          </w:p>
        </w:tc>
      </w:tr>
      <w:tr>
        <w:trPr>
          <w:trHeight w:val="322" w:hRule="atLeast"/>
        </w:trPr>
        <w:tc>
          <w:tcPr>
            <w:tcW w:w="3635" w:type="dxa"/>
          </w:tcPr>
          <w:p>
            <w:pPr>
              <w:pStyle w:val="TableParagraph"/>
              <w:spacing w:before="39"/>
              <w:ind w:left="426"/>
              <w:jc w:val="left"/>
              <w:rPr>
                <w:sz w:val="21"/>
              </w:rPr>
            </w:pPr>
            <w:r>
              <w:rPr>
                <w:sz w:val="21"/>
              </w:rPr>
              <w:t>Familienasyl Art. 16a</w:t>
            </w:r>
          </w:p>
        </w:tc>
        <w:tc>
          <w:tcPr>
            <w:tcW w:w="1422" w:type="dxa"/>
          </w:tcPr>
          <w:p>
            <w:pPr>
              <w:pStyle w:val="TableParagraph"/>
              <w:spacing w:before="39"/>
              <w:ind w:right="57"/>
              <w:rPr>
                <w:sz w:val="21"/>
              </w:rPr>
            </w:pPr>
            <w:r>
              <w:rPr>
                <w:sz w:val="21"/>
              </w:rPr>
              <w:t>437</w:t>
            </w:r>
          </w:p>
        </w:tc>
        <w:tc>
          <w:tcPr>
            <w:tcW w:w="1747" w:type="dxa"/>
          </w:tcPr>
          <w:p>
            <w:pPr>
              <w:pStyle w:val="TableParagraph"/>
              <w:spacing w:before="39"/>
              <w:ind w:right="57"/>
              <w:rPr>
                <w:sz w:val="21"/>
              </w:rPr>
            </w:pPr>
            <w:r>
              <w:rPr>
                <w:sz w:val="21"/>
              </w:rPr>
              <w:t>0,1</w:t>
            </w:r>
          </w:p>
        </w:tc>
      </w:tr>
      <w:tr>
        <w:trPr>
          <w:trHeight w:val="321" w:hRule="atLeast"/>
        </w:trPr>
        <w:tc>
          <w:tcPr>
            <w:tcW w:w="3635" w:type="dxa"/>
          </w:tcPr>
          <w:p>
            <w:pPr>
              <w:pStyle w:val="TableParagraph"/>
              <w:ind w:left="426"/>
              <w:jc w:val="left"/>
              <w:rPr>
                <w:sz w:val="21"/>
              </w:rPr>
            </w:pPr>
            <w:r>
              <w:rPr>
                <w:sz w:val="21"/>
              </w:rPr>
              <w:t>§ 3 I AsylG Familienschutz</w:t>
            </w:r>
          </w:p>
        </w:tc>
        <w:tc>
          <w:tcPr>
            <w:tcW w:w="1422" w:type="dxa"/>
          </w:tcPr>
          <w:p>
            <w:pPr>
              <w:pStyle w:val="TableParagraph"/>
              <w:ind w:right="57"/>
              <w:rPr>
                <w:sz w:val="21"/>
              </w:rPr>
            </w:pPr>
            <w:r>
              <w:rPr>
                <w:sz w:val="21"/>
              </w:rPr>
              <w:t>29.342</w:t>
            </w:r>
          </w:p>
        </w:tc>
        <w:tc>
          <w:tcPr>
            <w:tcW w:w="1747" w:type="dxa"/>
          </w:tcPr>
          <w:p>
            <w:pPr>
              <w:pStyle w:val="TableParagraph"/>
              <w:ind w:right="57"/>
              <w:rPr>
                <w:sz w:val="21"/>
              </w:rPr>
            </w:pPr>
            <w:r>
              <w:rPr>
                <w:sz w:val="21"/>
              </w:rPr>
              <w:t>4,9</w:t>
            </w:r>
          </w:p>
        </w:tc>
      </w:tr>
      <w:tr>
        <w:trPr>
          <w:trHeight w:val="321" w:hRule="atLeast"/>
        </w:trPr>
        <w:tc>
          <w:tcPr>
            <w:tcW w:w="3635" w:type="dxa"/>
          </w:tcPr>
          <w:p>
            <w:pPr>
              <w:pStyle w:val="TableParagraph"/>
              <w:ind w:left="426"/>
              <w:jc w:val="left"/>
              <w:rPr>
                <w:sz w:val="21"/>
              </w:rPr>
            </w:pPr>
            <w:r>
              <w:rPr>
                <w:sz w:val="21"/>
              </w:rPr>
              <w:t>§ 4 I AsylG Familienschutz</w:t>
            </w:r>
          </w:p>
        </w:tc>
        <w:tc>
          <w:tcPr>
            <w:tcW w:w="1422" w:type="dxa"/>
          </w:tcPr>
          <w:p>
            <w:pPr>
              <w:pStyle w:val="TableParagraph"/>
              <w:ind w:right="57"/>
              <w:rPr>
                <w:sz w:val="21"/>
              </w:rPr>
            </w:pPr>
            <w:r>
              <w:rPr>
                <w:sz w:val="21"/>
              </w:rPr>
              <w:t>6.428</w:t>
            </w:r>
          </w:p>
        </w:tc>
        <w:tc>
          <w:tcPr>
            <w:tcW w:w="1747" w:type="dxa"/>
          </w:tcPr>
          <w:p>
            <w:pPr>
              <w:pStyle w:val="TableParagraph"/>
              <w:ind w:right="57"/>
              <w:rPr>
                <w:sz w:val="21"/>
              </w:rPr>
            </w:pPr>
            <w:r>
              <w:rPr>
                <w:sz w:val="21"/>
              </w:rPr>
              <w:t>1,1</w:t>
            </w:r>
          </w:p>
        </w:tc>
      </w:tr>
    </w:tbl>
    <w:p>
      <w:pPr>
        <w:pStyle w:val="BodyText"/>
        <w:spacing w:before="3"/>
      </w:pPr>
    </w:p>
    <w:p>
      <w:pPr>
        <w:spacing w:before="0"/>
        <w:ind w:left="153" w:right="0" w:firstLine="0"/>
        <w:jc w:val="left"/>
        <w:rPr>
          <w:sz w:val="21"/>
        </w:rPr>
      </w:pPr>
      <w:r>
        <w:rPr>
          <w:sz w:val="21"/>
        </w:rPr>
        <w:t>Die Bundesregierung sieht in dem o. g. Anteil von Familienflüchtlingsstatus nach</w:t>
      </w:r>
    </w:p>
    <w:p>
      <w:pPr>
        <w:spacing w:before="1"/>
        <w:ind w:left="153" w:right="2806" w:firstLine="0"/>
        <w:jc w:val="both"/>
        <w:rPr>
          <w:sz w:val="21"/>
        </w:rPr>
      </w:pPr>
      <w:r>
        <w:rPr>
          <w:sz w:val="21"/>
        </w:rPr>
        <w:t>§ 26 Absatz 5 AsylG bei Flüchtlingsanerkennungen und im steigenden Anteil minderjähriger Asylsuchender kein Indiz dafür, dass eine zunehmende Zahl von legal</w:t>
      </w:r>
      <w:r>
        <w:rPr>
          <w:spacing w:val="-8"/>
          <w:sz w:val="21"/>
        </w:rPr>
        <w:t> </w:t>
      </w:r>
      <w:r>
        <w:rPr>
          <w:sz w:val="21"/>
        </w:rPr>
        <w:t>im</w:t>
      </w:r>
      <w:r>
        <w:rPr>
          <w:spacing w:val="-10"/>
          <w:sz w:val="21"/>
        </w:rPr>
        <w:t> </w:t>
      </w:r>
      <w:r>
        <w:rPr>
          <w:sz w:val="21"/>
        </w:rPr>
        <w:t>Wege</w:t>
      </w:r>
      <w:r>
        <w:rPr>
          <w:spacing w:val="-8"/>
          <w:sz w:val="21"/>
        </w:rPr>
        <w:t> </w:t>
      </w:r>
      <w:r>
        <w:rPr>
          <w:sz w:val="21"/>
        </w:rPr>
        <w:t>des</w:t>
      </w:r>
      <w:r>
        <w:rPr>
          <w:spacing w:val="-7"/>
          <w:sz w:val="21"/>
        </w:rPr>
        <w:t> </w:t>
      </w:r>
      <w:r>
        <w:rPr>
          <w:sz w:val="21"/>
        </w:rPr>
        <w:t>Familiennachzugs</w:t>
      </w:r>
      <w:r>
        <w:rPr>
          <w:spacing w:val="-8"/>
          <w:sz w:val="21"/>
        </w:rPr>
        <w:t> </w:t>
      </w:r>
      <w:r>
        <w:rPr>
          <w:sz w:val="21"/>
        </w:rPr>
        <w:t>bzw.</w:t>
      </w:r>
      <w:r>
        <w:rPr>
          <w:spacing w:val="-9"/>
          <w:sz w:val="21"/>
        </w:rPr>
        <w:t> </w:t>
      </w:r>
      <w:r>
        <w:rPr>
          <w:sz w:val="21"/>
        </w:rPr>
        <w:t>der</w:t>
      </w:r>
      <w:r>
        <w:rPr>
          <w:spacing w:val="-7"/>
          <w:sz w:val="21"/>
        </w:rPr>
        <w:t> </w:t>
      </w:r>
      <w:r>
        <w:rPr>
          <w:sz w:val="21"/>
        </w:rPr>
        <w:t>Umverteilung</w:t>
      </w:r>
      <w:r>
        <w:rPr>
          <w:spacing w:val="-6"/>
          <w:sz w:val="21"/>
        </w:rPr>
        <w:t> </w:t>
      </w:r>
      <w:r>
        <w:rPr>
          <w:sz w:val="21"/>
        </w:rPr>
        <w:t>innerhalb</w:t>
      </w:r>
      <w:r>
        <w:rPr>
          <w:spacing w:val="-8"/>
          <w:sz w:val="21"/>
        </w:rPr>
        <w:t> </w:t>
      </w:r>
      <w:r>
        <w:rPr>
          <w:sz w:val="21"/>
        </w:rPr>
        <w:t>der</w:t>
      </w:r>
      <w:r>
        <w:rPr>
          <w:spacing w:val="-7"/>
          <w:sz w:val="21"/>
        </w:rPr>
        <w:t> </w:t>
      </w:r>
      <w:r>
        <w:rPr>
          <w:sz w:val="21"/>
        </w:rPr>
        <w:t>Euro- päischen</w:t>
      </w:r>
      <w:r>
        <w:rPr>
          <w:spacing w:val="-13"/>
          <w:sz w:val="21"/>
        </w:rPr>
        <w:t> </w:t>
      </w:r>
      <w:r>
        <w:rPr>
          <w:sz w:val="21"/>
        </w:rPr>
        <w:t>Union</w:t>
      </w:r>
      <w:r>
        <w:rPr>
          <w:spacing w:val="-12"/>
          <w:sz w:val="21"/>
        </w:rPr>
        <w:t> </w:t>
      </w:r>
      <w:r>
        <w:rPr>
          <w:sz w:val="21"/>
        </w:rPr>
        <w:t>(EU)</w:t>
      </w:r>
      <w:r>
        <w:rPr>
          <w:spacing w:val="-14"/>
          <w:sz w:val="21"/>
        </w:rPr>
        <w:t> </w:t>
      </w:r>
      <w:r>
        <w:rPr>
          <w:sz w:val="21"/>
        </w:rPr>
        <w:t>bzw.</w:t>
      </w:r>
      <w:r>
        <w:rPr>
          <w:spacing w:val="-14"/>
          <w:sz w:val="21"/>
        </w:rPr>
        <w:t> </w:t>
      </w:r>
      <w:r>
        <w:rPr>
          <w:sz w:val="21"/>
        </w:rPr>
        <w:t>der</w:t>
      </w:r>
      <w:r>
        <w:rPr>
          <w:spacing w:val="-13"/>
          <w:sz w:val="21"/>
        </w:rPr>
        <w:t> </w:t>
      </w:r>
      <w:r>
        <w:rPr>
          <w:sz w:val="21"/>
        </w:rPr>
        <w:t>Resettlement-Aufnahme</w:t>
      </w:r>
      <w:r>
        <w:rPr>
          <w:spacing w:val="-13"/>
          <w:sz w:val="21"/>
        </w:rPr>
        <w:t> </w:t>
      </w:r>
      <w:r>
        <w:rPr>
          <w:sz w:val="21"/>
        </w:rPr>
        <w:t>(z.</w:t>
      </w:r>
      <w:r>
        <w:rPr>
          <w:spacing w:val="-3"/>
          <w:sz w:val="21"/>
        </w:rPr>
        <w:t> </w:t>
      </w:r>
      <w:r>
        <w:rPr>
          <w:sz w:val="21"/>
        </w:rPr>
        <w:t>B.</w:t>
      </w:r>
      <w:r>
        <w:rPr>
          <w:spacing w:val="-15"/>
          <w:sz w:val="21"/>
        </w:rPr>
        <w:t> </w:t>
      </w:r>
      <w:r>
        <w:rPr>
          <w:sz w:val="21"/>
        </w:rPr>
        <w:t>aus</w:t>
      </w:r>
      <w:r>
        <w:rPr>
          <w:spacing w:val="-14"/>
          <w:sz w:val="21"/>
        </w:rPr>
        <w:t> </w:t>
      </w:r>
      <w:r>
        <w:rPr>
          <w:sz w:val="21"/>
        </w:rPr>
        <w:t>der</w:t>
      </w:r>
      <w:r>
        <w:rPr>
          <w:spacing w:val="-15"/>
          <w:sz w:val="21"/>
        </w:rPr>
        <w:t> </w:t>
      </w:r>
      <w:r>
        <w:rPr>
          <w:sz w:val="21"/>
        </w:rPr>
        <w:t>Türkei)</w:t>
      </w:r>
      <w:r>
        <w:rPr>
          <w:spacing w:val="-13"/>
          <w:sz w:val="21"/>
        </w:rPr>
        <w:t> </w:t>
      </w:r>
      <w:r>
        <w:rPr>
          <w:sz w:val="21"/>
        </w:rPr>
        <w:t>ein- reisenden Angehörigen von Schutzberechtigten einen Asylantrag zur „Statusklä- rung“ stellt. Daten darüber, wie viele einreisende Familienangehörige von Schutzberechtigten, die im Rahmen des Familiennachzugs oder des Resettle- ments nach Deutschland kamen und einen Asylantrag stellten, liegen nicht</w:t>
      </w:r>
      <w:r>
        <w:rPr>
          <w:spacing w:val="-25"/>
          <w:sz w:val="21"/>
        </w:rPr>
        <w:t> </w:t>
      </w:r>
      <w:r>
        <w:rPr>
          <w:sz w:val="21"/>
        </w:rPr>
        <w:t>vor.</w:t>
      </w:r>
    </w:p>
    <w:p>
      <w:pPr>
        <w:spacing w:after="0"/>
        <w:jc w:val="both"/>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6"/>
        <w:rPr>
          <w:sz w:val="16"/>
        </w:rPr>
      </w:pPr>
    </w:p>
    <w:p>
      <w:pPr>
        <w:pStyle w:val="ListParagraph"/>
        <w:numPr>
          <w:ilvl w:val="1"/>
          <w:numId w:val="1"/>
        </w:numPr>
        <w:tabs>
          <w:tab w:pos="1163" w:val="left" w:leader="none"/>
        </w:tabs>
        <w:spacing w:line="240" w:lineRule="auto" w:before="92" w:after="0"/>
        <w:ind w:left="1162" w:right="2807" w:hanging="358"/>
        <w:jc w:val="both"/>
        <w:rPr>
          <w:sz w:val="19"/>
        </w:rPr>
      </w:pPr>
      <w:r>
        <w:rPr>
          <w:sz w:val="19"/>
        </w:rPr>
        <w:t>Wie lauten nach Kenntnis der Bundesregierung die bereinigten Schutzquo- ten für die Herkunftsländer Afghanistan, Irak, Iran, Somalia, Türkei und Äthiopien</w:t>
      </w:r>
      <w:r>
        <w:rPr>
          <w:spacing w:val="-7"/>
          <w:sz w:val="19"/>
        </w:rPr>
        <w:t> </w:t>
      </w:r>
      <w:r>
        <w:rPr>
          <w:sz w:val="19"/>
        </w:rPr>
        <w:t>im</w:t>
      </w:r>
      <w:r>
        <w:rPr>
          <w:spacing w:val="-9"/>
          <w:sz w:val="19"/>
        </w:rPr>
        <w:t> </w:t>
      </w:r>
      <w:r>
        <w:rPr>
          <w:sz w:val="19"/>
        </w:rPr>
        <w:t>Jahr</w:t>
      </w:r>
      <w:r>
        <w:rPr>
          <w:spacing w:val="-6"/>
          <w:sz w:val="19"/>
        </w:rPr>
        <w:t> </w:t>
      </w:r>
      <w:r>
        <w:rPr>
          <w:sz w:val="19"/>
        </w:rPr>
        <w:t>2017</w:t>
      </w:r>
      <w:r>
        <w:rPr>
          <w:spacing w:val="-7"/>
          <w:sz w:val="19"/>
        </w:rPr>
        <w:t> </w:t>
      </w:r>
      <w:r>
        <w:rPr>
          <w:sz w:val="19"/>
        </w:rPr>
        <w:t>differenziert</w:t>
      </w:r>
      <w:r>
        <w:rPr>
          <w:spacing w:val="-7"/>
          <w:sz w:val="19"/>
        </w:rPr>
        <w:t> </w:t>
      </w:r>
      <w:r>
        <w:rPr>
          <w:sz w:val="19"/>
        </w:rPr>
        <w:t>nach</w:t>
      </w:r>
      <w:r>
        <w:rPr>
          <w:spacing w:val="-8"/>
          <w:sz w:val="19"/>
        </w:rPr>
        <w:t> </w:t>
      </w:r>
      <w:r>
        <w:rPr>
          <w:sz w:val="19"/>
        </w:rPr>
        <w:t>Bundesländern</w:t>
      </w:r>
      <w:r>
        <w:rPr>
          <w:spacing w:val="-7"/>
          <w:sz w:val="19"/>
        </w:rPr>
        <w:t> </w:t>
      </w:r>
      <w:r>
        <w:rPr>
          <w:sz w:val="19"/>
        </w:rPr>
        <w:t>(bitte</w:t>
      </w:r>
      <w:r>
        <w:rPr>
          <w:spacing w:val="-8"/>
          <w:sz w:val="19"/>
        </w:rPr>
        <w:t> </w:t>
      </w:r>
      <w:r>
        <w:rPr>
          <w:sz w:val="19"/>
        </w:rPr>
        <w:t>jeweils</w:t>
      </w:r>
      <w:r>
        <w:rPr>
          <w:spacing w:val="-6"/>
          <w:sz w:val="19"/>
        </w:rPr>
        <w:t> </w:t>
      </w:r>
      <w:r>
        <w:rPr>
          <w:sz w:val="19"/>
        </w:rPr>
        <w:t>auch die absolute Fallzahl der Entscheidungen in den jeweiligen Bundesländern und Gesamtzahlen für alle Bundesländer</w:t>
      </w:r>
      <w:r>
        <w:rPr>
          <w:spacing w:val="-2"/>
          <w:sz w:val="19"/>
        </w:rPr>
        <w:t> </w:t>
      </w:r>
      <w:r>
        <w:rPr>
          <w:sz w:val="19"/>
        </w:rPr>
        <w:t>nennen)?</w:t>
      </w:r>
    </w:p>
    <w:p>
      <w:pPr>
        <w:pStyle w:val="Heading1"/>
        <w:spacing w:before="108"/>
        <w:ind w:right="2807"/>
        <w:jc w:val="both"/>
      </w:pPr>
      <w:r>
        <w:rPr/>
        <w:t>Die Angaben können den nachfolgenden Tabellen entnommen werden (bezogen auf Angaben zu „bereinigten Gesamtschutzquoten“ wird ergänzend auf die Ant- wort zu Frage 1 hingewiesen):</w:t>
      </w:r>
    </w:p>
    <w:p>
      <w:pPr>
        <w:pStyle w:val="BodyText"/>
        <w:spacing w:before="8"/>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7"/>
        <w:gridCol w:w="1212"/>
        <w:gridCol w:w="2212"/>
        <w:gridCol w:w="2586"/>
      </w:tblGrid>
      <w:tr>
        <w:trPr>
          <w:trHeight w:val="803" w:hRule="atLeast"/>
        </w:trPr>
        <w:tc>
          <w:tcPr>
            <w:tcW w:w="3427" w:type="dxa"/>
          </w:tcPr>
          <w:p>
            <w:pPr>
              <w:pStyle w:val="TableParagraph"/>
              <w:spacing w:before="3"/>
              <w:jc w:val="left"/>
              <w:rPr>
                <w:sz w:val="24"/>
              </w:rPr>
            </w:pPr>
          </w:p>
          <w:p>
            <w:pPr>
              <w:pStyle w:val="TableParagraph"/>
              <w:spacing w:before="0"/>
              <w:ind w:left="1199" w:right="1188" w:hanging="1"/>
              <w:jc w:val="center"/>
              <w:rPr>
                <w:sz w:val="21"/>
              </w:rPr>
            </w:pPr>
            <w:r>
              <w:rPr>
                <w:sz w:val="21"/>
              </w:rPr>
              <w:t>Jahr 2017 Afghanistan</w:t>
            </w:r>
          </w:p>
        </w:tc>
        <w:tc>
          <w:tcPr>
            <w:tcW w:w="1212" w:type="dxa"/>
          </w:tcPr>
          <w:p>
            <w:pPr>
              <w:pStyle w:val="TableParagraph"/>
              <w:ind w:left="214" w:right="204"/>
              <w:jc w:val="center"/>
              <w:rPr>
                <w:sz w:val="21"/>
              </w:rPr>
            </w:pPr>
            <w:r>
              <w:rPr>
                <w:sz w:val="21"/>
              </w:rPr>
              <w:t>Gesamt-- schutz absolut</w:t>
            </w:r>
          </w:p>
        </w:tc>
        <w:tc>
          <w:tcPr>
            <w:tcW w:w="2212" w:type="dxa"/>
          </w:tcPr>
          <w:p>
            <w:pPr>
              <w:pStyle w:val="TableParagraph"/>
              <w:ind w:left="101" w:right="90"/>
              <w:jc w:val="center"/>
              <w:rPr>
                <w:sz w:val="21"/>
              </w:rPr>
            </w:pPr>
            <w:r>
              <w:rPr>
                <w:sz w:val="21"/>
              </w:rPr>
              <w:t>Anteil Gesamtschutz an allen Asylentscheidun- gen des BAMF</w:t>
            </w:r>
          </w:p>
        </w:tc>
        <w:tc>
          <w:tcPr>
            <w:tcW w:w="2586" w:type="dxa"/>
          </w:tcPr>
          <w:p>
            <w:pPr>
              <w:pStyle w:val="TableParagraph"/>
              <w:ind w:left="151" w:right="142" w:firstLine="19"/>
              <w:jc w:val="both"/>
              <w:rPr>
                <w:sz w:val="21"/>
              </w:rPr>
            </w:pPr>
            <w:r>
              <w:rPr>
                <w:sz w:val="21"/>
              </w:rPr>
              <w:t>Anteil Gesamtschutz unter Außerachtlassung formaler Ablehnungen des BAMF</w:t>
            </w:r>
          </w:p>
        </w:tc>
      </w:tr>
      <w:tr>
        <w:trPr>
          <w:trHeight w:val="322" w:hRule="atLeast"/>
        </w:trPr>
        <w:tc>
          <w:tcPr>
            <w:tcW w:w="3427" w:type="dxa"/>
          </w:tcPr>
          <w:p>
            <w:pPr>
              <w:pStyle w:val="TableParagraph"/>
              <w:spacing w:before="39"/>
              <w:ind w:left="69"/>
              <w:jc w:val="left"/>
              <w:rPr>
                <w:sz w:val="21"/>
              </w:rPr>
            </w:pPr>
            <w:r>
              <w:rPr>
                <w:sz w:val="21"/>
              </w:rPr>
              <w:t>Baden-Württemberg</w:t>
            </w:r>
          </w:p>
        </w:tc>
        <w:tc>
          <w:tcPr>
            <w:tcW w:w="1212" w:type="dxa"/>
          </w:tcPr>
          <w:p>
            <w:pPr>
              <w:pStyle w:val="TableParagraph"/>
              <w:spacing w:before="39"/>
              <w:ind w:right="58"/>
              <w:rPr>
                <w:sz w:val="21"/>
              </w:rPr>
            </w:pPr>
            <w:r>
              <w:rPr>
                <w:sz w:val="21"/>
              </w:rPr>
              <w:t>5.294</w:t>
            </w:r>
          </w:p>
        </w:tc>
        <w:tc>
          <w:tcPr>
            <w:tcW w:w="2212" w:type="dxa"/>
          </w:tcPr>
          <w:p>
            <w:pPr>
              <w:pStyle w:val="TableParagraph"/>
              <w:spacing w:before="39"/>
              <w:ind w:right="57"/>
              <w:rPr>
                <w:sz w:val="21"/>
              </w:rPr>
            </w:pPr>
            <w:r>
              <w:rPr>
                <w:sz w:val="21"/>
              </w:rPr>
              <w:t>39,9%</w:t>
            </w:r>
          </w:p>
        </w:tc>
        <w:tc>
          <w:tcPr>
            <w:tcW w:w="2586" w:type="dxa"/>
          </w:tcPr>
          <w:p>
            <w:pPr>
              <w:pStyle w:val="TableParagraph"/>
              <w:spacing w:before="39"/>
              <w:ind w:right="58"/>
              <w:rPr>
                <w:sz w:val="21"/>
              </w:rPr>
            </w:pPr>
            <w:r>
              <w:rPr>
                <w:sz w:val="21"/>
              </w:rPr>
              <w:t>42,3%</w:t>
            </w:r>
          </w:p>
        </w:tc>
      </w:tr>
      <w:tr>
        <w:trPr>
          <w:trHeight w:val="321" w:hRule="atLeast"/>
        </w:trPr>
        <w:tc>
          <w:tcPr>
            <w:tcW w:w="3427" w:type="dxa"/>
          </w:tcPr>
          <w:p>
            <w:pPr>
              <w:pStyle w:val="TableParagraph"/>
              <w:ind w:left="69"/>
              <w:jc w:val="left"/>
              <w:rPr>
                <w:sz w:val="21"/>
              </w:rPr>
            </w:pPr>
            <w:r>
              <w:rPr>
                <w:sz w:val="21"/>
              </w:rPr>
              <w:t>Bayern</w:t>
            </w:r>
          </w:p>
        </w:tc>
        <w:tc>
          <w:tcPr>
            <w:tcW w:w="1212" w:type="dxa"/>
          </w:tcPr>
          <w:p>
            <w:pPr>
              <w:pStyle w:val="TableParagraph"/>
              <w:ind w:right="58"/>
              <w:rPr>
                <w:sz w:val="21"/>
              </w:rPr>
            </w:pPr>
            <w:r>
              <w:rPr>
                <w:sz w:val="21"/>
              </w:rPr>
              <w:t>5.922</w:t>
            </w:r>
          </w:p>
        </w:tc>
        <w:tc>
          <w:tcPr>
            <w:tcW w:w="2212" w:type="dxa"/>
          </w:tcPr>
          <w:p>
            <w:pPr>
              <w:pStyle w:val="TableParagraph"/>
              <w:ind w:right="57"/>
              <w:rPr>
                <w:sz w:val="21"/>
              </w:rPr>
            </w:pPr>
            <w:r>
              <w:rPr>
                <w:sz w:val="21"/>
              </w:rPr>
              <w:t>34,6%</w:t>
            </w:r>
          </w:p>
        </w:tc>
        <w:tc>
          <w:tcPr>
            <w:tcW w:w="2586" w:type="dxa"/>
          </w:tcPr>
          <w:p>
            <w:pPr>
              <w:pStyle w:val="TableParagraph"/>
              <w:ind w:right="58"/>
              <w:rPr>
                <w:sz w:val="21"/>
              </w:rPr>
            </w:pPr>
            <w:r>
              <w:rPr>
                <w:sz w:val="21"/>
              </w:rPr>
              <w:t>37,8%</w:t>
            </w:r>
          </w:p>
        </w:tc>
      </w:tr>
      <w:tr>
        <w:trPr>
          <w:trHeight w:val="321" w:hRule="atLeast"/>
        </w:trPr>
        <w:tc>
          <w:tcPr>
            <w:tcW w:w="3427" w:type="dxa"/>
          </w:tcPr>
          <w:p>
            <w:pPr>
              <w:pStyle w:val="TableParagraph"/>
              <w:ind w:left="69"/>
              <w:jc w:val="left"/>
              <w:rPr>
                <w:sz w:val="21"/>
              </w:rPr>
            </w:pPr>
            <w:r>
              <w:rPr>
                <w:sz w:val="21"/>
              </w:rPr>
              <w:t>Berlin</w:t>
            </w:r>
          </w:p>
        </w:tc>
        <w:tc>
          <w:tcPr>
            <w:tcW w:w="1212" w:type="dxa"/>
          </w:tcPr>
          <w:p>
            <w:pPr>
              <w:pStyle w:val="TableParagraph"/>
              <w:ind w:right="58"/>
              <w:rPr>
                <w:sz w:val="21"/>
              </w:rPr>
            </w:pPr>
            <w:r>
              <w:rPr>
                <w:sz w:val="21"/>
              </w:rPr>
              <w:t>3.482</w:t>
            </w:r>
          </w:p>
        </w:tc>
        <w:tc>
          <w:tcPr>
            <w:tcW w:w="2212" w:type="dxa"/>
          </w:tcPr>
          <w:p>
            <w:pPr>
              <w:pStyle w:val="TableParagraph"/>
              <w:ind w:right="57"/>
              <w:rPr>
                <w:sz w:val="21"/>
              </w:rPr>
            </w:pPr>
            <w:r>
              <w:rPr>
                <w:sz w:val="21"/>
              </w:rPr>
              <w:t>50,3%</w:t>
            </w:r>
          </w:p>
        </w:tc>
        <w:tc>
          <w:tcPr>
            <w:tcW w:w="2586" w:type="dxa"/>
          </w:tcPr>
          <w:p>
            <w:pPr>
              <w:pStyle w:val="TableParagraph"/>
              <w:ind w:right="58"/>
              <w:rPr>
                <w:sz w:val="21"/>
              </w:rPr>
            </w:pPr>
            <w:r>
              <w:rPr>
                <w:sz w:val="21"/>
              </w:rPr>
              <w:t>54,3%</w:t>
            </w:r>
          </w:p>
        </w:tc>
      </w:tr>
      <w:tr>
        <w:trPr>
          <w:trHeight w:val="321" w:hRule="atLeast"/>
        </w:trPr>
        <w:tc>
          <w:tcPr>
            <w:tcW w:w="3427" w:type="dxa"/>
          </w:tcPr>
          <w:p>
            <w:pPr>
              <w:pStyle w:val="TableParagraph"/>
              <w:ind w:left="69"/>
              <w:jc w:val="left"/>
              <w:rPr>
                <w:sz w:val="21"/>
              </w:rPr>
            </w:pPr>
            <w:r>
              <w:rPr>
                <w:sz w:val="21"/>
              </w:rPr>
              <w:t>Brandenburg</w:t>
            </w:r>
          </w:p>
        </w:tc>
        <w:tc>
          <w:tcPr>
            <w:tcW w:w="1212" w:type="dxa"/>
          </w:tcPr>
          <w:p>
            <w:pPr>
              <w:pStyle w:val="TableParagraph"/>
              <w:ind w:right="58"/>
              <w:rPr>
                <w:sz w:val="21"/>
              </w:rPr>
            </w:pPr>
            <w:r>
              <w:rPr>
                <w:sz w:val="21"/>
              </w:rPr>
              <w:t>958</w:t>
            </w:r>
          </w:p>
        </w:tc>
        <w:tc>
          <w:tcPr>
            <w:tcW w:w="2212" w:type="dxa"/>
          </w:tcPr>
          <w:p>
            <w:pPr>
              <w:pStyle w:val="TableParagraph"/>
              <w:ind w:right="57"/>
              <w:rPr>
                <w:sz w:val="21"/>
              </w:rPr>
            </w:pPr>
            <w:r>
              <w:rPr>
                <w:sz w:val="21"/>
              </w:rPr>
              <w:t>29,6%</w:t>
            </w:r>
          </w:p>
        </w:tc>
        <w:tc>
          <w:tcPr>
            <w:tcW w:w="2586" w:type="dxa"/>
          </w:tcPr>
          <w:p>
            <w:pPr>
              <w:pStyle w:val="TableParagraph"/>
              <w:ind w:right="58"/>
              <w:rPr>
                <w:sz w:val="21"/>
              </w:rPr>
            </w:pPr>
            <w:r>
              <w:rPr>
                <w:sz w:val="21"/>
              </w:rPr>
              <w:t>32,4%</w:t>
            </w:r>
          </w:p>
        </w:tc>
      </w:tr>
      <w:tr>
        <w:trPr>
          <w:trHeight w:val="322" w:hRule="atLeast"/>
        </w:trPr>
        <w:tc>
          <w:tcPr>
            <w:tcW w:w="3427" w:type="dxa"/>
          </w:tcPr>
          <w:p>
            <w:pPr>
              <w:pStyle w:val="TableParagraph"/>
              <w:spacing w:before="39"/>
              <w:ind w:left="69"/>
              <w:jc w:val="left"/>
              <w:rPr>
                <w:sz w:val="21"/>
              </w:rPr>
            </w:pPr>
            <w:r>
              <w:rPr>
                <w:sz w:val="21"/>
              </w:rPr>
              <w:t>Bremen</w:t>
            </w:r>
          </w:p>
        </w:tc>
        <w:tc>
          <w:tcPr>
            <w:tcW w:w="1212" w:type="dxa"/>
          </w:tcPr>
          <w:p>
            <w:pPr>
              <w:pStyle w:val="TableParagraph"/>
              <w:spacing w:before="39"/>
              <w:ind w:right="58"/>
              <w:rPr>
                <w:sz w:val="21"/>
              </w:rPr>
            </w:pPr>
            <w:r>
              <w:rPr>
                <w:sz w:val="21"/>
              </w:rPr>
              <w:t>748</w:t>
            </w:r>
          </w:p>
        </w:tc>
        <w:tc>
          <w:tcPr>
            <w:tcW w:w="2212" w:type="dxa"/>
          </w:tcPr>
          <w:p>
            <w:pPr>
              <w:pStyle w:val="TableParagraph"/>
              <w:spacing w:before="39"/>
              <w:ind w:right="57"/>
              <w:rPr>
                <w:sz w:val="21"/>
              </w:rPr>
            </w:pPr>
            <w:r>
              <w:rPr>
                <w:sz w:val="21"/>
              </w:rPr>
              <w:t>62,6%</w:t>
            </w:r>
          </w:p>
        </w:tc>
        <w:tc>
          <w:tcPr>
            <w:tcW w:w="2586" w:type="dxa"/>
          </w:tcPr>
          <w:p>
            <w:pPr>
              <w:pStyle w:val="TableParagraph"/>
              <w:spacing w:before="39"/>
              <w:ind w:right="58"/>
              <w:rPr>
                <w:sz w:val="21"/>
              </w:rPr>
            </w:pPr>
            <w:r>
              <w:rPr>
                <w:sz w:val="21"/>
              </w:rPr>
              <w:t>65,2%</w:t>
            </w:r>
          </w:p>
        </w:tc>
      </w:tr>
      <w:tr>
        <w:trPr>
          <w:trHeight w:val="321" w:hRule="atLeast"/>
        </w:trPr>
        <w:tc>
          <w:tcPr>
            <w:tcW w:w="3427" w:type="dxa"/>
          </w:tcPr>
          <w:p>
            <w:pPr>
              <w:pStyle w:val="TableParagraph"/>
              <w:ind w:left="69"/>
              <w:jc w:val="left"/>
              <w:rPr>
                <w:sz w:val="21"/>
              </w:rPr>
            </w:pPr>
            <w:r>
              <w:rPr>
                <w:sz w:val="21"/>
              </w:rPr>
              <w:t>Hamburg</w:t>
            </w:r>
          </w:p>
        </w:tc>
        <w:tc>
          <w:tcPr>
            <w:tcW w:w="1212" w:type="dxa"/>
          </w:tcPr>
          <w:p>
            <w:pPr>
              <w:pStyle w:val="TableParagraph"/>
              <w:ind w:right="58"/>
              <w:rPr>
                <w:sz w:val="21"/>
              </w:rPr>
            </w:pPr>
            <w:r>
              <w:rPr>
                <w:sz w:val="21"/>
              </w:rPr>
              <w:t>1.961</w:t>
            </w:r>
          </w:p>
        </w:tc>
        <w:tc>
          <w:tcPr>
            <w:tcW w:w="2212" w:type="dxa"/>
          </w:tcPr>
          <w:p>
            <w:pPr>
              <w:pStyle w:val="TableParagraph"/>
              <w:ind w:right="57"/>
              <w:rPr>
                <w:sz w:val="21"/>
              </w:rPr>
            </w:pPr>
            <w:r>
              <w:rPr>
                <w:sz w:val="21"/>
              </w:rPr>
              <w:t>45,9%</w:t>
            </w:r>
          </w:p>
        </w:tc>
        <w:tc>
          <w:tcPr>
            <w:tcW w:w="2586" w:type="dxa"/>
          </w:tcPr>
          <w:p>
            <w:pPr>
              <w:pStyle w:val="TableParagraph"/>
              <w:ind w:right="58"/>
              <w:rPr>
                <w:sz w:val="21"/>
              </w:rPr>
            </w:pPr>
            <w:r>
              <w:rPr>
                <w:sz w:val="21"/>
              </w:rPr>
              <w:t>49,6%</w:t>
            </w:r>
          </w:p>
        </w:tc>
      </w:tr>
      <w:tr>
        <w:trPr>
          <w:trHeight w:val="321" w:hRule="atLeast"/>
        </w:trPr>
        <w:tc>
          <w:tcPr>
            <w:tcW w:w="3427" w:type="dxa"/>
          </w:tcPr>
          <w:p>
            <w:pPr>
              <w:pStyle w:val="TableParagraph"/>
              <w:ind w:left="69"/>
              <w:jc w:val="left"/>
              <w:rPr>
                <w:sz w:val="21"/>
              </w:rPr>
            </w:pPr>
            <w:r>
              <w:rPr>
                <w:sz w:val="21"/>
              </w:rPr>
              <w:t>Hessen</w:t>
            </w:r>
          </w:p>
        </w:tc>
        <w:tc>
          <w:tcPr>
            <w:tcW w:w="1212" w:type="dxa"/>
          </w:tcPr>
          <w:p>
            <w:pPr>
              <w:pStyle w:val="TableParagraph"/>
              <w:ind w:right="58"/>
              <w:rPr>
                <w:sz w:val="21"/>
              </w:rPr>
            </w:pPr>
            <w:r>
              <w:rPr>
                <w:sz w:val="21"/>
              </w:rPr>
              <w:t>7.203</w:t>
            </w:r>
          </w:p>
        </w:tc>
        <w:tc>
          <w:tcPr>
            <w:tcW w:w="2212" w:type="dxa"/>
          </w:tcPr>
          <w:p>
            <w:pPr>
              <w:pStyle w:val="TableParagraph"/>
              <w:ind w:right="57"/>
              <w:rPr>
                <w:sz w:val="21"/>
              </w:rPr>
            </w:pPr>
            <w:r>
              <w:rPr>
                <w:sz w:val="21"/>
              </w:rPr>
              <w:t>43,8%</w:t>
            </w:r>
          </w:p>
        </w:tc>
        <w:tc>
          <w:tcPr>
            <w:tcW w:w="2586" w:type="dxa"/>
          </w:tcPr>
          <w:p>
            <w:pPr>
              <w:pStyle w:val="TableParagraph"/>
              <w:ind w:right="58"/>
              <w:rPr>
                <w:sz w:val="21"/>
              </w:rPr>
            </w:pPr>
            <w:r>
              <w:rPr>
                <w:sz w:val="21"/>
              </w:rPr>
              <w:t>45,8%</w:t>
            </w:r>
          </w:p>
        </w:tc>
      </w:tr>
      <w:tr>
        <w:trPr>
          <w:trHeight w:val="321" w:hRule="atLeast"/>
        </w:trPr>
        <w:tc>
          <w:tcPr>
            <w:tcW w:w="3427" w:type="dxa"/>
          </w:tcPr>
          <w:p>
            <w:pPr>
              <w:pStyle w:val="TableParagraph"/>
              <w:ind w:left="69"/>
              <w:jc w:val="left"/>
              <w:rPr>
                <w:sz w:val="21"/>
              </w:rPr>
            </w:pPr>
            <w:r>
              <w:rPr>
                <w:sz w:val="21"/>
              </w:rPr>
              <w:t>Mecklenburg-Vorpommern</w:t>
            </w:r>
          </w:p>
        </w:tc>
        <w:tc>
          <w:tcPr>
            <w:tcW w:w="1212" w:type="dxa"/>
          </w:tcPr>
          <w:p>
            <w:pPr>
              <w:pStyle w:val="TableParagraph"/>
              <w:ind w:right="58"/>
              <w:rPr>
                <w:sz w:val="21"/>
              </w:rPr>
            </w:pPr>
            <w:r>
              <w:rPr>
                <w:sz w:val="21"/>
              </w:rPr>
              <w:t>468</w:t>
            </w:r>
          </w:p>
        </w:tc>
        <w:tc>
          <w:tcPr>
            <w:tcW w:w="2212" w:type="dxa"/>
          </w:tcPr>
          <w:p>
            <w:pPr>
              <w:pStyle w:val="TableParagraph"/>
              <w:ind w:right="57"/>
              <w:rPr>
                <w:sz w:val="21"/>
              </w:rPr>
            </w:pPr>
            <w:r>
              <w:rPr>
                <w:sz w:val="21"/>
              </w:rPr>
              <w:t>47,0%</w:t>
            </w:r>
          </w:p>
        </w:tc>
        <w:tc>
          <w:tcPr>
            <w:tcW w:w="2586" w:type="dxa"/>
          </w:tcPr>
          <w:p>
            <w:pPr>
              <w:pStyle w:val="TableParagraph"/>
              <w:ind w:right="58"/>
              <w:rPr>
                <w:sz w:val="21"/>
              </w:rPr>
            </w:pPr>
            <w:r>
              <w:rPr>
                <w:sz w:val="21"/>
              </w:rPr>
              <w:t>62,2%</w:t>
            </w:r>
          </w:p>
        </w:tc>
      </w:tr>
      <w:tr>
        <w:trPr>
          <w:trHeight w:val="321" w:hRule="atLeast"/>
        </w:trPr>
        <w:tc>
          <w:tcPr>
            <w:tcW w:w="3427" w:type="dxa"/>
          </w:tcPr>
          <w:p>
            <w:pPr>
              <w:pStyle w:val="TableParagraph"/>
              <w:spacing w:before="39"/>
              <w:ind w:left="69"/>
              <w:jc w:val="left"/>
              <w:rPr>
                <w:sz w:val="21"/>
              </w:rPr>
            </w:pPr>
            <w:r>
              <w:rPr>
                <w:sz w:val="21"/>
              </w:rPr>
              <w:t>Niedersachsen</w:t>
            </w:r>
          </w:p>
        </w:tc>
        <w:tc>
          <w:tcPr>
            <w:tcW w:w="1212" w:type="dxa"/>
          </w:tcPr>
          <w:p>
            <w:pPr>
              <w:pStyle w:val="TableParagraph"/>
              <w:spacing w:before="39"/>
              <w:ind w:right="58"/>
              <w:rPr>
                <w:sz w:val="21"/>
              </w:rPr>
            </w:pPr>
            <w:r>
              <w:rPr>
                <w:sz w:val="21"/>
              </w:rPr>
              <w:t>5.748</w:t>
            </w:r>
          </w:p>
        </w:tc>
        <w:tc>
          <w:tcPr>
            <w:tcW w:w="2212" w:type="dxa"/>
          </w:tcPr>
          <w:p>
            <w:pPr>
              <w:pStyle w:val="TableParagraph"/>
              <w:spacing w:before="39"/>
              <w:ind w:right="57"/>
              <w:rPr>
                <w:sz w:val="21"/>
              </w:rPr>
            </w:pPr>
            <w:r>
              <w:rPr>
                <w:sz w:val="21"/>
              </w:rPr>
              <w:t>49,1%</w:t>
            </w:r>
          </w:p>
        </w:tc>
        <w:tc>
          <w:tcPr>
            <w:tcW w:w="2586" w:type="dxa"/>
          </w:tcPr>
          <w:p>
            <w:pPr>
              <w:pStyle w:val="TableParagraph"/>
              <w:spacing w:before="39"/>
              <w:ind w:right="58"/>
              <w:rPr>
                <w:sz w:val="21"/>
              </w:rPr>
            </w:pPr>
            <w:r>
              <w:rPr>
                <w:sz w:val="21"/>
              </w:rPr>
              <w:t>51,5%</w:t>
            </w:r>
          </w:p>
        </w:tc>
      </w:tr>
      <w:tr>
        <w:trPr>
          <w:trHeight w:val="322" w:hRule="atLeast"/>
        </w:trPr>
        <w:tc>
          <w:tcPr>
            <w:tcW w:w="3427" w:type="dxa"/>
          </w:tcPr>
          <w:p>
            <w:pPr>
              <w:pStyle w:val="TableParagraph"/>
              <w:spacing w:before="39"/>
              <w:ind w:left="69"/>
              <w:jc w:val="left"/>
              <w:rPr>
                <w:sz w:val="21"/>
              </w:rPr>
            </w:pPr>
            <w:r>
              <w:rPr>
                <w:sz w:val="21"/>
              </w:rPr>
              <w:t>Nordrhein-Westfalen</w:t>
            </w:r>
          </w:p>
        </w:tc>
        <w:tc>
          <w:tcPr>
            <w:tcW w:w="1212" w:type="dxa"/>
          </w:tcPr>
          <w:p>
            <w:pPr>
              <w:pStyle w:val="TableParagraph"/>
              <w:spacing w:before="39"/>
              <w:ind w:right="58"/>
              <w:rPr>
                <w:sz w:val="21"/>
              </w:rPr>
            </w:pPr>
            <w:r>
              <w:rPr>
                <w:sz w:val="21"/>
              </w:rPr>
              <w:t>9.368</w:t>
            </w:r>
          </w:p>
        </w:tc>
        <w:tc>
          <w:tcPr>
            <w:tcW w:w="2212" w:type="dxa"/>
          </w:tcPr>
          <w:p>
            <w:pPr>
              <w:pStyle w:val="TableParagraph"/>
              <w:spacing w:before="39"/>
              <w:ind w:right="57"/>
              <w:rPr>
                <w:sz w:val="21"/>
              </w:rPr>
            </w:pPr>
            <w:r>
              <w:rPr>
                <w:sz w:val="21"/>
              </w:rPr>
              <w:t>48,4%</w:t>
            </w:r>
          </w:p>
        </w:tc>
        <w:tc>
          <w:tcPr>
            <w:tcW w:w="2586" w:type="dxa"/>
          </w:tcPr>
          <w:p>
            <w:pPr>
              <w:pStyle w:val="TableParagraph"/>
              <w:spacing w:before="39"/>
              <w:ind w:right="58"/>
              <w:rPr>
                <w:sz w:val="21"/>
              </w:rPr>
            </w:pPr>
            <w:r>
              <w:rPr>
                <w:sz w:val="21"/>
              </w:rPr>
              <w:t>51,7%</w:t>
            </w:r>
          </w:p>
        </w:tc>
      </w:tr>
      <w:tr>
        <w:trPr>
          <w:trHeight w:val="321" w:hRule="atLeast"/>
        </w:trPr>
        <w:tc>
          <w:tcPr>
            <w:tcW w:w="3427" w:type="dxa"/>
          </w:tcPr>
          <w:p>
            <w:pPr>
              <w:pStyle w:val="TableParagraph"/>
              <w:ind w:left="69"/>
              <w:jc w:val="left"/>
              <w:rPr>
                <w:sz w:val="21"/>
              </w:rPr>
            </w:pPr>
            <w:r>
              <w:rPr>
                <w:sz w:val="21"/>
              </w:rPr>
              <w:t>Rheinland-Pfalz</w:t>
            </w:r>
          </w:p>
        </w:tc>
        <w:tc>
          <w:tcPr>
            <w:tcW w:w="1212" w:type="dxa"/>
          </w:tcPr>
          <w:p>
            <w:pPr>
              <w:pStyle w:val="TableParagraph"/>
              <w:ind w:right="58"/>
              <w:rPr>
                <w:sz w:val="21"/>
              </w:rPr>
            </w:pPr>
            <w:r>
              <w:rPr>
                <w:sz w:val="21"/>
              </w:rPr>
              <w:t>2.966</w:t>
            </w:r>
          </w:p>
        </w:tc>
        <w:tc>
          <w:tcPr>
            <w:tcW w:w="2212" w:type="dxa"/>
          </w:tcPr>
          <w:p>
            <w:pPr>
              <w:pStyle w:val="TableParagraph"/>
              <w:ind w:right="57"/>
              <w:rPr>
                <w:sz w:val="21"/>
              </w:rPr>
            </w:pPr>
            <w:r>
              <w:rPr>
                <w:sz w:val="21"/>
              </w:rPr>
              <w:t>48,0%</w:t>
            </w:r>
          </w:p>
        </w:tc>
        <w:tc>
          <w:tcPr>
            <w:tcW w:w="2586" w:type="dxa"/>
          </w:tcPr>
          <w:p>
            <w:pPr>
              <w:pStyle w:val="TableParagraph"/>
              <w:ind w:right="58"/>
              <w:rPr>
                <w:sz w:val="21"/>
              </w:rPr>
            </w:pPr>
            <w:r>
              <w:rPr>
                <w:sz w:val="21"/>
              </w:rPr>
              <w:t>50,6%</w:t>
            </w:r>
          </w:p>
        </w:tc>
      </w:tr>
      <w:tr>
        <w:trPr>
          <w:trHeight w:val="321" w:hRule="atLeast"/>
        </w:trPr>
        <w:tc>
          <w:tcPr>
            <w:tcW w:w="3427" w:type="dxa"/>
          </w:tcPr>
          <w:p>
            <w:pPr>
              <w:pStyle w:val="TableParagraph"/>
              <w:ind w:left="69"/>
              <w:jc w:val="left"/>
              <w:rPr>
                <w:sz w:val="21"/>
              </w:rPr>
            </w:pPr>
            <w:r>
              <w:rPr>
                <w:sz w:val="21"/>
              </w:rPr>
              <w:t>Saarland</w:t>
            </w:r>
          </w:p>
        </w:tc>
        <w:tc>
          <w:tcPr>
            <w:tcW w:w="1212" w:type="dxa"/>
          </w:tcPr>
          <w:p>
            <w:pPr>
              <w:pStyle w:val="TableParagraph"/>
              <w:ind w:right="58"/>
              <w:rPr>
                <w:sz w:val="21"/>
              </w:rPr>
            </w:pPr>
            <w:r>
              <w:rPr>
                <w:sz w:val="21"/>
              </w:rPr>
              <w:t>93</w:t>
            </w:r>
          </w:p>
        </w:tc>
        <w:tc>
          <w:tcPr>
            <w:tcW w:w="2212" w:type="dxa"/>
          </w:tcPr>
          <w:p>
            <w:pPr>
              <w:pStyle w:val="TableParagraph"/>
              <w:ind w:right="57"/>
              <w:rPr>
                <w:sz w:val="21"/>
              </w:rPr>
            </w:pPr>
            <w:r>
              <w:rPr>
                <w:sz w:val="21"/>
              </w:rPr>
              <w:t>37,2%</w:t>
            </w:r>
          </w:p>
        </w:tc>
        <w:tc>
          <w:tcPr>
            <w:tcW w:w="2586" w:type="dxa"/>
          </w:tcPr>
          <w:p>
            <w:pPr>
              <w:pStyle w:val="TableParagraph"/>
              <w:ind w:right="58"/>
              <w:rPr>
                <w:sz w:val="21"/>
              </w:rPr>
            </w:pPr>
            <w:r>
              <w:rPr>
                <w:sz w:val="21"/>
              </w:rPr>
              <w:t>55,4%</w:t>
            </w:r>
          </w:p>
        </w:tc>
      </w:tr>
      <w:tr>
        <w:trPr>
          <w:trHeight w:val="321" w:hRule="atLeast"/>
        </w:trPr>
        <w:tc>
          <w:tcPr>
            <w:tcW w:w="3427" w:type="dxa"/>
          </w:tcPr>
          <w:p>
            <w:pPr>
              <w:pStyle w:val="TableParagraph"/>
              <w:spacing w:before="39"/>
              <w:ind w:left="69"/>
              <w:jc w:val="left"/>
              <w:rPr>
                <w:sz w:val="21"/>
              </w:rPr>
            </w:pPr>
            <w:r>
              <w:rPr>
                <w:sz w:val="21"/>
              </w:rPr>
              <w:t>Sachsen</w:t>
            </w:r>
          </w:p>
        </w:tc>
        <w:tc>
          <w:tcPr>
            <w:tcW w:w="1212" w:type="dxa"/>
          </w:tcPr>
          <w:p>
            <w:pPr>
              <w:pStyle w:val="TableParagraph"/>
              <w:spacing w:before="39"/>
              <w:ind w:right="58"/>
              <w:rPr>
                <w:sz w:val="21"/>
              </w:rPr>
            </w:pPr>
            <w:r>
              <w:rPr>
                <w:sz w:val="21"/>
              </w:rPr>
              <w:t>1.404</w:t>
            </w:r>
          </w:p>
        </w:tc>
        <w:tc>
          <w:tcPr>
            <w:tcW w:w="2212" w:type="dxa"/>
          </w:tcPr>
          <w:p>
            <w:pPr>
              <w:pStyle w:val="TableParagraph"/>
              <w:spacing w:before="39"/>
              <w:ind w:right="57"/>
              <w:rPr>
                <w:sz w:val="21"/>
              </w:rPr>
            </w:pPr>
            <w:r>
              <w:rPr>
                <w:sz w:val="21"/>
              </w:rPr>
              <w:t>42,1%</w:t>
            </w:r>
          </w:p>
        </w:tc>
        <w:tc>
          <w:tcPr>
            <w:tcW w:w="2586" w:type="dxa"/>
          </w:tcPr>
          <w:p>
            <w:pPr>
              <w:pStyle w:val="TableParagraph"/>
              <w:spacing w:before="39"/>
              <w:ind w:right="58"/>
              <w:rPr>
                <w:sz w:val="21"/>
              </w:rPr>
            </w:pPr>
            <w:r>
              <w:rPr>
                <w:sz w:val="21"/>
              </w:rPr>
              <w:t>45,3%</w:t>
            </w:r>
          </w:p>
        </w:tc>
      </w:tr>
      <w:tr>
        <w:trPr>
          <w:trHeight w:val="322" w:hRule="atLeast"/>
        </w:trPr>
        <w:tc>
          <w:tcPr>
            <w:tcW w:w="3427" w:type="dxa"/>
          </w:tcPr>
          <w:p>
            <w:pPr>
              <w:pStyle w:val="TableParagraph"/>
              <w:spacing w:before="39"/>
              <w:ind w:left="69"/>
              <w:jc w:val="left"/>
              <w:rPr>
                <w:sz w:val="21"/>
              </w:rPr>
            </w:pPr>
            <w:r>
              <w:rPr>
                <w:sz w:val="21"/>
              </w:rPr>
              <w:t>Sachsen-Anhalt</w:t>
            </w:r>
          </w:p>
        </w:tc>
        <w:tc>
          <w:tcPr>
            <w:tcW w:w="1212" w:type="dxa"/>
          </w:tcPr>
          <w:p>
            <w:pPr>
              <w:pStyle w:val="TableParagraph"/>
              <w:spacing w:before="39"/>
              <w:ind w:right="58"/>
              <w:rPr>
                <w:sz w:val="21"/>
              </w:rPr>
            </w:pPr>
            <w:r>
              <w:rPr>
                <w:sz w:val="21"/>
              </w:rPr>
              <w:t>956</w:t>
            </w:r>
          </w:p>
        </w:tc>
        <w:tc>
          <w:tcPr>
            <w:tcW w:w="2212" w:type="dxa"/>
          </w:tcPr>
          <w:p>
            <w:pPr>
              <w:pStyle w:val="TableParagraph"/>
              <w:spacing w:before="39"/>
              <w:ind w:right="57"/>
              <w:rPr>
                <w:sz w:val="21"/>
              </w:rPr>
            </w:pPr>
            <w:r>
              <w:rPr>
                <w:sz w:val="21"/>
              </w:rPr>
              <w:t>43,8%</w:t>
            </w:r>
          </w:p>
        </w:tc>
        <w:tc>
          <w:tcPr>
            <w:tcW w:w="2586" w:type="dxa"/>
          </w:tcPr>
          <w:p>
            <w:pPr>
              <w:pStyle w:val="TableParagraph"/>
              <w:spacing w:before="39"/>
              <w:ind w:right="58"/>
              <w:rPr>
                <w:sz w:val="21"/>
              </w:rPr>
            </w:pPr>
            <w:r>
              <w:rPr>
                <w:sz w:val="21"/>
              </w:rPr>
              <w:t>49,1%</w:t>
            </w:r>
          </w:p>
        </w:tc>
      </w:tr>
      <w:tr>
        <w:trPr>
          <w:trHeight w:val="321" w:hRule="atLeast"/>
        </w:trPr>
        <w:tc>
          <w:tcPr>
            <w:tcW w:w="3427" w:type="dxa"/>
          </w:tcPr>
          <w:p>
            <w:pPr>
              <w:pStyle w:val="TableParagraph"/>
              <w:ind w:left="69"/>
              <w:jc w:val="left"/>
              <w:rPr>
                <w:sz w:val="21"/>
              </w:rPr>
            </w:pPr>
            <w:r>
              <w:rPr>
                <w:sz w:val="21"/>
              </w:rPr>
              <w:t>Schleswig-Holstein</w:t>
            </w:r>
          </w:p>
        </w:tc>
        <w:tc>
          <w:tcPr>
            <w:tcW w:w="1212" w:type="dxa"/>
          </w:tcPr>
          <w:p>
            <w:pPr>
              <w:pStyle w:val="TableParagraph"/>
              <w:ind w:right="58"/>
              <w:rPr>
                <w:sz w:val="21"/>
              </w:rPr>
            </w:pPr>
            <w:r>
              <w:rPr>
                <w:sz w:val="21"/>
              </w:rPr>
              <w:t>3.265</w:t>
            </w:r>
          </w:p>
        </w:tc>
        <w:tc>
          <w:tcPr>
            <w:tcW w:w="2212" w:type="dxa"/>
          </w:tcPr>
          <w:p>
            <w:pPr>
              <w:pStyle w:val="TableParagraph"/>
              <w:ind w:right="57"/>
              <w:rPr>
                <w:sz w:val="21"/>
              </w:rPr>
            </w:pPr>
            <w:r>
              <w:rPr>
                <w:sz w:val="21"/>
              </w:rPr>
              <w:t>50,7%</w:t>
            </w:r>
          </w:p>
        </w:tc>
        <w:tc>
          <w:tcPr>
            <w:tcW w:w="2586" w:type="dxa"/>
          </w:tcPr>
          <w:p>
            <w:pPr>
              <w:pStyle w:val="TableParagraph"/>
              <w:ind w:right="58"/>
              <w:rPr>
                <w:sz w:val="21"/>
              </w:rPr>
            </w:pPr>
            <w:r>
              <w:rPr>
                <w:sz w:val="21"/>
              </w:rPr>
              <w:t>54,7%</w:t>
            </w:r>
          </w:p>
        </w:tc>
      </w:tr>
      <w:tr>
        <w:trPr>
          <w:trHeight w:val="321" w:hRule="atLeast"/>
        </w:trPr>
        <w:tc>
          <w:tcPr>
            <w:tcW w:w="3427" w:type="dxa"/>
          </w:tcPr>
          <w:p>
            <w:pPr>
              <w:pStyle w:val="TableParagraph"/>
              <w:ind w:left="69"/>
              <w:jc w:val="left"/>
              <w:rPr>
                <w:sz w:val="21"/>
              </w:rPr>
            </w:pPr>
            <w:r>
              <w:rPr>
                <w:sz w:val="21"/>
              </w:rPr>
              <w:t>Thüringen</w:t>
            </w:r>
          </w:p>
        </w:tc>
        <w:tc>
          <w:tcPr>
            <w:tcW w:w="1212" w:type="dxa"/>
          </w:tcPr>
          <w:p>
            <w:pPr>
              <w:pStyle w:val="TableParagraph"/>
              <w:ind w:right="58"/>
              <w:rPr>
                <w:sz w:val="21"/>
              </w:rPr>
            </w:pPr>
            <w:r>
              <w:rPr>
                <w:sz w:val="21"/>
              </w:rPr>
              <w:t>1.333</w:t>
            </w:r>
          </w:p>
        </w:tc>
        <w:tc>
          <w:tcPr>
            <w:tcW w:w="2212" w:type="dxa"/>
          </w:tcPr>
          <w:p>
            <w:pPr>
              <w:pStyle w:val="TableParagraph"/>
              <w:ind w:right="57"/>
              <w:rPr>
                <w:sz w:val="21"/>
              </w:rPr>
            </w:pPr>
            <w:r>
              <w:rPr>
                <w:sz w:val="21"/>
              </w:rPr>
              <w:t>51,2%</w:t>
            </w:r>
          </w:p>
        </w:tc>
        <w:tc>
          <w:tcPr>
            <w:tcW w:w="2586" w:type="dxa"/>
          </w:tcPr>
          <w:p>
            <w:pPr>
              <w:pStyle w:val="TableParagraph"/>
              <w:ind w:right="58"/>
              <w:rPr>
                <w:sz w:val="21"/>
              </w:rPr>
            </w:pPr>
            <w:r>
              <w:rPr>
                <w:sz w:val="21"/>
              </w:rPr>
              <w:t>55,3%</w:t>
            </w:r>
          </w:p>
        </w:tc>
      </w:tr>
      <w:tr>
        <w:trPr>
          <w:trHeight w:val="322" w:hRule="atLeast"/>
        </w:trPr>
        <w:tc>
          <w:tcPr>
            <w:tcW w:w="3427" w:type="dxa"/>
          </w:tcPr>
          <w:p>
            <w:pPr>
              <w:pStyle w:val="TableParagraph"/>
              <w:ind w:left="69"/>
              <w:jc w:val="left"/>
              <w:rPr>
                <w:sz w:val="21"/>
              </w:rPr>
            </w:pPr>
            <w:r>
              <w:rPr>
                <w:sz w:val="21"/>
              </w:rPr>
              <w:t>Gesamt</w:t>
            </w:r>
          </w:p>
        </w:tc>
        <w:tc>
          <w:tcPr>
            <w:tcW w:w="1212" w:type="dxa"/>
          </w:tcPr>
          <w:p>
            <w:pPr>
              <w:pStyle w:val="TableParagraph"/>
              <w:ind w:right="58"/>
              <w:rPr>
                <w:sz w:val="21"/>
              </w:rPr>
            </w:pPr>
            <w:r>
              <w:rPr>
                <w:sz w:val="21"/>
              </w:rPr>
              <w:t>51.169</w:t>
            </w:r>
          </w:p>
        </w:tc>
        <w:tc>
          <w:tcPr>
            <w:tcW w:w="2212" w:type="dxa"/>
          </w:tcPr>
          <w:p>
            <w:pPr>
              <w:pStyle w:val="TableParagraph"/>
              <w:ind w:right="57"/>
              <w:rPr>
                <w:sz w:val="21"/>
              </w:rPr>
            </w:pPr>
            <w:r>
              <w:rPr>
                <w:sz w:val="21"/>
              </w:rPr>
              <w:t>44,3%</w:t>
            </w:r>
          </w:p>
        </w:tc>
        <w:tc>
          <w:tcPr>
            <w:tcW w:w="2586" w:type="dxa"/>
          </w:tcPr>
          <w:p>
            <w:pPr>
              <w:pStyle w:val="TableParagraph"/>
              <w:ind w:right="58"/>
              <w:rPr>
                <w:sz w:val="21"/>
              </w:rPr>
            </w:pPr>
            <w:r>
              <w:rPr>
                <w:sz w:val="21"/>
              </w:rPr>
              <w:t>47,4%</w:t>
            </w:r>
          </w:p>
        </w:tc>
      </w:tr>
    </w:tbl>
    <w:p>
      <w:pPr>
        <w:spacing w:after="0"/>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7"/>
        <w:gridCol w:w="1212"/>
        <w:gridCol w:w="2212"/>
        <w:gridCol w:w="2586"/>
      </w:tblGrid>
      <w:tr>
        <w:trPr>
          <w:trHeight w:val="784" w:hRule="atLeast"/>
        </w:trPr>
        <w:tc>
          <w:tcPr>
            <w:tcW w:w="3427" w:type="dxa"/>
          </w:tcPr>
          <w:p>
            <w:pPr>
              <w:pStyle w:val="TableParagraph"/>
              <w:spacing w:before="6"/>
              <w:jc w:val="left"/>
              <w:rPr>
                <w:sz w:val="23"/>
              </w:rPr>
            </w:pPr>
          </w:p>
          <w:p>
            <w:pPr>
              <w:pStyle w:val="TableParagraph"/>
              <w:spacing w:before="0"/>
              <w:ind w:left="1301" w:right="1290"/>
              <w:jc w:val="center"/>
              <w:rPr>
                <w:sz w:val="21"/>
              </w:rPr>
            </w:pPr>
            <w:r>
              <w:rPr>
                <w:sz w:val="21"/>
              </w:rPr>
              <w:t>Jahr 2017 Irak</w:t>
            </w:r>
          </w:p>
        </w:tc>
        <w:tc>
          <w:tcPr>
            <w:tcW w:w="1212" w:type="dxa"/>
          </w:tcPr>
          <w:p>
            <w:pPr>
              <w:pStyle w:val="TableParagraph"/>
              <w:spacing w:before="28"/>
              <w:ind w:left="214" w:right="204"/>
              <w:jc w:val="center"/>
              <w:rPr>
                <w:sz w:val="21"/>
              </w:rPr>
            </w:pPr>
            <w:r>
              <w:rPr>
                <w:sz w:val="21"/>
              </w:rPr>
              <w:t>Gesamt- schutz absolut</w:t>
            </w:r>
          </w:p>
        </w:tc>
        <w:tc>
          <w:tcPr>
            <w:tcW w:w="2212" w:type="dxa"/>
          </w:tcPr>
          <w:p>
            <w:pPr>
              <w:pStyle w:val="TableParagraph"/>
              <w:spacing w:before="28"/>
              <w:ind w:left="101" w:right="90"/>
              <w:jc w:val="center"/>
              <w:rPr>
                <w:sz w:val="21"/>
              </w:rPr>
            </w:pPr>
            <w:r>
              <w:rPr>
                <w:sz w:val="21"/>
              </w:rPr>
              <w:t>Anteil Gesamtschutz an allen Asylentscheidun- gen des BAMF</w:t>
            </w:r>
          </w:p>
        </w:tc>
        <w:tc>
          <w:tcPr>
            <w:tcW w:w="2586" w:type="dxa"/>
          </w:tcPr>
          <w:p>
            <w:pPr>
              <w:pStyle w:val="TableParagraph"/>
              <w:spacing w:before="28"/>
              <w:ind w:left="151" w:right="142" w:firstLine="19"/>
              <w:jc w:val="both"/>
              <w:rPr>
                <w:sz w:val="21"/>
              </w:rPr>
            </w:pPr>
            <w:r>
              <w:rPr>
                <w:sz w:val="21"/>
              </w:rPr>
              <w:t>Anteil Gesamtschutz unter Außerachtlassung formaler Ablehnungen des BAMF</w:t>
            </w:r>
          </w:p>
        </w:tc>
      </w:tr>
      <w:tr>
        <w:trPr>
          <w:trHeight w:val="302" w:hRule="atLeast"/>
        </w:trPr>
        <w:tc>
          <w:tcPr>
            <w:tcW w:w="3427" w:type="dxa"/>
          </w:tcPr>
          <w:p>
            <w:pPr>
              <w:pStyle w:val="TableParagraph"/>
              <w:spacing w:before="28"/>
              <w:ind w:left="69"/>
              <w:jc w:val="left"/>
              <w:rPr>
                <w:sz w:val="21"/>
              </w:rPr>
            </w:pPr>
            <w:r>
              <w:rPr>
                <w:sz w:val="21"/>
              </w:rPr>
              <w:t>Baden-Württemberg</w:t>
            </w:r>
          </w:p>
        </w:tc>
        <w:tc>
          <w:tcPr>
            <w:tcW w:w="1212" w:type="dxa"/>
          </w:tcPr>
          <w:p>
            <w:pPr>
              <w:pStyle w:val="TableParagraph"/>
              <w:spacing w:before="28"/>
              <w:ind w:right="58"/>
              <w:rPr>
                <w:sz w:val="21"/>
              </w:rPr>
            </w:pPr>
            <w:r>
              <w:rPr>
                <w:sz w:val="21"/>
              </w:rPr>
              <w:t>5.192</w:t>
            </w:r>
          </w:p>
        </w:tc>
        <w:tc>
          <w:tcPr>
            <w:tcW w:w="2212" w:type="dxa"/>
          </w:tcPr>
          <w:p>
            <w:pPr>
              <w:pStyle w:val="TableParagraph"/>
              <w:spacing w:before="28"/>
              <w:ind w:right="57"/>
              <w:rPr>
                <w:sz w:val="21"/>
              </w:rPr>
            </w:pPr>
            <w:r>
              <w:rPr>
                <w:sz w:val="21"/>
              </w:rPr>
              <w:t>50,0%</w:t>
            </w:r>
          </w:p>
        </w:tc>
        <w:tc>
          <w:tcPr>
            <w:tcW w:w="2586" w:type="dxa"/>
          </w:tcPr>
          <w:p>
            <w:pPr>
              <w:pStyle w:val="TableParagraph"/>
              <w:spacing w:before="28"/>
              <w:ind w:right="58"/>
              <w:rPr>
                <w:sz w:val="21"/>
              </w:rPr>
            </w:pPr>
            <w:r>
              <w:rPr>
                <w:sz w:val="21"/>
              </w:rPr>
              <w:t>56,9%</w:t>
            </w:r>
          </w:p>
        </w:tc>
      </w:tr>
      <w:tr>
        <w:trPr>
          <w:trHeight w:val="300" w:hRule="atLeast"/>
        </w:trPr>
        <w:tc>
          <w:tcPr>
            <w:tcW w:w="3427" w:type="dxa"/>
          </w:tcPr>
          <w:p>
            <w:pPr>
              <w:pStyle w:val="TableParagraph"/>
              <w:spacing w:before="28"/>
              <w:ind w:left="69"/>
              <w:jc w:val="left"/>
              <w:rPr>
                <w:sz w:val="21"/>
              </w:rPr>
            </w:pPr>
            <w:r>
              <w:rPr>
                <w:sz w:val="21"/>
              </w:rPr>
              <w:t>Bayern</w:t>
            </w:r>
          </w:p>
        </w:tc>
        <w:tc>
          <w:tcPr>
            <w:tcW w:w="1212" w:type="dxa"/>
          </w:tcPr>
          <w:p>
            <w:pPr>
              <w:pStyle w:val="TableParagraph"/>
              <w:spacing w:before="28"/>
              <w:ind w:right="58"/>
              <w:rPr>
                <w:sz w:val="21"/>
              </w:rPr>
            </w:pPr>
            <w:r>
              <w:rPr>
                <w:sz w:val="21"/>
              </w:rPr>
              <w:t>3.606</w:t>
            </w:r>
          </w:p>
        </w:tc>
        <w:tc>
          <w:tcPr>
            <w:tcW w:w="2212" w:type="dxa"/>
          </w:tcPr>
          <w:p>
            <w:pPr>
              <w:pStyle w:val="TableParagraph"/>
              <w:spacing w:before="28"/>
              <w:ind w:right="57"/>
              <w:rPr>
                <w:sz w:val="21"/>
              </w:rPr>
            </w:pPr>
            <w:r>
              <w:rPr>
                <w:sz w:val="21"/>
              </w:rPr>
              <w:t>46,4%</w:t>
            </w:r>
          </w:p>
        </w:tc>
        <w:tc>
          <w:tcPr>
            <w:tcW w:w="2586" w:type="dxa"/>
          </w:tcPr>
          <w:p>
            <w:pPr>
              <w:pStyle w:val="TableParagraph"/>
              <w:spacing w:before="28"/>
              <w:ind w:right="58"/>
              <w:rPr>
                <w:sz w:val="21"/>
              </w:rPr>
            </w:pPr>
            <w:r>
              <w:rPr>
                <w:sz w:val="21"/>
              </w:rPr>
              <w:t>56,7%</w:t>
            </w:r>
          </w:p>
        </w:tc>
      </w:tr>
      <w:tr>
        <w:trPr>
          <w:trHeight w:val="302" w:hRule="atLeast"/>
        </w:trPr>
        <w:tc>
          <w:tcPr>
            <w:tcW w:w="3427" w:type="dxa"/>
          </w:tcPr>
          <w:p>
            <w:pPr>
              <w:pStyle w:val="TableParagraph"/>
              <w:spacing w:before="28"/>
              <w:ind w:left="69"/>
              <w:jc w:val="left"/>
              <w:rPr>
                <w:sz w:val="21"/>
              </w:rPr>
            </w:pPr>
            <w:r>
              <w:rPr>
                <w:sz w:val="21"/>
              </w:rPr>
              <w:t>Berlin</w:t>
            </w:r>
          </w:p>
        </w:tc>
        <w:tc>
          <w:tcPr>
            <w:tcW w:w="1212" w:type="dxa"/>
          </w:tcPr>
          <w:p>
            <w:pPr>
              <w:pStyle w:val="TableParagraph"/>
              <w:spacing w:before="28"/>
              <w:ind w:right="58"/>
              <w:rPr>
                <w:sz w:val="21"/>
              </w:rPr>
            </w:pPr>
            <w:r>
              <w:rPr>
                <w:sz w:val="21"/>
              </w:rPr>
              <w:t>1.783</w:t>
            </w:r>
          </w:p>
        </w:tc>
        <w:tc>
          <w:tcPr>
            <w:tcW w:w="2212" w:type="dxa"/>
          </w:tcPr>
          <w:p>
            <w:pPr>
              <w:pStyle w:val="TableParagraph"/>
              <w:spacing w:before="28"/>
              <w:ind w:right="57"/>
              <w:rPr>
                <w:sz w:val="21"/>
              </w:rPr>
            </w:pPr>
            <w:r>
              <w:rPr>
                <w:sz w:val="21"/>
              </w:rPr>
              <w:t>42,1%</w:t>
            </w:r>
          </w:p>
        </w:tc>
        <w:tc>
          <w:tcPr>
            <w:tcW w:w="2586" w:type="dxa"/>
          </w:tcPr>
          <w:p>
            <w:pPr>
              <w:pStyle w:val="TableParagraph"/>
              <w:spacing w:before="28"/>
              <w:ind w:right="58"/>
              <w:rPr>
                <w:sz w:val="21"/>
              </w:rPr>
            </w:pPr>
            <w:r>
              <w:rPr>
                <w:sz w:val="21"/>
              </w:rPr>
              <w:t>50,7%</w:t>
            </w:r>
          </w:p>
        </w:tc>
      </w:tr>
      <w:tr>
        <w:trPr>
          <w:trHeight w:val="300" w:hRule="atLeast"/>
        </w:trPr>
        <w:tc>
          <w:tcPr>
            <w:tcW w:w="3427" w:type="dxa"/>
          </w:tcPr>
          <w:p>
            <w:pPr>
              <w:pStyle w:val="TableParagraph"/>
              <w:spacing w:before="28"/>
              <w:ind w:left="69"/>
              <w:jc w:val="left"/>
              <w:rPr>
                <w:sz w:val="21"/>
              </w:rPr>
            </w:pPr>
            <w:r>
              <w:rPr>
                <w:sz w:val="21"/>
              </w:rPr>
              <w:t>Brandenburg</w:t>
            </w:r>
          </w:p>
        </w:tc>
        <w:tc>
          <w:tcPr>
            <w:tcW w:w="1212" w:type="dxa"/>
          </w:tcPr>
          <w:p>
            <w:pPr>
              <w:pStyle w:val="TableParagraph"/>
              <w:spacing w:before="28"/>
              <w:ind w:right="58"/>
              <w:rPr>
                <w:sz w:val="21"/>
              </w:rPr>
            </w:pPr>
            <w:r>
              <w:rPr>
                <w:sz w:val="21"/>
              </w:rPr>
              <w:t>34</w:t>
            </w:r>
          </w:p>
        </w:tc>
        <w:tc>
          <w:tcPr>
            <w:tcW w:w="2212" w:type="dxa"/>
          </w:tcPr>
          <w:p>
            <w:pPr>
              <w:pStyle w:val="TableParagraph"/>
              <w:spacing w:before="28"/>
              <w:ind w:right="57"/>
              <w:rPr>
                <w:sz w:val="21"/>
              </w:rPr>
            </w:pPr>
            <w:r>
              <w:rPr>
                <w:sz w:val="21"/>
              </w:rPr>
              <w:t>20,5%</w:t>
            </w:r>
          </w:p>
        </w:tc>
        <w:tc>
          <w:tcPr>
            <w:tcW w:w="2586" w:type="dxa"/>
          </w:tcPr>
          <w:p>
            <w:pPr>
              <w:pStyle w:val="TableParagraph"/>
              <w:spacing w:before="28"/>
              <w:ind w:right="58"/>
              <w:rPr>
                <w:sz w:val="21"/>
              </w:rPr>
            </w:pPr>
            <w:r>
              <w:rPr>
                <w:sz w:val="21"/>
              </w:rPr>
              <w:t>50,7%</w:t>
            </w:r>
          </w:p>
        </w:tc>
      </w:tr>
      <w:tr>
        <w:trPr>
          <w:trHeight w:val="302" w:hRule="atLeast"/>
        </w:trPr>
        <w:tc>
          <w:tcPr>
            <w:tcW w:w="3427" w:type="dxa"/>
          </w:tcPr>
          <w:p>
            <w:pPr>
              <w:pStyle w:val="TableParagraph"/>
              <w:spacing w:before="29"/>
              <w:ind w:left="69"/>
              <w:jc w:val="left"/>
              <w:rPr>
                <w:sz w:val="21"/>
              </w:rPr>
            </w:pPr>
            <w:r>
              <w:rPr>
                <w:sz w:val="21"/>
              </w:rPr>
              <w:t>Bremen</w:t>
            </w:r>
          </w:p>
        </w:tc>
        <w:tc>
          <w:tcPr>
            <w:tcW w:w="1212" w:type="dxa"/>
          </w:tcPr>
          <w:p>
            <w:pPr>
              <w:pStyle w:val="TableParagraph"/>
              <w:spacing w:before="29"/>
              <w:ind w:right="58"/>
              <w:rPr>
                <w:sz w:val="21"/>
              </w:rPr>
            </w:pPr>
            <w:r>
              <w:rPr>
                <w:sz w:val="21"/>
              </w:rPr>
              <w:t>267</w:t>
            </w:r>
          </w:p>
        </w:tc>
        <w:tc>
          <w:tcPr>
            <w:tcW w:w="2212" w:type="dxa"/>
          </w:tcPr>
          <w:p>
            <w:pPr>
              <w:pStyle w:val="TableParagraph"/>
              <w:spacing w:before="29"/>
              <w:ind w:right="57"/>
              <w:rPr>
                <w:sz w:val="21"/>
              </w:rPr>
            </w:pPr>
            <w:r>
              <w:rPr>
                <w:sz w:val="21"/>
              </w:rPr>
              <w:t>88,7%</w:t>
            </w:r>
          </w:p>
        </w:tc>
        <w:tc>
          <w:tcPr>
            <w:tcW w:w="2586" w:type="dxa"/>
          </w:tcPr>
          <w:p>
            <w:pPr>
              <w:pStyle w:val="TableParagraph"/>
              <w:spacing w:before="29"/>
              <w:ind w:right="58"/>
              <w:rPr>
                <w:sz w:val="21"/>
              </w:rPr>
            </w:pPr>
            <w:r>
              <w:rPr>
                <w:sz w:val="21"/>
              </w:rPr>
              <w:t>96,0%</w:t>
            </w:r>
          </w:p>
        </w:tc>
      </w:tr>
      <w:tr>
        <w:trPr>
          <w:trHeight w:val="300" w:hRule="atLeast"/>
        </w:trPr>
        <w:tc>
          <w:tcPr>
            <w:tcW w:w="3427" w:type="dxa"/>
          </w:tcPr>
          <w:p>
            <w:pPr>
              <w:pStyle w:val="TableParagraph"/>
              <w:spacing w:before="28"/>
              <w:ind w:left="69"/>
              <w:jc w:val="left"/>
              <w:rPr>
                <w:sz w:val="21"/>
              </w:rPr>
            </w:pPr>
            <w:r>
              <w:rPr>
                <w:sz w:val="21"/>
              </w:rPr>
              <w:t>Hamburg</w:t>
            </w:r>
          </w:p>
        </w:tc>
        <w:tc>
          <w:tcPr>
            <w:tcW w:w="1212" w:type="dxa"/>
          </w:tcPr>
          <w:p>
            <w:pPr>
              <w:pStyle w:val="TableParagraph"/>
              <w:spacing w:before="28"/>
              <w:ind w:right="58"/>
              <w:rPr>
                <w:sz w:val="21"/>
              </w:rPr>
            </w:pPr>
            <w:r>
              <w:rPr>
                <w:sz w:val="21"/>
              </w:rPr>
              <w:t>746</w:t>
            </w:r>
          </w:p>
        </w:tc>
        <w:tc>
          <w:tcPr>
            <w:tcW w:w="2212" w:type="dxa"/>
          </w:tcPr>
          <w:p>
            <w:pPr>
              <w:pStyle w:val="TableParagraph"/>
              <w:spacing w:before="28"/>
              <w:ind w:right="57"/>
              <w:rPr>
                <w:sz w:val="21"/>
              </w:rPr>
            </w:pPr>
            <w:r>
              <w:rPr>
                <w:sz w:val="21"/>
              </w:rPr>
              <w:t>48,7%</w:t>
            </w:r>
          </w:p>
        </w:tc>
        <w:tc>
          <w:tcPr>
            <w:tcW w:w="2586" w:type="dxa"/>
          </w:tcPr>
          <w:p>
            <w:pPr>
              <w:pStyle w:val="TableParagraph"/>
              <w:spacing w:before="28"/>
              <w:ind w:right="58"/>
              <w:rPr>
                <w:sz w:val="21"/>
              </w:rPr>
            </w:pPr>
            <w:r>
              <w:rPr>
                <w:sz w:val="21"/>
              </w:rPr>
              <w:t>58,1%</w:t>
            </w:r>
          </w:p>
        </w:tc>
      </w:tr>
      <w:tr>
        <w:trPr>
          <w:trHeight w:val="302" w:hRule="atLeast"/>
        </w:trPr>
        <w:tc>
          <w:tcPr>
            <w:tcW w:w="3427" w:type="dxa"/>
          </w:tcPr>
          <w:p>
            <w:pPr>
              <w:pStyle w:val="TableParagraph"/>
              <w:spacing w:before="29"/>
              <w:ind w:left="69"/>
              <w:jc w:val="left"/>
              <w:rPr>
                <w:sz w:val="21"/>
              </w:rPr>
            </w:pPr>
            <w:r>
              <w:rPr>
                <w:sz w:val="21"/>
              </w:rPr>
              <w:t>Hessen</w:t>
            </w:r>
          </w:p>
        </w:tc>
        <w:tc>
          <w:tcPr>
            <w:tcW w:w="1212" w:type="dxa"/>
          </w:tcPr>
          <w:p>
            <w:pPr>
              <w:pStyle w:val="TableParagraph"/>
              <w:spacing w:before="29"/>
              <w:ind w:right="58"/>
              <w:rPr>
                <w:sz w:val="21"/>
              </w:rPr>
            </w:pPr>
            <w:r>
              <w:rPr>
                <w:sz w:val="21"/>
              </w:rPr>
              <w:t>3.472</w:t>
            </w:r>
          </w:p>
        </w:tc>
        <w:tc>
          <w:tcPr>
            <w:tcW w:w="2212" w:type="dxa"/>
          </w:tcPr>
          <w:p>
            <w:pPr>
              <w:pStyle w:val="TableParagraph"/>
              <w:spacing w:before="29"/>
              <w:ind w:right="57"/>
              <w:rPr>
                <w:sz w:val="21"/>
              </w:rPr>
            </w:pPr>
            <w:r>
              <w:rPr>
                <w:sz w:val="21"/>
              </w:rPr>
              <w:t>58,2%</w:t>
            </w:r>
          </w:p>
        </w:tc>
        <w:tc>
          <w:tcPr>
            <w:tcW w:w="2586" w:type="dxa"/>
          </w:tcPr>
          <w:p>
            <w:pPr>
              <w:pStyle w:val="TableParagraph"/>
              <w:spacing w:before="29"/>
              <w:ind w:right="58"/>
              <w:rPr>
                <w:sz w:val="21"/>
              </w:rPr>
            </w:pPr>
            <w:r>
              <w:rPr>
                <w:sz w:val="21"/>
              </w:rPr>
              <w:t>64,7%</w:t>
            </w:r>
          </w:p>
        </w:tc>
      </w:tr>
      <w:tr>
        <w:trPr>
          <w:trHeight w:val="302" w:hRule="atLeast"/>
        </w:trPr>
        <w:tc>
          <w:tcPr>
            <w:tcW w:w="3427" w:type="dxa"/>
          </w:tcPr>
          <w:p>
            <w:pPr>
              <w:pStyle w:val="TableParagraph"/>
              <w:spacing w:before="28"/>
              <w:ind w:left="69"/>
              <w:jc w:val="left"/>
              <w:rPr>
                <w:sz w:val="21"/>
              </w:rPr>
            </w:pPr>
            <w:r>
              <w:rPr>
                <w:sz w:val="21"/>
              </w:rPr>
              <w:t>Mecklenburg-Vorpommern</w:t>
            </w:r>
          </w:p>
        </w:tc>
        <w:tc>
          <w:tcPr>
            <w:tcW w:w="1212" w:type="dxa"/>
          </w:tcPr>
          <w:p>
            <w:pPr>
              <w:pStyle w:val="TableParagraph"/>
              <w:spacing w:before="28"/>
              <w:ind w:right="58"/>
              <w:rPr>
                <w:sz w:val="21"/>
              </w:rPr>
            </w:pPr>
            <w:r>
              <w:rPr>
                <w:sz w:val="21"/>
              </w:rPr>
              <w:t>49</w:t>
            </w:r>
          </w:p>
        </w:tc>
        <w:tc>
          <w:tcPr>
            <w:tcW w:w="2212" w:type="dxa"/>
          </w:tcPr>
          <w:p>
            <w:pPr>
              <w:pStyle w:val="TableParagraph"/>
              <w:spacing w:before="28"/>
              <w:ind w:right="57"/>
              <w:rPr>
                <w:sz w:val="21"/>
              </w:rPr>
            </w:pPr>
            <w:r>
              <w:rPr>
                <w:sz w:val="21"/>
              </w:rPr>
              <w:t>31,0%</w:t>
            </w:r>
          </w:p>
        </w:tc>
        <w:tc>
          <w:tcPr>
            <w:tcW w:w="2586" w:type="dxa"/>
          </w:tcPr>
          <w:p>
            <w:pPr>
              <w:pStyle w:val="TableParagraph"/>
              <w:spacing w:before="28"/>
              <w:ind w:right="58"/>
              <w:rPr>
                <w:sz w:val="21"/>
              </w:rPr>
            </w:pPr>
            <w:r>
              <w:rPr>
                <w:sz w:val="21"/>
              </w:rPr>
              <w:t>57,6%</w:t>
            </w:r>
          </w:p>
        </w:tc>
      </w:tr>
      <w:tr>
        <w:trPr>
          <w:trHeight w:val="300" w:hRule="atLeast"/>
        </w:trPr>
        <w:tc>
          <w:tcPr>
            <w:tcW w:w="3427" w:type="dxa"/>
          </w:tcPr>
          <w:p>
            <w:pPr>
              <w:pStyle w:val="TableParagraph"/>
              <w:spacing w:before="28"/>
              <w:ind w:left="69"/>
              <w:jc w:val="left"/>
              <w:rPr>
                <w:sz w:val="21"/>
              </w:rPr>
            </w:pPr>
            <w:r>
              <w:rPr>
                <w:sz w:val="21"/>
              </w:rPr>
              <w:t>Niedersachsen</w:t>
            </w:r>
          </w:p>
        </w:tc>
        <w:tc>
          <w:tcPr>
            <w:tcW w:w="1212" w:type="dxa"/>
          </w:tcPr>
          <w:p>
            <w:pPr>
              <w:pStyle w:val="TableParagraph"/>
              <w:spacing w:before="28"/>
              <w:ind w:right="58"/>
              <w:rPr>
                <w:sz w:val="21"/>
              </w:rPr>
            </w:pPr>
            <w:r>
              <w:rPr>
                <w:sz w:val="21"/>
              </w:rPr>
              <w:t>7.574</w:t>
            </w:r>
          </w:p>
        </w:tc>
        <w:tc>
          <w:tcPr>
            <w:tcW w:w="2212" w:type="dxa"/>
          </w:tcPr>
          <w:p>
            <w:pPr>
              <w:pStyle w:val="TableParagraph"/>
              <w:spacing w:before="28"/>
              <w:ind w:right="57"/>
              <w:rPr>
                <w:sz w:val="21"/>
              </w:rPr>
            </w:pPr>
            <w:r>
              <w:rPr>
                <w:sz w:val="21"/>
              </w:rPr>
              <w:t>69,0%</w:t>
            </w:r>
          </w:p>
        </w:tc>
        <w:tc>
          <w:tcPr>
            <w:tcW w:w="2586" w:type="dxa"/>
          </w:tcPr>
          <w:p>
            <w:pPr>
              <w:pStyle w:val="TableParagraph"/>
              <w:spacing w:before="28"/>
              <w:ind w:right="58"/>
              <w:rPr>
                <w:sz w:val="21"/>
              </w:rPr>
            </w:pPr>
            <w:r>
              <w:rPr>
                <w:sz w:val="21"/>
              </w:rPr>
              <w:t>75,9%</w:t>
            </w:r>
          </w:p>
        </w:tc>
      </w:tr>
      <w:tr>
        <w:trPr>
          <w:trHeight w:val="302" w:hRule="atLeast"/>
        </w:trPr>
        <w:tc>
          <w:tcPr>
            <w:tcW w:w="3427" w:type="dxa"/>
          </w:tcPr>
          <w:p>
            <w:pPr>
              <w:pStyle w:val="TableParagraph"/>
              <w:spacing w:before="28"/>
              <w:ind w:left="69"/>
              <w:jc w:val="left"/>
              <w:rPr>
                <w:sz w:val="21"/>
              </w:rPr>
            </w:pPr>
            <w:r>
              <w:rPr>
                <w:sz w:val="21"/>
              </w:rPr>
              <w:t>Nordrhein-Westfalen</w:t>
            </w:r>
          </w:p>
        </w:tc>
        <w:tc>
          <w:tcPr>
            <w:tcW w:w="1212" w:type="dxa"/>
          </w:tcPr>
          <w:p>
            <w:pPr>
              <w:pStyle w:val="TableParagraph"/>
              <w:spacing w:before="28"/>
              <w:ind w:right="58"/>
              <w:rPr>
                <w:sz w:val="21"/>
              </w:rPr>
            </w:pPr>
            <w:r>
              <w:rPr>
                <w:sz w:val="21"/>
              </w:rPr>
              <w:t>13.436</w:t>
            </w:r>
          </w:p>
        </w:tc>
        <w:tc>
          <w:tcPr>
            <w:tcW w:w="2212" w:type="dxa"/>
          </w:tcPr>
          <w:p>
            <w:pPr>
              <w:pStyle w:val="TableParagraph"/>
              <w:spacing w:before="28"/>
              <w:ind w:right="57"/>
              <w:rPr>
                <w:sz w:val="21"/>
              </w:rPr>
            </w:pPr>
            <w:r>
              <w:rPr>
                <w:sz w:val="21"/>
              </w:rPr>
              <w:t>61,4%</w:t>
            </w:r>
          </w:p>
        </w:tc>
        <w:tc>
          <w:tcPr>
            <w:tcW w:w="2586" w:type="dxa"/>
          </w:tcPr>
          <w:p>
            <w:pPr>
              <w:pStyle w:val="TableParagraph"/>
              <w:spacing w:before="28"/>
              <w:ind w:right="58"/>
              <w:rPr>
                <w:sz w:val="21"/>
              </w:rPr>
            </w:pPr>
            <w:r>
              <w:rPr>
                <w:sz w:val="21"/>
              </w:rPr>
              <w:t>68,6%</w:t>
            </w:r>
          </w:p>
        </w:tc>
      </w:tr>
      <w:tr>
        <w:trPr>
          <w:trHeight w:val="300" w:hRule="atLeast"/>
        </w:trPr>
        <w:tc>
          <w:tcPr>
            <w:tcW w:w="3427" w:type="dxa"/>
          </w:tcPr>
          <w:p>
            <w:pPr>
              <w:pStyle w:val="TableParagraph"/>
              <w:spacing w:before="28"/>
              <w:ind w:left="69"/>
              <w:jc w:val="left"/>
              <w:rPr>
                <w:sz w:val="21"/>
              </w:rPr>
            </w:pPr>
            <w:r>
              <w:rPr>
                <w:sz w:val="21"/>
              </w:rPr>
              <w:t>Rheinland-Pfalz</w:t>
            </w:r>
          </w:p>
        </w:tc>
        <w:tc>
          <w:tcPr>
            <w:tcW w:w="1212" w:type="dxa"/>
          </w:tcPr>
          <w:p>
            <w:pPr>
              <w:pStyle w:val="TableParagraph"/>
              <w:spacing w:before="28"/>
              <w:ind w:right="58"/>
              <w:rPr>
                <w:sz w:val="21"/>
              </w:rPr>
            </w:pPr>
            <w:r>
              <w:rPr>
                <w:sz w:val="21"/>
              </w:rPr>
              <w:t>150</w:t>
            </w:r>
          </w:p>
        </w:tc>
        <w:tc>
          <w:tcPr>
            <w:tcW w:w="2212" w:type="dxa"/>
          </w:tcPr>
          <w:p>
            <w:pPr>
              <w:pStyle w:val="TableParagraph"/>
              <w:spacing w:before="28"/>
              <w:ind w:right="57"/>
              <w:rPr>
                <w:sz w:val="21"/>
              </w:rPr>
            </w:pPr>
            <w:r>
              <w:rPr>
                <w:sz w:val="21"/>
              </w:rPr>
              <w:t>40,0%</w:t>
            </w:r>
          </w:p>
        </w:tc>
        <w:tc>
          <w:tcPr>
            <w:tcW w:w="2586" w:type="dxa"/>
          </w:tcPr>
          <w:p>
            <w:pPr>
              <w:pStyle w:val="TableParagraph"/>
              <w:spacing w:before="28"/>
              <w:ind w:right="58"/>
              <w:rPr>
                <w:sz w:val="21"/>
              </w:rPr>
            </w:pPr>
            <w:r>
              <w:rPr>
                <w:sz w:val="21"/>
              </w:rPr>
              <w:t>57,5%</w:t>
            </w:r>
          </w:p>
        </w:tc>
      </w:tr>
      <w:tr>
        <w:trPr>
          <w:trHeight w:val="302" w:hRule="atLeast"/>
        </w:trPr>
        <w:tc>
          <w:tcPr>
            <w:tcW w:w="3427" w:type="dxa"/>
          </w:tcPr>
          <w:p>
            <w:pPr>
              <w:pStyle w:val="TableParagraph"/>
              <w:spacing w:before="29"/>
              <w:ind w:left="69"/>
              <w:jc w:val="left"/>
              <w:rPr>
                <w:sz w:val="21"/>
              </w:rPr>
            </w:pPr>
            <w:r>
              <w:rPr>
                <w:sz w:val="21"/>
              </w:rPr>
              <w:t>Saarland</w:t>
            </w:r>
          </w:p>
        </w:tc>
        <w:tc>
          <w:tcPr>
            <w:tcW w:w="1212" w:type="dxa"/>
          </w:tcPr>
          <w:p>
            <w:pPr>
              <w:pStyle w:val="TableParagraph"/>
              <w:spacing w:before="29"/>
              <w:ind w:right="58"/>
              <w:rPr>
                <w:sz w:val="21"/>
              </w:rPr>
            </w:pPr>
            <w:r>
              <w:rPr>
                <w:sz w:val="21"/>
              </w:rPr>
              <w:t>77</w:t>
            </w:r>
          </w:p>
        </w:tc>
        <w:tc>
          <w:tcPr>
            <w:tcW w:w="2212" w:type="dxa"/>
          </w:tcPr>
          <w:p>
            <w:pPr>
              <w:pStyle w:val="TableParagraph"/>
              <w:spacing w:before="29"/>
              <w:ind w:right="57"/>
              <w:rPr>
                <w:sz w:val="21"/>
              </w:rPr>
            </w:pPr>
            <w:r>
              <w:rPr>
                <w:sz w:val="21"/>
              </w:rPr>
              <w:t>45,0%</w:t>
            </w:r>
          </w:p>
        </w:tc>
        <w:tc>
          <w:tcPr>
            <w:tcW w:w="2586" w:type="dxa"/>
          </w:tcPr>
          <w:p>
            <w:pPr>
              <w:pStyle w:val="TableParagraph"/>
              <w:spacing w:before="29"/>
              <w:ind w:right="58"/>
              <w:rPr>
                <w:sz w:val="21"/>
              </w:rPr>
            </w:pPr>
            <w:r>
              <w:rPr>
                <w:sz w:val="21"/>
              </w:rPr>
              <w:t>65,8%</w:t>
            </w:r>
          </w:p>
        </w:tc>
      </w:tr>
      <w:tr>
        <w:trPr>
          <w:trHeight w:val="300" w:hRule="atLeast"/>
        </w:trPr>
        <w:tc>
          <w:tcPr>
            <w:tcW w:w="3427" w:type="dxa"/>
          </w:tcPr>
          <w:p>
            <w:pPr>
              <w:pStyle w:val="TableParagraph"/>
              <w:spacing w:before="28"/>
              <w:ind w:left="69"/>
              <w:jc w:val="left"/>
              <w:rPr>
                <w:sz w:val="21"/>
              </w:rPr>
            </w:pPr>
            <w:r>
              <w:rPr>
                <w:sz w:val="21"/>
              </w:rPr>
              <w:t>Sachsen</w:t>
            </w:r>
          </w:p>
        </w:tc>
        <w:tc>
          <w:tcPr>
            <w:tcW w:w="1212" w:type="dxa"/>
          </w:tcPr>
          <w:p>
            <w:pPr>
              <w:pStyle w:val="TableParagraph"/>
              <w:spacing w:before="28"/>
              <w:ind w:right="58"/>
              <w:rPr>
                <w:sz w:val="21"/>
              </w:rPr>
            </w:pPr>
            <w:r>
              <w:rPr>
                <w:sz w:val="21"/>
              </w:rPr>
              <w:t>889</w:t>
            </w:r>
          </w:p>
        </w:tc>
        <w:tc>
          <w:tcPr>
            <w:tcW w:w="2212" w:type="dxa"/>
          </w:tcPr>
          <w:p>
            <w:pPr>
              <w:pStyle w:val="TableParagraph"/>
              <w:spacing w:before="28"/>
              <w:ind w:right="57"/>
              <w:rPr>
                <w:sz w:val="21"/>
              </w:rPr>
            </w:pPr>
            <w:r>
              <w:rPr>
                <w:sz w:val="21"/>
              </w:rPr>
              <w:t>47,7%</w:t>
            </w:r>
          </w:p>
        </w:tc>
        <w:tc>
          <w:tcPr>
            <w:tcW w:w="2586" w:type="dxa"/>
          </w:tcPr>
          <w:p>
            <w:pPr>
              <w:pStyle w:val="TableParagraph"/>
              <w:spacing w:before="28"/>
              <w:ind w:right="58"/>
              <w:rPr>
                <w:sz w:val="21"/>
              </w:rPr>
            </w:pPr>
            <w:r>
              <w:rPr>
                <w:sz w:val="21"/>
              </w:rPr>
              <w:t>58,7%</w:t>
            </w:r>
          </w:p>
        </w:tc>
      </w:tr>
      <w:tr>
        <w:trPr>
          <w:trHeight w:val="302" w:hRule="atLeast"/>
        </w:trPr>
        <w:tc>
          <w:tcPr>
            <w:tcW w:w="3427" w:type="dxa"/>
          </w:tcPr>
          <w:p>
            <w:pPr>
              <w:pStyle w:val="TableParagraph"/>
              <w:spacing w:before="29"/>
              <w:ind w:left="69"/>
              <w:jc w:val="left"/>
              <w:rPr>
                <w:sz w:val="21"/>
              </w:rPr>
            </w:pPr>
            <w:r>
              <w:rPr>
                <w:sz w:val="21"/>
              </w:rPr>
              <w:t>Sachsen-Anhalt</w:t>
            </w:r>
          </w:p>
        </w:tc>
        <w:tc>
          <w:tcPr>
            <w:tcW w:w="1212" w:type="dxa"/>
          </w:tcPr>
          <w:p>
            <w:pPr>
              <w:pStyle w:val="TableParagraph"/>
              <w:spacing w:before="29"/>
              <w:ind w:right="58"/>
              <w:rPr>
                <w:sz w:val="21"/>
              </w:rPr>
            </w:pPr>
            <w:r>
              <w:rPr>
                <w:sz w:val="21"/>
              </w:rPr>
              <w:t>90</w:t>
            </w:r>
          </w:p>
        </w:tc>
        <w:tc>
          <w:tcPr>
            <w:tcW w:w="2212" w:type="dxa"/>
          </w:tcPr>
          <w:p>
            <w:pPr>
              <w:pStyle w:val="TableParagraph"/>
              <w:spacing w:before="29"/>
              <w:ind w:right="57"/>
              <w:rPr>
                <w:sz w:val="21"/>
              </w:rPr>
            </w:pPr>
            <w:r>
              <w:rPr>
                <w:sz w:val="21"/>
              </w:rPr>
              <w:t>37,2%</w:t>
            </w:r>
          </w:p>
        </w:tc>
        <w:tc>
          <w:tcPr>
            <w:tcW w:w="2586" w:type="dxa"/>
          </w:tcPr>
          <w:p>
            <w:pPr>
              <w:pStyle w:val="TableParagraph"/>
              <w:spacing w:before="29"/>
              <w:ind w:right="58"/>
              <w:rPr>
                <w:sz w:val="21"/>
              </w:rPr>
            </w:pPr>
            <w:r>
              <w:rPr>
                <w:sz w:val="21"/>
              </w:rPr>
              <w:t>53,3%</w:t>
            </w:r>
          </w:p>
        </w:tc>
      </w:tr>
      <w:tr>
        <w:trPr>
          <w:trHeight w:val="302" w:hRule="atLeast"/>
        </w:trPr>
        <w:tc>
          <w:tcPr>
            <w:tcW w:w="3427" w:type="dxa"/>
          </w:tcPr>
          <w:p>
            <w:pPr>
              <w:pStyle w:val="TableParagraph"/>
              <w:spacing w:before="28"/>
              <w:ind w:left="69"/>
              <w:jc w:val="left"/>
              <w:rPr>
                <w:sz w:val="21"/>
              </w:rPr>
            </w:pPr>
            <w:r>
              <w:rPr>
                <w:sz w:val="21"/>
              </w:rPr>
              <w:t>Schleswig-Holstein</w:t>
            </w:r>
          </w:p>
        </w:tc>
        <w:tc>
          <w:tcPr>
            <w:tcW w:w="1212" w:type="dxa"/>
          </w:tcPr>
          <w:p>
            <w:pPr>
              <w:pStyle w:val="TableParagraph"/>
              <w:spacing w:before="28"/>
              <w:ind w:right="58"/>
              <w:rPr>
                <w:sz w:val="21"/>
              </w:rPr>
            </w:pPr>
            <w:r>
              <w:rPr>
                <w:sz w:val="21"/>
              </w:rPr>
              <w:t>2.139</w:t>
            </w:r>
          </w:p>
        </w:tc>
        <w:tc>
          <w:tcPr>
            <w:tcW w:w="2212" w:type="dxa"/>
          </w:tcPr>
          <w:p>
            <w:pPr>
              <w:pStyle w:val="TableParagraph"/>
              <w:spacing w:before="28"/>
              <w:ind w:right="57"/>
              <w:rPr>
                <w:sz w:val="21"/>
              </w:rPr>
            </w:pPr>
            <w:r>
              <w:rPr>
                <w:sz w:val="21"/>
              </w:rPr>
              <w:t>54,5%</w:t>
            </w:r>
          </w:p>
        </w:tc>
        <w:tc>
          <w:tcPr>
            <w:tcW w:w="2586" w:type="dxa"/>
          </w:tcPr>
          <w:p>
            <w:pPr>
              <w:pStyle w:val="TableParagraph"/>
              <w:spacing w:before="28"/>
              <w:ind w:right="58"/>
              <w:rPr>
                <w:sz w:val="21"/>
              </w:rPr>
            </w:pPr>
            <w:r>
              <w:rPr>
                <w:sz w:val="21"/>
              </w:rPr>
              <w:t>63,1%</w:t>
            </w:r>
          </w:p>
        </w:tc>
      </w:tr>
      <w:tr>
        <w:trPr>
          <w:trHeight w:val="300" w:hRule="atLeast"/>
        </w:trPr>
        <w:tc>
          <w:tcPr>
            <w:tcW w:w="3427" w:type="dxa"/>
          </w:tcPr>
          <w:p>
            <w:pPr>
              <w:pStyle w:val="TableParagraph"/>
              <w:spacing w:before="28"/>
              <w:ind w:left="69"/>
              <w:jc w:val="left"/>
              <w:rPr>
                <w:sz w:val="21"/>
              </w:rPr>
            </w:pPr>
            <w:r>
              <w:rPr>
                <w:sz w:val="21"/>
              </w:rPr>
              <w:t>Thüringen</w:t>
            </w:r>
          </w:p>
        </w:tc>
        <w:tc>
          <w:tcPr>
            <w:tcW w:w="1212" w:type="dxa"/>
          </w:tcPr>
          <w:p>
            <w:pPr>
              <w:pStyle w:val="TableParagraph"/>
              <w:spacing w:before="28"/>
              <w:ind w:right="58"/>
              <w:rPr>
                <w:sz w:val="21"/>
              </w:rPr>
            </w:pPr>
            <w:r>
              <w:rPr>
                <w:sz w:val="21"/>
              </w:rPr>
              <w:t>753</w:t>
            </w:r>
          </w:p>
        </w:tc>
        <w:tc>
          <w:tcPr>
            <w:tcW w:w="2212" w:type="dxa"/>
          </w:tcPr>
          <w:p>
            <w:pPr>
              <w:pStyle w:val="TableParagraph"/>
              <w:spacing w:before="28"/>
              <w:ind w:right="57"/>
              <w:rPr>
                <w:sz w:val="21"/>
              </w:rPr>
            </w:pPr>
            <w:r>
              <w:rPr>
                <w:sz w:val="21"/>
              </w:rPr>
              <w:t>42,6%</w:t>
            </w:r>
          </w:p>
        </w:tc>
        <w:tc>
          <w:tcPr>
            <w:tcW w:w="2586" w:type="dxa"/>
          </w:tcPr>
          <w:p>
            <w:pPr>
              <w:pStyle w:val="TableParagraph"/>
              <w:spacing w:before="28"/>
              <w:ind w:right="58"/>
              <w:rPr>
                <w:sz w:val="21"/>
              </w:rPr>
            </w:pPr>
            <w:r>
              <w:rPr>
                <w:sz w:val="21"/>
              </w:rPr>
              <w:t>57,1%</w:t>
            </w:r>
          </w:p>
        </w:tc>
      </w:tr>
      <w:tr>
        <w:trPr>
          <w:trHeight w:val="302" w:hRule="atLeast"/>
        </w:trPr>
        <w:tc>
          <w:tcPr>
            <w:tcW w:w="3427" w:type="dxa"/>
          </w:tcPr>
          <w:p>
            <w:pPr>
              <w:pStyle w:val="TableParagraph"/>
              <w:spacing w:before="28"/>
              <w:ind w:left="69"/>
              <w:jc w:val="left"/>
              <w:rPr>
                <w:sz w:val="21"/>
              </w:rPr>
            </w:pPr>
            <w:r>
              <w:rPr>
                <w:sz w:val="21"/>
              </w:rPr>
              <w:t>Gesamt</w:t>
            </w:r>
          </w:p>
        </w:tc>
        <w:tc>
          <w:tcPr>
            <w:tcW w:w="1212" w:type="dxa"/>
          </w:tcPr>
          <w:p>
            <w:pPr>
              <w:pStyle w:val="TableParagraph"/>
              <w:spacing w:before="28"/>
              <w:ind w:right="58"/>
              <w:rPr>
                <w:sz w:val="21"/>
              </w:rPr>
            </w:pPr>
            <w:r>
              <w:rPr>
                <w:sz w:val="21"/>
              </w:rPr>
              <w:t>40.257</w:t>
            </w:r>
          </w:p>
        </w:tc>
        <w:tc>
          <w:tcPr>
            <w:tcW w:w="2212" w:type="dxa"/>
          </w:tcPr>
          <w:p>
            <w:pPr>
              <w:pStyle w:val="TableParagraph"/>
              <w:spacing w:before="28"/>
              <w:ind w:right="57"/>
              <w:rPr>
                <w:sz w:val="21"/>
              </w:rPr>
            </w:pPr>
            <w:r>
              <w:rPr>
                <w:sz w:val="21"/>
              </w:rPr>
              <w:t>56,1%</w:t>
            </w:r>
          </w:p>
        </w:tc>
        <w:tc>
          <w:tcPr>
            <w:tcW w:w="2586" w:type="dxa"/>
          </w:tcPr>
          <w:p>
            <w:pPr>
              <w:pStyle w:val="TableParagraph"/>
              <w:spacing w:before="28"/>
              <w:ind w:right="58"/>
              <w:rPr>
                <w:sz w:val="21"/>
              </w:rPr>
            </w:pPr>
            <w:r>
              <w:rPr>
                <w:sz w:val="21"/>
              </w:rPr>
              <w:t>64,5%</w:t>
            </w:r>
          </w:p>
        </w:tc>
      </w:tr>
    </w:tbl>
    <w:p>
      <w:pPr>
        <w:pStyle w:val="BodyText"/>
        <w:spacing w:before="11"/>
        <w:rPr>
          <w:sz w:val="2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7"/>
        <w:gridCol w:w="1212"/>
        <w:gridCol w:w="2212"/>
        <w:gridCol w:w="2586"/>
      </w:tblGrid>
      <w:tr>
        <w:trPr>
          <w:trHeight w:val="795" w:hRule="atLeast"/>
        </w:trPr>
        <w:tc>
          <w:tcPr>
            <w:tcW w:w="3427" w:type="dxa"/>
          </w:tcPr>
          <w:p>
            <w:pPr>
              <w:pStyle w:val="TableParagraph"/>
              <w:spacing w:before="4"/>
              <w:jc w:val="left"/>
              <w:rPr>
                <w:sz w:val="24"/>
              </w:rPr>
            </w:pPr>
          </w:p>
          <w:p>
            <w:pPr>
              <w:pStyle w:val="TableParagraph"/>
              <w:spacing w:before="0"/>
              <w:ind w:left="1301" w:right="1290"/>
              <w:jc w:val="center"/>
              <w:rPr>
                <w:sz w:val="21"/>
              </w:rPr>
            </w:pPr>
            <w:r>
              <w:rPr>
                <w:sz w:val="21"/>
              </w:rPr>
              <w:t>Jahr 2017 Iran</w:t>
            </w:r>
          </w:p>
        </w:tc>
        <w:tc>
          <w:tcPr>
            <w:tcW w:w="1212" w:type="dxa"/>
          </w:tcPr>
          <w:p>
            <w:pPr>
              <w:pStyle w:val="TableParagraph"/>
              <w:spacing w:before="39"/>
              <w:ind w:left="214" w:right="204"/>
              <w:jc w:val="center"/>
              <w:rPr>
                <w:sz w:val="21"/>
              </w:rPr>
            </w:pPr>
            <w:r>
              <w:rPr>
                <w:sz w:val="21"/>
              </w:rPr>
              <w:t>Gesamt- schutz absolut</w:t>
            </w:r>
          </w:p>
        </w:tc>
        <w:tc>
          <w:tcPr>
            <w:tcW w:w="2212" w:type="dxa"/>
          </w:tcPr>
          <w:p>
            <w:pPr>
              <w:pStyle w:val="TableParagraph"/>
              <w:spacing w:before="39"/>
              <w:ind w:left="101" w:right="90"/>
              <w:jc w:val="center"/>
              <w:rPr>
                <w:sz w:val="21"/>
              </w:rPr>
            </w:pPr>
            <w:r>
              <w:rPr>
                <w:sz w:val="21"/>
              </w:rPr>
              <w:t>Anteil Gesamtschutz an allen Asylentscheidun- gen des BAMF</w:t>
            </w:r>
          </w:p>
        </w:tc>
        <w:tc>
          <w:tcPr>
            <w:tcW w:w="2586" w:type="dxa"/>
          </w:tcPr>
          <w:p>
            <w:pPr>
              <w:pStyle w:val="TableParagraph"/>
              <w:spacing w:before="39"/>
              <w:ind w:left="151" w:right="142" w:firstLine="19"/>
              <w:jc w:val="both"/>
              <w:rPr>
                <w:sz w:val="21"/>
              </w:rPr>
            </w:pPr>
            <w:r>
              <w:rPr>
                <w:sz w:val="21"/>
              </w:rPr>
              <w:t>Anteil Gesamtschutz unter Außerachtlassung formaler Ablehnungen des BAMF</w:t>
            </w:r>
          </w:p>
        </w:tc>
      </w:tr>
      <w:tr>
        <w:trPr>
          <w:trHeight w:val="310" w:hRule="atLeast"/>
        </w:trPr>
        <w:tc>
          <w:tcPr>
            <w:tcW w:w="3427" w:type="dxa"/>
          </w:tcPr>
          <w:p>
            <w:pPr>
              <w:pStyle w:val="TableParagraph"/>
              <w:ind w:left="69"/>
              <w:jc w:val="left"/>
              <w:rPr>
                <w:sz w:val="21"/>
              </w:rPr>
            </w:pPr>
            <w:r>
              <w:rPr>
                <w:sz w:val="21"/>
              </w:rPr>
              <w:t>Baden-Württemberg</w:t>
            </w:r>
          </w:p>
        </w:tc>
        <w:tc>
          <w:tcPr>
            <w:tcW w:w="1212" w:type="dxa"/>
          </w:tcPr>
          <w:p>
            <w:pPr>
              <w:pStyle w:val="TableParagraph"/>
              <w:ind w:right="58"/>
              <w:rPr>
                <w:sz w:val="21"/>
              </w:rPr>
            </w:pPr>
            <w:r>
              <w:rPr>
                <w:sz w:val="21"/>
              </w:rPr>
              <w:t>1.498</w:t>
            </w:r>
          </w:p>
        </w:tc>
        <w:tc>
          <w:tcPr>
            <w:tcW w:w="2212" w:type="dxa"/>
          </w:tcPr>
          <w:p>
            <w:pPr>
              <w:pStyle w:val="TableParagraph"/>
              <w:ind w:right="57"/>
              <w:rPr>
                <w:sz w:val="21"/>
              </w:rPr>
            </w:pPr>
            <w:r>
              <w:rPr>
                <w:sz w:val="21"/>
              </w:rPr>
              <w:t>49,3%</w:t>
            </w:r>
          </w:p>
        </w:tc>
        <w:tc>
          <w:tcPr>
            <w:tcW w:w="2586" w:type="dxa"/>
          </w:tcPr>
          <w:p>
            <w:pPr>
              <w:pStyle w:val="TableParagraph"/>
              <w:ind w:right="58"/>
              <w:rPr>
                <w:sz w:val="21"/>
              </w:rPr>
            </w:pPr>
            <w:r>
              <w:rPr>
                <w:sz w:val="21"/>
              </w:rPr>
              <w:t>55,7%</w:t>
            </w:r>
          </w:p>
        </w:tc>
      </w:tr>
      <w:tr>
        <w:trPr>
          <w:trHeight w:val="311" w:hRule="atLeast"/>
        </w:trPr>
        <w:tc>
          <w:tcPr>
            <w:tcW w:w="3427" w:type="dxa"/>
          </w:tcPr>
          <w:p>
            <w:pPr>
              <w:pStyle w:val="TableParagraph"/>
              <w:spacing w:before="39"/>
              <w:ind w:left="69"/>
              <w:jc w:val="left"/>
              <w:rPr>
                <w:sz w:val="21"/>
              </w:rPr>
            </w:pPr>
            <w:r>
              <w:rPr>
                <w:sz w:val="21"/>
              </w:rPr>
              <w:t>Bayern</w:t>
            </w:r>
          </w:p>
        </w:tc>
        <w:tc>
          <w:tcPr>
            <w:tcW w:w="1212" w:type="dxa"/>
          </w:tcPr>
          <w:p>
            <w:pPr>
              <w:pStyle w:val="TableParagraph"/>
              <w:spacing w:before="39"/>
              <w:ind w:right="58"/>
              <w:rPr>
                <w:sz w:val="21"/>
              </w:rPr>
            </w:pPr>
            <w:r>
              <w:rPr>
                <w:sz w:val="21"/>
              </w:rPr>
              <w:t>850</w:t>
            </w:r>
          </w:p>
        </w:tc>
        <w:tc>
          <w:tcPr>
            <w:tcW w:w="2212" w:type="dxa"/>
          </w:tcPr>
          <w:p>
            <w:pPr>
              <w:pStyle w:val="TableParagraph"/>
              <w:spacing w:before="39"/>
              <w:ind w:right="57"/>
              <w:rPr>
                <w:sz w:val="21"/>
              </w:rPr>
            </w:pPr>
            <w:r>
              <w:rPr>
                <w:sz w:val="21"/>
              </w:rPr>
              <w:t>30,0%</w:t>
            </w:r>
          </w:p>
        </w:tc>
        <w:tc>
          <w:tcPr>
            <w:tcW w:w="2586" w:type="dxa"/>
          </w:tcPr>
          <w:p>
            <w:pPr>
              <w:pStyle w:val="TableParagraph"/>
              <w:spacing w:before="39"/>
              <w:ind w:right="58"/>
              <w:rPr>
                <w:sz w:val="21"/>
              </w:rPr>
            </w:pPr>
            <w:r>
              <w:rPr>
                <w:sz w:val="21"/>
              </w:rPr>
              <w:t>35,2%</w:t>
            </w:r>
          </w:p>
        </w:tc>
      </w:tr>
      <w:tr>
        <w:trPr>
          <w:trHeight w:val="311" w:hRule="atLeast"/>
        </w:trPr>
        <w:tc>
          <w:tcPr>
            <w:tcW w:w="3427" w:type="dxa"/>
          </w:tcPr>
          <w:p>
            <w:pPr>
              <w:pStyle w:val="TableParagraph"/>
              <w:spacing w:before="39"/>
              <w:ind w:left="69"/>
              <w:jc w:val="left"/>
              <w:rPr>
                <w:sz w:val="21"/>
              </w:rPr>
            </w:pPr>
            <w:r>
              <w:rPr>
                <w:sz w:val="21"/>
              </w:rPr>
              <w:t>Berlin</w:t>
            </w:r>
          </w:p>
        </w:tc>
        <w:tc>
          <w:tcPr>
            <w:tcW w:w="1212" w:type="dxa"/>
          </w:tcPr>
          <w:p>
            <w:pPr>
              <w:pStyle w:val="TableParagraph"/>
              <w:spacing w:before="39"/>
              <w:ind w:right="58"/>
              <w:rPr>
                <w:sz w:val="21"/>
              </w:rPr>
            </w:pPr>
            <w:r>
              <w:rPr>
                <w:sz w:val="21"/>
              </w:rPr>
              <w:t>648</w:t>
            </w:r>
          </w:p>
        </w:tc>
        <w:tc>
          <w:tcPr>
            <w:tcW w:w="2212" w:type="dxa"/>
          </w:tcPr>
          <w:p>
            <w:pPr>
              <w:pStyle w:val="TableParagraph"/>
              <w:spacing w:before="39"/>
              <w:ind w:right="57"/>
              <w:rPr>
                <w:sz w:val="21"/>
              </w:rPr>
            </w:pPr>
            <w:r>
              <w:rPr>
                <w:sz w:val="21"/>
              </w:rPr>
              <w:t>43,0%</w:t>
            </w:r>
          </w:p>
        </w:tc>
        <w:tc>
          <w:tcPr>
            <w:tcW w:w="2586" w:type="dxa"/>
          </w:tcPr>
          <w:p>
            <w:pPr>
              <w:pStyle w:val="TableParagraph"/>
              <w:spacing w:before="39"/>
              <w:ind w:right="58"/>
              <w:rPr>
                <w:sz w:val="21"/>
              </w:rPr>
            </w:pPr>
            <w:r>
              <w:rPr>
                <w:sz w:val="21"/>
              </w:rPr>
              <w:t>50,6%</w:t>
            </w:r>
          </w:p>
        </w:tc>
      </w:tr>
      <w:tr>
        <w:trPr>
          <w:trHeight w:val="311" w:hRule="atLeast"/>
        </w:trPr>
        <w:tc>
          <w:tcPr>
            <w:tcW w:w="3427" w:type="dxa"/>
          </w:tcPr>
          <w:p>
            <w:pPr>
              <w:pStyle w:val="TableParagraph"/>
              <w:spacing w:before="39"/>
              <w:ind w:left="69"/>
              <w:jc w:val="left"/>
              <w:rPr>
                <w:sz w:val="21"/>
              </w:rPr>
            </w:pPr>
            <w:r>
              <w:rPr>
                <w:sz w:val="21"/>
              </w:rPr>
              <w:t>Brandenburg</w:t>
            </w:r>
          </w:p>
        </w:tc>
        <w:tc>
          <w:tcPr>
            <w:tcW w:w="1212" w:type="dxa"/>
          </w:tcPr>
          <w:p>
            <w:pPr>
              <w:pStyle w:val="TableParagraph"/>
              <w:spacing w:before="39"/>
              <w:ind w:right="58"/>
              <w:rPr>
                <w:sz w:val="21"/>
              </w:rPr>
            </w:pPr>
            <w:r>
              <w:rPr>
                <w:sz w:val="21"/>
              </w:rPr>
              <w:t>315</w:t>
            </w:r>
          </w:p>
        </w:tc>
        <w:tc>
          <w:tcPr>
            <w:tcW w:w="2212" w:type="dxa"/>
          </w:tcPr>
          <w:p>
            <w:pPr>
              <w:pStyle w:val="TableParagraph"/>
              <w:spacing w:before="39"/>
              <w:ind w:right="57"/>
              <w:rPr>
                <w:sz w:val="21"/>
              </w:rPr>
            </w:pPr>
            <w:r>
              <w:rPr>
                <w:sz w:val="21"/>
              </w:rPr>
              <w:t>29,3%</w:t>
            </w:r>
          </w:p>
        </w:tc>
        <w:tc>
          <w:tcPr>
            <w:tcW w:w="2586" w:type="dxa"/>
          </w:tcPr>
          <w:p>
            <w:pPr>
              <w:pStyle w:val="TableParagraph"/>
              <w:spacing w:before="39"/>
              <w:ind w:right="58"/>
              <w:rPr>
                <w:sz w:val="21"/>
              </w:rPr>
            </w:pPr>
            <w:r>
              <w:rPr>
                <w:sz w:val="21"/>
              </w:rPr>
              <w:t>34,6%</w:t>
            </w:r>
          </w:p>
        </w:tc>
      </w:tr>
      <w:tr>
        <w:trPr>
          <w:trHeight w:val="311" w:hRule="atLeast"/>
        </w:trPr>
        <w:tc>
          <w:tcPr>
            <w:tcW w:w="3427" w:type="dxa"/>
          </w:tcPr>
          <w:p>
            <w:pPr>
              <w:pStyle w:val="TableParagraph"/>
              <w:spacing w:before="39"/>
              <w:ind w:left="69"/>
              <w:jc w:val="left"/>
              <w:rPr>
                <w:sz w:val="21"/>
              </w:rPr>
            </w:pPr>
            <w:r>
              <w:rPr>
                <w:sz w:val="21"/>
              </w:rPr>
              <w:t>Bremen</w:t>
            </w:r>
          </w:p>
        </w:tc>
        <w:tc>
          <w:tcPr>
            <w:tcW w:w="1212" w:type="dxa"/>
          </w:tcPr>
          <w:p>
            <w:pPr>
              <w:pStyle w:val="TableParagraph"/>
              <w:spacing w:before="39"/>
              <w:ind w:right="58"/>
              <w:rPr>
                <w:sz w:val="21"/>
              </w:rPr>
            </w:pPr>
            <w:r>
              <w:rPr>
                <w:sz w:val="21"/>
              </w:rPr>
              <w:t>323</w:t>
            </w:r>
          </w:p>
        </w:tc>
        <w:tc>
          <w:tcPr>
            <w:tcW w:w="2212" w:type="dxa"/>
          </w:tcPr>
          <w:p>
            <w:pPr>
              <w:pStyle w:val="TableParagraph"/>
              <w:spacing w:before="39"/>
              <w:ind w:right="57"/>
              <w:rPr>
                <w:sz w:val="21"/>
              </w:rPr>
            </w:pPr>
            <w:r>
              <w:rPr>
                <w:sz w:val="21"/>
              </w:rPr>
              <w:t>75,3%</w:t>
            </w:r>
          </w:p>
        </w:tc>
        <w:tc>
          <w:tcPr>
            <w:tcW w:w="2586" w:type="dxa"/>
          </w:tcPr>
          <w:p>
            <w:pPr>
              <w:pStyle w:val="TableParagraph"/>
              <w:spacing w:before="39"/>
              <w:ind w:right="58"/>
              <w:rPr>
                <w:sz w:val="21"/>
              </w:rPr>
            </w:pPr>
            <w:r>
              <w:rPr>
                <w:sz w:val="21"/>
              </w:rPr>
              <w:t>85,7%</w:t>
            </w:r>
          </w:p>
        </w:tc>
      </w:tr>
      <w:tr>
        <w:trPr>
          <w:trHeight w:val="311" w:hRule="atLeast"/>
        </w:trPr>
        <w:tc>
          <w:tcPr>
            <w:tcW w:w="3427" w:type="dxa"/>
          </w:tcPr>
          <w:p>
            <w:pPr>
              <w:pStyle w:val="TableParagraph"/>
              <w:ind w:left="69"/>
              <w:jc w:val="left"/>
              <w:rPr>
                <w:sz w:val="21"/>
              </w:rPr>
            </w:pPr>
            <w:r>
              <w:rPr>
                <w:sz w:val="21"/>
              </w:rPr>
              <w:t>Hamburg</w:t>
            </w:r>
          </w:p>
        </w:tc>
        <w:tc>
          <w:tcPr>
            <w:tcW w:w="1212" w:type="dxa"/>
          </w:tcPr>
          <w:p>
            <w:pPr>
              <w:pStyle w:val="TableParagraph"/>
              <w:ind w:right="58"/>
              <w:rPr>
                <w:sz w:val="21"/>
              </w:rPr>
            </w:pPr>
            <w:r>
              <w:rPr>
                <w:sz w:val="21"/>
              </w:rPr>
              <w:t>588</w:t>
            </w:r>
          </w:p>
        </w:tc>
        <w:tc>
          <w:tcPr>
            <w:tcW w:w="2212" w:type="dxa"/>
          </w:tcPr>
          <w:p>
            <w:pPr>
              <w:pStyle w:val="TableParagraph"/>
              <w:ind w:right="57"/>
              <w:rPr>
                <w:sz w:val="21"/>
              </w:rPr>
            </w:pPr>
            <w:r>
              <w:rPr>
                <w:sz w:val="21"/>
              </w:rPr>
              <w:t>52,9%</w:t>
            </w:r>
          </w:p>
        </w:tc>
        <w:tc>
          <w:tcPr>
            <w:tcW w:w="2586" w:type="dxa"/>
          </w:tcPr>
          <w:p>
            <w:pPr>
              <w:pStyle w:val="TableParagraph"/>
              <w:ind w:right="58"/>
              <w:rPr>
                <w:sz w:val="21"/>
              </w:rPr>
            </w:pPr>
            <w:r>
              <w:rPr>
                <w:sz w:val="21"/>
              </w:rPr>
              <w:t>57,4%</w:t>
            </w:r>
          </w:p>
        </w:tc>
      </w:tr>
      <w:tr>
        <w:trPr>
          <w:trHeight w:val="311" w:hRule="atLeast"/>
        </w:trPr>
        <w:tc>
          <w:tcPr>
            <w:tcW w:w="3427" w:type="dxa"/>
          </w:tcPr>
          <w:p>
            <w:pPr>
              <w:pStyle w:val="TableParagraph"/>
              <w:ind w:left="69"/>
              <w:jc w:val="left"/>
              <w:rPr>
                <w:sz w:val="21"/>
              </w:rPr>
            </w:pPr>
            <w:r>
              <w:rPr>
                <w:sz w:val="21"/>
              </w:rPr>
              <w:t>Hessen</w:t>
            </w:r>
          </w:p>
        </w:tc>
        <w:tc>
          <w:tcPr>
            <w:tcW w:w="1212" w:type="dxa"/>
          </w:tcPr>
          <w:p>
            <w:pPr>
              <w:pStyle w:val="TableParagraph"/>
              <w:ind w:right="58"/>
              <w:rPr>
                <w:sz w:val="21"/>
              </w:rPr>
            </w:pPr>
            <w:r>
              <w:rPr>
                <w:sz w:val="21"/>
              </w:rPr>
              <w:t>1.961</w:t>
            </w:r>
          </w:p>
        </w:tc>
        <w:tc>
          <w:tcPr>
            <w:tcW w:w="2212" w:type="dxa"/>
          </w:tcPr>
          <w:p>
            <w:pPr>
              <w:pStyle w:val="TableParagraph"/>
              <w:ind w:right="57"/>
              <w:rPr>
                <w:sz w:val="21"/>
              </w:rPr>
            </w:pPr>
            <w:r>
              <w:rPr>
                <w:sz w:val="21"/>
              </w:rPr>
              <w:t>52,1%</w:t>
            </w:r>
          </w:p>
        </w:tc>
        <w:tc>
          <w:tcPr>
            <w:tcW w:w="2586" w:type="dxa"/>
          </w:tcPr>
          <w:p>
            <w:pPr>
              <w:pStyle w:val="TableParagraph"/>
              <w:ind w:right="58"/>
              <w:rPr>
                <w:sz w:val="21"/>
              </w:rPr>
            </w:pPr>
            <w:r>
              <w:rPr>
                <w:sz w:val="21"/>
              </w:rPr>
              <w:t>57,0%</w:t>
            </w:r>
          </w:p>
        </w:tc>
      </w:tr>
      <w:tr>
        <w:trPr>
          <w:trHeight w:val="311" w:hRule="atLeast"/>
        </w:trPr>
        <w:tc>
          <w:tcPr>
            <w:tcW w:w="3427" w:type="dxa"/>
          </w:tcPr>
          <w:p>
            <w:pPr>
              <w:pStyle w:val="TableParagraph"/>
              <w:ind w:left="69"/>
              <w:jc w:val="left"/>
              <w:rPr>
                <w:sz w:val="21"/>
              </w:rPr>
            </w:pPr>
            <w:r>
              <w:rPr>
                <w:sz w:val="21"/>
              </w:rPr>
              <w:t>Mecklenburg-Vorpommern</w:t>
            </w:r>
          </w:p>
        </w:tc>
        <w:tc>
          <w:tcPr>
            <w:tcW w:w="1212" w:type="dxa"/>
          </w:tcPr>
          <w:p>
            <w:pPr>
              <w:pStyle w:val="TableParagraph"/>
              <w:ind w:right="58"/>
              <w:rPr>
                <w:sz w:val="21"/>
              </w:rPr>
            </w:pPr>
            <w:r>
              <w:rPr>
                <w:sz w:val="21"/>
              </w:rPr>
              <w:t>168</w:t>
            </w:r>
          </w:p>
        </w:tc>
        <w:tc>
          <w:tcPr>
            <w:tcW w:w="2212" w:type="dxa"/>
          </w:tcPr>
          <w:p>
            <w:pPr>
              <w:pStyle w:val="TableParagraph"/>
              <w:ind w:right="57"/>
              <w:rPr>
                <w:sz w:val="21"/>
              </w:rPr>
            </w:pPr>
            <w:r>
              <w:rPr>
                <w:sz w:val="21"/>
              </w:rPr>
              <w:t>37,7%</w:t>
            </w:r>
          </w:p>
        </w:tc>
        <w:tc>
          <w:tcPr>
            <w:tcW w:w="2586" w:type="dxa"/>
          </w:tcPr>
          <w:p>
            <w:pPr>
              <w:pStyle w:val="TableParagraph"/>
              <w:ind w:right="58"/>
              <w:rPr>
                <w:sz w:val="21"/>
              </w:rPr>
            </w:pPr>
            <w:r>
              <w:rPr>
                <w:sz w:val="21"/>
              </w:rPr>
              <w:t>58,3%</w:t>
            </w:r>
          </w:p>
        </w:tc>
      </w:tr>
      <w:tr>
        <w:trPr>
          <w:trHeight w:val="311" w:hRule="atLeast"/>
        </w:trPr>
        <w:tc>
          <w:tcPr>
            <w:tcW w:w="3427" w:type="dxa"/>
          </w:tcPr>
          <w:p>
            <w:pPr>
              <w:pStyle w:val="TableParagraph"/>
              <w:ind w:left="69"/>
              <w:jc w:val="left"/>
              <w:rPr>
                <w:sz w:val="21"/>
              </w:rPr>
            </w:pPr>
            <w:r>
              <w:rPr>
                <w:sz w:val="21"/>
              </w:rPr>
              <w:t>Niedersachsen</w:t>
            </w:r>
          </w:p>
        </w:tc>
        <w:tc>
          <w:tcPr>
            <w:tcW w:w="1212" w:type="dxa"/>
          </w:tcPr>
          <w:p>
            <w:pPr>
              <w:pStyle w:val="TableParagraph"/>
              <w:ind w:right="58"/>
              <w:rPr>
                <w:sz w:val="21"/>
              </w:rPr>
            </w:pPr>
            <w:r>
              <w:rPr>
                <w:sz w:val="21"/>
              </w:rPr>
              <w:t>1.702</w:t>
            </w:r>
          </w:p>
        </w:tc>
        <w:tc>
          <w:tcPr>
            <w:tcW w:w="2212" w:type="dxa"/>
          </w:tcPr>
          <w:p>
            <w:pPr>
              <w:pStyle w:val="TableParagraph"/>
              <w:ind w:right="57"/>
              <w:rPr>
                <w:sz w:val="21"/>
              </w:rPr>
            </w:pPr>
            <w:r>
              <w:rPr>
                <w:sz w:val="21"/>
              </w:rPr>
              <w:t>55,8%</w:t>
            </w:r>
          </w:p>
        </w:tc>
        <w:tc>
          <w:tcPr>
            <w:tcW w:w="2586" w:type="dxa"/>
          </w:tcPr>
          <w:p>
            <w:pPr>
              <w:pStyle w:val="TableParagraph"/>
              <w:ind w:right="58"/>
              <w:rPr>
                <w:sz w:val="21"/>
              </w:rPr>
            </w:pPr>
            <w:r>
              <w:rPr>
                <w:sz w:val="21"/>
              </w:rPr>
              <w:t>62,6%</w:t>
            </w:r>
          </w:p>
        </w:tc>
      </w:tr>
      <w:tr>
        <w:trPr>
          <w:trHeight w:val="311" w:hRule="atLeast"/>
        </w:trPr>
        <w:tc>
          <w:tcPr>
            <w:tcW w:w="3427" w:type="dxa"/>
          </w:tcPr>
          <w:p>
            <w:pPr>
              <w:pStyle w:val="TableParagraph"/>
              <w:ind w:left="69"/>
              <w:jc w:val="left"/>
              <w:rPr>
                <w:sz w:val="21"/>
              </w:rPr>
            </w:pPr>
            <w:r>
              <w:rPr>
                <w:sz w:val="21"/>
              </w:rPr>
              <w:t>Nordrhein-Westfalen</w:t>
            </w:r>
          </w:p>
        </w:tc>
        <w:tc>
          <w:tcPr>
            <w:tcW w:w="1212" w:type="dxa"/>
          </w:tcPr>
          <w:p>
            <w:pPr>
              <w:pStyle w:val="TableParagraph"/>
              <w:ind w:right="58"/>
              <w:rPr>
                <w:sz w:val="21"/>
              </w:rPr>
            </w:pPr>
            <w:r>
              <w:rPr>
                <w:sz w:val="21"/>
              </w:rPr>
              <w:t>4.422</w:t>
            </w:r>
          </w:p>
        </w:tc>
        <w:tc>
          <w:tcPr>
            <w:tcW w:w="2212" w:type="dxa"/>
          </w:tcPr>
          <w:p>
            <w:pPr>
              <w:pStyle w:val="TableParagraph"/>
              <w:ind w:right="57"/>
              <w:rPr>
                <w:sz w:val="21"/>
              </w:rPr>
            </w:pPr>
            <w:r>
              <w:rPr>
                <w:sz w:val="21"/>
              </w:rPr>
              <w:t>54,8%</w:t>
            </w:r>
          </w:p>
        </w:tc>
        <w:tc>
          <w:tcPr>
            <w:tcW w:w="2586" w:type="dxa"/>
          </w:tcPr>
          <w:p>
            <w:pPr>
              <w:pStyle w:val="TableParagraph"/>
              <w:ind w:right="58"/>
              <w:rPr>
                <w:sz w:val="21"/>
              </w:rPr>
            </w:pPr>
            <w:r>
              <w:rPr>
                <w:sz w:val="21"/>
              </w:rPr>
              <w:t>64,0%</w:t>
            </w:r>
          </w:p>
        </w:tc>
      </w:tr>
      <w:tr>
        <w:trPr>
          <w:trHeight w:val="310" w:hRule="atLeast"/>
        </w:trPr>
        <w:tc>
          <w:tcPr>
            <w:tcW w:w="3427" w:type="dxa"/>
          </w:tcPr>
          <w:p>
            <w:pPr>
              <w:pStyle w:val="TableParagraph"/>
              <w:ind w:left="69"/>
              <w:jc w:val="left"/>
              <w:rPr>
                <w:sz w:val="21"/>
              </w:rPr>
            </w:pPr>
            <w:r>
              <w:rPr>
                <w:sz w:val="21"/>
              </w:rPr>
              <w:t>Rheinland-Pfalz</w:t>
            </w:r>
          </w:p>
        </w:tc>
        <w:tc>
          <w:tcPr>
            <w:tcW w:w="1212" w:type="dxa"/>
          </w:tcPr>
          <w:p>
            <w:pPr>
              <w:pStyle w:val="TableParagraph"/>
              <w:ind w:right="58"/>
              <w:rPr>
                <w:sz w:val="21"/>
              </w:rPr>
            </w:pPr>
            <w:r>
              <w:rPr>
                <w:sz w:val="21"/>
              </w:rPr>
              <w:t>1.139</w:t>
            </w:r>
          </w:p>
        </w:tc>
        <w:tc>
          <w:tcPr>
            <w:tcW w:w="2212" w:type="dxa"/>
          </w:tcPr>
          <w:p>
            <w:pPr>
              <w:pStyle w:val="TableParagraph"/>
              <w:ind w:right="57"/>
              <w:rPr>
                <w:sz w:val="21"/>
              </w:rPr>
            </w:pPr>
            <w:r>
              <w:rPr>
                <w:sz w:val="21"/>
              </w:rPr>
              <w:t>53,8%</w:t>
            </w:r>
          </w:p>
        </w:tc>
        <w:tc>
          <w:tcPr>
            <w:tcW w:w="2586" w:type="dxa"/>
          </w:tcPr>
          <w:p>
            <w:pPr>
              <w:pStyle w:val="TableParagraph"/>
              <w:ind w:right="58"/>
              <w:rPr>
                <w:sz w:val="21"/>
              </w:rPr>
            </w:pPr>
            <w:r>
              <w:rPr>
                <w:sz w:val="21"/>
              </w:rPr>
              <w:t>62,7%</w:t>
            </w:r>
          </w:p>
        </w:tc>
      </w:tr>
      <w:tr>
        <w:trPr>
          <w:trHeight w:val="311" w:hRule="atLeast"/>
        </w:trPr>
        <w:tc>
          <w:tcPr>
            <w:tcW w:w="3427" w:type="dxa"/>
          </w:tcPr>
          <w:p>
            <w:pPr>
              <w:pStyle w:val="TableParagraph"/>
              <w:spacing w:before="39"/>
              <w:ind w:left="69"/>
              <w:jc w:val="left"/>
              <w:rPr>
                <w:sz w:val="21"/>
              </w:rPr>
            </w:pPr>
            <w:r>
              <w:rPr>
                <w:sz w:val="21"/>
              </w:rPr>
              <w:t>Saarland</w:t>
            </w:r>
          </w:p>
        </w:tc>
        <w:tc>
          <w:tcPr>
            <w:tcW w:w="1212" w:type="dxa"/>
          </w:tcPr>
          <w:p>
            <w:pPr>
              <w:pStyle w:val="TableParagraph"/>
              <w:spacing w:before="39"/>
              <w:ind w:right="58"/>
              <w:rPr>
                <w:sz w:val="21"/>
              </w:rPr>
            </w:pPr>
            <w:r>
              <w:rPr>
                <w:sz w:val="21"/>
              </w:rPr>
              <w:t>16</w:t>
            </w:r>
          </w:p>
        </w:tc>
        <w:tc>
          <w:tcPr>
            <w:tcW w:w="2212" w:type="dxa"/>
          </w:tcPr>
          <w:p>
            <w:pPr>
              <w:pStyle w:val="TableParagraph"/>
              <w:spacing w:before="39"/>
              <w:ind w:right="57"/>
              <w:rPr>
                <w:sz w:val="21"/>
              </w:rPr>
            </w:pPr>
            <w:r>
              <w:rPr>
                <w:sz w:val="21"/>
              </w:rPr>
              <w:t>32,0%</w:t>
            </w:r>
          </w:p>
        </w:tc>
        <w:tc>
          <w:tcPr>
            <w:tcW w:w="2586" w:type="dxa"/>
          </w:tcPr>
          <w:p>
            <w:pPr>
              <w:pStyle w:val="TableParagraph"/>
              <w:spacing w:before="39"/>
              <w:ind w:right="58"/>
              <w:rPr>
                <w:sz w:val="21"/>
              </w:rPr>
            </w:pPr>
            <w:r>
              <w:rPr>
                <w:sz w:val="21"/>
              </w:rPr>
              <w:t>55,2%</w:t>
            </w:r>
          </w:p>
        </w:tc>
      </w:tr>
      <w:tr>
        <w:trPr>
          <w:trHeight w:val="311" w:hRule="atLeast"/>
        </w:trPr>
        <w:tc>
          <w:tcPr>
            <w:tcW w:w="3427" w:type="dxa"/>
          </w:tcPr>
          <w:p>
            <w:pPr>
              <w:pStyle w:val="TableParagraph"/>
              <w:spacing w:before="39"/>
              <w:ind w:left="69"/>
              <w:jc w:val="left"/>
              <w:rPr>
                <w:sz w:val="21"/>
              </w:rPr>
            </w:pPr>
            <w:r>
              <w:rPr>
                <w:sz w:val="21"/>
              </w:rPr>
              <w:t>Sachsen</w:t>
            </w:r>
          </w:p>
        </w:tc>
        <w:tc>
          <w:tcPr>
            <w:tcW w:w="1212" w:type="dxa"/>
          </w:tcPr>
          <w:p>
            <w:pPr>
              <w:pStyle w:val="TableParagraph"/>
              <w:spacing w:before="39"/>
              <w:ind w:right="58"/>
              <w:rPr>
                <w:sz w:val="21"/>
              </w:rPr>
            </w:pPr>
            <w:r>
              <w:rPr>
                <w:sz w:val="21"/>
              </w:rPr>
              <w:t>284</w:t>
            </w:r>
          </w:p>
        </w:tc>
        <w:tc>
          <w:tcPr>
            <w:tcW w:w="2212" w:type="dxa"/>
          </w:tcPr>
          <w:p>
            <w:pPr>
              <w:pStyle w:val="TableParagraph"/>
              <w:spacing w:before="39"/>
              <w:ind w:right="57"/>
              <w:rPr>
                <w:sz w:val="21"/>
              </w:rPr>
            </w:pPr>
            <w:r>
              <w:rPr>
                <w:sz w:val="21"/>
              </w:rPr>
              <w:t>43,6%</w:t>
            </w:r>
          </w:p>
        </w:tc>
        <w:tc>
          <w:tcPr>
            <w:tcW w:w="2586" w:type="dxa"/>
          </w:tcPr>
          <w:p>
            <w:pPr>
              <w:pStyle w:val="TableParagraph"/>
              <w:spacing w:before="39"/>
              <w:ind w:right="58"/>
              <w:rPr>
                <w:sz w:val="21"/>
              </w:rPr>
            </w:pPr>
            <w:r>
              <w:rPr>
                <w:sz w:val="21"/>
              </w:rPr>
              <w:t>51,3%</w:t>
            </w:r>
          </w:p>
        </w:tc>
      </w:tr>
      <w:tr>
        <w:trPr>
          <w:trHeight w:val="311" w:hRule="atLeast"/>
        </w:trPr>
        <w:tc>
          <w:tcPr>
            <w:tcW w:w="3427" w:type="dxa"/>
          </w:tcPr>
          <w:p>
            <w:pPr>
              <w:pStyle w:val="TableParagraph"/>
              <w:spacing w:before="39"/>
              <w:ind w:left="69"/>
              <w:jc w:val="left"/>
              <w:rPr>
                <w:sz w:val="21"/>
              </w:rPr>
            </w:pPr>
            <w:r>
              <w:rPr>
                <w:sz w:val="21"/>
              </w:rPr>
              <w:t>Sachsen-Anhalt</w:t>
            </w:r>
          </w:p>
        </w:tc>
        <w:tc>
          <w:tcPr>
            <w:tcW w:w="1212" w:type="dxa"/>
          </w:tcPr>
          <w:p>
            <w:pPr>
              <w:pStyle w:val="TableParagraph"/>
              <w:spacing w:before="39"/>
              <w:ind w:right="58"/>
              <w:rPr>
                <w:sz w:val="21"/>
              </w:rPr>
            </w:pPr>
            <w:r>
              <w:rPr>
                <w:sz w:val="21"/>
              </w:rPr>
              <w:t>340</w:t>
            </w:r>
          </w:p>
        </w:tc>
        <w:tc>
          <w:tcPr>
            <w:tcW w:w="2212" w:type="dxa"/>
          </w:tcPr>
          <w:p>
            <w:pPr>
              <w:pStyle w:val="TableParagraph"/>
              <w:spacing w:before="39"/>
              <w:ind w:right="57"/>
              <w:rPr>
                <w:sz w:val="21"/>
              </w:rPr>
            </w:pPr>
            <w:r>
              <w:rPr>
                <w:sz w:val="21"/>
              </w:rPr>
              <w:t>44,7%</w:t>
            </w:r>
          </w:p>
        </w:tc>
        <w:tc>
          <w:tcPr>
            <w:tcW w:w="2586" w:type="dxa"/>
          </w:tcPr>
          <w:p>
            <w:pPr>
              <w:pStyle w:val="TableParagraph"/>
              <w:spacing w:before="39"/>
              <w:ind w:right="58"/>
              <w:rPr>
                <w:sz w:val="21"/>
              </w:rPr>
            </w:pPr>
            <w:r>
              <w:rPr>
                <w:sz w:val="21"/>
              </w:rPr>
              <w:t>53,7%</w:t>
            </w:r>
          </w:p>
        </w:tc>
      </w:tr>
      <w:tr>
        <w:trPr>
          <w:trHeight w:val="311" w:hRule="atLeast"/>
        </w:trPr>
        <w:tc>
          <w:tcPr>
            <w:tcW w:w="3427" w:type="dxa"/>
          </w:tcPr>
          <w:p>
            <w:pPr>
              <w:pStyle w:val="TableParagraph"/>
              <w:spacing w:before="39"/>
              <w:ind w:left="69"/>
              <w:jc w:val="left"/>
              <w:rPr>
                <w:sz w:val="21"/>
              </w:rPr>
            </w:pPr>
            <w:r>
              <w:rPr>
                <w:sz w:val="21"/>
              </w:rPr>
              <w:t>Schleswig-Holstein</w:t>
            </w:r>
          </w:p>
        </w:tc>
        <w:tc>
          <w:tcPr>
            <w:tcW w:w="1212" w:type="dxa"/>
          </w:tcPr>
          <w:p>
            <w:pPr>
              <w:pStyle w:val="TableParagraph"/>
              <w:spacing w:before="39"/>
              <w:ind w:right="58"/>
              <w:rPr>
                <w:sz w:val="21"/>
              </w:rPr>
            </w:pPr>
            <w:r>
              <w:rPr>
                <w:sz w:val="21"/>
              </w:rPr>
              <w:t>867</w:t>
            </w:r>
          </w:p>
        </w:tc>
        <w:tc>
          <w:tcPr>
            <w:tcW w:w="2212" w:type="dxa"/>
          </w:tcPr>
          <w:p>
            <w:pPr>
              <w:pStyle w:val="TableParagraph"/>
              <w:spacing w:before="39"/>
              <w:ind w:right="57"/>
              <w:rPr>
                <w:sz w:val="21"/>
              </w:rPr>
            </w:pPr>
            <w:r>
              <w:rPr>
                <w:sz w:val="21"/>
              </w:rPr>
              <w:t>53,9%</w:t>
            </w:r>
          </w:p>
        </w:tc>
        <w:tc>
          <w:tcPr>
            <w:tcW w:w="2586" w:type="dxa"/>
          </w:tcPr>
          <w:p>
            <w:pPr>
              <w:pStyle w:val="TableParagraph"/>
              <w:spacing w:before="39"/>
              <w:ind w:right="58"/>
              <w:rPr>
                <w:sz w:val="21"/>
              </w:rPr>
            </w:pPr>
            <w:r>
              <w:rPr>
                <w:sz w:val="21"/>
              </w:rPr>
              <w:t>62,2%</w:t>
            </w:r>
          </w:p>
        </w:tc>
      </w:tr>
      <w:tr>
        <w:trPr>
          <w:trHeight w:val="311" w:hRule="atLeast"/>
        </w:trPr>
        <w:tc>
          <w:tcPr>
            <w:tcW w:w="3427" w:type="dxa"/>
          </w:tcPr>
          <w:p>
            <w:pPr>
              <w:pStyle w:val="TableParagraph"/>
              <w:ind w:left="69"/>
              <w:jc w:val="left"/>
              <w:rPr>
                <w:sz w:val="21"/>
              </w:rPr>
            </w:pPr>
            <w:r>
              <w:rPr>
                <w:sz w:val="21"/>
              </w:rPr>
              <w:t>Thüringen</w:t>
            </w:r>
          </w:p>
        </w:tc>
        <w:tc>
          <w:tcPr>
            <w:tcW w:w="1212" w:type="dxa"/>
          </w:tcPr>
          <w:p>
            <w:pPr>
              <w:pStyle w:val="TableParagraph"/>
              <w:ind w:right="58"/>
              <w:rPr>
                <w:sz w:val="21"/>
              </w:rPr>
            </w:pPr>
            <w:r>
              <w:rPr>
                <w:sz w:val="21"/>
              </w:rPr>
              <w:t>22</w:t>
            </w:r>
          </w:p>
        </w:tc>
        <w:tc>
          <w:tcPr>
            <w:tcW w:w="2212" w:type="dxa"/>
          </w:tcPr>
          <w:p>
            <w:pPr>
              <w:pStyle w:val="TableParagraph"/>
              <w:ind w:right="57"/>
              <w:rPr>
                <w:sz w:val="21"/>
              </w:rPr>
            </w:pPr>
            <w:r>
              <w:rPr>
                <w:sz w:val="21"/>
              </w:rPr>
              <w:t>19,5%</w:t>
            </w:r>
          </w:p>
        </w:tc>
        <w:tc>
          <w:tcPr>
            <w:tcW w:w="2586" w:type="dxa"/>
          </w:tcPr>
          <w:p>
            <w:pPr>
              <w:pStyle w:val="TableParagraph"/>
              <w:ind w:right="58"/>
              <w:rPr>
                <w:sz w:val="21"/>
              </w:rPr>
            </w:pPr>
            <w:r>
              <w:rPr>
                <w:sz w:val="21"/>
              </w:rPr>
              <w:t>38,6%</w:t>
            </w:r>
          </w:p>
        </w:tc>
      </w:tr>
      <w:tr>
        <w:trPr>
          <w:trHeight w:val="311" w:hRule="atLeast"/>
        </w:trPr>
        <w:tc>
          <w:tcPr>
            <w:tcW w:w="3427" w:type="dxa"/>
          </w:tcPr>
          <w:p>
            <w:pPr>
              <w:pStyle w:val="TableParagraph"/>
              <w:ind w:left="69"/>
              <w:jc w:val="left"/>
              <w:rPr>
                <w:sz w:val="21"/>
              </w:rPr>
            </w:pPr>
            <w:r>
              <w:rPr>
                <w:sz w:val="21"/>
              </w:rPr>
              <w:t>Gesamt</w:t>
            </w:r>
          </w:p>
        </w:tc>
        <w:tc>
          <w:tcPr>
            <w:tcW w:w="1212" w:type="dxa"/>
          </w:tcPr>
          <w:p>
            <w:pPr>
              <w:pStyle w:val="TableParagraph"/>
              <w:ind w:right="58"/>
              <w:rPr>
                <w:sz w:val="21"/>
              </w:rPr>
            </w:pPr>
            <w:r>
              <w:rPr>
                <w:sz w:val="21"/>
              </w:rPr>
              <w:t>15.143</w:t>
            </w:r>
          </w:p>
        </w:tc>
        <w:tc>
          <w:tcPr>
            <w:tcW w:w="2212" w:type="dxa"/>
          </w:tcPr>
          <w:p>
            <w:pPr>
              <w:pStyle w:val="TableParagraph"/>
              <w:ind w:right="57"/>
              <w:rPr>
                <w:sz w:val="21"/>
              </w:rPr>
            </w:pPr>
            <w:r>
              <w:rPr>
                <w:sz w:val="21"/>
              </w:rPr>
              <w:t>49,4%</w:t>
            </w:r>
          </w:p>
        </w:tc>
        <w:tc>
          <w:tcPr>
            <w:tcW w:w="2586" w:type="dxa"/>
          </w:tcPr>
          <w:p>
            <w:pPr>
              <w:pStyle w:val="TableParagraph"/>
              <w:ind w:right="58"/>
              <w:rPr>
                <w:sz w:val="21"/>
              </w:rPr>
            </w:pPr>
            <w:r>
              <w:rPr>
                <w:sz w:val="21"/>
              </w:rPr>
              <w:t>57,1%</w:t>
            </w:r>
          </w:p>
        </w:tc>
      </w:tr>
    </w:tbl>
    <w:p>
      <w:pPr>
        <w:spacing w:after="0"/>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7"/>
        <w:gridCol w:w="1212"/>
        <w:gridCol w:w="2212"/>
        <w:gridCol w:w="2586"/>
      </w:tblGrid>
      <w:tr>
        <w:trPr>
          <w:trHeight w:val="784" w:hRule="atLeast"/>
        </w:trPr>
        <w:tc>
          <w:tcPr>
            <w:tcW w:w="3427" w:type="dxa"/>
          </w:tcPr>
          <w:p>
            <w:pPr>
              <w:pStyle w:val="TableParagraph"/>
              <w:spacing w:before="6"/>
              <w:jc w:val="left"/>
              <w:rPr>
                <w:sz w:val="23"/>
              </w:rPr>
            </w:pPr>
          </w:p>
          <w:p>
            <w:pPr>
              <w:pStyle w:val="TableParagraph"/>
              <w:spacing w:before="0"/>
              <w:ind w:left="1301" w:right="1290"/>
              <w:jc w:val="center"/>
              <w:rPr>
                <w:sz w:val="21"/>
              </w:rPr>
            </w:pPr>
            <w:r>
              <w:rPr>
                <w:sz w:val="21"/>
              </w:rPr>
              <w:t>Jahr 2017 Somalia</w:t>
            </w:r>
          </w:p>
        </w:tc>
        <w:tc>
          <w:tcPr>
            <w:tcW w:w="1212" w:type="dxa"/>
          </w:tcPr>
          <w:p>
            <w:pPr>
              <w:pStyle w:val="TableParagraph"/>
              <w:spacing w:before="28"/>
              <w:ind w:left="214" w:right="204"/>
              <w:jc w:val="center"/>
              <w:rPr>
                <w:sz w:val="21"/>
              </w:rPr>
            </w:pPr>
            <w:r>
              <w:rPr>
                <w:sz w:val="21"/>
              </w:rPr>
              <w:t>Gesamt- schutz absolut</w:t>
            </w:r>
          </w:p>
        </w:tc>
        <w:tc>
          <w:tcPr>
            <w:tcW w:w="2212" w:type="dxa"/>
          </w:tcPr>
          <w:p>
            <w:pPr>
              <w:pStyle w:val="TableParagraph"/>
              <w:spacing w:before="28"/>
              <w:ind w:left="101" w:right="90"/>
              <w:jc w:val="center"/>
              <w:rPr>
                <w:sz w:val="21"/>
              </w:rPr>
            </w:pPr>
            <w:r>
              <w:rPr>
                <w:sz w:val="21"/>
              </w:rPr>
              <w:t>Anteil Gesamtschutz an allen Asylentscheidun- gen des BAMF</w:t>
            </w:r>
          </w:p>
        </w:tc>
        <w:tc>
          <w:tcPr>
            <w:tcW w:w="2586" w:type="dxa"/>
          </w:tcPr>
          <w:p>
            <w:pPr>
              <w:pStyle w:val="TableParagraph"/>
              <w:spacing w:before="28"/>
              <w:ind w:left="151" w:right="142" w:firstLine="19"/>
              <w:jc w:val="both"/>
              <w:rPr>
                <w:sz w:val="21"/>
              </w:rPr>
            </w:pPr>
            <w:r>
              <w:rPr>
                <w:sz w:val="21"/>
              </w:rPr>
              <w:t>Anteil Gesamtschutz unter Außerachtlassung formaler Ablehnungen des BAMF</w:t>
            </w:r>
          </w:p>
        </w:tc>
      </w:tr>
      <w:tr>
        <w:trPr>
          <w:trHeight w:val="302" w:hRule="atLeast"/>
        </w:trPr>
        <w:tc>
          <w:tcPr>
            <w:tcW w:w="3427" w:type="dxa"/>
          </w:tcPr>
          <w:p>
            <w:pPr>
              <w:pStyle w:val="TableParagraph"/>
              <w:spacing w:before="28"/>
              <w:ind w:left="69"/>
              <w:jc w:val="left"/>
              <w:rPr>
                <w:sz w:val="21"/>
              </w:rPr>
            </w:pPr>
            <w:r>
              <w:rPr>
                <w:sz w:val="21"/>
              </w:rPr>
              <w:t>Baden-Württemberg</w:t>
            </w:r>
          </w:p>
        </w:tc>
        <w:tc>
          <w:tcPr>
            <w:tcW w:w="1212" w:type="dxa"/>
          </w:tcPr>
          <w:p>
            <w:pPr>
              <w:pStyle w:val="TableParagraph"/>
              <w:spacing w:before="28"/>
              <w:ind w:right="58"/>
              <w:rPr>
                <w:sz w:val="21"/>
              </w:rPr>
            </w:pPr>
            <w:r>
              <w:rPr>
                <w:sz w:val="21"/>
              </w:rPr>
              <w:t>967</w:t>
            </w:r>
          </w:p>
        </w:tc>
        <w:tc>
          <w:tcPr>
            <w:tcW w:w="2212" w:type="dxa"/>
          </w:tcPr>
          <w:p>
            <w:pPr>
              <w:pStyle w:val="TableParagraph"/>
              <w:spacing w:before="28"/>
              <w:ind w:right="57"/>
              <w:rPr>
                <w:sz w:val="21"/>
              </w:rPr>
            </w:pPr>
            <w:r>
              <w:rPr>
                <w:sz w:val="21"/>
              </w:rPr>
              <w:t>54,8%</w:t>
            </w:r>
          </w:p>
        </w:tc>
        <w:tc>
          <w:tcPr>
            <w:tcW w:w="2586" w:type="dxa"/>
          </w:tcPr>
          <w:p>
            <w:pPr>
              <w:pStyle w:val="TableParagraph"/>
              <w:spacing w:before="28"/>
              <w:ind w:right="58"/>
              <w:rPr>
                <w:sz w:val="21"/>
              </w:rPr>
            </w:pPr>
            <w:r>
              <w:rPr>
                <w:sz w:val="21"/>
              </w:rPr>
              <w:t>77,8%</w:t>
            </w:r>
          </w:p>
        </w:tc>
      </w:tr>
      <w:tr>
        <w:trPr>
          <w:trHeight w:val="300" w:hRule="atLeast"/>
        </w:trPr>
        <w:tc>
          <w:tcPr>
            <w:tcW w:w="3427" w:type="dxa"/>
          </w:tcPr>
          <w:p>
            <w:pPr>
              <w:pStyle w:val="TableParagraph"/>
              <w:spacing w:before="28"/>
              <w:ind w:left="69"/>
              <w:jc w:val="left"/>
              <w:rPr>
                <w:sz w:val="21"/>
              </w:rPr>
            </w:pPr>
            <w:r>
              <w:rPr>
                <w:sz w:val="21"/>
              </w:rPr>
              <w:t>Bayern</w:t>
            </w:r>
          </w:p>
        </w:tc>
        <w:tc>
          <w:tcPr>
            <w:tcW w:w="1212" w:type="dxa"/>
          </w:tcPr>
          <w:p>
            <w:pPr>
              <w:pStyle w:val="TableParagraph"/>
              <w:spacing w:before="28"/>
              <w:ind w:right="58"/>
              <w:rPr>
                <w:sz w:val="21"/>
              </w:rPr>
            </w:pPr>
            <w:r>
              <w:rPr>
                <w:sz w:val="21"/>
              </w:rPr>
              <w:t>2.511</w:t>
            </w:r>
          </w:p>
        </w:tc>
        <w:tc>
          <w:tcPr>
            <w:tcW w:w="2212" w:type="dxa"/>
          </w:tcPr>
          <w:p>
            <w:pPr>
              <w:pStyle w:val="TableParagraph"/>
              <w:spacing w:before="28"/>
              <w:ind w:right="57"/>
              <w:rPr>
                <w:sz w:val="21"/>
              </w:rPr>
            </w:pPr>
            <w:r>
              <w:rPr>
                <w:sz w:val="21"/>
              </w:rPr>
              <w:t>63,1%</w:t>
            </w:r>
          </w:p>
        </w:tc>
        <w:tc>
          <w:tcPr>
            <w:tcW w:w="2586" w:type="dxa"/>
          </w:tcPr>
          <w:p>
            <w:pPr>
              <w:pStyle w:val="TableParagraph"/>
              <w:spacing w:before="28"/>
              <w:ind w:right="58"/>
              <w:rPr>
                <w:sz w:val="21"/>
              </w:rPr>
            </w:pPr>
            <w:r>
              <w:rPr>
                <w:sz w:val="21"/>
              </w:rPr>
              <w:t>80,9%</w:t>
            </w:r>
          </w:p>
        </w:tc>
      </w:tr>
      <w:tr>
        <w:trPr>
          <w:trHeight w:val="302" w:hRule="atLeast"/>
        </w:trPr>
        <w:tc>
          <w:tcPr>
            <w:tcW w:w="3427" w:type="dxa"/>
          </w:tcPr>
          <w:p>
            <w:pPr>
              <w:pStyle w:val="TableParagraph"/>
              <w:spacing w:before="28"/>
              <w:ind w:left="69"/>
              <w:jc w:val="left"/>
              <w:rPr>
                <w:sz w:val="21"/>
              </w:rPr>
            </w:pPr>
            <w:r>
              <w:rPr>
                <w:sz w:val="21"/>
              </w:rPr>
              <w:t>Berlin</w:t>
            </w:r>
          </w:p>
        </w:tc>
        <w:tc>
          <w:tcPr>
            <w:tcW w:w="1212" w:type="dxa"/>
          </w:tcPr>
          <w:p>
            <w:pPr>
              <w:pStyle w:val="TableParagraph"/>
              <w:spacing w:before="28"/>
              <w:ind w:right="58"/>
              <w:rPr>
                <w:sz w:val="21"/>
              </w:rPr>
            </w:pPr>
            <w:r>
              <w:rPr>
                <w:sz w:val="21"/>
              </w:rPr>
              <w:t>189</w:t>
            </w:r>
          </w:p>
        </w:tc>
        <w:tc>
          <w:tcPr>
            <w:tcW w:w="2212" w:type="dxa"/>
          </w:tcPr>
          <w:p>
            <w:pPr>
              <w:pStyle w:val="TableParagraph"/>
              <w:spacing w:before="28"/>
              <w:ind w:right="57"/>
              <w:rPr>
                <w:sz w:val="21"/>
              </w:rPr>
            </w:pPr>
            <w:r>
              <w:rPr>
                <w:sz w:val="21"/>
              </w:rPr>
              <w:t>53,5%</w:t>
            </w:r>
          </w:p>
        </w:tc>
        <w:tc>
          <w:tcPr>
            <w:tcW w:w="2586" w:type="dxa"/>
          </w:tcPr>
          <w:p>
            <w:pPr>
              <w:pStyle w:val="TableParagraph"/>
              <w:spacing w:before="28"/>
              <w:ind w:right="58"/>
              <w:rPr>
                <w:sz w:val="21"/>
              </w:rPr>
            </w:pPr>
            <w:r>
              <w:rPr>
                <w:sz w:val="21"/>
              </w:rPr>
              <w:t>77,8%</w:t>
            </w:r>
          </w:p>
        </w:tc>
      </w:tr>
      <w:tr>
        <w:trPr>
          <w:trHeight w:val="300" w:hRule="atLeast"/>
        </w:trPr>
        <w:tc>
          <w:tcPr>
            <w:tcW w:w="3427" w:type="dxa"/>
          </w:tcPr>
          <w:p>
            <w:pPr>
              <w:pStyle w:val="TableParagraph"/>
              <w:spacing w:before="28"/>
              <w:ind w:left="69"/>
              <w:jc w:val="left"/>
              <w:rPr>
                <w:sz w:val="21"/>
              </w:rPr>
            </w:pPr>
            <w:r>
              <w:rPr>
                <w:sz w:val="21"/>
              </w:rPr>
              <w:t>Brandenburg</w:t>
            </w:r>
          </w:p>
        </w:tc>
        <w:tc>
          <w:tcPr>
            <w:tcW w:w="1212" w:type="dxa"/>
          </w:tcPr>
          <w:p>
            <w:pPr>
              <w:pStyle w:val="TableParagraph"/>
              <w:spacing w:before="28"/>
              <w:ind w:right="58"/>
              <w:rPr>
                <w:sz w:val="21"/>
              </w:rPr>
            </w:pPr>
            <w:r>
              <w:rPr>
                <w:sz w:val="21"/>
              </w:rPr>
              <w:t>194</w:t>
            </w:r>
          </w:p>
        </w:tc>
        <w:tc>
          <w:tcPr>
            <w:tcW w:w="2212" w:type="dxa"/>
          </w:tcPr>
          <w:p>
            <w:pPr>
              <w:pStyle w:val="TableParagraph"/>
              <w:spacing w:before="28"/>
              <w:ind w:right="57"/>
              <w:rPr>
                <w:sz w:val="21"/>
              </w:rPr>
            </w:pPr>
            <w:r>
              <w:rPr>
                <w:sz w:val="21"/>
              </w:rPr>
              <w:t>40,5%</w:t>
            </w:r>
          </w:p>
        </w:tc>
        <w:tc>
          <w:tcPr>
            <w:tcW w:w="2586" w:type="dxa"/>
          </w:tcPr>
          <w:p>
            <w:pPr>
              <w:pStyle w:val="TableParagraph"/>
              <w:spacing w:before="28"/>
              <w:ind w:right="58"/>
              <w:rPr>
                <w:sz w:val="21"/>
              </w:rPr>
            </w:pPr>
            <w:r>
              <w:rPr>
                <w:sz w:val="21"/>
              </w:rPr>
              <w:t>73,8%</w:t>
            </w:r>
          </w:p>
        </w:tc>
      </w:tr>
      <w:tr>
        <w:trPr>
          <w:trHeight w:val="302" w:hRule="atLeast"/>
        </w:trPr>
        <w:tc>
          <w:tcPr>
            <w:tcW w:w="3427" w:type="dxa"/>
          </w:tcPr>
          <w:p>
            <w:pPr>
              <w:pStyle w:val="TableParagraph"/>
              <w:spacing w:before="29"/>
              <w:ind w:left="69"/>
              <w:jc w:val="left"/>
              <w:rPr>
                <w:sz w:val="21"/>
              </w:rPr>
            </w:pPr>
            <w:r>
              <w:rPr>
                <w:sz w:val="21"/>
              </w:rPr>
              <w:t>Bremen</w:t>
            </w:r>
          </w:p>
        </w:tc>
        <w:tc>
          <w:tcPr>
            <w:tcW w:w="1212" w:type="dxa"/>
          </w:tcPr>
          <w:p>
            <w:pPr>
              <w:pStyle w:val="TableParagraph"/>
              <w:spacing w:before="29"/>
              <w:ind w:right="58"/>
              <w:rPr>
                <w:sz w:val="21"/>
              </w:rPr>
            </w:pPr>
            <w:r>
              <w:rPr>
                <w:sz w:val="21"/>
              </w:rPr>
              <w:t>140</w:t>
            </w:r>
          </w:p>
        </w:tc>
        <w:tc>
          <w:tcPr>
            <w:tcW w:w="2212" w:type="dxa"/>
          </w:tcPr>
          <w:p>
            <w:pPr>
              <w:pStyle w:val="TableParagraph"/>
              <w:spacing w:before="29"/>
              <w:ind w:right="57"/>
              <w:rPr>
                <w:sz w:val="21"/>
              </w:rPr>
            </w:pPr>
            <w:r>
              <w:rPr>
                <w:sz w:val="21"/>
              </w:rPr>
              <w:t>75,3%</w:t>
            </w:r>
          </w:p>
        </w:tc>
        <w:tc>
          <w:tcPr>
            <w:tcW w:w="2586" w:type="dxa"/>
          </w:tcPr>
          <w:p>
            <w:pPr>
              <w:pStyle w:val="TableParagraph"/>
              <w:spacing w:before="29"/>
              <w:ind w:right="58"/>
              <w:rPr>
                <w:sz w:val="21"/>
              </w:rPr>
            </w:pPr>
            <w:r>
              <w:rPr>
                <w:sz w:val="21"/>
              </w:rPr>
              <w:t>88,6%</w:t>
            </w:r>
          </w:p>
        </w:tc>
      </w:tr>
      <w:tr>
        <w:trPr>
          <w:trHeight w:val="300" w:hRule="atLeast"/>
        </w:trPr>
        <w:tc>
          <w:tcPr>
            <w:tcW w:w="3427" w:type="dxa"/>
          </w:tcPr>
          <w:p>
            <w:pPr>
              <w:pStyle w:val="TableParagraph"/>
              <w:spacing w:before="28"/>
              <w:ind w:left="69"/>
              <w:jc w:val="left"/>
              <w:rPr>
                <w:sz w:val="21"/>
              </w:rPr>
            </w:pPr>
            <w:r>
              <w:rPr>
                <w:sz w:val="21"/>
              </w:rPr>
              <w:t>Hamburg</w:t>
            </w:r>
          </w:p>
        </w:tc>
        <w:tc>
          <w:tcPr>
            <w:tcW w:w="1212" w:type="dxa"/>
          </w:tcPr>
          <w:p>
            <w:pPr>
              <w:pStyle w:val="TableParagraph"/>
              <w:spacing w:before="28"/>
              <w:ind w:right="58"/>
              <w:rPr>
                <w:sz w:val="21"/>
              </w:rPr>
            </w:pPr>
            <w:r>
              <w:rPr>
                <w:sz w:val="21"/>
              </w:rPr>
              <w:t>226</w:t>
            </w:r>
          </w:p>
        </w:tc>
        <w:tc>
          <w:tcPr>
            <w:tcW w:w="2212" w:type="dxa"/>
          </w:tcPr>
          <w:p>
            <w:pPr>
              <w:pStyle w:val="TableParagraph"/>
              <w:spacing w:before="28"/>
              <w:ind w:right="57"/>
              <w:rPr>
                <w:sz w:val="21"/>
              </w:rPr>
            </w:pPr>
            <w:r>
              <w:rPr>
                <w:sz w:val="21"/>
              </w:rPr>
              <w:t>66,3%</w:t>
            </w:r>
          </w:p>
        </w:tc>
        <w:tc>
          <w:tcPr>
            <w:tcW w:w="2586" w:type="dxa"/>
          </w:tcPr>
          <w:p>
            <w:pPr>
              <w:pStyle w:val="TableParagraph"/>
              <w:spacing w:before="28"/>
              <w:ind w:right="58"/>
              <w:rPr>
                <w:sz w:val="21"/>
              </w:rPr>
            </w:pPr>
            <w:r>
              <w:rPr>
                <w:sz w:val="21"/>
              </w:rPr>
              <w:t>91,9%</w:t>
            </w:r>
          </w:p>
        </w:tc>
      </w:tr>
      <w:tr>
        <w:trPr>
          <w:trHeight w:val="302" w:hRule="atLeast"/>
        </w:trPr>
        <w:tc>
          <w:tcPr>
            <w:tcW w:w="3427" w:type="dxa"/>
          </w:tcPr>
          <w:p>
            <w:pPr>
              <w:pStyle w:val="TableParagraph"/>
              <w:spacing w:before="29"/>
              <w:ind w:left="69"/>
              <w:jc w:val="left"/>
              <w:rPr>
                <w:sz w:val="21"/>
              </w:rPr>
            </w:pPr>
            <w:r>
              <w:rPr>
                <w:sz w:val="21"/>
              </w:rPr>
              <w:t>Hessen</w:t>
            </w:r>
          </w:p>
        </w:tc>
        <w:tc>
          <w:tcPr>
            <w:tcW w:w="1212" w:type="dxa"/>
          </w:tcPr>
          <w:p>
            <w:pPr>
              <w:pStyle w:val="TableParagraph"/>
              <w:spacing w:before="29"/>
              <w:ind w:right="58"/>
              <w:rPr>
                <w:sz w:val="21"/>
              </w:rPr>
            </w:pPr>
            <w:r>
              <w:rPr>
                <w:sz w:val="21"/>
              </w:rPr>
              <w:t>2.482</w:t>
            </w:r>
          </w:p>
        </w:tc>
        <w:tc>
          <w:tcPr>
            <w:tcW w:w="2212" w:type="dxa"/>
          </w:tcPr>
          <w:p>
            <w:pPr>
              <w:pStyle w:val="TableParagraph"/>
              <w:spacing w:before="29"/>
              <w:ind w:right="57"/>
              <w:rPr>
                <w:sz w:val="21"/>
              </w:rPr>
            </w:pPr>
            <w:r>
              <w:rPr>
                <w:sz w:val="21"/>
              </w:rPr>
              <w:t>66,7%</w:t>
            </w:r>
          </w:p>
        </w:tc>
        <w:tc>
          <w:tcPr>
            <w:tcW w:w="2586" w:type="dxa"/>
          </w:tcPr>
          <w:p>
            <w:pPr>
              <w:pStyle w:val="TableParagraph"/>
              <w:spacing w:before="29"/>
              <w:ind w:right="58"/>
              <w:rPr>
                <w:sz w:val="21"/>
              </w:rPr>
            </w:pPr>
            <w:r>
              <w:rPr>
                <w:sz w:val="21"/>
              </w:rPr>
              <w:t>84,7%</w:t>
            </w:r>
          </w:p>
        </w:tc>
      </w:tr>
      <w:tr>
        <w:trPr>
          <w:trHeight w:val="302" w:hRule="atLeast"/>
        </w:trPr>
        <w:tc>
          <w:tcPr>
            <w:tcW w:w="3427" w:type="dxa"/>
          </w:tcPr>
          <w:p>
            <w:pPr>
              <w:pStyle w:val="TableParagraph"/>
              <w:spacing w:before="28"/>
              <w:ind w:left="69"/>
              <w:jc w:val="left"/>
              <w:rPr>
                <w:sz w:val="21"/>
              </w:rPr>
            </w:pPr>
            <w:r>
              <w:rPr>
                <w:sz w:val="21"/>
              </w:rPr>
              <w:t>Mecklenburg-Vorpommern</w:t>
            </w:r>
          </w:p>
        </w:tc>
        <w:tc>
          <w:tcPr>
            <w:tcW w:w="1212" w:type="dxa"/>
          </w:tcPr>
          <w:p>
            <w:pPr>
              <w:pStyle w:val="TableParagraph"/>
              <w:spacing w:before="28"/>
              <w:ind w:right="58"/>
              <w:rPr>
                <w:sz w:val="21"/>
              </w:rPr>
            </w:pPr>
            <w:r>
              <w:rPr>
                <w:sz w:val="21"/>
              </w:rPr>
              <w:t>151</w:t>
            </w:r>
          </w:p>
        </w:tc>
        <w:tc>
          <w:tcPr>
            <w:tcW w:w="2212" w:type="dxa"/>
          </w:tcPr>
          <w:p>
            <w:pPr>
              <w:pStyle w:val="TableParagraph"/>
              <w:spacing w:before="28"/>
              <w:ind w:right="57"/>
              <w:rPr>
                <w:sz w:val="21"/>
              </w:rPr>
            </w:pPr>
            <w:r>
              <w:rPr>
                <w:sz w:val="21"/>
              </w:rPr>
              <w:t>49,3%</w:t>
            </w:r>
          </w:p>
        </w:tc>
        <w:tc>
          <w:tcPr>
            <w:tcW w:w="2586" w:type="dxa"/>
          </w:tcPr>
          <w:p>
            <w:pPr>
              <w:pStyle w:val="TableParagraph"/>
              <w:spacing w:before="28"/>
              <w:ind w:right="58"/>
              <w:rPr>
                <w:sz w:val="21"/>
              </w:rPr>
            </w:pPr>
            <w:r>
              <w:rPr>
                <w:sz w:val="21"/>
              </w:rPr>
              <w:t>91,5%</w:t>
            </w:r>
          </w:p>
        </w:tc>
      </w:tr>
      <w:tr>
        <w:trPr>
          <w:trHeight w:val="300" w:hRule="atLeast"/>
        </w:trPr>
        <w:tc>
          <w:tcPr>
            <w:tcW w:w="3427" w:type="dxa"/>
          </w:tcPr>
          <w:p>
            <w:pPr>
              <w:pStyle w:val="TableParagraph"/>
              <w:spacing w:before="28"/>
              <w:ind w:left="69"/>
              <w:jc w:val="left"/>
              <w:rPr>
                <w:sz w:val="21"/>
              </w:rPr>
            </w:pPr>
            <w:r>
              <w:rPr>
                <w:sz w:val="21"/>
              </w:rPr>
              <w:t>Niedersachsen</w:t>
            </w:r>
          </w:p>
        </w:tc>
        <w:tc>
          <w:tcPr>
            <w:tcW w:w="1212" w:type="dxa"/>
          </w:tcPr>
          <w:p>
            <w:pPr>
              <w:pStyle w:val="TableParagraph"/>
              <w:spacing w:before="28"/>
              <w:ind w:right="58"/>
              <w:rPr>
                <w:sz w:val="21"/>
              </w:rPr>
            </w:pPr>
            <w:r>
              <w:rPr>
                <w:sz w:val="21"/>
              </w:rPr>
              <w:t>640</w:t>
            </w:r>
          </w:p>
        </w:tc>
        <w:tc>
          <w:tcPr>
            <w:tcW w:w="2212" w:type="dxa"/>
          </w:tcPr>
          <w:p>
            <w:pPr>
              <w:pStyle w:val="TableParagraph"/>
              <w:spacing w:before="28"/>
              <w:ind w:right="57"/>
              <w:rPr>
                <w:sz w:val="21"/>
              </w:rPr>
            </w:pPr>
            <w:r>
              <w:rPr>
                <w:sz w:val="21"/>
              </w:rPr>
              <w:t>63,7%</w:t>
            </w:r>
          </w:p>
        </w:tc>
        <w:tc>
          <w:tcPr>
            <w:tcW w:w="2586" w:type="dxa"/>
          </w:tcPr>
          <w:p>
            <w:pPr>
              <w:pStyle w:val="TableParagraph"/>
              <w:spacing w:before="28"/>
              <w:ind w:right="58"/>
              <w:rPr>
                <w:sz w:val="21"/>
              </w:rPr>
            </w:pPr>
            <w:r>
              <w:rPr>
                <w:sz w:val="21"/>
              </w:rPr>
              <w:t>87,9%</w:t>
            </w:r>
          </w:p>
        </w:tc>
      </w:tr>
      <w:tr>
        <w:trPr>
          <w:trHeight w:val="302" w:hRule="atLeast"/>
        </w:trPr>
        <w:tc>
          <w:tcPr>
            <w:tcW w:w="3427" w:type="dxa"/>
          </w:tcPr>
          <w:p>
            <w:pPr>
              <w:pStyle w:val="TableParagraph"/>
              <w:spacing w:before="28"/>
              <w:ind w:left="69"/>
              <w:jc w:val="left"/>
              <w:rPr>
                <w:sz w:val="21"/>
              </w:rPr>
            </w:pPr>
            <w:r>
              <w:rPr>
                <w:sz w:val="21"/>
              </w:rPr>
              <w:t>Nordrhein-Westfalen</w:t>
            </w:r>
          </w:p>
        </w:tc>
        <w:tc>
          <w:tcPr>
            <w:tcW w:w="1212" w:type="dxa"/>
          </w:tcPr>
          <w:p>
            <w:pPr>
              <w:pStyle w:val="TableParagraph"/>
              <w:spacing w:before="28"/>
              <w:ind w:right="58"/>
              <w:rPr>
                <w:sz w:val="21"/>
              </w:rPr>
            </w:pPr>
            <w:r>
              <w:rPr>
                <w:sz w:val="21"/>
              </w:rPr>
              <w:t>1.303</w:t>
            </w:r>
          </w:p>
        </w:tc>
        <w:tc>
          <w:tcPr>
            <w:tcW w:w="2212" w:type="dxa"/>
          </w:tcPr>
          <w:p>
            <w:pPr>
              <w:pStyle w:val="TableParagraph"/>
              <w:spacing w:before="28"/>
              <w:ind w:right="57"/>
              <w:rPr>
                <w:sz w:val="21"/>
              </w:rPr>
            </w:pPr>
            <w:r>
              <w:rPr>
                <w:sz w:val="21"/>
              </w:rPr>
              <w:t>58,6%</w:t>
            </w:r>
          </w:p>
        </w:tc>
        <w:tc>
          <w:tcPr>
            <w:tcW w:w="2586" w:type="dxa"/>
          </w:tcPr>
          <w:p>
            <w:pPr>
              <w:pStyle w:val="TableParagraph"/>
              <w:spacing w:before="28"/>
              <w:ind w:right="58"/>
              <w:rPr>
                <w:sz w:val="21"/>
              </w:rPr>
            </w:pPr>
            <w:r>
              <w:rPr>
                <w:sz w:val="21"/>
              </w:rPr>
              <w:t>84,7%</w:t>
            </w:r>
          </w:p>
        </w:tc>
      </w:tr>
      <w:tr>
        <w:trPr>
          <w:trHeight w:val="300" w:hRule="atLeast"/>
        </w:trPr>
        <w:tc>
          <w:tcPr>
            <w:tcW w:w="3427" w:type="dxa"/>
          </w:tcPr>
          <w:p>
            <w:pPr>
              <w:pStyle w:val="TableParagraph"/>
              <w:spacing w:before="28"/>
              <w:ind w:left="69"/>
              <w:jc w:val="left"/>
              <w:rPr>
                <w:sz w:val="21"/>
              </w:rPr>
            </w:pPr>
            <w:r>
              <w:rPr>
                <w:sz w:val="21"/>
              </w:rPr>
              <w:t>Rheinland-Pfalz</w:t>
            </w:r>
          </w:p>
        </w:tc>
        <w:tc>
          <w:tcPr>
            <w:tcW w:w="1212" w:type="dxa"/>
          </w:tcPr>
          <w:p>
            <w:pPr>
              <w:pStyle w:val="TableParagraph"/>
              <w:spacing w:before="28"/>
              <w:ind w:right="58"/>
              <w:rPr>
                <w:sz w:val="21"/>
              </w:rPr>
            </w:pPr>
            <w:r>
              <w:rPr>
                <w:sz w:val="21"/>
              </w:rPr>
              <w:t>1.480</w:t>
            </w:r>
          </w:p>
        </w:tc>
        <w:tc>
          <w:tcPr>
            <w:tcW w:w="2212" w:type="dxa"/>
          </w:tcPr>
          <w:p>
            <w:pPr>
              <w:pStyle w:val="TableParagraph"/>
              <w:spacing w:before="28"/>
              <w:ind w:right="57"/>
              <w:rPr>
                <w:sz w:val="21"/>
              </w:rPr>
            </w:pPr>
            <w:r>
              <w:rPr>
                <w:sz w:val="21"/>
              </w:rPr>
              <w:t>60,0%</w:t>
            </w:r>
          </w:p>
        </w:tc>
        <w:tc>
          <w:tcPr>
            <w:tcW w:w="2586" w:type="dxa"/>
          </w:tcPr>
          <w:p>
            <w:pPr>
              <w:pStyle w:val="TableParagraph"/>
              <w:spacing w:before="28"/>
              <w:ind w:right="58"/>
              <w:rPr>
                <w:sz w:val="21"/>
              </w:rPr>
            </w:pPr>
            <w:r>
              <w:rPr>
                <w:sz w:val="21"/>
              </w:rPr>
              <w:t>81,7%</w:t>
            </w:r>
          </w:p>
        </w:tc>
      </w:tr>
      <w:tr>
        <w:trPr>
          <w:trHeight w:val="302" w:hRule="atLeast"/>
        </w:trPr>
        <w:tc>
          <w:tcPr>
            <w:tcW w:w="3427" w:type="dxa"/>
          </w:tcPr>
          <w:p>
            <w:pPr>
              <w:pStyle w:val="TableParagraph"/>
              <w:spacing w:before="29"/>
              <w:ind w:left="69"/>
              <w:jc w:val="left"/>
              <w:rPr>
                <w:sz w:val="21"/>
              </w:rPr>
            </w:pPr>
            <w:r>
              <w:rPr>
                <w:sz w:val="21"/>
              </w:rPr>
              <w:t>Saarland</w:t>
            </w:r>
          </w:p>
        </w:tc>
        <w:tc>
          <w:tcPr>
            <w:tcW w:w="1212" w:type="dxa"/>
          </w:tcPr>
          <w:p>
            <w:pPr>
              <w:pStyle w:val="TableParagraph"/>
              <w:spacing w:before="29"/>
              <w:ind w:right="58"/>
              <w:rPr>
                <w:sz w:val="21"/>
              </w:rPr>
            </w:pPr>
            <w:r>
              <w:rPr>
                <w:sz w:val="21"/>
              </w:rPr>
              <w:t>11</w:t>
            </w:r>
          </w:p>
        </w:tc>
        <w:tc>
          <w:tcPr>
            <w:tcW w:w="2212" w:type="dxa"/>
          </w:tcPr>
          <w:p>
            <w:pPr>
              <w:pStyle w:val="TableParagraph"/>
              <w:spacing w:before="29"/>
              <w:ind w:right="57"/>
              <w:rPr>
                <w:sz w:val="21"/>
              </w:rPr>
            </w:pPr>
            <w:r>
              <w:rPr>
                <w:sz w:val="21"/>
              </w:rPr>
              <w:t>36,7%</w:t>
            </w:r>
          </w:p>
        </w:tc>
        <w:tc>
          <w:tcPr>
            <w:tcW w:w="2586" w:type="dxa"/>
          </w:tcPr>
          <w:p>
            <w:pPr>
              <w:pStyle w:val="TableParagraph"/>
              <w:spacing w:before="29"/>
              <w:ind w:right="58"/>
              <w:rPr>
                <w:sz w:val="21"/>
              </w:rPr>
            </w:pPr>
            <w:r>
              <w:rPr>
                <w:sz w:val="21"/>
              </w:rPr>
              <w:t>73,3%</w:t>
            </w:r>
          </w:p>
        </w:tc>
      </w:tr>
      <w:tr>
        <w:trPr>
          <w:trHeight w:val="300" w:hRule="atLeast"/>
        </w:trPr>
        <w:tc>
          <w:tcPr>
            <w:tcW w:w="3427" w:type="dxa"/>
          </w:tcPr>
          <w:p>
            <w:pPr>
              <w:pStyle w:val="TableParagraph"/>
              <w:spacing w:before="28"/>
              <w:ind w:left="69"/>
              <w:jc w:val="left"/>
              <w:rPr>
                <w:sz w:val="21"/>
              </w:rPr>
            </w:pPr>
            <w:r>
              <w:rPr>
                <w:sz w:val="21"/>
              </w:rPr>
              <w:t>Sachsen</w:t>
            </w:r>
          </w:p>
        </w:tc>
        <w:tc>
          <w:tcPr>
            <w:tcW w:w="1212" w:type="dxa"/>
          </w:tcPr>
          <w:p>
            <w:pPr>
              <w:pStyle w:val="TableParagraph"/>
              <w:spacing w:before="28"/>
              <w:ind w:right="58"/>
              <w:rPr>
                <w:sz w:val="21"/>
              </w:rPr>
            </w:pPr>
            <w:r>
              <w:rPr>
                <w:sz w:val="21"/>
              </w:rPr>
              <w:t>211</w:t>
            </w:r>
          </w:p>
        </w:tc>
        <w:tc>
          <w:tcPr>
            <w:tcW w:w="2212" w:type="dxa"/>
          </w:tcPr>
          <w:p>
            <w:pPr>
              <w:pStyle w:val="TableParagraph"/>
              <w:spacing w:before="28"/>
              <w:ind w:right="57"/>
              <w:rPr>
                <w:sz w:val="21"/>
              </w:rPr>
            </w:pPr>
            <w:r>
              <w:rPr>
                <w:sz w:val="21"/>
              </w:rPr>
              <w:t>53,4%</w:t>
            </w:r>
          </w:p>
        </w:tc>
        <w:tc>
          <w:tcPr>
            <w:tcW w:w="2586" w:type="dxa"/>
          </w:tcPr>
          <w:p>
            <w:pPr>
              <w:pStyle w:val="TableParagraph"/>
              <w:spacing w:before="28"/>
              <w:ind w:right="58"/>
              <w:rPr>
                <w:sz w:val="21"/>
              </w:rPr>
            </w:pPr>
            <w:r>
              <w:rPr>
                <w:sz w:val="21"/>
              </w:rPr>
              <w:t>68,7%</w:t>
            </w:r>
          </w:p>
        </w:tc>
      </w:tr>
      <w:tr>
        <w:trPr>
          <w:trHeight w:val="302" w:hRule="atLeast"/>
        </w:trPr>
        <w:tc>
          <w:tcPr>
            <w:tcW w:w="3427" w:type="dxa"/>
          </w:tcPr>
          <w:p>
            <w:pPr>
              <w:pStyle w:val="TableParagraph"/>
              <w:spacing w:before="29"/>
              <w:ind w:left="69"/>
              <w:jc w:val="left"/>
              <w:rPr>
                <w:sz w:val="21"/>
              </w:rPr>
            </w:pPr>
            <w:r>
              <w:rPr>
                <w:sz w:val="21"/>
              </w:rPr>
              <w:t>Sachsen-Anhalt</w:t>
            </w:r>
          </w:p>
        </w:tc>
        <w:tc>
          <w:tcPr>
            <w:tcW w:w="1212" w:type="dxa"/>
          </w:tcPr>
          <w:p>
            <w:pPr>
              <w:pStyle w:val="TableParagraph"/>
              <w:spacing w:before="29"/>
              <w:ind w:right="58"/>
              <w:rPr>
                <w:sz w:val="21"/>
              </w:rPr>
            </w:pPr>
            <w:r>
              <w:rPr>
                <w:sz w:val="21"/>
              </w:rPr>
              <w:t>295</w:t>
            </w:r>
          </w:p>
        </w:tc>
        <w:tc>
          <w:tcPr>
            <w:tcW w:w="2212" w:type="dxa"/>
          </w:tcPr>
          <w:p>
            <w:pPr>
              <w:pStyle w:val="TableParagraph"/>
              <w:spacing w:before="29"/>
              <w:ind w:right="57"/>
              <w:rPr>
                <w:sz w:val="21"/>
              </w:rPr>
            </w:pPr>
            <w:r>
              <w:rPr>
                <w:sz w:val="21"/>
              </w:rPr>
              <w:t>62,0%</w:t>
            </w:r>
          </w:p>
        </w:tc>
        <w:tc>
          <w:tcPr>
            <w:tcW w:w="2586" w:type="dxa"/>
          </w:tcPr>
          <w:p>
            <w:pPr>
              <w:pStyle w:val="TableParagraph"/>
              <w:spacing w:before="29"/>
              <w:ind w:right="58"/>
              <w:rPr>
                <w:sz w:val="21"/>
              </w:rPr>
            </w:pPr>
            <w:r>
              <w:rPr>
                <w:sz w:val="21"/>
              </w:rPr>
              <w:t>85,5%</w:t>
            </w:r>
          </w:p>
        </w:tc>
      </w:tr>
      <w:tr>
        <w:trPr>
          <w:trHeight w:val="302" w:hRule="atLeast"/>
        </w:trPr>
        <w:tc>
          <w:tcPr>
            <w:tcW w:w="3427" w:type="dxa"/>
          </w:tcPr>
          <w:p>
            <w:pPr>
              <w:pStyle w:val="TableParagraph"/>
              <w:spacing w:before="28"/>
              <w:ind w:left="69"/>
              <w:jc w:val="left"/>
              <w:rPr>
                <w:sz w:val="21"/>
              </w:rPr>
            </w:pPr>
            <w:r>
              <w:rPr>
                <w:sz w:val="21"/>
              </w:rPr>
              <w:t>Schleswig-Holstein</w:t>
            </w:r>
          </w:p>
        </w:tc>
        <w:tc>
          <w:tcPr>
            <w:tcW w:w="1212" w:type="dxa"/>
          </w:tcPr>
          <w:p>
            <w:pPr>
              <w:pStyle w:val="TableParagraph"/>
              <w:spacing w:before="28"/>
              <w:ind w:right="58"/>
              <w:rPr>
                <w:sz w:val="21"/>
              </w:rPr>
            </w:pPr>
            <w:r>
              <w:rPr>
                <w:sz w:val="21"/>
              </w:rPr>
              <w:t>354</w:t>
            </w:r>
          </w:p>
        </w:tc>
        <w:tc>
          <w:tcPr>
            <w:tcW w:w="2212" w:type="dxa"/>
          </w:tcPr>
          <w:p>
            <w:pPr>
              <w:pStyle w:val="TableParagraph"/>
              <w:spacing w:before="28"/>
              <w:ind w:right="57"/>
              <w:rPr>
                <w:sz w:val="21"/>
              </w:rPr>
            </w:pPr>
            <w:r>
              <w:rPr>
                <w:sz w:val="21"/>
              </w:rPr>
              <w:t>70,4%</w:t>
            </w:r>
          </w:p>
        </w:tc>
        <w:tc>
          <w:tcPr>
            <w:tcW w:w="2586" w:type="dxa"/>
          </w:tcPr>
          <w:p>
            <w:pPr>
              <w:pStyle w:val="TableParagraph"/>
              <w:spacing w:before="28"/>
              <w:ind w:right="58"/>
              <w:rPr>
                <w:sz w:val="21"/>
              </w:rPr>
            </w:pPr>
            <w:r>
              <w:rPr>
                <w:sz w:val="21"/>
              </w:rPr>
              <w:t>92,4%</w:t>
            </w:r>
          </w:p>
        </w:tc>
      </w:tr>
      <w:tr>
        <w:trPr>
          <w:trHeight w:val="300" w:hRule="atLeast"/>
        </w:trPr>
        <w:tc>
          <w:tcPr>
            <w:tcW w:w="3427" w:type="dxa"/>
          </w:tcPr>
          <w:p>
            <w:pPr>
              <w:pStyle w:val="TableParagraph"/>
              <w:spacing w:before="28"/>
              <w:ind w:left="69"/>
              <w:jc w:val="left"/>
              <w:rPr>
                <w:sz w:val="21"/>
              </w:rPr>
            </w:pPr>
            <w:r>
              <w:rPr>
                <w:sz w:val="21"/>
              </w:rPr>
              <w:t>Thüringen</w:t>
            </w:r>
          </w:p>
        </w:tc>
        <w:tc>
          <w:tcPr>
            <w:tcW w:w="1212" w:type="dxa"/>
          </w:tcPr>
          <w:p>
            <w:pPr>
              <w:pStyle w:val="TableParagraph"/>
              <w:spacing w:before="28"/>
              <w:ind w:right="58"/>
              <w:rPr>
                <w:sz w:val="21"/>
              </w:rPr>
            </w:pPr>
            <w:r>
              <w:rPr>
                <w:sz w:val="21"/>
              </w:rPr>
              <w:t>248</w:t>
            </w:r>
          </w:p>
        </w:tc>
        <w:tc>
          <w:tcPr>
            <w:tcW w:w="2212" w:type="dxa"/>
          </w:tcPr>
          <w:p>
            <w:pPr>
              <w:pStyle w:val="TableParagraph"/>
              <w:spacing w:before="28"/>
              <w:ind w:right="57"/>
              <w:rPr>
                <w:sz w:val="21"/>
              </w:rPr>
            </w:pPr>
            <w:r>
              <w:rPr>
                <w:sz w:val="21"/>
              </w:rPr>
              <w:t>48,4%</w:t>
            </w:r>
          </w:p>
        </w:tc>
        <w:tc>
          <w:tcPr>
            <w:tcW w:w="2586" w:type="dxa"/>
          </w:tcPr>
          <w:p>
            <w:pPr>
              <w:pStyle w:val="TableParagraph"/>
              <w:spacing w:before="28"/>
              <w:ind w:right="58"/>
              <w:rPr>
                <w:sz w:val="21"/>
              </w:rPr>
            </w:pPr>
            <w:r>
              <w:rPr>
                <w:sz w:val="21"/>
              </w:rPr>
              <w:t>92,5%</w:t>
            </w:r>
          </w:p>
        </w:tc>
      </w:tr>
      <w:tr>
        <w:trPr>
          <w:trHeight w:val="302" w:hRule="atLeast"/>
        </w:trPr>
        <w:tc>
          <w:tcPr>
            <w:tcW w:w="3427" w:type="dxa"/>
          </w:tcPr>
          <w:p>
            <w:pPr>
              <w:pStyle w:val="TableParagraph"/>
              <w:spacing w:before="28"/>
              <w:ind w:left="69"/>
              <w:jc w:val="left"/>
              <w:rPr>
                <w:sz w:val="21"/>
              </w:rPr>
            </w:pPr>
            <w:r>
              <w:rPr>
                <w:sz w:val="21"/>
              </w:rPr>
              <w:t>Gesamt</w:t>
            </w:r>
          </w:p>
        </w:tc>
        <w:tc>
          <w:tcPr>
            <w:tcW w:w="1212" w:type="dxa"/>
          </w:tcPr>
          <w:p>
            <w:pPr>
              <w:pStyle w:val="TableParagraph"/>
              <w:spacing w:before="28"/>
              <w:ind w:right="58"/>
              <w:rPr>
                <w:sz w:val="21"/>
              </w:rPr>
            </w:pPr>
            <w:r>
              <w:rPr>
                <w:sz w:val="21"/>
              </w:rPr>
              <w:t>11.402</w:t>
            </w:r>
          </w:p>
        </w:tc>
        <w:tc>
          <w:tcPr>
            <w:tcW w:w="2212" w:type="dxa"/>
          </w:tcPr>
          <w:p>
            <w:pPr>
              <w:pStyle w:val="TableParagraph"/>
              <w:spacing w:before="28"/>
              <w:ind w:right="57"/>
              <w:rPr>
                <w:sz w:val="21"/>
              </w:rPr>
            </w:pPr>
            <w:r>
              <w:rPr>
                <w:sz w:val="21"/>
              </w:rPr>
              <w:t>60,8%</w:t>
            </w:r>
          </w:p>
        </w:tc>
        <w:tc>
          <w:tcPr>
            <w:tcW w:w="2586" w:type="dxa"/>
          </w:tcPr>
          <w:p>
            <w:pPr>
              <w:pStyle w:val="TableParagraph"/>
              <w:spacing w:before="28"/>
              <w:ind w:right="58"/>
              <w:rPr>
                <w:sz w:val="21"/>
              </w:rPr>
            </w:pPr>
            <w:r>
              <w:rPr>
                <w:sz w:val="21"/>
              </w:rPr>
              <w:t>82,9%</w:t>
            </w:r>
          </w:p>
        </w:tc>
      </w:tr>
    </w:tbl>
    <w:p>
      <w:pPr>
        <w:pStyle w:val="BodyText"/>
        <w:rPr>
          <w:sz w:val="20"/>
        </w:rPr>
      </w:pPr>
    </w:p>
    <w:p>
      <w:pPr>
        <w:pStyle w:val="BodyText"/>
        <w:spacing w:before="4"/>
        <w:rPr>
          <w:sz w:val="1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7"/>
        <w:gridCol w:w="1212"/>
        <w:gridCol w:w="2212"/>
        <w:gridCol w:w="2586"/>
      </w:tblGrid>
      <w:tr>
        <w:trPr>
          <w:trHeight w:val="795" w:hRule="atLeast"/>
        </w:trPr>
        <w:tc>
          <w:tcPr>
            <w:tcW w:w="3427" w:type="dxa"/>
          </w:tcPr>
          <w:p>
            <w:pPr>
              <w:pStyle w:val="TableParagraph"/>
              <w:spacing w:before="4"/>
              <w:jc w:val="left"/>
              <w:rPr>
                <w:sz w:val="24"/>
              </w:rPr>
            </w:pPr>
          </w:p>
          <w:p>
            <w:pPr>
              <w:pStyle w:val="TableParagraph"/>
              <w:spacing w:before="0"/>
              <w:ind w:left="1301" w:right="1290"/>
              <w:jc w:val="center"/>
              <w:rPr>
                <w:sz w:val="21"/>
              </w:rPr>
            </w:pPr>
            <w:r>
              <w:rPr>
                <w:sz w:val="21"/>
              </w:rPr>
              <w:t>Jahr 2017 Türkei</w:t>
            </w:r>
          </w:p>
        </w:tc>
        <w:tc>
          <w:tcPr>
            <w:tcW w:w="1212" w:type="dxa"/>
          </w:tcPr>
          <w:p>
            <w:pPr>
              <w:pStyle w:val="TableParagraph"/>
              <w:spacing w:before="39"/>
              <w:ind w:left="214" w:right="204"/>
              <w:jc w:val="center"/>
              <w:rPr>
                <w:sz w:val="21"/>
              </w:rPr>
            </w:pPr>
            <w:r>
              <w:rPr>
                <w:sz w:val="21"/>
              </w:rPr>
              <w:t>Gesamt- schutz absolut</w:t>
            </w:r>
          </w:p>
        </w:tc>
        <w:tc>
          <w:tcPr>
            <w:tcW w:w="2212" w:type="dxa"/>
          </w:tcPr>
          <w:p>
            <w:pPr>
              <w:pStyle w:val="TableParagraph"/>
              <w:spacing w:before="39"/>
              <w:ind w:left="101" w:right="90"/>
              <w:jc w:val="center"/>
              <w:rPr>
                <w:sz w:val="21"/>
              </w:rPr>
            </w:pPr>
            <w:r>
              <w:rPr>
                <w:sz w:val="21"/>
              </w:rPr>
              <w:t>Anteil Gesamtschutz an allen Asylentscheidun- gen des BAMF</w:t>
            </w:r>
          </w:p>
        </w:tc>
        <w:tc>
          <w:tcPr>
            <w:tcW w:w="2586" w:type="dxa"/>
          </w:tcPr>
          <w:p>
            <w:pPr>
              <w:pStyle w:val="TableParagraph"/>
              <w:spacing w:before="39"/>
              <w:ind w:left="151" w:right="142" w:firstLine="19"/>
              <w:jc w:val="both"/>
              <w:rPr>
                <w:sz w:val="21"/>
              </w:rPr>
            </w:pPr>
            <w:r>
              <w:rPr>
                <w:sz w:val="21"/>
              </w:rPr>
              <w:t>Anteil Gesamtschutz unter Außerachtlassung formaler Ablehnungen des BAMF</w:t>
            </w:r>
          </w:p>
        </w:tc>
      </w:tr>
      <w:tr>
        <w:trPr>
          <w:trHeight w:val="310" w:hRule="atLeast"/>
        </w:trPr>
        <w:tc>
          <w:tcPr>
            <w:tcW w:w="3427" w:type="dxa"/>
          </w:tcPr>
          <w:p>
            <w:pPr>
              <w:pStyle w:val="TableParagraph"/>
              <w:ind w:left="69"/>
              <w:jc w:val="left"/>
              <w:rPr>
                <w:sz w:val="21"/>
              </w:rPr>
            </w:pPr>
            <w:r>
              <w:rPr>
                <w:sz w:val="21"/>
              </w:rPr>
              <w:t>Baden-Württemberg</w:t>
            </w:r>
          </w:p>
        </w:tc>
        <w:tc>
          <w:tcPr>
            <w:tcW w:w="1212" w:type="dxa"/>
          </w:tcPr>
          <w:p>
            <w:pPr>
              <w:pStyle w:val="TableParagraph"/>
              <w:ind w:right="58"/>
              <w:rPr>
                <w:sz w:val="21"/>
              </w:rPr>
            </w:pPr>
            <w:r>
              <w:rPr>
                <w:sz w:val="21"/>
              </w:rPr>
              <w:t>377</w:t>
            </w:r>
          </w:p>
        </w:tc>
        <w:tc>
          <w:tcPr>
            <w:tcW w:w="2212" w:type="dxa"/>
          </w:tcPr>
          <w:p>
            <w:pPr>
              <w:pStyle w:val="TableParagraph"/>
              <w:ind w:right="57"/>
              <w:rPr>
                <w:sz w:val="21"/>
              </w:rPr>
            </w:pPr>
            <w:r>
              <w:rPr>
                <w:sz w:val="21"/>
              </w:rPr>
              <w:t>19,6%</w:t>
            </w:r>
          </w:p>
        </w:tc>
        <w:tc>
          <w:tcPr>
            <w:tcW w:w="2586" w:type="dxa"/>
          </w:tcPr>
          <w:p>
            <w:pPr>
              <w:pStyle w:val="TableParagraph"/>
              <w:ind w:right="58"/>
              <w:rPr>
                <w:sz w:val="21"/>
              </w:rPr>
            </w:pPr>
            <w:r>
              <w:rPr>
                <w:sz w:val="21"/>
              </w:rPr>
              <w:t>24,2%</w:t>
            </w:r>
          </w:p>
        </w:tc>
      </w:tr>
      <w:tr>
        <w:trPr>
          <w:trHeight w:val="311" w:hRule="atLeast"/>
        </w:trPr>
        <w:tc>
          <w:tcPr>
            <w:tcW w:w="3427" w:type="dxa"/>
          </w:tcPr>
          <w:p>
            <w:pPr>
              <w:pStyle w:val="TableParagraph"/>
              <w:spacing w:before="39"/>
              <w:ind w:left="69"/>
              <w:jc w:val="left"/>
              <w:rPr>
                <w:sz w:val="21"/>
              </w:rPr>
            </w:pPr>
            <w:r>
              <w:rPr>
                <w:sz w:val="21"/>
              </w:rPr>
              <w:t>Bayern</w:t>
            </w:r>
          </w:p>
        </w:tc>
        <w:tc>
          <w:tcPr>
            <w:tcW w:w="1212" w:type="dxa"/>
          </w:tcPr>
          <w:p>
            <w:pPr>
              <w:pStyle w:val="TableParagraph"/>
              <w:spacing w:before="39"/>
              <w:ind w:right="58"/>
              <w:rPr>
                <w:sz w:val="21"/>
              </w:rPr>
            </w:pPr>
            <w:r>
              <w:rPr>
                <w:sz w:val="21"/>
              </w:rPr>
              <w:t>227</w:t>
            </w:r>
          </w:p>
        </w:tc>
        <w:tc>
          <w:tcPr>
            <w:tcW w:w="2212" w:type="dxa"/>
          </w:tcPr>
          <w:p>
            <w:pPr>
              <w:pStyle w:val="TableParagraph"/>
              <w:spacing w:before="39"/>
              <w:ind w:right="57"/>
              <w:rPr>
                <w:sz w:val="21"/>
              </w:rPr>
            </w:pPr>
            <w:r>
              <w:rPr>
                <w:sz w:val="21"/>
              </w:rPr>
              <w:t>23,8%</w:t>
            </w:r>
          </w:p>
        </w:tc>
        <w:tc>
          <w:tcPr>
            <w:tcW w:w="2586" w:type="dxa"/>
          </w:tcPr>
          <w:p>
            <w:pPr>
              <w:pStyle w:val="TableParagraph"/>
              <w:spacing w:before="39"/>
              <w:ind w:right="58"/>
              <w:rPr>
                <w:sz w:val="21"/>
              </w:rPr>
            </w:pPr>
            <w:r>
              <w:rPr>
                <w:sz w:val="21"/>
              </w:rPr>
              <w:t>27,4%</w:t>
            </w:r>
          </w:p>
        </w:tc>
      </w:tr>
      <w:tr>
        <w:trPr>
          <w:trHeight w:val="311" w:hRule="atLeast"/>
        </w:trPr>
        <w:tc>
          <w:tcPr>
            <w:tcW w:w="3427" w:type="dxa"/>
          </w:tcPr>
          <w:p>
            <w:pPr>
              <w:pStyle w:val="TableParagraph"/>
              <w:spacing w:before="39"/>
              <w:ind w:left="69"/>
              <w:jc w:val="left"/>
              <w:rPr>
                <w:sz w:val="21"/>
              </w:rPr>
            </w:pPr>
            <w:r>
              <w:rPr>
                <w:sz w:val="21"/>
              </w:rPr>
              <w:t>Berlin</w:t>
            </w:r>
          </w:p>
        </w:tc>
        <w:tc>
          <w:tcPr>
            <w:tcW w:w="1212" w:type="dxa"/>
          </w:tcPr>
          <w:p>
            <w:pPr>
              <w:pStyle w:val="TableParagraph"/>
              <w:spacing w:before="39"/>
              <w:ind w:right="58"/>
              <w:rPr>
                <w:sz w:val="21"/>
              </w:rPr>
            </w:pPr>
            <w:r>
              <w:rPr>
                <w:sz w:val="21"/>
              </w:rPr>
              <w:t>166</w:t>
            </w:r>
          </w:p>
        </w:tc>
        <w:tc>
          <w:tcPr>
            <w:tcW w:w="2212" w:type="dxa"/>
          </w:tcPr>
          <w:p>
            <w:pPr>
              <w:pStyle w:val="TableParagraph"/>
              <w:spacing w:before="39"/>
              <w:ind w:right="57"/>
              <w:rPr>
                <w:sz w:val="21"/>
              </w:rPr>
            </w:pPr>
            <w:r>
              <w:rPr>
                <w:sz w:val="21"/>
              </w:rPr>
              <w:t>13,9%</w:t>
            </w:r>
          </w:p>
        </w:tc>
        <w:tc>
          <w:tcPr>
            <w:tcW w:w="2586" w:type="dxa"/>
          </w:tcPr>
          <w:p>
            <w:pPr>
              <w:pStyle w:val="TableParagraph"/>
              <w:spacing w:before="39"/>
              <w:ind w:right="58"/>
              <w:rPr>
                <w:sz w:val="21"/>
              </w:rPr>
            </w:pPr>
            <w:r>
              <w:rPr>
                <w:sz w:val="21"/>
              </w:rPr>
              <w:t>17,0%</w:t>
            </w:r>
          </w:p>
        </w:tc>
      </w:tr>
      <w:tr>
        <w:trPr>
          <w:trHeight w:val="311" w:hRule="atLeast"/>
        </w:trPr>
        <w:tc>
          <w:tcPr>
            <w:tcW w:w="3427" w:type="dxa"/>
          </w:tcPr>
          <w:p>
            <w:pPr>
              <w:pStyle w:val="TableParagraph"/>
              <w:spacing w:before="39"/>
              <w:ind w:left="69"/>
              <w:jc w:val="left"/>
              <w:rPr>
                <w:sz w:val="21"/>
              </w:rPr>
            </w:pPr>
            <w:r>
              <w:rPr>
                <w:sz w:val="21"/>
              </w:rPr>
              <w:t>Brandenburg</w:t>
            </w:r>
          </w:p>
        </w:tc>
        <w:tc>
          <w:tcPr>
            <w:tcW w:w="1212" w:type="dxa"/>
          </w:tcPr>
          <w:p>
            <w:pPr>
              <w:pStyle w:val="TableParagraph"/>
              <w:spacing w:before="39"/>
              <w:ind w:right="58"/>
              <w:rPr>
                <w:sz w:val="21"/>
              </w:rPr>
            </w:pPr>
            <w:r>
              <w:rPr>
                <w:sz w:val="21"/>
              </w:rPr>
              <w:t>8</w:t>
            </w:r>
          </w:p>
        </w:tc>
        <w:tc>
          <w:tcPr>
            <w:tcW w:w="2212" w:type="dxa"/>
          </w:tcPr>
          <w:p>
            <w:pPr>
              <w:pStyle w:val="TableParagraph"/>
              <w:spacing w:before="39"/>
              <w:ind w:right="57"/>
              <w:rPr>
                <w:sz w:val="21"/>
              </w:rPr>
            </w:pPr>
            <w:r>
              <w:rPr>
                <w:sz w:val="21"/>
              </w:rPr>
              <w:t>8,4%</w:t>
            </w:r>
          </w:p>
        </w:tc>
        <w:tc>
          <w:tcPr>
            <w:tcW w:w="2586" w:type="dxa"/>
          </w:tcPr>
          <w:p>
            <w:pPr>
              <w:pStyle w:val="TableParagraph"/>
              <w:spacing w:before="39"/>
              <w:ind w:right="58"/>
              <w:rPr>
                <w:sz w:val="21"/>
              </w:rPr>
            </w:pPr>
            <w:r>
              <w:rPr>
                <w:sz w:val="21"/>
              </w:rPr>
              <w:t>11,9%</w:t>
            </w:r>
          </w:p>
        </w:tc>
      </w:tr>
      <w:tr>
        <w:trPr>
          <w:trHeight w:val="311" w:hRule="atLeast"/>
        </w:trPr>
        <w:tc>
          <w:tcPr>
            <w:tcW w:w="3427" w:type="dxa"/>
          </w:tcPr>
          <w:p>
            <w:pPr>
              <w:pStyle w:val="TableParagraph"/>
              <w:spacing w:before="39"/>
              <w:ind w:left="69"/>
              <w:jc w:val="left"/>
              <w:rPr>
                <w:sz w:val="21"/>
              </w:rPr>
            </w:pPr>
            <w:r>
              <w:rPr>
                <w:sz w:val="21"/>
              </w:rPr>
              <w:t>Bremen</w:t>
            </w:r>
          </w:p>
        </w:tc>
        <w:tc>
          <w:tcPr>
            <w:tcW w:w="1212" w:type="dxa"/>
          </w:tcPr>
          <w:p>
            <w:pPr>
              <w:pStyle w:val="TableParagraph"/>
              <w:spacing w:before="39"/>
              <w:ind w:right="58"/>
              <w:rPr>
                <w:sz w:val="21"/>
              </w:rPr>
            </w:pPr>
            <w:r>
              <w:rPr>
                <w:sz w:val="21"/>
              </w:rPr>
              <w:t>11</w:t>
            </w:r>
          </w:p>
        </w:tc>
        <w:tc>
          <w:tcPr>
            <w:tcW w:w="2212" w:type="dxa"/>
          </w:tcPr>
          <w:p>
            <w:pPr>
              <w:pStyle w:val="TableParagraph"/>
              <w:spacing w:before="39"/>
              <w:ind w:right="57"/>
              <w:rPr>
                <w:sz w:val="21"/>
              </w:rPr>
            </w:pPr>
            <w:r>
              <w:rPr>
                <w:sz w:val="21"/>
              </w:rPr>
              <w:t>10,2%</w:t>
            </w:r>
          </w:p>
        </w:tc>
        <w:tc>
          <w:tcPr>
            <w:tcW w:w="2586" w:type="dxa"/>
          </w:tcPr>
          <w:p>
            <w:pPr>
              <w:pStyle w:val="TableParagraph"/>
              <w:spacing w:before="39"/>
              <w:ind w:right="58"/>
              <w:rPr>
                <w:sz w:val="21"/>
              </w:rPr>
            </w:pPr>
            <w:r>
              <w:rPr>
                <w:sz w:val="21"/>
              </w:rPr>
              <w:t>16,9%</w:t>
            </w:r>
          </w:p>
        </w:tc>
      </w:tr>
      <w:tr>
        <w:trPr>
          <w:trHeight w:val="311" w:hRule="atLeast"/>
        </w:trPr>
        <w:tc>
          <w:tcPr>
            <w:tcW w:w="3427" w:type="dxa"/>
          </w:tcPr>
          <w:p>
            <w:pPr>
              <w:pStyle w:val="TableParagraph"/>
              <w:ind w:left="69"/>
              <w:jc w:val="left"/>
              <w:rPr>
                <w:sz w:val="21"/>
              </w:rPr>
            </w:pPr>
            <w:r>
              <w:rPr>
                <w:sz w:val="21"/>
              </w:rPr>
              <w:t>Hamburg</w:t>
            </w:r>
          </w:p>
        </w:tc>
        <w:tc>
          <w:tcPr>
            <w:tcW w:w="1212" w:type="dxa"/>
          </w:tcPr>
          <w:p>
            <w:pPr>
              <w:pStyle w:val="TableParagraph"/>
              <w:ind w:right="58"/>
              <w:rPr>
                <w:sz w:val="21"/>
              </w:rPr>
            </w:pPr>
            <w:r>
              <w:rPr>
                <w:sz w:val="21"/>
              </w:rPr>
              <w:t>17</w:t>
            </w:r>
          </w:p>
        </w:tc>
        <w:tc>
          <w:tcPr>
            <w:tcW w:w="2212" w:type="dxa"/>
          </w:tcPr>
          <w:p>
            <w:pPr>
              <w:pStyle w:val="TableParagraph"/>
              <w:ind w:right="57"/>
              <w:rPr>
                <w:sz w:val="21"/>
              </w:rPr>
            </w:pPr>
            <w:r>
              <w:rPr>
                <w:sz w:val="21"/>
              </w:rPr>
              <w:t>13,5%</w:t>
            </w:r>
          </w:p>
        </w:tc>
        <w:tc>
          <w:tcPr>
            <w:tcW w:w="2586" w:type="dxa"/>
          </w:tcPr>
          <w:p>
            <w:pPr>
              <w:pStyle w:val="TableParagraph"/>
              <w:ind w:right="58"/>
              <w:rPr>
                <w:sz w:val="21"/>
              </w:rPr>
            </w:pPr>
            <w:r>
              <w:rPr>
                <w:sz w:val="21"/>
              </w:rPr>
              <w:t>17,3%</w:t>
            </w:r>
          </w:p>
        </w:tc>
      </w:tr>
      <w:tr>
        <w:trPr>
          <w:trHeight w:val="311" w:hRule="atLeast"/>
        </w:trPr>
        <w:tc>
          <w:tcPr>
            <w:tcW w:w="3427" w:type="dxa"/>
          </w:tcPr>
          <w:p>
            <w:pPr>
              <w:pStyle w:val="TableParagraph"/>
              <w:ind w:left="69"/>
              <w:jc w:val="left"/>
              <w:rPr>
                <w:sz w:val="21"/>
              </w:rPr>
            </w:pPr>
            <w:r>
              <w:rPr>
                <w:sz w:val="21"/>
              </w:rPr>
              <w:t>Hessen</w:t>
            </w:r>
          </w:p>
        </w:tc>
        <w:tc>
          <w:tcPr>
            <w:tcW w:w="1212" w:type="dxa"/>
          </w:tcPr>
          <w:p>
            <w:pPr>
              <w:pStyle w:val="TableParagraph"/>
              <w:ind w:right="58"/>
              <w:rPr>
                <w:sz w:val="21"/>
              </w:rPr>
            </w:pPr>
            <w:r>
              <w:rPr>
                <w:sz w:val="21"/>
              </w:rPr>
              <w:t>642</w:t>
            </w:r>
          </w:p>
        </w:tc>
        <w:tc>
          <w:tcPr>
            <w:tcW w:w="2212" w:type="dxa"/>
          </w:tcPr>
          <w:p>
            <w:pPr>
              <w:pStyle w:val="TableParagraph"/>
              <w:ind w:right="57"/>
              <w:rPr>
                <w:sz w:val="21"/>
              </w:rPr>
            </w:pPr>
            <w:r>
              <w:rPr>
                <w:sz w:val="21"/>
              </w:rPr>
              <w:t>33,0%</w:t>
            </w:r>
          </w:p>
        </w:tc>
        <w:tc>
          <w:tcPr>
            <w:tcW w:w="2586" w:type="dxa"/>
          </w:tcPr>
          <w:p>
            <w:pPr>
              <w:pStyle w:val="TableParagraph"/>
              <w:ind w:right="58"/>
              <w:rPr>
                <w:sz w:val="21"/>
              </w:rPr>
            </w:pPr>
            <w:r>
              <w:rPr>
                <w:sz w:val="21"/>
              </w:rPr>
              <w:t>38,1%</w:t>
            </w:r>
          </w:p>
        </w:tc>
      </w:tr>
      <w:tr>
        <w:trPr>
          <w:trHeight w:val="311" w:hRule="atLeast"/>
        </w:trPr>
        <w:tc>
          <w:tcPr>
            <w:tcW w:w="3427" w:type="dxa"/>
          </w:tcPr>
          <w:p>
            <w:pPr>
              <w:pStyle w:val="TableParagraph"/>
              <w:ind w:left="69"/>
              <w:jc w:val="left"/>
              <w:rPr>
                <w:sz w:val="21"/>
              </w:rPr>
            </w:pPr>
            <w:r>
              <w:rPr>
                <w:sz w:val="21"/>
              </w:rPr>
              <w:t>Mecklenburg-Vorpommern</w:t>
            </w:r>
          </w:p>
        </w:tc>
        <w:tc>
          <w:tcPr>
            <w:tcW w:w="1212" w:type="dxa"/>
          </w:tcPr>
          <w:p>
            <w:pPr>
              <w:pStyle w:val="TableParagraph"/>
              <w:ind w:right="58"/>
              <w:rPr>
                <w:sz w:val="21"/>
              </w:rPr>
            </w:pPr>
            <w:r>
              <w:rPr>
                <w:sz w:val="21"/>
              </w:rPr>
              <w:t>11</w:t>
            </w:r>
          </w:p>
        </w:tc>
        <w:tc>
          <w:tcPr>
            <w:tcW w:w="2212" w:type="dxa"/>
          </w:tcPr>
          <w:p>
            <w:pPr>
              <w:pStyle w:val="TableParagraph"/>
              <w:ind w:right="57"/>
              <w:rPr>
                <w:sz w:val="21"/>
              </w:rPr>
            </w:pPr>
            <w:r>
              <w:rPr>
                <w:sz w:val="21"/>
              </w:rPr>
              <w:t>16,4%</w:t>
            </w:r>
          </w:p>
        </w:tc>
        <w:tc>
          <w:tcPr>
            <w:tcW w:w="2586" w:type="dxa"/>
          </w:tcPr>
          <w:p>
            <w:pPr>
              <w:pStyle w:val="TableParagraph"/>
              <w:ind w:right="58"/>
              <w:rPr>
                <w:sz w:val="21"/>
              </w:rPr>
            </w:pPr>
            <w:r>
              <w:rPr>
                <w:sz w:val="21"/>
              </w:rPr>
              <w:t>20,8%</w:t>
            </w:r>
          </w:p>
        </w:tc>
      </w:tr>
      <w:tr>
        <w:trPr>
          <w:trHeight w:val="311" w:hRule="atLeast"/>
        </w:trPr>
        <w:tc>
          <w:tcPr>
            <w:tcW w:w="3427" w:type="dxa"/>
          </w:tcPr>
          <w:p>
            <w:pPr>
              <w:pStyle w:val="TableParagraph"/>
              <w:ind w:left="69"/>
              <w:jc w:val="left"/>
              <w:rPr>
                <w:sz w:val="21"/>
              </w:rPr>
            </w:pPr>
            <w:r>
              <w:rPr>
                <w:sz w:val="21"/>
              </w:rPr>
              <w:t>Niedersachsen</w:t>
            </w:r>
          </w:p>
        </w:tc>
        <w:tc>
          <w:tcPr>
            <w:tcW w:w="1212" w:type="dxa"/>
          </w:tcPr>
          <w:p>
            <w:pPr>
              <w:pStyle w:val="TableParagraph"/>
              <w:ind w:right="58"/>
              <w:rPr>
                <w:sz w:val="21"/>
              </w:rPr>
            </w:pPr>
            <w:r>
              <w:rPr>
                <w:sz w:val="21"/>
              </w:rPr>
              <w:t>133</w:t>
            </w:r>
          </w:p>
        </w:tc>
        <w:tc>
          <w:tcPr>
            <w:tcW w:w="2212" w:type="dxa"/>
          </w:tcPr>
          <w:p>
            <w:pPr>
              <w:pStyle w:val="TableParagraph"/>
              <w:ind w:right="57"/>
              <w:rPr>
                <w:sz w:val="21"/>
              </w:rPr>
            </w:pPr>
            <w:r>
              <w:rPr>
                <w:sz w:val="21"/>
              </w:rPr>
              <w:t>13,7%</w:t>
            </w:r>
          </w:p>
        </w:tc>
        <w:tc>
          <w:tcPr>
            <w:tcW w:w="2586" w:type="dxa"/>
          </w:tcPr>
          <w:p>
            <w:pPr>
              <w:pStyle w:val="TableParagraph"/>
              <w:ind w:right="58"/>
              <w:rPr>
                <w:sz w:val="21"/>
              </w:rPr>
            </w:pPr>
            <w:r>
              <w:rPr>
                <w:sz w:val="21"/>
              </w:rPr>
              <w:t>16,1%</w:t>
            </w:r>
          </w:p>
        </w:tc>
      </w:tr>
      <w:tr>
        <w:trPr>
          <w:trHeight w:val="311" w:hRule="atLeast"/>
        </w:trPr>
        <w:tc>
          <w:tcPr>
            <w:tcW w:w="3427" w:type="dxa"/>
          </w:tcPr>
          <w:p>
            <w:pPr>
              <w:pStyle w:val="TableParagraph"/>
              <w:ind w:left="69"/>
              <w:jc w:val="left"/>
              <w:rPr>
                <w:sz w:val="21"/>
              </w:rPr>
            </w:pPr>
            <w:r>
              <w:rPr>
                <w:sz w:val="21"/>
              </w:rPr>
              <w:t>Nordrhein-Westfalen</w:t>
            </w:r>
          </w:p>
        </w:tc>
        <w:tc>
          <w:tcPr>
            <w:tcW w:w="1212" w:type="dxa"/>
          </w:tcPr>
          <w:p>
            <w:pPr>
              <w:pStyle w:val="TableParagraph"/>
              <w:ind w:right="58"/>
              <w:rPr>
                <w:sz w:val="21"/>
              </w:rPr>
            </w:pPr>
            <w:r>
              <w:rPr>
                <w:sz w:val="21"/>
              </w:rPr>
              <w:t>1.508</w:t>
            </w:r>
          </w:p>
        </w:tc>
        <w:tc>
          <w:tcPr>
            <w:tcW w:w="2212" w:type="dxa"/>
          </w:tcPr>
          <w:p>
            <w:pPr>
              <w:pStyle w:val="TableParagraph"/>
              <w:ind w:right="57"/>
              <w:rPr>
                <w:sz w:val="21"/>
              </w:rPr>
            </w:pPr>
            <w:r>
              <w:rPr>
                <w:sz w:val="21"/>
              </w:rPr>
              <w:t>48,5%</w:t>
            </w:r>
          </w:p>
        </w:tc>
        <w:tc>
          <w:tcPr>
            <w:tcW w:w="2586" w:type="dxa"/>
          </w:tcPr>
          <w:p>
            <w:pPr>
              <w:pStyle w:val="TableParagraph"/>
              <w:ind w:right="58"/>
              <w:rPr>
                <w:sz w:val="21"/>
              </w:rPr>
            </w:pPr>
            <w:r>
              <w:rPr>
                <w:sz w:val="21"/>
              </w:rPr>
              <w:t>57,3%</w:t>
            </w:r>
          </w:p>
        </w:tc>
      </w:tr>
      <w:tr>
        <w:trPr>
          <w:trHeight w:val="310" w:hRule="atLeast"/>
        </w:trPr>
        <w:tc>
          <w:tcPr>
            <w:tcW w:w="3427" w:type="dxa"/>
          </w:tcPr>
          <w:p>
            <w:pPr>
              <w:pStyle w:val="TableParagraph"/>
              <w:ind w:left="69"/>
              <w:jc w:val="left"/>
              <w:rPr>
                <w:sz w:val="21"/>
              </w:rPr>
            </w:pPr>
            <w:r>
              <w:rPr>
                <w:sz w:val="21"/>
              </w:rPr>
              <w:t>Rheinland-Pfalz</w:t>
            </w:r>
          </w:p>
        </w:tc>
        <w:tc>
          <w:tcPr>
            <w:tcW w:w="1212" w:type="dxa"/>
          </w:tcPr>
          <w:p>
            <w:pPr>
              <w:pStyle w:val="TableParagraph"/>
              <w:ind w:right="58"/>
              <w:rPr>
                <w:sz w:val="21"/>
              </w:rPr>
            </w:pPr>
            <w:r>
              <w:rPr>
                <w:sz w:val="21"/>
              </w:rPr>
              <w:t>125</w:t>
            </w:r>
          </w:p>
        </w:tc>
        <w:tc>
          <w:tcPr>
            <w:tcW w:w="2212" w:type="dxa"/>
          </w:tcPr>
          <w:p>
            <w:pPr>
              <w:pStyle w:val="TableParagraph"/>
              <w:ind w:right="57"/>
              <w:rPr>
                <w:sz w:val="21"/>
              </w:rPr>
            </w:pPr>
            <w:r>
              <w:rPr>
                <w:sz w:val="21"/>
              </w:rPr>
              <w:t>30,1%</w:t>
            </w:r>
          </w:p>
        </w:tc>
        <w:tc>
          <w:tcPr>
            <w:tcW w:w="2586" w:type="dxa"/>
          </w:tcPr>
          <w:p>
            <w:pPr>
              <w:pStyle w:val="TableParagraph"/>
              <w:ind w:right="58"/>
              <w:rPr>
                <w:sz w:val="21"/>
              </w:rPr>
            </w:pPr>
            <w:r>
              <w:rPr>
                <w:sz w:val="21"/>
              </w:rPr>
              <w:t>35,8%</w:t>
            </w:r>
          </w:p>
        </w:tc>
      </w:tr>
      <w:tr>
        <w:trPr>
          <w:trHeight w:val="311" w:hRule="atLeast"/>
        </w:trPr>
        <w:tc>
          <w:tcPr>
            <w:tcW w:w="3427" w:type="dxa"/>
          </w:tcPr>
          <w:p>
            <w:pPr>
              <w:pStyle w:val="TableParagraph"/>
              <w:spacing w:before="39"/>
              <w:ind w:left="69"/>
              <w:jc w:val="left"/>
              <w:rPr>
                <w:sz w:val="21"/>
              </w:rPr>
            </w:pPr>
            <w:r>
              <w:rPr>
                <w:sz w:val="21"/>
              </w:rPr>
              <w:t>Saarland</w:t>
            </w:r>
          </w:p>
        </w:tc>
        <w:tc>
          <w:tcPr>
            <w:tcW w:w="1212" w:type="dxa"/>
          </w:tcPr>
          <w:p>
            <w:pPr>
              <w:pStyle w:val="TableParagraph"/>
              <w:spacing w:before="39"/>
              <w:ind w:right="58"/>
              <w:rPr>
                <w:sz w:val="21"/>
              </w:rPr>
            </w:pPr>
            <w:r>
              <w:rPr>
                <w:sz w:val="21"/>
              </w:rPr>
              <w:t>11</w:t>
            </w:r>
          </w:p>
        </w:tc>
        <w:tc>
          <w:tcPr>
            <w:tcW w:w="2212" w:type="dxa"/>
          </w:tcPr>
          <w:p>
            <w:pPr>
              <w:pStyle w:val="TableParagraph"/>
              <w:spacing w:before="39"/>
              <w:ind w:right="57"/>
              <w:rPr>
                <w:sz w:val="21"/>
              </w:rPr>
            </w:pPr>
            <w:r>
              <w:rPr>
                <w:sz w:val="21"/>
              </w:rPr>
              <w:t>16,2%</w:t>
            </w:r>
          </w:p>
        </w:tc>
        <w:tc>
          <w:tcPr>
            <w:tcW w:w="2586" w:type="dxa"/>
          </w:tcPr>
          <w:p>
            <w:pPr>
              <w:pStyle w:val="TableParagraph"/>
              <w:spacing w:before="39"/>
              <w:ind w:right="58"/>
              <w:rPr>
                <w:sz w:val="21"/>
              </w:rPr>
            </w:pPr>
            <w:r>
              <w:rPr>
                <w:sz w:val="21"/>
              </w:rPr>
              <w:t>19,3%</w:t>
            </w:r>
          </w:p>
        </w:tc>
      </w:tr>
      <w:tr>
        <w:trPr>
          <w:trHeight w:val="311" w:hRule="atLeast"/>
        </w:trPr>
        <w:tc>
          <w:tcPr>
            <w:tcW w:w="3427" w:type="dxa"/>
          </w:tcPr>
          <w:p>
            <w:pPr>
              <w:pStyle w:val="TableParagraph"/>
              <w:spacing w:before="39"/>
              <w:ind w:left="69"/>
              <w:jc w:val="left"/>
              <w:rPr>
                <w:sz w:val="21"/>
              </w:rPr>
            </w:pPr>
            <w:r>
              <w:rPr>
                <w:sz w:val="21"/>
              </w:rPr>
              <w:t>Sachsen</w:t>
            </w:r>
          </w:p>
        </w:tc>
        <w:tc>
          <w:tcPr>
            <w:tcW w:w="1212" w:type="dxa"/>
          </w:tcPr>
          <w:p>
            <w:pPr>
              <w:pStyle w:val="TableParagraph"/>
              <w:spacing w:before="39"/>
              <w:ind w:right="58"/>
              <w:rPr>
                <w:sz w:val="21"/>
              </w:rPr>
            </w:pPr>
            <w:r>
              <w:rPr>
                <w:sz w:val="21"/>
              </w:rPr>
              <w:t>151</w:t>
            </w:r>
          </w:p>
        </w:tc>
        <w:tc>
          <w:tcPr>
            <w:tcW w:w="2212" w:type="dxa"/>
          </w:tcPr>
          <w:p>
            <w:pPr>
              <w:pStyle w:val="TableParagraph"/>
              <w:spacing w:before="39"/>
              <w:ind w:right="57"/>
              <w:rPr>
                <w:sz w:val="21"/>
              </w:rPr>
            </w:pPr>
            <w:r>
              <w:rPr>
                <w:sz w:val="21"/>
              </w:rPr>
              <w:t>23,7%</w:t>
            </w:r>
          </w:p>
        </w:tc>
        <w:tc>
          <w:tcPr>
            <w:tcW w:w="2586" w:type="dxa"/>
          </w:tcPr>
          <w:p>
            <w:pPr>
              <w:pStyle w:val="TableParagraph"/>
              <w:spacing w:before="39"/>
              <w:ind w:right="58"/>
              <w:rPr>
                <w:sz w:val="21"/>
              </w:rPr>
            </w:pPr>
            <w:r>
              <w:rPr>
                <w:sz w:val="21"/>
              </w:rPr>
              <w:t>27,8%</w:t>
            </w:r>
          </w:p>
        </w:tc>
      </w:tr>
      <w:tr>
        <w:trPr>
          <w:trHeight w:val="311" w:hRule="atLeast"/>
        </w:trPr>
        <w:tc>
          <w:tcPr>
            <w:tcW w:w="3427" w:type="dxa"/>
          </w:tcPr>
          <w:p>
            <w:pPr>
              <w:pStyle w:val="TableParagraph"/>
              <w:spacing w:before="39"/>
              <w:ind w:left="69"/>
              <w:jc w:val="left"/>
              <w:rPr>
                <w:sz w:val="21"/>
              </w:rPr>
            </w:pPr>
            <w:r>
              <w:rPr>
                <w:sz w:val="21"/>
              </w:rPr>
              <w:t>Sachsen-Anhalt</w:t>
            </w:r>
          </w:p>
        </w:tc>
        <w:tc>
          <w:tcPr>
            <w:tcW w:w="1212" w:type="dxa"/>
          </w:tcPr>
          <w:p>
            <w:pPr>
              <w:pStyle w:val="TableParagraph"/>
              <w:spacing w:before="39"/>
              <w:ind w:right="58"/>
              <w:rPr>
                <w:sz w:val="21"/>
              </w:rPr>
            </w:pPr>
            <w:r>
              <w:rPr>
                <w:sz w:val="21"/>
              </w:rPr>
              <w:t>74</w:t>
            </w:r>
          </w:p>
        </w:tc>
        <w:tc>
          <w:tcPr>
            <w:tcW w:w="2212" w:type="dxa"/>
          </w:tcPr>
          <w:p>
            <w:pPr>
              <w:pStyle w:val="TableParagraph"/>
              <w:spacing w:before="39"/>
              <w:ind w:right="57"/>
              <w:rPr>
                <w:sz w:val="21"/>
              </w:rPr>
            </w:pPr>
            <w:r>
              <w:rPr>
                <w:sz w:val="21"/>
              </w:rPr>
              <w:t>13,0%</w:t>
            </w:r>
          </w:p>
        </w:tc>
        <w:tc>
          <w:tcPr>
            <w:tcW w:w="2586" w:type="dxa"/>
          </w:tcPr>
          <w:p>
            <w:pPr>
              <w:pStyle w:val="TableParagraph"/>
              <w:spacing w:before="39"/>
              <w:ind w:right="58"/>
              <w:rPr>
                <w:sz w:val="21"/>
              </w:rPr>
            </w:pPr>
            <w:r>
              <w:rPr>
                <w:sz w:val="21"/>
              </w:rPr>
              <w:t>15,7%</w:t>
            </w:r>
          </w:p>
        </w:tc>
      </w:tr>
      <w:tr>
        <w:trPr>
          <w:trHeight w:val="311" w:hRule="atLeast"/>
        </w:trPr>
        <w:tc>
          <w:tcPr>
            <w:tcW w:w="3427" w:type="dxa"/>
          </w:tcPr>
          <w:p>
            <w:pPr>
              <w:pStyle w:val="TableParagraph"/>
              <w:spacing w:before="39"/>
              <w:ind w:left="69"/>
              <w:jc w:val="left"/>
              <w:rPr>
                <w:sz w:val="21"/>
              </w:rPr>
            </w:pPr>
            <w:r>
              <w:rPr>
                <w:sz w:val="21"/>
              </w:rPr>
              <w:t>Schleswig-Holstein</w:t>
            </w:r>
          </w:p>
        </w:tc>
        <w:tc>
          <w:tcPr>
            <w:tcW w:w="1212" w:type="dxa"/>
          </w:tcPr>
          <w:p>
            <w:pPr>
              <w:pStyle w:val="TableParagraph"/>
              <w:spacing w:before="39"/>
              <w:ind w:right="58"/>
              <w:rPr>
                <w:sz w:val="21"/>
              </w:rPr>
            </w:pPr>
            <w:r>
              <w:rPr>
                <w:sz w:val="21"/>
              </w:rPr>
              <w:t>60</w:t>
            </w:r>
          </w:p>
        </w:tc>
        <w:tc>
          <w:tcPr>
            <w:tcW w:w="2212" w:type="dxa"/>
          </w:tcPr>
          <w:p>
            <w:pPr>
              <w:pStyle w:val="TableParagraph"/>
              <w:spacing w:before="39"/>
              <w:ind w:right="57"/>
              <w:rPr>
                <w:sz w:val="21"/>
              </w:rPr>
            </w:pPr>
            <w:r>
              <w:rPr>
                <w:sz w:val="21"/>
              </w:rPr>
              <w:t>17,4%</w:t>
            </w:r>
          </w:p>
        </w:tc>
        <w:tc>
          <w:tcPr>
            <w:tcW w:w="2586" w:type="dxa"/>
          </w:tcPr>
          <w:p>
            <w:pPr>
              <w:pStyle w:val="TableParagraph"/>
              <w:spacing w:before="39"/>
              <w:ind w:right="58"/>
              <w:rPr>
                <w:sz w:val="21"/>
              </w:rPr>
            </w:pPr>
            <w:r>
              <w:rPr>
                <w:sz w:val="21"/>
              </w:rPr>
              <w:t>22,6%</w:t>
            </w:r>
          </w:p>
        </w:tc>
      </w:tr>
      <w:tr>
        <w:trPr>
          <w:trHeight w:val="311" w:hRule="atLeast"/>
        </w:trPr>
        <w:tc>
          <w:tcPr>
            <w:tcW w:w="3427" w:type="dxa"/>
          </w:tcPr>
          <w:p>
            <w:pPr>
              <w:pStyle w:val="TableParagraph"/>
              <w:ind w:left="69"/>
              <w:jc w:val="left"/>
              <w:rPr>
                <w:sz w:val="21"/>
              </w:rPr>
            </w:pPr>
            <w:r>
              <w:rPr>
                <w:sz w:val="21"/>
              </w:rPr>
              <w:t>Thüringen</w:t>
            </w:r>
          </w:p>
        </w:tc>
        <w:tc>
          <w:tcPr>
            <w:tcW w:w="1212" w:type="dxa"/>
          </w:tcPr>
          <w:p>
            <w:pPr>
              <w:pStyle w:val="TableParagraph"/>
              <w:ind w:right="58"/>
              <w:rPr>
                <w:sz w:val="21"/>
              </w:rPr>
            </w:pPr>
            <w:r>
              <w:rPr>
                <w:sz w:val="21"/>
              </w:rPr>
              <w:t>22</w:t>
            </w:r>
          </w:p>
        </w:tc>
        <w:tc>
          <w:tcPr>
            <w:tcW w:w="2212" w:type="dxa"/>
          </w:tcPr>
          <w:p>
            <w:pPr>
              <w:pStyle w:val="TableParagraph"/>
              <w:ind w:right="57"/>
              <w:rPr>
                <w:sz w:val="21"/>
              </w:rPr>
            </w:pPr>
            <w:r>
              <w:rPr>
                <w:sz w:val="21"/>
              </w:rPr>
              <w:t>24,4%</w:t>
            </w:r>
          </w:p>
        </w:tc>
        <w:tc>
          <w:tcPr>
            <w:tcW w:w="2586" w:type="dxa"/>
          </w:tcPr>
          <w:p>
            <w:pPr>
              <w:pStyle w:val="TableParagraph"/>
              <w:ind w:right="58"/>
              <w:rPr>
                <w:sz w:val="21"/>
              </w:rPr>
            </w:pPr>
            <w:r>
              <w:rPr>
                <w:sz w:val="21"/>
              </w:rPr>
              <w:t>37,9%</w:t>
            </w:r>
          </w:p>
        </w:tc>
      </w:tr>
      <w:tr>
        <w:trPr>
          <w:trHeight w:val="311" w:hRule="atLeast"/>
        </w:trPr>
        <w:tc>
          <w:tcPr>
            <w:tcW w:w="3427" w:type="dxa"/>
          </w:tcPr>
          <w:p>
            <w:pPr>
              <w:pStyle w:val="TableParagraph"/>
              <w:ind w:left="69"/>
              <w:jc w:val="left"/>
              <w:rPr>
                <w:sz w:val="21"/>
              </w:rPr>
            </w:pPr>
            <w:r>
              <w:rPr>
                <w:sz w:val="21"/>
              </w:rPr>
              <w:t>Gesamt</w:t>
            </w:r>
          </w:p>
        </w:tc>
        <w:tc>
          <w:tcPr>
            <w:tcW w:w="1212" w:type="dxa"/>
          </w:tcPr>
          <w:p>
            <w:pPr>
              <w:pStyle w:val="TableParagraph"/>
              <w:ind w:right="58"/>
              <w:rPr>
                <w:sz w:val="21"/>
              </w:rPr>
            </w:pPr>
            <w:r>
              <w:rPr>
                <w:sz w:val="21"/>
              </w:rPr>
              <w:t>3.543</w:t>
            </w:r>
          </w:p>
        </w:tc>
        <w:tc>
          <w:tcPr>
            <w:tcW w:w="2212" w:type="dxa"/>
          </w:tcPr>
          <w:p>
            <w:pPr>
              <w:pStyle w:val="TableParagraph"/>
              <w:ind w:right="57"/>
              <w:rPr>
                <w:sz w:val="21"/>
              </w:rPr>
            </w:pPr>
            <w:r>
              <w:rPr>
                <w:sz w:val="21"/>
              </w:rPr>
              <w:t>28,1%</w:t>
            </w:r>
          </w:p>
        </w:tc>
        <w:tc>
          <w:tcPr>
            <w:tcW w:w="2586" w:type="dxa"/>
          </w:tcPr>
          <w:p>
            <w:pPr>
              <w:pStyle w:val="TableParagraph"/>
              <w:ind w:right="58"/>
              <w:rPr>
                <w:sz w:val="21"/>
              </w:rPr>
            </w:pPr>
            <w:r>
              <w:rPr>
                <w:sz w:val="21"/>
              </w:rPr>
              <w:t>33,6%</w:t>
            </w:r>
          </w:p>
        </w:tc>
      </w:tr>
    </w:tbl>
    <w:p>
      <w:pPr>
        <w:spacing w:after="0"/>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7"/>
        <w:gridCol w:w="1212"/>
        <w:gridCol w:w="2212"/>
        <w:gridCol w:w="2586"/>
      </w:tblGrid>
      <w:tr>
        <w:trPr>
          <w:trHeight w:val="804" w:hRule="atLeast"/>
        </w:trPr>
        <w:tc>
          <w:tcPr>
            <w:tcW w:w="3427" w:type="dxa"/>
          </w:tcPr>
          <w:p>
            <w:pPr>
              <w:pStyle w:val="TableParagraph"/>
              <w:spacing w:before="4"/>
              <w:jc w:val="left"/>
              <w:rPr>
                <w:sz w:val="24"/>
              </w:rPr>
            </w:pPr>
          </w:p>
          <w:p>
            <w:pPr>
              <w:pStyle w:val="TableParagraph"/>
              <w:spacing w:before="0"/>
              <w:ind w:left="1292" w:right="1282" w:firstLine="1"/>
              <w:jc w:val="center"/>
              <w:rPr>
                <w:sz w:val="21"/>
              </w:rPr>
            </w:pPr>
            <w:r>
              <w:rPr>
                <w:sz w:val="21"/>
              </w:rPr>
              <w:t>Jahr 2017 Äthiopien</w:t>
            </w:r>
          </w:p>
        </w:tc>
        <w:tc>
          <w:tcPr>
            <w:tcW w:w="1212" w:type="dxa"/>
          </w:tcPr>
          <w:p>
            <w:pPr>
              <w:pStyle w:val="TableParagraph"/>
              <w:ind w:left="214" w:right="204"/>
              <w:jc w:val="center"/>
              <w:rPr>
                <w:sz w:val="21"/>
              </w:rPr>
            </w:pPr>
            <w:r>
              <w:rPr>
                <w:sz w:val="21"/>
              </w:rPr>
              <w:t>Gesamt- schutz absolut</w:t>
            </w:r>
          </w:p>
        </w:tc>
        <w:tc>
          <w:tcPr>
            <w:tcW w:w="2212" w:type="dxa"/>
          </w:tcPr>
          <w:p>
            <w:pPr>
              <w:pStyle w:val="TableParagraph"/>
              <w:ind w:left="101" w:right="90"/>
              <w:jc w:val="center"/>
              <w:rPr>
                <w:sz w:val="21"/>
              </w:rPr>
            </w:pPr>
            <w:r>
              <w:rPr>
                <w:sz w:val="21"/>
              </w:rPr>
              <w:t>Anteil Gesamtschutz an allen Asylentscheidun- gen des BAMF</w:t>
            </w:r>
          </w:p>
        </w:tc>
        <w:tc>
          <w:tcPr>
            <w:tcW w:w="2586" w:type="dxa"/>
          </w:tcPr>
          <w:p>
            <w:pPr>
              <w:pStyle w:val="TableParagraph"/>
              <w:ind w:left="151" w:right="142" w:firstLine="19"/>
              <w:jc w:val="both"/>
              <w:rPr>
                <w:sz w:val="21"/>
              </w:rPr>
            </w:pPr>
            <w:r>
              <w:rPr>
                <w:sz w:val="21"/>
              </w:rPr>
              <w:t>Anteil Gesamtschutz unter Außerachtlassung formaler Ablehnungen des BAMF</w:t>
            </w:r>
          </w:p>
        </w:tc>
      </w:tr>
      <w:tr>
        <w:trPr>
          <w:trHeight w:val="321" w:hRule="atLeast"/>
        </w:trPr>
        <w:tc>
          <w:tcPr>
            <w:tcW w:w="3427" w:type="dxa"/>
          </w:tcPr>
          <w:p>
            <w:pPr>
              <w:pStyle w:val="TableParagraph"/>
              <w:ind w:left="69"/>
              <w:jc w:val="left"/>
              <w:rPr>
                <w:sz w:val="21"/>
              </w:rPr>
            </w:pPr>
            <w:r>
              <w:rPr>
                <w:sz w:val="21"/>
              </w:rPr>
              <w:t>Baden-Württemberg</w:t>
            </w:r>
          </w:p>
        </w:tc>
        <w:tc>
          <w:tcPr>
            <w:tcW w:w="1212" w:type="dxa"/>
          </w:tcPr>
          <w:p>
            <w:pPr>
              <w:pStyle w:val="TableParagraph"/>
              <w:ind w:right="58"/>
              <w:rPr>
                <w:sz w:val="21"/>
              </w:rPr>
            </w:pPr>
            <w:r>
              <w:rPr>
                <w:sz w:val="21"/>
              </w:rPr>
              <w:t>41</w:t>
            </w:r>
          </w:p>
        </w:tc>
        <w:tc>
          <w:tcPr>
            <w:tcW w:w="2212" w:type="dxa"/>
          </w:tcPr>
          <w:p>
            <w:pPr>
              <w:pStyle w:val="TableParagraph"/>
              <w:ind w:right="57"/>
              <w:rPr>
                <w:sz w:val="21"/>
              </w:rPr>
            </w:pPr>
            <w:r>
              <w:rPr>
                <w:sz w:val="21"/>
              </w:rPr>
              <w:t>19,0%</w:t>
            </w:r>
          </w:p>
        </w:tc>
        <w:tc>
          <w:tcPr>
            <w:tcW w:w="2586" w:type="dxa"/>
          </w:tcPr>
          <w:p>
            <w:pPr>
              <w:pStyle w:val="TableParagraph"/>
              <w:ind w:right="58"/>
              <w:rPr>
                <w:sz w:val="21"/>
              </w:rPr>
            </w:pPr>
            <w:r>
              <w:rPr>
                <w:sz w:val="21"/>
              </w:rPr>
              <w:t>21,1%</w:t>
            </w:r>
          </w:p>
        </w:tc>
      </w:tr>
      <w:tr>
        <w:trPr>
          <w:trHeight w:val="321" w:hRule="atLeast"/>
        </w:trPr>
        <w:tc>
          <w:tcPr>
            <w:tcW w:w="3427" w:type="dxa"/>
          </w:tcPr>
          <w:p>
            <w:pPr>
              <w:pStyle w:val="TableParagraph"/>
              <w:ind w:left="69"/>
              <w:jc w:val="left"/>
              <w:rPr>
                <w:sz w:val="21"/>
              </w:rPr>
            </w:pPr>
            <w:r>
              <w:rPr>
                <w:sz w:val="21"/>
              </w:rPr>
              <w:t>Bayern</w:t>
            </w:r>
          </w:p>
        </w:tc>
        <w:tc>
          <w:tcPr>
            <w:tcW w:w="1212" w:type="dxa"/>
          </w:tcPr>
          <w:p>
            <w:pPr>
              <w:pStyle w:val="TableParagraph"/>
              <w:ind w:right="58"/>
              <w:rPr>
                <w:sz w:val="21"/>
              </w:rPr>
            </w:pPr>
            <w:r>
              <w:rPr>
                <w:sz w:val="21"/>
              </w:rPr>
              <w:t>481</w:t>
            </w:r>
          </w:p>
        </w:tc>
        <w:tc>
          <w:tcPr>
            <w:tcW w:w="2212" w:type="dxa"/>
          </w:tcPr>
          <w:p>
            <w:pPr>
              <w:pStyle w:val="TableParagraph"/>
              <w:ind w:right="57"/>
              <w:rPr>
                <w:sz w:val="21"/>
              </w:rPr>
            </w:pPr>
            <w:r>
              <w:rPr>
                <w:sz w:val="21"/>
              </w:rPr>
              <w:t>10,1%</w:t>
            </w:r>
          </w:p>
        </w:tc>
        <w:tc>
          <w:tcPr>
            <w:tcW w:w="2586" w:type="dxa"/>
          </w:tcPr>
          <w:p>
            <w:pPr>
              <w:pStyle w:val="TableParagraph"/>
              <w:ind w:right="58"/>
              <w:rPr>
                <w:sz w:val="21"/>
              </w:rPr>
            </w:pPr>
            <w:r>
              <w:rPr>
                <w:sz w:val="21"/>
              </w:rPr>
              <w:t>11,8%</w:t>
            </w:r>
          </w:p>
        </w:tc>
      </w:tr>
      <w:tr>
        <w:trPr>
          <w:trHeight w:val="321" w:hRule="atLeast"/>
        </w:trPr>
        <w:tc>
          <w:tcPr>
            <w:tcW w:w="3427" w:type="dxa"/>
          </w:tcPr>
          <w:p>
            <w:pPr>
              <w:pStyle w:val="TableParagraph"/>
              <w:ind w:left="69"/>
              <w:jc w:val="left"/>
              <w:rPr>
                <w:sz w:val="21"/>
              </w:rPr>
            </w:pPr>
            <w:r>
              <w:rPr>
                <w:sz w:val="21"/>
              </w:rPr>
              <w:t>Berlin</w:t>
            </w:r>
          </w:p>
        </w:tc>
        <w:tc>
          <w:tcPr>
            <w:tcW w:w="1212" w:type="dxa"/>
          </w:tcPr>
          <w:p>
            <w:pPr>
              <w:pStyle w:val="TableParagraph"/>
              <w:ind w:right="58"/>
              <w:rPr>
                <w:sz w:val="21"/>
              </w:rPr>
            </w:pPr>
            <w:r>
              <w:rPr>
                <w:sz w:val="21"/>
              </w:rPr>
              <w:t>12</w:t>
            </w:r>
          </w:p>
        </w:tc>
        <w:tc>
          <w:tcPr>
            <w:tcW w:w="2212" w:type="dxa"/>
          </w:tcPr>
          <w:p>
            <w:pPr>
              <w:pStyle w:val="TableParagraph"/>
              <w:ind w:right="57"/>
              <w:rPr>
                <w:sz w:val="21"/>
              </w:rPr>
            </w:pPr>
            <w:r>
              <w:rPr>
                <w:sz w:val="21"/>
              </w:rPr>
              <w:t>41,4%</w:t>
            </w:r>
          </w:p>
        </w:tc>
        <w:tc>
          <w:tcPr>
            <w:tcW w:w="2586" w:type="dxa"/>
          </w:tcPr>
          <w:p>
            <w:pPr>
              <w:pStyle w:val="TableParagraph"/>
              <w:ind w:right="58"/>
              <w:rPr>
                <w:sz w:val="21"/>
              </w:rPr>
            </w:pPr>
            <w:r>
              <w:rPr>
                <w:sz w:val="21"/>
              </w:rPr>
              <w:t>44,4%</w:t>
            </w:r>
          </w:p>
        </w:tc>
      </w:tr>
      <w:tr>
        <w:trPr>
          <w:trHeight w:val="322" w:hRule="atLeast"/>
        </w:trPr>
        <w:tc>
          <w:tcPr>
            <w:tcW w:w="3427" w:type="dxa"/>
          </w:tcPr>
          <w:p>
            <w:pPr>
              <w:pStyle w:val="TableParagraph"/>
              <w:spacing w:before="39"/>
              <w:ind w:left="69"/>
              <w:jc w:val="left"/>
              <w:rPr>
                <w:sz w:val="21"/>
              </w:rPr>
            </w:pPr>
            <w:r>
              <w:rPr>
                <w:sz w:val="21"/>
              </w:rPr>
              <w:t>Brandenburg</w:t>
            </w:r>
          </w:p>
        </w:tc>
        <w:tc>
          <w:tcPr>
            <w:tcW w:w="1212" w:type="dxa"/>
          </w:tcPr>
          <w:p>
            <w:pPr>
              <w:pStyle w:val="TableParagraph"/>
              <w:spacing w:before="39"/>
              <w:ind w:right="58"/>
              <w:rPr>
                <w:sz w:val="21"/>
              </w:rPr>
            </w:pPr>
            <w:r>
              <w:rPr>
                <w:sz w:val="21"/>
              </w:rPr>
              <w:t>9</w:t>
            </w:r>
          </w:p>
        </w:tc>
        <w:tc>
          <w:tcPr>
            <w:tcW w:w="2212" w:type="dxa"/>
          </w:tcPr>
          <w:p>
            <w:pPr>
              <w:pStyle w:val="TableParagraph"/>
              <w:spacing w:before="39"/>
              <w:ind w:right="57"/>
              <w:rPr>
                <w:sz w:val="21"/>
              </w:rPr>
            </w:pPr>
            <w:r>
              <w:rPr>
                <w:sz w:val="21"/>
              </w:rPr>
              <w:t>14,1%</w:t>
            </w:r>
          </w:p>
        </w:tc>
        <w:tc>
          <w:tcPr>
            <w:tcW w:w="2586" w:type="dxa"/>
          </w:tcPr>
          <w:p>
            <w:pPr>
              <w:pStyle w:val="TableParagraph"/>
              <w:spacing w:before="39"/>
              <w:ind w:right="58"/>
              <w:rPr>
                <w:sz w:val="21"/>
              </w:rPr>
            </w:pPr>
            <w:r>
              <w:rPr>
                <w:sz w:val="21"/>
              </w:rPr>
              <w:t>17,0%</w:t>
            </w:r>
          </w:p>
        </w:tc>
      </w:tr>
      <w:tr>
        <w:trPr>
          <w:trHeight w:val="321" w:hRule="atLeast"/>
        </w:trPr>
        <w:tc>
          <w:tcPr>
            <w:tcW w:w="3427" w:type="dxa"/>
          </w:tcPr>
          <w:p>
            <w:pPr>
              <w:pStyle w:val="TableParagraph"/>
              <w:ind w:left="69"/>
              <w:jc w:val="left"/>
              <w:rPr>
                <w:sz w:val="21"/>
              </w:rPr>
            </w:pPr>
            <w:r>
              <w:rPr>
                <w:sz w:val="21"/>
              </w:rPr>
              <w:t>Bremen</w:t>
            </w:r>
          </w:p>
        </w:tc>
        <w:tc>
          <w:tcPr>
            <w:tcW w:w="1212" w:type="dxa"/>
          </w:tcPr>
          <w:p>
            <w:pPr>
              <w:pStyle w:val="TableParagraph"/>
              <w:ind w:right="58"/>
              <w:rPr>
                <w:sz w:val="21"/>
              </w:rPr>
            </w:pPr>
            <w:r>
              <w:rPr>
                <w:sz w:val="21"/>
              </w:rPr>
              <w:t>1</w:t>
            </w:r>
          </w:p>
        </w:tc>
        <w:tc>
          <w:tcPr>
            <w:tcW w:w="2212" w:type="dxa"/>
          </w:tcPr>
          <w:p>
            <w:pPr>
              <w:pStyle w:val="TableParagraph"/>
              <w:ind w:right="57"/>
              <w:rPr>
                <w:sz w:val="21"/>
              </w:rPr>
            </w:pPr>
            <w:r>
              <w:rPr>
                <w:sz w:val="21"/>
              </w:rPr>
              <w:t>12,5%</w:t>
            </w:r>
          </w:p>
        </w:tc>
        <w:tc>
          <w:tcPr>
            <w:tcW w:w="2586" w:type="dxa"/>
          </w:tcPr>
          <w:p>
            <w:pPr>
              <w:pStyle w:val="TableParagraph"/>
              <w:ind w:right="58"/>
              <w:rPr>
                <w:sz w:val="21"/>
              </w:rPr>
            </w:pPr>
            <w:r>
              <w:rPr>
                <w:sz w:val="21"/>
              </w:rPr>
              <w:t>12,5%</w:t>
            </w:r>
          </w:p>
        </w:tc>
      </w:tr>
      <w:tr>
        <w:trPr>
          <w:trHeight w:val="321" w:hRule="atLeast"/>
        </w:trPr>
        <w:tc>
          <w:tcPr>
            <w:tcW w:w="3427" w:type="dxa"/>
          </w:tcPr>
          <w:p>
            <w:pPr>
              <w:pStyle w:val="TableParagraph"/>
              <w:ind w:left="69"/>
              <w:jc w:val="left"/>
              <w:rPr>
                <w:sz w:val="21"/>
              </w:rPr>
            </w:pPr>
            <w:r>
              <w:rPr>
                <w:sz w:val="21"/>
              </w:rPr>
              <w:t>Hamburg</w:t>
            </w:r>
          </w:p>
        </w:tc>
        <w:tc>
          <w:tcPr>
            <w:tcW w:w="1212" w:type="dxa"/>
          </w:tcPr>
          <w:p>
            <w:pPr>
              <w:pStyle w:val="TableParagraph"/>
              <w:ind w:right="58"/>
              <w:rPr>
                <w:sz w:val="21"/>
              </w:rPr>
            </w:pPr>
            <w:r>
              <w:rPr>
                <w:sz w:val="21"/>
              </w:rPr>
              <w:t>2</w:t>
            </w:r>
          </w:p>
        </w:tc>
        <w:tc>
          <w:tcPr>
            <w:tcW w:w="2212" w:type="dxa"/>
          </w:tcPr>
          <w:p>
            <w:pPr>
              <w:pStyle w:val="TableParagraph"/>
              <w:ind w:right="57"/>
              <w:rPr>
                <w:sz w:val="21"/>
              </w:rPr>
            </w:pPr>
            <w:r>
              <w:rPr>
                <w:sz w:val="21"/>
              </w:rPr>
              <w:t>16,7%</w:t>
            </w:r>
          </w:p>
        </w:tc>
        <w:tc>
          <w:tcPr>
            <w:tcW w:w="2586" w:type="dxa"/>
          </w:tcPr>
          <w:p>
            <w:pPr>
              <w:pStyle w:val="TableParagraph"/>
              <w:ind w:right="58"/>
              <w:rPr>
                <w:sz w:val="21"/>
              </w:rPr>
            </w:pPr>
            <w:r>
              <w:rPr>
                <w:sz w:val="21"/>
              </w:rPr>
              <w:t>20,0%</w:t>
            </w:r>
          </w:p>
        </w:tc>
      </w:tr>
      <w:tr>
        <w:trPr>
          <w:trHeight w:val="321" w:hRule="atLeast"/>
        </w:trPr>
        <w:tc>
          <w:tcPr>
            <w:tcW w:w="3427" w:type="dxa"/>
          </w:tcPr>
          <w:p>
            <w:pPr>
              <w:pStyle w:val="TableParagraph"/>
              <w:ind w:left="69"/>
              <w:jc w:val="left"/>
              <w:rPr>
                <w:sz w:val="21"/>
              </w:rPr>
            </w:pPr>
            <w:r>
              <w:rPr>
                <w:sz w:val="21"/>
              </w:rPr>
              <w:t>Hessen</w:t>
            </w:r>
          </w:p>
        </w:tc>
        <w:tc>
          <w:tcPr>
            <w:tcW w:w="1212" w:type="dxa"/>
          </w:tcPr>
          <w:p>
            <w:pPr>
              <w:pStyle w:val="TableParagraph"/>
              <w:ind w:right="58"/>
              <w:rPr>
                <w:sz w:val="21"/>
              </w:rPr>
            </w:pPr>
            <w:r>
              <w:rPr>
                <w:sz w:val="21"/>
              </w:rPr>
              <w:t>1.041</w:t>
            </w:r>
          </w:p>
        </w:tc>
        <w:tc>
          <w:tcPr>
            <w:tcW w:w="2212" w:type="dxa"/>
          </w:tcPr>
          <w:p>
            <w:pPr>
              <w:pStyle w:val="TableParagraph"/>
              <w:ind w:right="57"/>
              <w:rPr>
                <w:sz w:val="21"/>
              </w:rPr>
            </w:pPr>
            <w:r>
              <w:rPr>
                <w:sz w:val="21"/>
              </w:rPr>
              <w:t>38,1%</w:t>
            </w:r>
          </w:p>
        </w:tc>
        <w:tc>
          <w:tcPr>
            <w:tcW w:w="2586" w:type="dxa"/>
          </w:tcPr>
          <w:p>
            <w:pPr>
              <w:pStyle w:val="TableParagraph"/>
              <w:ind w:right="58"/>
              <w:rPr>
                <w:sz w:val="21"/>
              </w:rPr>
            </w:pPr>
            <w:r>
              <w:rPr>
                <w:sz w:val="21"/>
              </w:rPr>
              <w:t>42,7%</w:t>
            </w:r>
          </w:p>
        </w:tc>
      </w:tr>
      <w:tr>
        <w:trPr>
          <w:trHeight w:val="322" w:hRule="atLeast"/>
        </w:trPr>
        <w:tc>
          <w:tcPr>
            <w:tcW w:w="3427" w:type="dxa"/>
          </w:tcPr>
          <w:p>
            <w:pPr>
              <w:pStyle w:val="TableParagraph"/>
              <w:spacing w:before="39"/>
              <w:ind w:left="69"/>
              <w:jc w:val="left"/>
              <w:rPr>
                <w:sz w:val="21"/>
              </w:rPr>
            </w:pPr>
            <w:r>
              <w:rPr>
                <w:sz w:val="21"/>
              </w:rPr>
              <w:t>Mecklenburg-Vorpommern</w:t>
            </w:r>
          </w:p>
        </w:tc>
        <w:tc>
          <w:tcPr>
            <w:tcW w:w="1212" w:type="dxa"/>
          </w:tcPr>
          <w:p>
            <w:pPr>
              <w:pStyle w:val="TableParagraph"/>
              <w:spacing w:before="39"/>
              <w:ind w:right="58"/>
              <w:rPr>
                <w:sz w:val="21"/>
              </w:rPr>
            </w:pPr>
            <w:r>
              <w:rPr>
                <w:sz w:val="21"/>
              </w:rPr>
              <w:t>17</w:t>
            </w:r>
          </w:p>
        </w:tc>
        <w:tc>
          <w:tcPr>
            <w:tcW w:w="2212" w:type="dxa"/>
          </w:tcPr>
          <w:p>
            <w:pPr>
              <w:pStyle w:val="TableParagraph"/>
              <w:spacing w:before="39"/>
              <w:ind w:right="57"/>
              <w:rPr>
                <w:sz w:val="21"/>
              </w:rPr>
            </w:pPr>
            <w:r>
              <w:rPr>
                <w:sz w:val="21"/>
              </w:rPr>
              <w:t>70,8%</w:t>
            </w:r>
          </w:p>
        </w:tc>
        <w:tc>
          <w:tcPr>
            <w:tcW w:w="2586" w:type="dxa"/>
          </w:tcPr>
          <w:p>
            <w:pPr>
              <w:pStyle w:val="TableParagraph"/>
              <w:spacing w:before="39"/>
              <w:ind w:right="58"/>
              <w:rPr>
                <w:sz w:val="21"/>
              </w:rPr>
            </w:pPr>
            <w:r>
              <w:rPr>
                <w:sz w:val="21"/>
              </w:rPr>
              <w:t>73,9%</w:t>
            </w:r>
          </w:p>
        </w:tc>
      </w:tr>
      <w:tr>
        <w:trPr>
          <w:trHeight w:val="321" w:hRule="atLeast"/>
        </w:trPr>
        <w:tc>
          <w:tcPr>
            <w:tcW w:w="3427" w:type="dxa"/>
          </w:tcPr>
          <w:p>
            <w:pPr>
              <w:pStyle w:val="TableParagraph"/>
              <w:ind w:left="69"/>
              <w:jc w:val="left"/>
              <w:rPr>
                <w:sz w:val="21"/>
              </w:rPr>
            </w:pPr>
            <w:r>
              <w:rPr>
                <w:sz w:val="21"/>
              </w:rPr>
              <w:t>Niedersachsen</w:t>
            </w:r>
          </w:p>
        </w:tc>
        <w:tc>
          <w:tcPr>
            <w:tcW w:w="1212" w:type="dxa"/>
          </w:tcPr>
          <w:p>
            <w:pPr>
              <w:pStyle w:val="TableParagraph"/>
              <w:ind w:right="58"/>
              <w:rPr>
                <w:sz w:val="21"/>
              </w:rPr>
            </w:pPr>
            <w:r>
              <w:rPr>
                <w:sz w:val="21"/>
              </w:rPr>
              <w:t>21</w:t>
            </w:r>
          </w:p>
        </w:tc>
        <w:tc>
          <w:tcPr>
            <w:tcW w:w="2212" w:type="dxa"/>
          </w:tcPr>
          <w:p>
            <w:pPr>
              <w:pStyle w:val="TableParagraph"/>
              <w:ind w:right="57"/>
              <w:rPr>
                <w:sz w:val="21"/>
              </w:rPr>
            </w:pPr>
            <w:r>
              <w:rPr>
                <w:sz w:val="21"/>
              </w:rPr>
              <w:t>16,8%</w:t>
            </w:r>
          </w:p>
        </w:tc>
        <w:tc>
          <w:tcPr>
            <w:tcW w:w="2586" w:type="dxa"/>
          </w:tcPr>
          <w:p>
            <w:pPr>
              <w:pStyle w:val="TableParagraph"/>
              <w:ind w:right="58"/>
              <w:rPr>
                <w:sz w:val="21"/>
              </w:rPr>
            </w:pPr>
            <w:r>
              <w:rPr>
                <w:sz w:val="21"/>
              </w:rPr>
              <w:t>18,3%</w:t>
            </w:r>
          </w:p>
        </w:tc>
      </w:tr>
      <w:tr>
        <w:trPr>
          <w:trHeight w:val="321" w:hRule="atLeast"/>
        </w:trPr>
        <w:tc>
          <w:tcPr>
            <w:tcW w:w="3427" w:type="dxa"/>
          </w:tcPr>
          <w:p>
            <w:pPr>
              <w:pStyle w:val="TableParagraph"/>
              <w:ind w:left="69"/>
              <w:jc w:val="left"/>
              <w:rPr>
                <w:sz w:val="21"/>
              </w:rPr>
            </w:pPr>
            <w:r>
              <w:rPr>
                <w:sz w:val="21"/>
              </w:rPr>
              <w:t>Nordrhein-Westfalen</w:t>
            </w:r>
          </w:p>
        </w:tc>
        <w:tc>
          <w:tcPr>
            <w:tcW w:w="1212" w:type="dxa"/>
          </w:tcPr>
          <w:p>
            <w:pPr>
              <w:pStyle w:val="TableParagraph"/>
              <w:ind w:right="58"/>
              <w:rPr>
                <w:sz w:val="21"/>
              </w:rPr>
            </w:pPr>
            <w:r>
              <w:rPr>
                <w:sz w:val="21"/>
              </w:rPr>
              <w:t>126</w:t>
            </w:r>
          </w:p>
        </w:tc>
        <w:tc>
          <w:tcPr>
            <w:tcW w:w="2212" w:type="dxa"/>
          </w:tcPr>
          <w:p>
            <w:pPr>
              <w:pStyle w:val="TableParagraph"/>
              <w:ind w:right="57"/>
              <w:rPr>
                <w:sz w:val="21"/>
              </w:rPr>
            </w:pPr>
            <w:r>
              <w:rPr>
                <w:sz w:val="21"/>
              </w:rPr>
              <w:t>37,4%</w:t>
            </w:r>
          </w:p>
        </w:tc>
        <w:tc>
          <w:tcPr>
            <w:tcW w:w="2586" w:type="dxa"/>
          </w:tcPr>
          <w:p>
            <w:pPr>
              <w:pStyle w:val="TableParagraph"/>
              <w:ind w:right="58"/>
              <w:rPr>
                <w:sz w:val="21"/>
              </w:rPr>
            </w:pPr>
            <w:r>
              <w:rPr>
                <w:sz w:val="21"/>
              </w:rPr>
              <w:t>42,3%</w:t>
            </w:r>
          </w:p>
        </w:tc>
      </w:tr>
      <w:tr>
        <w:trPr>
          <w:trHeight w:val="321" w:hRule="atLeast"/>
        </w:trPr>
        <w:tc>
          <w:tcPr>
            <w:tcW w:w="3427" w:type="dxa"/>
          </w:tcPr>
          <w:p>
            <w:pPr>
              <w:pStyle w:val="TableParagraph"/>
              <w:ind w:left="69"/>
              <w:jc w:val="left"/>
              <w:rPr>
                <w:sz w:val="21"/>
              </w:rPr>
            </w:pPr>
            <w:r>
              <w:rPr>
                <w:sz w:val="21"/>
              </w:rPr>
              <w:t>Rheinland-Pfalz</w:t>
            </w:r>
          </w:p>
        </w:tc>
        <w:tc>
          <w:tcPr>
            <w:tcW w:w="1212" w:type="dxa"/>
          </w:tcPr>
          <w:p>
            <w:pPr>
              <w:pStyle w:val="TableParagraph"/>
              <w:ind w:right="58"/>
              <w:rPr>
                <w:sz w:val="21"/>
              </w:rPr>
            </w:pPr>
            <w:r>
              <w:rPr>
                <w:sz w:val="21"/>
              </w:rPr>
              <w:t>71</w:t>
            </w:r>
          </w:p>
        </w:tc>
        <w:tc>
          <w:tcPr>
            <w:tcW w:w="2212" w:type="dxa"/>
          </w:tcPr>
          <w:p>
            <w:pPr>
              <w:pStyle w:val="TableParagraph"/>
              <w:ind w:right="57"/>
              <w:rPr>
                <w:sz w:val="21"/>
              </w:rPr>
            </w:pPr>
            <w:r>
              <w:rPr>
                <w:sz w:val="21"/>
              </w:rPr>
              <w:t>39,2%</w:t>
            </w:r>
          </w:p>
        </w:tc>
        <w:tc>
          <w:tcPr>
            <w:tcW w:w="2586" w:type="dxa"/>
          </w:tcPr>
          <w:p>
            <w:pPr>
              <w:pStyle w:val="TableParagraph"/>
              <w:ind w:right="58"/>
              <w:rPr>
                <w:sz w:val="21"/>
              </w:rPr>
            </w:pPr>
            <w:r>
              <w:rPr>
                <w:sz w:val="21"/>
              </w:rPr>
              <w:t>43,8%</w:t>
            </w:r>
          </w:p>
        </w:tc>
      </w:tr>
      <w:tr>
        <w:trPr>
          <w:trHeight w:val="321" w:hRule="atLeast"/>
        </w:trPr>
        <w:tc>
          <w:tcPr>
            <w:tcW w:w="3427" w:type="dxa"/>
          </w:tcPr>
          <w:p>
            <w:pPr>
              <w:pStyle w:val="TableParagraph"/>
              <w:spacing w:before="39"/>
              <w:ind w:left="69"/>
              <w:jc w:val="left"/>
              <w:rPr>
                <w:sz w:val="21"/>
              </w:rPr>
            </w:pPr>
            <w:r>
              <w:rPr>
                <w:sz w:val="21"/>
              </w:rPr>
              <w:t>Saarland</w:t>
            </w:r>
          </w:p>
        </w:tc>
        <w:tc>
          <w:tcPr>
            <w:tcW w:w="1212" w:type="dxa"/>
          </w:tcPr>
          <w:p>
            <w:pPr>
              <w:pStyle w:val="TableParagraph"/>
              <w:spacing w:before="39"/>
              <w:ind w:right="58"/>
              <w:rPr>
                <w:sz w:val="21"/>
              </w:rPr>
            </w:pPr>
            <w:r>
              <w:rPr>
                <w:sz w:val="21"/>
              </w:rPr>
              <w:t>2</w:t>
            </w:r>
          </w:p>
        </w:tc>
        <w:tc>
          <w:tcPr>
            <w:tcW w:w="2212" w:type="dxa"/>
          </w:tcPr>
          <w:p>
            <w:pPr>
              <w:pStyle w:val="TableParagraph"/>
              <w:spacing w:before="39"/>
              <w:ind w:right="57"/>
              <w:rPr>
                <w:sz w:val="21"/>
              </w:rPr>
            </w:pPr>
            <w:r>
              <w:rPr>
                <w:sz w:val="21"/>
              </w:rPr>
              <w:t>22,2%</w:t>
            </w:r>
          </w:p>
        </w:tc>
        <w:tc>
          <w:tcPr>
            <w:tcW w:w="2586" w:type="dxa"/>
          </w:tcPr>
          <w:p>
            <w:pPr>
              <w:pStyle w:val="TableParagraph"/>
              <w:spacing w:before="39"/>
              <w:ind w:right="58"/>
              <w:rPr>
                <w:sz w:val="21"/>
              </w:rPr>
            </w:pPr>
            <w:r>
              <w:rPr>
                <w:sz w:val="21"/>
              </w:rPr>
              <w:t>25,0%</w:t>
            </w:r>
          </w:p>
        </w:tc>
      </w:tr>
      <w:tr>
        <w:trPr>
          <w:trHeight w:val="322" w:hRule="atLeast"/>
        </w:trPr>
        <w:tc>
          <w:tcPr>
            <w:tcW w:w="3427" w:type="dxa"/>
          </w:tcPr>
          <w:p>
            <w:pPr>
              <w:pStyle w:val="TableParagraph"/>
              <w:spacing w:before="39"/>
              <w:ind w:left="69"/>
              <w:jc w:val="left"/>
              <w:rPr>
                <w:sz w:val="21"/>
              </w:rPr>
            </w:pPr>
            <w:r>
              <w:rPr>
                <w:sz w:val="21"/>
              </w:rPr>
              <w:t>Sachsen</w:t>
            </w:r>
          </w:p>
        </w:tc>
        <w:tc>
          <w:tcPr>
            <w:tcW w:w="1212" w:type="dxa"/>
          </w:tcPr>
          <w:p>
            <w:pPr>
              <w:pStyle w:val="TableParagraph"/>
              <w:spacing w:before="39"/>
              <w:ind w:right="58"/>
              <w:rPr>
                <w:sz w:val="21"/>
              </w:rPr>
            </w:pPr>
            <w:r>
              <w:rPr>
                <w:sz w:val="21"/>
              </w:rPr>
              <w:t>47</w:t>
            </w:r>
          </w:p>
        </w:tc>
        <w:tc>
          <w:tcPr>
            <w:tcW w:w="2212" w:type="dxa"/>
          </w:tcPr>
          <w:p>
            <w:pPr>
              <w:pStyle w:val="TableParagraph"/>
              <w:spacing w:before="39"/>
              <w:ind w:right="57"/>
              <w:rPr>
                <w:sz w:val="21"/>
              </w:rPr>
            </w:pPr>
            <w:r>
              <w:rPr>
                <w:sz w:val="21"/>
              </w:rPr>
              <w:t>32,9%</w:t>
            </w:r>
          </w:p>
        </w:tc>
        <w:tc>
          <w:tcPr>
            <w:tcW w:w="2586" w:type="dxa"/>
          </w:tcPr>
          <w:p>
            <w:pPr>
              <w:pStyle w:val="TableParagraph"/>
              <w:spacing w:before="39"/>
              <w:ind w:right="58"/>
              <w:rPr>
                <w:sz w:val="21"/>
              </w:rPr>
            </w:pPr>
            <w:r>
              <w:rPr>
                <w:sz w:val="21"/>
              </w:rPr>
              <w:t>38,8%</w:t>
            </w:r>
          </w:p>
        </w:tc>
      </w:tr>
      <w:tr>
        <w:trPr>
          <w:trHeight w:val="321" w:hRule="atLeast"/>
        </w:trPr>
        <w:tc>
          <w:tcPr>
            <w:tcW w:w="3427" w:type="dxa"/>
          </w:tcPr>
          <w:p>
            <w:pPr>
              <w:pStyle w:val="TableParagraph"/>
              <w:ind w:left="69"/>
              <w:jc w:val="left"/>
              <w:rPr>
                <w:sz w:val="21"/>
              </w:rPr>
            </w:pPr>
            <w:r>
              <w:rPr>
                <w:sz w:val="21"/>
              </w:rPr>
              <w:t>Sachsen-Anhalt</w:t>
            </w:r>
          </w:p>
        </w:tc>
        <w:tc>
          <w:tcPr>
            <w:tcW w:w="1212" w:type="dxa"/>
          </w:tcPr>
          <w:p>
            <w:pPr>
              <w:pStyle w:val="TableParagraph"/>
              <w:ind w:right="58"/>
              <w:rPr>
                <w:sz w:val="21"/>
              </w:rPr>
            </w:pPr>
            <w:r>
              <w:rPr>
                <w:sz w:val="21"/>
              </w:rPr>
              <w:t>16</w:t>
            </w:r>
          </w:p>
        </w:tc>
        <w:tc>
          <w:tcPr>
            <w:tcW w:w="2212" w:type="dxa"/>
          </w:tcPr>
          <w:p>
            <w:pPr>
              <w:pStyle w:val="TableParagraph"/>
              <w:ind w:right="57"/>
              <w:rPr>
                <w:sz w:val="21"/>
              </w:rPr>
            </w:pPr>
            <w:r>
              <w:rPr>
                <w:sz w:val="21"/>
              </w:rPr>
              <w:t>21,1%</w:t>
            </w:r>
          </w:p>
        </w:tc>
        <w:tc>
          <w:tcPr>
            <w:tcW w:w="2586" w:type="dxa"/>
          </w:tcPr>
          <w:p>
            <w:pPr>
              <w:pStyle w:val="TableParagraph"/>
              <w:ind w:right="58"/>
              <w:rPr>
                <w:sz w:val="21"/>
              </w:rPr>
            </w:pPr>
            <w:r>
              <w:rPr>
                <w:sz w:val="21"/>
              </w:rPr>
              <w:t>23,5%</w:t>
            </w:r>
          </w:p>
        </w:tc>
      </w:tr>
      <w:tr>
        <w:trPr>
          <w:trHeight w:val="321" w:hRule="atLeast"/>
        </w:trPr>
        <w:tc>
          <w:tcPr>
            <w:tcW w:w="3427" w:type="dxa"/>
          </w:tcPr>
          <w:p>
            <w:pPr>
              <w:pStyle w:val="TableParagraph"/>
              <w:ind w:left="69"/>
              <w:jc w:val="left"/>
              <w:rPr>
                <w:sz w:val="21"/>
              </w:rPr>
            </w:pPr>
            <w:r>
              <w:rPr>
                <w:sz w:val="21"/>
              </w:rPr>
              <w:t>Schleswig-Holstein</w:t>
            </w:r>
          </w:p>
        </w:tc>
        <w:tc>
          <w:tcPr>
            <w:tcW w:w="1212" w:type="dxa"/>
          </w:tcPr>
          <w:p>
            <w:pPr>
              <w:pStyle w:val="TableParagraph"/>
              <w:ind w:right="58"/>
              <w:rPr>
                <w:sz w:val="21"/>
              </w:rPr>
            </w:pPr>
            <w:r>
              <w:rPr>
                <w:sz w:val="21"/>
              </w:rPr>
              <w:t>3</w:t>
            </w:r>
          </w:p>
        </w:tc>
        <w:tc>
          <w:tcPr>
            <w:tcW w:w="2212" w:type="dxa"/>
          </w:tcPr>
          <w:p>
            <w:pPr>
              <w:pStyle w:val="TableParagraph"/>
              <w:ind w:right="57"/>
              <w:rPr>
                <w:sz w:val="21"/>
              </w:rPr>
            </w:pPr>
            <w:r>
              <w:rPr>
                <w:sz w:val="21"/>
              </w:rPr>
              <w:t>13,0%</w:t>
            </w:r>
          </w:p>
        </w:tc>
        <w:tc>
          <w:tcPr>
            <w:tcW w:w="2586" w:type="dxa"/>
          </w:tcPr>
          <w:p>
            <w:pPr>
              <w:pStyle w:val="TableParagraph"/>
              <w:ind w:right="58"/>
              <w:rPr>
                <w:sz w:val="21"/>
              </w:rPr>
            </w:pPr>
            <w:r>
              <w:rPr>
                <w:sz w:val="21"/>
              </w:rPr>
              <w:t>18,8%</w:t>
            </w:r>
          </w:p>
        </w:tc>
      </w:tr>
      <w:tr>
        <w:trPr>
          <w:trHeight w:val="321" w:hRule="atLeast"/>
        </w:trPr>
        <w:tc>
          <w:tcPr>
            <w:tcW w:w="3427" w:type="dxa"/>
          </w:tcPr>
          <w:p>
            <w:pPr>
              <w:pStyle w:val="TableParagraph"/>
              <w:spacing w:before="39"/>
              <w:ind w:left="69"/>
              <w:jc w:val="left"/>
              <w:rPr>
                <w:sz w:val="21"/>
              </w:rPr>
            </w:pPr>
            <w:r>
              <w:rPr>
                <w:sz w:val="21"/>
              </w:rPr>
              <w:t>Thüringen</w:t>
            </w:r>
          </w:p>
        </w:tc>
        <w:tc>
          <w:tcPr>
            <w:tcW w:w="1212" w:type="dxa"/>
          </w:tcPr>
          <w:p>
            <w:pPr>
              <w:pStyle w:val="TableParagraph"/>
              <w:spacing w:before="39"/>
              <w:ind w:right="58"/>
              <w:rPr>
                <w:sz w:val="21"/>
              </w:rPr>
            </w:pPr>
            <w:r>
              <w:rPr>
                <w:sz w:val="21"/>
              </w:rPr>
              <w:t>26</w:t>
            </w:r>
          </w:p>
        </w:tc>
        <w:tc>
          <w:tcPr>
            <w:tcW w:w="2212" w:type="dxa"/>
          </w:tcPr>
          <w:p>
            <w:pPr>
              <w:pStyle w:val="TableParagraph"/>
              <w:spacing w:before="39"/>
              <w:ind w:right="57"/>
              <w:rPr>
                <w:sz w:val="21"/>
              </w:rPr>
            </w:pPr>
            <w:r>
              <w:rPr>
                <w:sz w:val="21"/>
              </w:rPr>
              <w:t>29,5%</w:t>
            </w:r>
          </w:p>
        </w:tc>
        <w:tc>
          <w:tcPr>
            <w:tcW w:w="2586" w:type="dxa"/>
          </w:tcPr>
          <w:p>
            <w:pPr>
              <w:pStyle w:val="TableParagraph"/>
              <w:spacing w:before="39"/>
              <w:ind w:right="58"/>
              <w:rPr>
                <w:sz w:val="21"/>
              </w:rPr>
            </w:pPr>
            <w:r>
              <w:rPr>
                <w:sz w:val="21"/>
              </w:rPr>
              <w:t>35,1%</w:t>
            </w:r>
          </w:p>
        </w:tc>
      </w:tr>
      <w:tr>
        <w:trPr>
          <w:trHeight w:val="322" w:hRule="atLeast"/>
        </w:trPr>
        <w:tc>
          <w:tcPr>
            <w:tcW w:w="3427" w:type="dxa"/>
          </w:tcPr>
          <w:p>
            <w:pPr>
              <w:pStyle w:val="TableParagraph"/>
              <w:spacing w:before="39"/>
              <w:ind w:left="69"/>
              <w:jc w:val="left"/>
              <w:rPr>
                <w:sz w:val="21"/>
              </w:rPr>
            </w:pPr>
            <w:r>
              <w:rPr>
                <w:sz w:val="21"/>
              </w:rPr>
              <w:t>Gesamt</w:t>
            </w:r>
          </w:p>
        </w:tc>
        <w:tc>
          <w:tcPr>
            <w:tcW w:w="1212" w:type="dxa"/>
          </w:tcPr>
          <w:p>
            <w:pPr>
              <w:pStyle w:val="TableParagraph"/>
              <w:spacing w:before="39"/>
              <w:ind w:right="58"/>
              <w:rPr>
                <w:sz w:val="21"/>
              </w:rPr>
            </w:pPr>
            <w:r>
              <w:rPr>
                <w:sz w:val="21"/>
              </w:rPr>
              <w:t>1.916</w:t>
            </w:r>
          </w:p>
        </w:tc>
        <w:tc>
          <w:tcPr>
            <w:tcW w:w="2212" w:type="dxa"/>
          </w:tcPr>
          <w:p>
            <w:pPr>
              <w:pStyle w:val="TableParagraph"/>
              <w:spacing w:before="39"/>
              <w:ind w:right="57"/>
              <w:rPr>
                <w:sz w:val="21"/>
              </w:rPr>
            </w:pPr>
            <w:r>
              <w:rPr>
                <w:sz w:val="21"/>
              </w:rPr>
              <w:t>21,7%</w:t>
            </w:r>
          </w:p>
        </w:tc>
        <w:tc>
          <w:tcPr>
            <w:tcW w:w="2586" w:type="dxa"/>
          </w:tcPr>
          <w:p>
            <w:pPr>
              <w:pStyle w:val="TableParagraph"/>
              <w:spacing w:before="39"/>
              <w:ind w:right="58"/>
              <w:rPr>
                <w:sz w:val="21"/>
              </w:rPr>
            </w:pPr>
            <w:r>
              <w:rPr>
                <w:sz w:val="21"/>
              </w:rPr>
              <w:t>25,0%</w:t>
            </w:r>
          </w:p>
        </w:tc>
      </w:tr>
    </w:tbl>
    <w:p>
      <w:pPr>
        <w:spacing w:after="0"/>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6"/>
        <w:rPr>
          <w:sz w:val="16"/>
        </w:rPr>
      </w:pPr>
    </w:p>
    <w:p>
      <w:pPr>
        <w:pStyle w:val="ListParagraph"/>
        <w:numPr>
          <w:ilvl w:val="1"/>
          <w:numId w:val="1"/>
        </w:numPr>
        <w:tabs>
          <w:tab w:pos="1163" w:val="left" w:leader="none"/>
        </w:tabs>
        <w:spacing w:line="240" w:lineRule="auto" w:before="92" w:after="0"/>
        <w:ind w:left="1162" w:right="2806" w:hanging="358"/>
        <w:jc w:val="both"/>
        <w:rPr>
          <w:sz w:val="19"/>
        </w:rPr>
      </w:pPr>
      <w:r>
        <w:rPr>
          <w:sz w:val="19"/>
        </w:rPr>
        <w:t>Wie</w:t>
      </w:r>
      <w:r>
        <w:rPr>
          <w:spacing w:val="-5"/>
          <w:sz w:val="19"/>
        </w:rPr>
        <w:t> </w:t>
      </w:r>
      <w:r>
        <w:rPr>
          <w:sz w:val="19"/>
        </w:rPr>
        <w:t>erklärt</w:t>
      </w:r>
      <w:r>
        <w:rPr>
          <w:spacing w:val="-5"/>
          <w:sz w:val="19"/>
        </w:rPr>
        <w:t> </w:t>
      </w:r>
      <w:r>
        <w:rPr>
          <w:sz w:val="19"/>
        </w:rPr>
        <w:t>die</w:t>
      </w:r>
      <w:r>
        <w:rPr>
          <w:spacing w:val="-5"/>
          <w:sz w:val="19"/>
        </w:rPr>
        <w:t> </w:t>
      </w:r>
      <w:r>
        <w:rPr>
          <w:sz w:val="19"/>
        </w:rPr>
        <w:t>Bundesregierung</w:t>
      </w:r>
      <w:r>
        <w:rPr>
          <w:spacing w:val="-5"/>
          <w:sz w:val="19"/>
        </w:rPr>
        <w:t> </w:t>
      </w:r>
      <w:r>
        <w:rPr>
          <w:sz w:val="19"/>
        </w:rPr>
        <w:t>den</w:t>
      </w:r>
      <w:r>
        <w:rPr>
          <w:spacing w:val="-5"/>
          <w:sz w:val="19"/>
        </w:rPr>
        <w:t> </w:t>
      </w:r>
      <w:r>
        <w:rPr>
          <w:sz w:val="19"/>
        </w:rPr>
        <w:t>Umstand,</w:t>
      </w:r>
      <w:r>
        <w:rPr>
          <w:spacing w:val="-3"/>
          <w:sz w:val="19"/>
        </w:rPr>
        <w:t> </w:t>
      </w:r>
      <w:r>
        <w:rPr>
          <w:sz w:val="19"/>
        </w:rPr>
        <w:t>dass</w:t>
      </w:r>
      <w:r>
        <w:rPr>
          <w:spacing w:val="-5"/>
          <w:sz w:val="19"/>
        </w:rPr>
        <w:t> </w:t>
      </w:r>
      <w:r>
        <w:rPr>
          <w:sz w:val="19"/>
        </w:rPr>
        <w:t>in</w:t>
      </w:r>
      <w:r>
        <w:rPr>
          <w:spacing w:val="-5"/>
          <w:sz w:val="19"/>
        </w:rPr>
        <w:t> </w:t>
      </w:r>
      <w:r>
        <w:rPr>
          <w:sz w:val="19"/>
        </w:rPr>
        <w:t>den</w:t>
      </w:r>
      <w:r>
        <w:rPr>
          <w:spacing w:val="-5"/>
          <w:sz w:val="19"/>
        </w:rPr>
        <w:t> </w:t>
      </w:r>
      <w:r>
        <w:rPr>
          <w:sz w:val="19"/>
        </w:rPr>
        <w:t>Ländern</w:t>
      </w:r>
      <w:r>
        <w:rPr>
          <w:spacing w:val="-5"/>
          <w:sz w:val="19"/>
        </w:rPr>
        <w:t> </w:t>
      </w:r>
      <w:r>
        <w:rPr>
          <w:sz w:val="19"/>
        </w:rPr>
        <w:t>Bayern, Brandenburg und Sachsen die bereinigten Schutzquoten bei den Herkunfts- ländern Afghanistan, Irak und Iran (das sind Herkunftsländer mit in der Re- gel hohen absoluten Fallzahlen) sowohl 2016 als auch im ersten Halbjahr 2017 immer unterhalb des Bundesdurchschnitts lagen (vgl. Bundestags- drucksache 18/13670, Antwort zu Frage 10), was nach Ansicht der Frage- stellerinnen und Fragesteller nicht mit den von der Bundesregierung auf Bundestagsdrucksache 18/13670 zu den Fragen 2 bis 5 gegebenen Antwor- ten erklärt werden kann (denn bei der vergleichenden Betrachtung bereinig- ter Schutzquoten in Bezug auf gleiche Herkunftsländer spielt keine Rolle, inwieweit</w:t>
      </w:r>
      <w:r>
        <w:rPr>
          <w:spacing w:val="-9"/>
          <w:sz w:val="19"/>
        </w:rPr>
        <w:t> </w:t>
      </w:r>
      <w:r>
        <w:rPr>
          <w:sz w:val="19"/>
        </w:rPr>
        <w:t>bestimmte</w:t>
      </w:r>
      <w:r>
        <w:rPr>
          <w:spacing w:val="-9"/>
          <w:sz w:val="19"/>
        </w:rPr>
        <w:t> </w:t>
      </w:r>
      <w:r>
        <w:rPr>
          <w:sz w:val="19"/>
        </w:rPr>
        <w:t>Herkunftsländer</w:t>
      </w:r>
      <w:r>
        <w:rPr>
          <w:spacing w:val="-8"/>
          <w:sz w:val="19"/>
        </w:rPr>
        <w:t> </w:t>
      </w:r>
      <w:r>
        <w:rPr>
          <w:sz w:val="19"/>
        </w:rPr>
        <w:t>nicht</w:t>
      </w:r>
      <w:r>
        <w:rPr>
          <w:spacing w:val="-9"/>
          <w:sz w:val="19"/>
        </w:rPr>
        <w:t> </w:t>
      </w:r>
      <w:r>
        <w:rPr>
          <w:sz w:val="19"/>
        </w:rPr>
        <w:t>von</w:t>
      </w:r>
      <w:r>
        <w:rPr>
          <w:spacing w:val="-9"/>
          <w:sz w:val="19"/>
        </w:rPr>
        <w:t> </w:t>
      </w:r>
      <w:r>
        <w:rPr>
          <w:sz w:val="19"/>
        </w:rPr>
        <w:t>allen</w:t>
      </w:r>
      <w:r>
        <w:rPr>
          <w:spacing w:val="-8"/>
          <w:sz w:val="19"/>
        </w:rPr>
        <w:t> </w:t>
      </w:r>
      <w:r>
        <w:rPr>
          <w:sz w:val="19"/>
        </w:rPr>
        <w:t>Außenstellen</w:t>
      </w:r>
      <w:r>
        <w:rPr>
          <w:spacing w:val="-9"/>
          <w:sz w:val="19"/>
        </w:rPr>
        <w:t> </w:t>
      </w:r>
      <w:r>
        <w:rPr>
          <w:sz w:val="19"/>
        </w:rPr>
        <w:t>gleicher- maßen bearbeitet werden oder welchen Anteil Dublin-Verfahren in einzel- nen Außenstellen haben; zugleich schließen hohe Fallzahlen Verzerrungen durch zufällige Ungleichverteilungen der Einzelfälle weitgehend aus;</w:t>
      </w:r>
      <w:r>
        <w:rPr>
          <w:spacing w:val="-32"/>
          <w:sz w:val="19"/>
        </w:rPr>
        <w:t> </w:t>
      </w:r>
      <w:r>
        <w:rPr>
          <w:sz w:val="19"/>
        </w:rPr>
        <w:t>wären die Abweichungen zufällig, müssten die Quoten zudem auch mal oberhalb und nicht durchgängig unterhalb der Durchschnittswerte liegen „Wiederho- lung der nach Auffassung der Fragestellerinnen und Fragesteller unzu- reichend beantworteten Frage 4 auf Bundestagsdrucksache 19/385, weil der bloße Verweis der Bundesregierung auf ältere Ausführungen auf Bundes- tagsdrucksache 18/13670 sich gerade nicht mit den in der Frage genannten Aspekten</w:t>
      </w:r>
      <w:r>
        <w:rPr>
          <w:spacing w:val="-10"/>
          <w:sz w:val="19"/>
        </w:rPr>
        <w:t> </w:t>
      </w:r>
      <w:r>
        <w:rPr>
          <w:sz w:val="19"/>
        </w:rPr>
        <w:t>auseinandersetzt,</w:t>
      </w:r>
      <w:r>
        <w:rPr>
          <w:spacing w:val="-10"/>
          <w:sz w:val="19"/>
        </w:rPr>
        <w:t> </w:t>
      </w:r>
      <w:r>
        <w:rPr>
          <w:sz w:val="19"/>
        </w:rPr>
        <w:t>wonach</w:t>
      </w:r>
      <w:r>
        <w:rPr>
          <w:spacing w:val="-9"/>
          <w:sz w:val="19"/>
        </w:rPr>
        <w:t> </w:t>
      </w:r>
      <w:r>
        <w:rPr>
          <w:sz w:val="19"/>
        </w:rPr>
        <w:t>die</w:t>
      </w:r>
      <w:r>
        <w:rPr>
          <w:spacing w:val="-10"/>
          <w:sz w:val="19"/>
        </w:rPr>
        <w:t> </w:t>
      </w:r>
      <w:r>
        <w:rPr>
          <w:sz w:val="19"/>
        </w:rPr>
        <w:t>dortigen</w:t>
      </w:r>
      <w:r>
        <w:rPr>
          <w:spacing w:val="-10"/>
          <w:sz w:val="19"/>
        </w:rPr>
        <w:t> </w:t>
      </w:r>
      <w:r>
        <w:rPr>
          <w:sz w:val="19"/>
        </w:rPr>
        <w:t>Erklärungsansätze</w:t>
      </w:r>
      <w:r>
        <w:rPr>
          <w:spacing w:val="-9"/>
          <w:sz w:val="19"/>
        </w:rPr>
        <w:t> </w:t>
      </w:r>
      <w:r>
        <w:rPr>
          <w:sz w:val="19"/>
        </w:rPr>
        <w:t>der</w:t>
      </w:r>
      <w:r>
        <w:rPr>
          <w:spacing w:val="-10"/>
          <w:sz w:val="19"/>
        </w:rPr>
        <w:t> </w:t>
      </w:r>
      <w:r>
        <w:rPr>
          <w:sz w:val="19"/>
        </w:rPr>
        <w:t>Bun- desregierung zumindest teilweise nicht schlüssig sind, wenn es um den</w:t>
      </w:r>
      <w:r>
        <w:rPr>
          <w:spacing w:val="-31"/>
          <w:sz w:val="19"/>
        </w:rPr>
        <w:t> </w:t>
      </w:r>
      <w:r>
        <w:rPr>
          <w:sz w:val="19"/>
        </w:rPr>
        <w:t>Ver- gleich</w:t>
      </w:r>
      <w:r>
        <w:rPr>
          <w:spacing w:val="-7"/>
          <w:sz w:val="19"/>
        </w:rPr>
        <w:t> </w:t>
      </w:r>
      <w:r>
        <w:rPr>
          <w:sz w:val="19"/>
        </w:rPr>
        <w:t>von</w:t>
      </w:r>
      <w:r>
        <w:rPr>
          <w:spacing w:val="-4"/>
          <w:sz w:val="19"/>
        </w:rPr>
        <w:t> </w:t>
      </w:r>
      <w:r>
        <w:rPr>
          <w:sz w:val="19"/>
        </w:rPr>
        <w:t>bereinigten</w:t>
      </w:r>
      <w:r>
        <w:rPr>
          <w:spacing w:val="-6"/>
          <w:sz w:val="19"/>
        </w:rPr>
        <w:t> </w:t>
      </w:r>
      <w:r>
        <w:rPr>
          <w:sz w:val="19"/>
        </w:rPr>
        <w:t>Schutzquoten</w:t>
      </w:r>
      <w:r>
        <w:rPr>
          <w:spacing w:val="-6"/>
          <w:sz w:val="19"/>
        </w:rPr>
        <w:t> </w:t>
      </w:r>
      <w:r>
        <w:rPr>
          <w:sz w:val="19"/>
        </w:rPr>
        <w:t>(d.</w:t>
      </w:r>
      <w:r>
        <w:rPr>
          <w:spacing w:val="-2"/>
          <w:sz w:val="19"/>
        </w:rPr>
        <w:t> </w:t>
      </w:r>
      <w:r>
        <w:rPr>
          <w:sz w:val="19"/>
        </w:rPr>
        <w:t>h.</w:t>
      </w:r>
      <w:r>
        <w:rPr>
          <w:spacing w:val="-5"/>
          <w:sz w:val="19"/>
        </w:rPr>
        <w:t> </w:t>
      </w:r>
      <w:r>
        <w:rPr>
          <w:sz w:val="19"/>
        </w:rPr>
        <w:t>ohne</w:t>
      </w:r>
      <w:r>
        <w:rPr>
          <w:spacing w:val="-6"/>
          <w:sz w:val="19"/>
        </w:rPr>
        <w:t> </w:t>
      </w:r>
      <w:r>
        <w:rPr>
          <w:sz w:val="19"/>
        </w:rPr>
        <w:t>Dublin-Verfahren)</w:t>
      </w:r>
      <w:r>
        <w:rPr>
          <w:spacing w:val="-5"/>
          <w:sz w:val="19"/>
        </w:rPr>
        <w:t> </w:t>
      </w:r>
      <w:r>
        <w:rPr>
          <w:sz w:val="19"/>
        </w:rPr>
        <w:t>bezogen auf</w:t>
      </w:r>
      <w:r>
        <w:rPr>
          <w:spacing w:val="-8"/>
          <w:sz w:val="19"/>
        </w:rPr>
        <w:t> </w:t>
      </w:r>
      <w:r>
        <w:rPr>
          <w:sz w:val="19"/>
        </w:rPr>
        <w:t>jeweils</w:t>
      </w:r>
      <w:r>
        <w:rPr>
          <w:spacing w:val="-7"/>
          <w:sz w:val="19"/>
        </w:rPr>
        <w:t> </w:t>
      </w:r>
      <w:r>
        <w:rPr>
          <w:sz w:val="19"/>
        </w:rPr>
        <w:t>identische</w:t>
      </w:r>
      <w:r>
        <w:rPr>
          <w:spacing w:val="-7"/>
          <w:sz w:val="19"/>
        </w:rPr>
        <w:t> </w:t>
      </w:r>
      <w:r>
        <w:rPr>
          <w:sz w:val="19"/>
        </w:rPr>
        <w:t>Herkunftsländer</w:t>
      </w:r>
      <w:r>
        <w:rPr>
          <w:spacing w:val="-6"/>
          <w:sz w:val="19"/>
        </w:rPr>
        <w:t> </w:t>
      </w:r>
      <w:r>
        <w:rPr>
          <w:sz w:val="19"/>
        </w:rPr>
        <w:t>in</w:t>
      </w:r>
      <w:r>
        <w:rPr>
          <w:spacing w:val="-6"/>
          <w:sz w:val="19"/>
        </w:rPr>
        <w:t> </w:t>
      </w:r>
      <w:r>
        <w:rPr>
          <w:sz w:val="19"/>
        </w:rPr>
        <w:t>statistisch</w:t>
      </w:r>
      <w:r>
        <w:rPr>
          <w:spacing w:val="-7"/>
          <w:sz w:val="19"/>
        </w:rPr>
        <w:t> </w:t>
      </w:r>
      <w:r>
        <w:rPr>
          <w:sz w:val="19"/>
        </w:rPr>
        <w:t>ausreichend</w:t>
      </w:r>
      <w:r>
        <w:rPr>
          <w:spacing w:val="-7"/>
          <w:sz w:val="19"/>
        </w:rPr>
        <w:t> </w:t>
      </w:r>
      <w:r>
        <w:rPr>
          <w:sz w:val="19"/>
        </w:rPr>
        <w:t>großer</w:t>
      </w:r>
      <w:r>
        <w:rPr>
          <w:spacing w:val="-8"/>
          <w:sz w:val="19"/>
        </w:rPr>
        <w:t> </w:t>
      </w:r>
      <w:r>
        <w:rPr>
          <w:sz w:val="19"/>
        </w:rPr>
        <w:t>Zahl geht; bitte</w:t>
      </w:r>
      <w:r>
        <w:rPr>
          <w:spacing w:val="-1"/>
          <w:sz w:val="19"/>
        </w:rPr>
        <w:t> </w:t>
      </w:r>
      <w:r>
        <w:rPr>
          <w:sz w:val="19"/>
        </w:rPr>
        <w:t>begründen)?“</w:t>
      </w:r>
    </w:p>
    <w:p>
      <w:pPr>
        <w:pStyle w:val="Heading1"/>
        <w:spacing w:before="109"/>
        <w:ind w:right="2806"/>
        <w:jc w:val="both"/>
      </w:pPr>
      <w:r>
        <w:rPr/>
        <w:t>Zunächst wird erneut auf die Antwort der Bundesregierung auf die Kleine An- frage</w:t>
      </w:r>
      <w:r>
        <w:rPr>
          <w:spacing w:val="-5"/>
        </w:rPr>
        <w:t> </w:t>
      </w:r>
      <w:r>
        <w:rPr/>
        <w:t>der</w:t>
      </w:r>
      <w:r>
        <w:rPr>
          <w:spacing w:val="-5"/>
        </w:rPr>
        <w:t> </w:t>
      </w:r>
      <w:r>
        <w:rPr/>
        <w:t>Fraktion</w:t>
      </w:r>
      <w:r>
        <w:rPr>
          <w:spacing w:val="-4"/>
        </w:rPr>
        <w:t> </w:t>
      </w:r>
      <w:r>
        <w:rPr/>
        <w:t>DIE</w:t>
      </w:r>
      <w:r>
        <w:rPr>
          <w:spacing w:val="-5"/>
        </w:rPr>
        <w:t> </w:t>
      </w:r>
      <w:r>
        <w:rPr/>
        <w:t>LINKE.</w:t>
      </w:r>
      <w:r>
        <w:rPr>
          <w:spacing w:val="-5"/>
        </w:rPr>
        <w:t> </w:t>
      </w:r>
      <w:r>
        <w:rPr/>
        <w:t>auf</w:t>
      </w:r>
      <w:r>
        <w:rPr>
          <w:spacing w:val="-5"/>
        </w:rPr>
        <w:t> </w:t>
      </w:r>
      <w:r>
        <w:rPr/>
        <w:t>Bundestagsdrucksache</w:t>
      </w:r>
      <w:r>
        <w:rPr>
          <w:spacing w:val="-6"/>
        </w:rPr>
        <w:t> </w:t>
      </w:r>
      <w:r>
        <w:rPr/>
        <w:t>18/13670</w:t>
      </w:r>
      <w:r>
        <w:rPr>
          <w:spacing w:val="-5"/>
        </w:rPr>
        <w:t> </w:t>
      </w:r>
      <w:r>
        <w:rPr/>
        <w:t>vom</w:t>
      </w:r>
      <w:r>
        <w:rPr>
          <w:spacing w:val="-7"/>
        </w:rPr>
        <w:t> </w:t>
      </w:r>
      <w:r>
        <w:rPr/>
        <w:t>9.</w:t>
      </w:r>
      <w:r>
        <w:rPr>
          <w:spacing w:val="-3"/>
        </w:rPr>
        <w:t> </w:t>
      </w:r>
      <w:r>
        <w:rPr/>
        <w:t>Ok- tober 2017 verwiesen. Hier wurde aus Sicht der Bundesregierung ausreichend dargelegt,</w:t>
      </w:r>
      <w:r>
        <w:rPr>
          <w:spacing w:val="-10"/>
        </w:rPr>
        <w:t> </w:t>
      </w:r>
      <w:r>
        <w:rPr/>
        <w:t>warum</w:t>
      </w:r>
      <w:r>
        <w:rPr>
          <w:spacing w:val="-12"/>
        </w:rPr>
        <w:t> </w:t>
      </w:r>
      <w:r>
        <w:rPr/>
        <w:t>ein</w:t>
      </w:r>
      <w:r>
        <w:rPr>
          <w:spacing w:val="-10"/>
        </w:rPr>
        <w:t> </w:t>
      </w:r>
      <w:r>
        <w:rPr/>
        <w:t>Vergleich</w:t>
      </w:r>
      <w:r>
        <w:rPr>
          <w:spacing w:val="-10"/>
        </w:rPr>
        <w:t> </w:t>
      </w:r>
      <w:r>
        <w:rPr/>
        <w:t>der</w:t>
      </w:r>
      <w:r>
        <w:rPr>
          <w:spacing w:val="-12"/>
        </w:rPr>
        <w:t> </w:t>
      </w:r>
      <w:r>
        <w:rPr/>
        <w:t>Bundesländer</w:t>
      </w:r>
      <w:r>
        <w:rPr>
          <w:spacing w:val="-10"/>
        </w:rPr>
        <w:t> </w:t>
      </w:r>
      <w:r>
        <w:rPr/>
        <w:t>sowie</w:t>
      </w:r>
      <w:r>
        <w:rPr>
          <w:spacing w:val="-10"/>
        </w:rPr>
        <w:t> </w:t>
      </w:r>
      <w:r>
        <w:rPr/>
        <w:t>eine</w:t>
      </w:r>
      <w:r>
        <w:rPr>
          <w:spacing w:val="-10"/>
        </w:rPr>
        <w:t> </w:t>
      </w:r>
      <w:r>
        <w:rPr/>
        <w:t>Generalisierung</w:t>
      </w:r>
      <w:r>
        <w:rPr>
          <w:spacing w:val="-10"/>
        </w:rPr>
        <w:t> </w:t>
      </w:r>
      <w:r>
        <w:rPr/>
        <w:t>der Schutzquote aus Sicht des Bundesamtes für Migration und Flüchtlinge (BAMF) nicht möglich</w:t>
      </w:r>
      <w:r>
        <w:rPr>
          <w:spacing w:val="-2"/>
        </w:rPr>
        <w:t> </w:t>
      </w:r>
      <w:r>
        <w:rPr/>
        <w:t>ist.</w:t>
      </w:r>
    </w:p>
    <w:p>
      <w:pPr>
        <w:spacing w:before="108"/>
        <w:ind w:left="153" w:right="2806" w:firstLine="0"/>
        <w:jc w:val="both"/>
        <w:rPr>
          <w:sz w:val="21"/>
        </w:rPr>
      </w:pPr>
      <w:r>
        <w:rPr>
          <w:sz w:val="21"/>
        </w:rPr>
        <w:t>Das BAMF legt Wert auf eine einheitliche Verfahrensdurchführung und Ent- scheidungspraxis. Dies wird durch Dienstanweisungen allgemeiner Art sowie verbindliche Herkunftsländerleitsätze geregelt, die eine einheitliche rechtliche Bewertung</w:t>
      </w:r>
      <w:r>
        <w:rPr>
          <w:spacing w:val="-6"/>
          <w:sz w:val="21"/>
        </w:rPr>
        <w:t> </w:t>
      </w:r>
      <w:r>
        <w:rPr>
          <w:sz w:val="21"/>
        </w:rPr>
        <w:t>der</w:t>
      </w:r>
      <w:r>
        <w:rPr>
          <w:spacing w:val="-5"/>
          <w:sz w:val="21"/>
        </w:rPr>
        <w:t> </w:t>
      </w:r>
      <w:r>
        <w:rPr>
          <w:sz w:val="21"/>
        </w:rPr>
        <w:t>typischen</w:t>
      </w:r>
      <w:r>
        <w:rPr>
          <w:spacing w:val="-5"/>
          <w:sz w:val="21"/>
        </w:rPr>
        <w:t> </w:t>
      </w:r>
      <w:r>
        <w:rPr>
          <w:sz w:val="21"/>
        </w:rPr>
        <w:t>Fallkonstellationen</w:t>
      </w:r>
      <w:r>
        <w:rPr>
          <w:spacing w:val="-6"/>
          <w:sz w:val="21"/>
        </w:rPr>
        <w:t> </w:t>
      </w:r>
      <w:r>
        <w:rPr>
          <w:sz w:val="21"/>
        </w:rPr>
        <w:t>ermöglichen.</w:t>
      </w:r>
      <w:r>
        <w:rPr>
          <w:spacing w:val="-4"/>
          <w:sz w:val="21"/>
        </w:rPr>
        <w:t> </w:t>
      </w:r>
      <w:r>
        <w:rPr>
          <w:sz w:val="21"/>
        </w:rPr>
        <w:t>Auf</w:t>
      </w:r>
      <w:r>
        <w:rPr>
          <w:spacing w:val="-6"/>
          <w:sz w:val="21"/>
        </w:rPr>
        <w:t> </w:t>
      </w:r>
      <w:r>
        <w:rPr>
          <w:sz w:val="21"/>
        </w:rPr>
        <w:t>dieser</w:t>
      </w:r>
      <w:r>
        <w:rPr>
          <w:spacing w:val="-7"/>
          <w:sz w:val="21"/>
        </w:rPr>
        <w:t> </w:t>
      </w:r>
      <w:r>
        <w:rPr>
          <w:sz w:val="21"/>
        </w:rPr>
        <w:t>Basis</w:t>
      </w:r>
      <w:r>
        <w:rPr>
          <w:spacing w:val="-5"/>
          <w:sz w:val="21"/>
        </w:rPr>
        <w:t> </w:t>
      </w:r>
      <w:r>
        <w:rPr>
          <w:sz w:val="21"/>
        </w:rPr>
        <w:t>wird jedes Asylverfahren individuell geprüft und entschieden. Um eine einheitliche Verfahrensdurchführung</w:t>
      </w:r>
      <w:r>
        <w:rPr>
          <w:spacing w:val="-13"/>
          <w:sz w:val="21"/>
        </w:rPr>
        <w:t> </w:t>
      </w:r>
      <w:r>
        <w:rPr>
          <w:sz w:val="21"/>
        </w:rPr>
        <w:t>und</w:t>
      </w:r>
      <w:r>
        <w:rPr>
          <w:spacing w:val="-12"/>
          <w:sz w:val="21"/>
        </w:rPr>
        <w:t> </w:t>
      </w:r>
      <w:r>
        <w:rPr>
          <w:sz w:val="21"/>
        </w:rPr>
        <w:t>Entscheidungspraxis</w:t>
      </w:r>
      <w:r>
        <w:rPr>
          <w:spacing w:val="-13"/>
          <w:sz w:val="21"/>
        </w:rPr>
        <w:t> </w:t>
      </w:r>
      <w:r>
        <w:rPr>
          <w:sz w:val="21"/>
        </w:rPr>
        <w:t>zu</w:t>
      </w:r>
      <w:r>
        <w:rPr>
          <w:spacing w:val="-12"/>
          <w:sz w:val="21"/>
        </w:rPr>
        <w:t> </w:t>
      </w:r>
      <w:r>
        <w:rPr>
          <w:sz w:val="21"/>
        </w:rPr>
        <w:t>gewährleisten,</w:t>
      </w:r>
      <w:r>
        <w:rPr>
          <w:spacing w:val="-11"/>
          <w:sz w:val="21"/>
        </w:rPr>
        <w:t> </w:t>
      </w:r>
      <w:r>
        <w:rPr>
          <w:sz w:val="21"/>
        </w:rPr>
        <w:t>durchlaufen Mitarbeitende und Führungskräfte des BAMF gleichermaßen einheitliche Schu- lungen und werden fortlaufend u. a. über Herkunftsländerleitsätze über die asyl- rechtsrelevanten Entwicklungen</w:t>
      </w:r>
      <w:r>
        <w:rPr>
          <w:spacing w:val="-2"/>
          <w:sz w:val="21"/>
        </w:rPr>
        <w:t> </w:t>
      </w:r>
      <w:r>
        <w:rPr>
          <w:sz w:val="21"/>
        </w:rPr>
        <w:t>informiert.</w:t>
      </w:r>
    </w:p>
    <w:p>
      <w:pPr>
        <w:pStyle w:val="BodyText"/>
        <w:rPr>
          <w:sz w:val="22"/>
        </w:rPr>
      </w:pPr>
    </w:p>
    <w:p>
      <w:pPr>
        <w:pStyle w:val="ListParagraph"/>
        <w:numPr>
          <w:ilvl w:val="1"/>
          <w:numId w:val="1"/>
        </w:numPr>
        <w:tabs>
          <w:tab w:pos="1163" w:val="left" w:leader="none"/>
        </w:tabs>
        <w:spacing w:line="240" w:lineRule="auto" w:before="142" w:after="0"/>
        <w:ind w:left="1162" w:right="2806" w:hanging="358"/>
        <w:jc w:val="both"/>
        <w:rPr>
          <w:sz w:val="19"/>
        </w:rPr>
      </w:pPr>
      <w:r>
        <w:rPr>
          <w:sz w:val="19"/>
        </w:rPr>
        <w:t>Welche internen Maßnahmen wurden ergriffen, um den Ursachen für signi- fikant abweichende Anerkennungsquoten in einzelnen Bundesländern oder Außenstellen</w:t>
      </w:r>
      <w:r>
        <w:rPr>
          <w:spacing w:val="-3"/>
          <w:sz w:val="19"/>
        </w:rPr>
        <w:t> </w:t>
      </w:r>
      <w:r>
        <w:rPr>
          <w:sz w:val="19"/>
        </w:rPr>
        <w:t>–</w:t>
      </w:r>
      <w:r>
        <w:rPr>
          <w:spacing w:val="-8"/>
          <w:sz w:val="19"/>
        </w:rPr>
        <w:t> </w:t>
      </w:r>
      <w:r>
        <w:rPr>
          <w:sz w:val="19"/>
        </w:rPr>
        <w:t>bei</w:t>
      </w:r>
      <w:r>
        <w:rPr>
          <w:spacing w:val="-7"/>
          <w:sz w:val="19"/>
        </w:rPr>
        <w:t> </w:t>
      </w:r>
      <w:r>
        <w:rPr>
          <w:sz w:val="19"/>
        </w:rPr>
        <w:t>gleichen</w:t>
      </w:r>
      <w:r>
        <w:rPr>
          <w:spacing w:val="-7"/>
          <w:sz w:val="19"/>
        </w:rPr>
        <w:t> </w:t>
      </w:r>
      <w:r>
        <w:rPr>
          <w:sz w:val="19"/>
        </w:rPr>
        <w:t>Herkunftsländern,</w:t>
      </w:r>
      <w:r>
        <w:rPr>
          <w:spacing w:val="-7"/>
          <w:sz w:val="19"/>
        </w:rPr>
        <w:t> </w:t>
      </w:r>
      <w:r>
        <w:rPr>
          <w:sz w:val="19"/>
        </w:rPr>
        <w:t>unter</w:t>
      </w:r>
      <w:r>
        <w:rPr>
          <w:spacing w:val="-6"/>
          <w:sz w:val="19"/>
        </w:rPr>
        <w:t> </w:t>
      </w:r>
      <w:r>
        <w:rPr>
          <w:sz w:val="19"/>
        </w:rPr>
        <w:t>Ausblendung</w:t>
      </w:r>
      <w:r>
        <w:rPr>
          <w:spacing w:val="-8"/>
          <w:sz w:val="19"/>
        </w:rPr>
        <w:t> </w:t>
      </w:r>
      <w:r>
        <w:rPr>
          <w:sz w:val="19"/>
        </w:rPr>
        <w:t>von</w:t>
      </w:r>
      <w:r>
        <w:rPr>
          <w:spacing w:val="-7"/>
          <w:sz w:val="19"/>
        </w:rPr>
        <w:t> </w:t>
      </w:r>
      <w:r>
        <w:rPr>
          <w:sz w:val="19"/>
        </w:rPr>
        <w:t>Dub- lin-Verfahren und bei statistisch relevanter Größenordnung – auf den</w:t>
      </w:r>
      <w:r>
        <w:rPr>
          <w:spacing w:val="-30"/>
          <w:sz w:val="19"/>
        </w:rPr>
        <w:t> </w:t>
      </w:r>
      <w:r>
        <w:rPr>
          <w:sz w:val="19"/>
        </w:rPr>
        <w:t>Grund zu gehen, und welche etwaigen Ergebnisse oder neuen Einschätzungen gibt es hierzu (bitte</w:t>
      </w:r>
      <w:r>
        <w:rPr>
          <w:spacing w:val="-2"/>
          <w:sz w:val="19"/>
        </w:rPr>
        <w:t> </w:t>
      </w:r>
      <w:r>
        <w:rPr>
          <w:sz w:val="19"/>
        </w:rPr>
        <w:t>ausführen)?</w:t>
      </w:r>
    </w:p>
    <w:p>
      <w:pPr>
        <w:pStyle w:val="Heading1"/>
        <w:spacing w:before="110"/>
        <w:ind w:right="2805"/>
        <w:jc w:val="both"/>
      </w:pPr>
      <w:r>
        <w:rPr/>
        <w:t>Das Asylverfahren ist eine individuelle Einzelfallprüfung, in der sich auch bei Personen</w:t>
      </w:r>
      <w:r>
        <w:rPr>
          <w:spacing w:val="-10"/>
        </w:rPr>
        <w:t> </w:t>
      </w:r>
      <w:r>
        <w:rPr/>
        <w:t>aus</w:t>
      </w:r>
      <w:r>
        <w:rPr>
          <w:spacing w:val="-9"/>
        </w:rPr>
        <w:t> </w:t>
      </w:r>
      <w:r>
        <w:rPr/>
        <w:t>gleichen</w:t>
      </w:r>
      <w:r>
        <w:rPr>
          <w:spacing w:val="-9"/>
        </w:rPr>
        <w:t> </w:t>
      </w:r>
      <w:r>
        <w:rPr/>
        <w:t>Herkunftsländern</w:t>
      </w:r>
      <w:r>
        <w:rPr>
          <w:spacing w:val="-9"/>
        </w:rPr>
        <w:t> </w:t>
      </w:r>
      <w:r>
        <w:rPr/>
        <w:t>die</w:t>
      </w:r>
      <w:r>
        <w:rPr>
          <w:spacing w:val="-9"/>
        </w:rPr>
        <w:t> </w:t>
      </w:r>
      <w:r>
        <w:rPr/>
        <w:t>individuellen</w:t>
      </w:r>
      <w:r>
        <w:rPr>
          <w:spacing w:val="-7"/>
        </w:rPr>
        <w:t> </w:t>
      </w:r>
      <w:r>
        <w:rPr/>
        <w:t>Umstände</w:t>
      </w:r>
      <w:r>
        <w:rPr>
          <w:spacing w:val="-9"/>
        </w:rPr>
        <w:t> </w:t>
      </w:r>
      <w:r>
        <w:rPr/>
        <w:t>deutlich</w:t>
      </w:r>
      <w:r>
        <w:rPr>
          <w:spacing w:val="-10"/>
        </w:rPr>
        <w:t> </w:t>
      </w:r>
      <w:r>
        <w:rPr/>
        <w:t>un- terscheiden können (z. B. Heterogenität der Gruppe der Antragsteller, verschie- dene Akteure von denen Verfolgung ausgeht, verschiedene Verfolgungsgründe). Durch</w:t>
      </w:r>
      <w:r>
        <w:rPr>
          <w:spacing w:val="-14"/>
        </w:rPr>
        <w:t> </w:t>
      </w:r>
      <w:r>
        <w:rPr/>
        <w:t>das</w:t>
      </w:r>
      <w:r>
        <w:rPr>
          <w:spacing w:val="-14"/>
        </w:rPr>
        <w:t> </w:t>
      </w:r>
      <w:r>
        <w:rPr/>
        <w:t>behördeneigene</w:t>
      </w:r>
      <w:r>
        <w:rPr>
          <w:spacing w:val="-13"/>
        </w:rPr>
        <w:t> </w:t>
      </w:r>
      <w:r>
        <w:rPr/>
        <w:t>Controlling</w:t>
      </w:r>
      <w:r>
        <w:rPr>
          <w:spacing w:val="-14"/>
        </w:rPr>
        <w:t> </w:t>
      </w:r>
      <w:r>
        <w:rPr/>
        <w:t>wird</w:t>
      </w:r>
      <w:r>
        <w:rPr>
          <w:spacing w:val="-13"/>
        </w:rPr>
        <w:t> </w:t>
      </w:r>
      <w:r>
        <w:rPr/>
        <w:t>sichergestellt,</w:t>
      </w:r>
      <w:r>
        <w:rPr>
          <w:spacing w:val="-14"/>
        </w:rPr>
        <w:t> </w:t>
      </w:r>
      <w:r>
        <w:rPr/>
        <w:t>dass</w:t>
      </w:r>
      <w:r>
        <w:rPr>
          <w:spacing w:val="-14"/>
        </w:rPr>
        <w:t> </w:t>
      </w:r>
      <w:r>
        <w:rPr/>
        <w:t>die</w:t>
      </w:r>
      <w:r>
        <w:rPr>
          <w:spacing w:val="-14"/>
        </w:rPr>
        <w:t> </w:t>
      </w:r>
      <w:r>
        <w:rPr/>
        <w:t>Vorgaben,</w:t>
      </w:r>
      <w:r>
        <w:rPr>
          <w:spacing w:val="-15"/>
        </w:rPr>
        <w:t> </w:t>
      </w:r>
      <w:r>
        <w:rPr/>
        <w:t>die</w:t>
      </w:r>
    </w:p>
    <w:p>
      <w:pPr>
        <w:spacing w:after="0"/>
        <w:jc w:val="both"/>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7"/>
        <w:rPr>
          <w:sz w:val="16"/>
        </w:rPr>
      </w:pPr>
    </w:p>
    <w:p>
      <w:pPr>
        <w:spacing w:before="91"/>
        <w:ind w:left="153" w:right="2807" w:firstLine="0"/>
        <w:jc w:val="both"/>
        <w:rPr>
          <w:sz w:val="21"/>
        </w:rPr>
      </w:pPr>
      <w:r>
        <w:rPr>
          <w:sz w:val="21"/>
        </w:rPr>
        <w:t>an</w:t>
      </w:r>
      <w:r>
        <w:rPr>
          <w:spacing w:val="-4"/>
          <w:sz w:val="21"/>
        </w:rPr>
        <w:t> </w:t>
      </w:r>
      <w:r>
        <w:rPr>
          <w:sz w:val="21"/>
        </w:rPr>
        <w:t>das</w:t>
      </w:r>
      <w:r>
        <w:rPr>
          <w:spacing w:val="-5"/>
          <w:sz w:val="21"/>
        </w:rPr>
        <w:t> </w:t>
      </w:r>
      <w:r>
        <w:rPr>
          <w:sz w:val="21"/>
        </w:rPr>
        <w:t>BAMF</w:t>
      </w:r>
      <w:r>
        <w:rPr>
          <w:spacing w:val="-6"/>
          <w:sz w:val="21"/>
        </w:rPr>
        <w:t> </w:t>
      </w:r>
      <w:r>
        <w:rPr>
          <w:sz w:val="21"/>
        </w:rPr>
        <w:t>gerichtet</w:t>
      </w:r>
      <w:r>
        <w:rPr>
          <w:spacing w:val="-4"/>
          <w:sz w:val="21"/>
        </w:rPr>
        <w:t> </w:t>
      </w:r>
      <w:r>
        <w:rPr>
          <w:sz w:val="21"/>
        </w:rPr>
        <w:t>sind,</w:t>
      </w:r>
      <w:r>
        <w:rPr>
          <w:spacing w:val="-5"/>
          <w:sz w:val="21"/>
        </w:rPr>
        <w:t> </w:t>
      </w:r>
      <w:r>
        <w:rPr>
          <w:sz w:val="21"/>
        </w:rPr>
        <w:t>insbesondere</w:t>
      </w:r>
      <w:r>
        <w:rPr>
          <w:spacing w:val="-5"/>
          <w:sz w:val="21"/>
        </w:rPr>
        <w:t> </w:t>
      </w:r>
      <w:r>
        <w:rPr>
          <w:sz w:val="21"/>
        </w:rPr>
        <w:t>der</w:t>
      </w:r>
      <w:r>
        <w:rPr>
          <w:spacing w:val="-5"/>
          <w:sz w:val="21"/>
        </w:rPr>
        <w:t> </w:t>
      </w:r>
      <w:r>
        <w:rPr>
          <w:sz w:val="21"/>
        </w:rPr>
        <w:t>Abbau</w:t>
      </w:r>
      <w:r>
        <w:rPr>
          <w:spacing w:val="-4"/>
          <w:sz w:val="21"/>
        </w:rPr>
        <w:t> </w:t>
      </w:r>
      <w:r>
        <w:rPr>
          <w:sz w:val="21"/>
        </w:rPr>
        <w:t>der</w:t>
      </w:r>
      <w:r>
        <w:rPr>
          <w:spacing w:val="-6"/>
          <w:sz w:val="21"/>
        </w:rPr>
        <w:t> </w:t>
      </w:r>
      <w:r>
        <w:rPr>
          <w:sz w:val="21"/>
        </w:rPr>
        <w:t>anhängigen</w:t>
      </w:r>
      <w:r>
        <w:rPr>
          <w:spacing w:val="-4"/>
          <w:sz w:val="21"/>
        </w:rPr>
        <w:t> </w:t>
      </w:r>
      <w:r>
        <w:rPr>
          <w:sz w:val="21"/>
        </w:rPr>
        <w:t>Verfahren, erreicht werden. In regelmäßig stattfindenden Führungsdialogen werden neben zentralen Steuerungsimpulsen auch abweichende Anerkennungsquoten themati- siert. Einfluss auf die Ausrichtung von Entscheidungen wird nicht</w:t>
      </w:r>
      <w:r>
        <w:rPr>
          <w:spacing w:val="-26"/>
          <w:sz w:val="21"/>
        </w:rPr>
        <w:t> </w:t>
      </w:r>
      <w:r>
        <w:rPr>
          <w:sz w:val="21"/>
        </w:rPr>
        <w:t>genommen.</w:t>
      </w:r>
    </w:p>
    <w:p>
      <w:pPr>
        <w:pStyle w:val="BodyText"/>
        <w:rPr>
          <w:sz w:val="22"/>
        </w:rPr>
      </w:pPr>
    </w:p>
    <w:p>
      <w:pPr>
        <w:pStyle w:val="ListParagraph"/>
        <w:numPr>
          <w:ilvl w:val="1"/>
          <w:numId w:val="1"/>
        </w:numPr>
        <w:tabs>
          <w:tab w:pos="1163" w:val="left" w:leader="none"/>
        </w:tabs>
        <w:spacing w:line="240" w:lineRule="auto" w:before="143" w:after="0"/>
        <w:ind w:left="1162" w:right="2806" w:hanging="358"/>
        <w:jc w:val="both"/>
        <w:rPr>
          <w:sz w:val="19"/>
        </w:rPr>
      </w:pPr>
      <w:r>
        <w:rPr>
          <w:sz w:val="19"/>
        </w:rPr>
        <w:t>Zu</w:t>
      </w:r>
      <w:r>
        <w:rPr>
          <w:spacing w:val="-4"/>
          <w:sz w:val="19"/>
        </w:rPr>
        <w:t> </w:t>
      </w:r>
      <w:r>
        <w:rPr>
          <w:sz w:val="19"/>
        </w:rPr>
        <w:t>wie</w:t>
      </w:r>
      <w:r>
        <w:rPr>
          <w:spacing w:val="-3"/>
          <w:sz w:val="19"/>
        </w:rPr>
        <w:t> </w:t>
      </w:r>
      <w:r>
        <w:rPr>
          <w:sz w:val="19"/>
        </w:rPr>
        <w:t>vielen</w:t>
      </w:r>
      <w:r>
        <w:rPr>
          <w:spacing w:val="-4"/>
          <w:sz w:val="19"/>
        </w:rPr>
        <w:t> </w:t>
      </w:r>
      <w:r>
        <w:rPr>
          <w:sz w:val="19"/>
        </w:rPr>
        <w:t>asylsuchenden</w:t>
      </w:r>
      <w:r>
        <w:rPr>
          <w:spacing w:val="-3"/>
          <w:sz w:val="19"/>
        </w:rPr>
        <w:t> </w:t>
      </w:r>
      <w:r>
        <w:rPr>
          <w:sz w:val="19"/>
        </w:rPr>
        <w:t>Personen</w:t>
      </w:r>
      <w:r>
        <w:rPr>
          <w:spacing w:val="-2"/>
          <w:sz w:val="19"/>
        </w:rPr>
        <w:t> </w:t>
      </w:r>
      <w:r>
        <w:rPr>
          <w:sz w:val="19"/>
        </w:rPr>
        <w:t>wurde</w:t>
      </w:r>
      <w:r>
        <w:rPr>
          <w:spacing w:val="-4"/>
          <w:sz w:val="19"/>
        </w:rPr>
        <w:t> </w:t>
      </w:r>
      <w:r>
        <w:rPr>
          <w:sz w:val="19"/>
        </w:rPr>
        <w:t>im</w:t>
      </w:r>
      <w:r>
        <w:rPr>
          <w:spacing w:val="-3"/>
          <w:sz w:val="19"/>
        </w:rPr>
        <w:t> </w:t>
      </w:r>
      <w:r>
        <w:rPr>
          <w:sz w:val="19"/>
        </w:rPr>
        <w:t>Jahr</w:t>
      </w:r>
      <w:r>
        <w:rPr>
          <w:spacing w:val="-4"/>
          <w:sz w:val="19"/>
        </w:rPr>
        <w:t> </w:t>
      </w:r>
      <w:r>
        <w:rPr>
          <w:sz w:val="19"/>
        </w:rPr>
        <w:t>2016</w:t>
      </w:r>
      <w:r>
        <w:rPr>
          <w:spacing w:val="-2"/>
          <w:sz w:val="19"/>
        </w:rPr>
        <w:t> </w:t>
      </w:r>
      <w:r>
        <w:rPr>
          <w:sz w:val="19"/>
        </w:rPr>
        <w:t>bzw.</w:t>
      </w:r>
      <w:r>
        <w:rPr>
          <w:spacing w:val="-3"/>
          <w:sz w:val="19"/>
        </w:rPr>
        <w:t> </w:t>
      </w:r>
      <w:r>
        <w:rPr>
          <w:sz w:val="19"/>
        </w:rPr>
        <w:t>2017</w:t>
      </w:r>
      <w:r>
        <w:rPr>
          <w:spacing w:val="-4"/>
          <w:sz w:val="19"/>
        </w:rPr>
        <w:t> </w:t>
      </w:r>
      <w:r>
        <w:rPr>
          <w:sz w:val="19"/>
        </w:rPr>
        <w:t>(bitte differenzieren) nach Angaben des Ausländerzentralregisters (AZR) eine Ausreise registriert, obwohl noch kein Abschluss des Asylverfahrens</w:t>
      </w:r>
      <w:r>
        <w:rPr>
          <w:spacing w:val="-32"/>
          <w:sz w:val="19"/>
        </w:rPr>
        <w:t> </w:t>
      </w:r>
      <w:r>
        <w:rPr>
          <w:sz w:val="19"/>
        </w:rPr>
        <w:t>erfasst war</w:t>
      </w:r>
      <w:r>
        <w:rPr>
          <w:spacing w:val="-7"/>
          <w:sz w:val="19"/>
        </w:rPr>
        <w:t> </w:t>
      </w:r>
      <w:r>
        <w:rPr>
          <w:sz w:val="19"/>
        </w:rPr>
        <w:t>(bitte</w:t>
      </w:r>
      <w:r>
        <w:rPr>
          <w:spacing w:val="-7"/>
          <w:sz w:val="19"/>
        </w:rPr>
        <w:t> </w:t>
      </w:r>
      <w:r>
        <w:rPr>
          <w:sz w:val="19"/>
        </w:rPr>
        <w:t>auch</w:t>
      </w:r>
      <w:r>
        <w:rPr>
          <w:spacing w:val="-8"/>
          <w:sz w:val="19"/>
        </w:rPr>
        <w:t> </w:t>
      </w:r>
      <w:r>
        <w:rPr>
          <w:sz w:val="19"/>
        </w:rPr>
        <w:t>nach</w:t>
      </w:r>
      <w:r>
        <w:rPr>
          <w:spacing w:val="-7"/>
          <w:sz w:val="19"/>
        </w:rPr>
        <w:t> </w:t>
      </w:r>
      <w:r>
        <w:rPr>
          <w:sz w:val="19"/>
        </w:rPr>
        <w:t>den</w:t>
      </w:r>
      <w:r>
        <w:rPr>
          <w:spacing w:val="-8"/>
          <w:sz w:val="19"/>
        </w:rPr>
        <w:t> </w:t>
      </w:r>
      <w:r>
        <w:rPr>
          <w:sz w:val="19"/>
        </w:rPr>
        <w:t>15</w:t>
      </w:r>
      <w:r>
        <w:rPr>
          <w:spacing w:val="-7"/>
          <w:sz w:val="19"/>
        </w:rPr>
        <w:t> </w:t>
      </w:r>
      <w:r>
        <w:rPr>
          <w:sz w:val="19"/>
        </w:rPr>
        <w:t>wichtigsten</w:t>
      </w:r>
      <w:r>
        <w:rPr>
          <w:spacing w:val="-7"/>
          <w:sz w:val="19"/>
        </w:rPr>
        <w:t> </w:t>
      </w:r>
      <w:r>
        <w:rPr>
          <w:sz w:val="19"/>
        </w:rPr>
        <w:t>Herkunftsländern</w:t>
      </w:r>
      <w:r>
        <w:rPr>
          <w:spacing w:val="-7"/>
          <w:sz w:val="19"/>
        </w:rPr>
        <w:t> </w:t>
      </w:r>
      <w:r>
        <w:rPr>
          <w:sz w:val="19"/>
        </w:rPr>
        <w:t>und</w:t>
      </w:r>
      <w:r>
        <w:rPr>
          <w:spacing w:val="-8"/>
          <w:sz w:val="19"/>
        </w:rPr>
        <w:t> </w:t>
      </w:r>
      <w:r>
        <w:rPr>
          <w:sz w:val="19"/>
        </w:rPr>
        <w:t>nach</w:t>
      </w:r>
      <w:r>
        <w:rPr>
          <w:spacing w:val="-7"/>
          <w:sz w:val="19"/>
        </w:rPr>
        <w:t> </w:t>
      </w:r>
      <w:r>
        <w:rPr>
          <w:sz w:val="19"/>
        </w:rPr>
        <w:t>Bundes- ländern differenzieren), und welche Angaben lassen sich dazu machen, zu welchem Anteil diese Personen eine Ablehnung des BAMF erhalten hatten, gegen die sie geklagt haben, bzw. zu ihrer durchschnittlichen Aufenthalts- dauer in Deutschland bei Ausreise (soweit möglich nach den wichtigsten Herkunftsländern</w:t>
      </w:r>
      <w:r>
        <w:rPr>
          <w:spacing w:val="-1"/>
          <w:sz w:val="19"/>
        </w:rPr>
        <w:t> </w:t>
      </w:r>
      <w:r>
        <w:rPr>
          <w:sz w:val="19"/>
        </w:rPr>
        <w:t>differenzieren)?</w:t>
      </w:r>
    </w:p>
    <w:p>
      <w:pPr>
        <w:pStyle w:val="Heading1"/>
        <w:spacing w:before="109"/>
        <w:ind w:right="2806"/>
        <w:jc w:val="both"/>
      </w:pPr>
      <w:r>
        <w:rPr/>
        <w:t>Zum Stichtag 31. Dezember 2016 waren  im  Ausländerzentralregister  (AZR) 57 976 nicht aufhältige Personen und zum Stichtag 31. Dezember 2017 28 963 nicht</w:t>
      </w:r>
      <w:r>
        <w:rPr>
          <w:spacing w:val="-10"/>
        </w:rPr>
        <w:t> </w:t>
      </w:r>
      <w:r>
        <w:rPr/>
        <w:t>aufhältige</w:t>
      </w:r>
      <w:r>
        <w:rPr>
          <w:spacing w:val="-8"/>
        </w:rPr>
        <w:t> </w:t>
      </w:r>
      <w:r>
        <w:rPr/>
        <w:t>Personen</w:t>
      </w:r>
      <w:r>
        <w:rPr>
          <w:spacing w:val="-8"/>
        </w:rPr>
        <w:t> </w:t>
      </w:r>
      <w:r>
        <w:rPr/>
        <w:t>mit</w:t>
      </w:r>
      <w:r>
        <w:rPr>
          <w:spacing w:val="-8"/>
        </w:rPr>
        <w:t> </w:t>
      </w:r>
      <w:r>
        <w:rPr/>
        <w:t>einer</w:t>
      </w:r>
      <w:r>
        <w:rPr>
          <w:spacing w:val="-9"/>
        </w:rPr>
        <w:t> </w:t>
      </w:r>
      <w:r>
        <w:rPr/>
        <w:t>Ausreise</w:t>
      </w:r>
      <w:r>
        <w:rPr>
          <w:spacing w:val="-9"/>
        </w:rPr>
        <w:t> </w:t>
      </w:r>
      <w:r>
        <w:rPr/>
        <w:t>erfasst,</w:t>
      </w:r>
      <w:r>
        <w:rPr>
          <w:spacing w:val="-9"/>
        </w:rPr>
        <w:t> </w:t>
      </w:r>
      <w:r>
        <w:rPr/>
        <w:t>bei</w:t>
      </w:r>
      <w:r>
        <w:rPr>
          <w:spacing w:val="-9"/>
        </w:rPr>
        <w:t> </w:t>
      </w:r>
      <w:r>
        <w:rPr/>
        <w:t>denen</w:t>
      </w:r>
      <w:r>
        <w:rPr>
          <w:spacing w:val="-8"/>
        </w:rPr>
        <w:t> </w:t>
      </w:r>
      <w:r>
        <w:rPr/>
        <w:t>zum</w:t>
      </w:r>
      <w:r>
        <w:rPr>
          <w:spacing w:val="-11"/>
        </w:rPr>
        <w:t> </w:t>
      </w:r>
      <w:r>
        <w:rPr/>
        <w:t>Zeitpunkt</w:t>
      </w:r>
      <w:r>
        <w:rPr>
          <w:spacing w:val="-9"/>
        </w:rPr>
        <w:t> </w:t>
      </w:r>
      <w:r>
        <w:rPr/>
        <w:t>der Ausreise noch kein Abschluss des Asylverfahrens gespeichert war. Zu welchem Anteil diese Personen eine Ablehnung des BAMF erhalten hatten, gegen die sie geklagt</w:t>
      </w:r>
      <w:r>
        <w:rPr>
          <w:spacing w:val="-13"/>
        </w:rPr>
        <w:t> </w:t>
      </w:r>
      <w:r>
        <w:rPr/>
        <w:t>haben,</w:t>
      </w:r>
      <w:r>
        <w:rPr>
          <w:spacing w:val="-12"/>
        </w:rPr>
        <w:t> </w:t>
      </w:r>
      <w:r>
        <w:rPr/>
        <w:t>kann</w:t>
      </w:r>
      <w:r>
        <w:rPr>
          <w:spacing w:val="-12"/>
        </w:rPr>
        <w:t> </w:t>
      </w:r>
      <w:r>
        <w:rPr/>
        <w:t>statistisch</w:t>
      </w:r>
      <w:r>
        <w:rPr>
          <w:spacing w:val="-11"/>
        </w:rPr>
        <w:t> </w:t>
      </w:r>
      <w:r>
        <w:rPr/>
        <w:t>durch</w:t>
      </w:r>
      <w:r>
        <w:rPr>
          <w:spacing w:val="-12"/>
        </w:rPr>
        <w:t> </w:t>
      </w:r>
      <w:r>
        <w:rPr/>
        <w:t>automatisierte</w:t>
      </w:r>
      <w:r>
        <w:rPr>
          <w:spacing w:val="-11"/>
        </w:rPr>
        <w:t> </w:t>
      </w:r>
      <w:r>
        <w:rPr/>
        <w:t>Abfragen</w:t>
      </w:r>
      <w:r>
        <w:rPr>
          <w:spacing w:val="-12"/>
        </w:rPr>
        <w:t> </w:t>
      </w:r>
      <w:r>
        <w:rPr/>
        <w:t>nicht</w:t>
      </w:r>
      <w:r>
        <w:rPr>
          <w:spacing w:val="-11"/>
        </w:rPr>
        <w:t> </w:t>
      </w:r>
      <w:r>
        <w:rPr/>
        <w:t>ermittelt</w:t>
      </w:r>
      <w:r>
        <w:rPr>
          <w:spacing w:val="-12"/>
        </w:rPr>
        <w:t> </w:t>
      </w:r>
      <w:r>
        <w:rPr/>
        <w:t>wer- den.</w:t>
      </w:r>
      <w:r>
        <w:rPr>
          <w:spacing w:val="-15"/>
        </w:rPr>
        <w:t> </w:t>
      </w:r>
      <w:r>
        <w:rPr/>
        <w:t>Die</w:t>
      </w:r>
      <w:r>
        <w:rPr>
          <w:spacing w:val="-14"/>
        </w:rPr>
        <w:t> </w:t>
      </w:r>
      <w:r>
        <w:rPr/>
        <w:t>weiteren</w:t>
      </w:r>
      <w:r>
        <w:rPr>
          <w:spacing w:val="-14"/>
        </w:rPr>
        <w:t> </w:t>
      </w:r>
      <w:r>
        <w:rPr/>
        <w:t>Angaben</w:t>
      </w:r>
      <w:r>
        <w:rPr>
          <w:spacing w:val="-14"/>
        </w:rPr>
        <w:t> </w:t>
      </w:r>
      <w:r>
        <w:rPr/>
        <w:t>können</w:t>
      </w:r>
      <w:r>
        <w:rPr>
          <w:spacing w:val="-15"/>
        </w:rPr>
        <w:t> </w:t>
      </w:r>
      <w:r>
        <w:rPr/>
        <w:t>den</w:t>
      </w:r>
      <w:r>
        <w:rPr>
          <w:spacing w:val="-15"/>
        </w:rPr>
        <w:t> </w:t>
      </w:r>
      <w:r>
        <w:rPr/>
        <w:t>nachstehenden</w:t>
      </w:r>
      <w:r>
        <w:rPr>
          <w:spacing w:val="-13"/>
        </w:rPr>
        <w:t> </w:t>
      </w:r>
      <w:r>
        <w:rPr/>
        <w:t>Tabellen</w:t>
      </w:r>
      <w:r>
        <w:rPr>
          <w:spacing w:val="-15"/>
        </w:rPr>
        <w:t> </w:t>
      </w:r>
      <w:r>
        <w:rPr/>
        <w:t>entnommen</w:t>
      </w:r>
      <w:r>
        <w:rPr>
          <w:spacing w:val="-13"/>
        </w:rPr>
        <w:t> </w:t>
      </w:r>
      <w:r>
        <w:rPr/>
        <w:t>wer- den:</w:t>
      </w:r>
    </w:p>
    <w:p>
      <w:pPr>
        <w:pStyle w:val="BodyText"/>
        <w:spacing w:before="7"/>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03"/>
        <w:gridCol w:w="2034"/>
      </w:tblGrid>
      <w:tr>
        <w:trPr>
          <w:trHeight w:val="321" w:hRule="atLeast"/>
        </w:trPr>
        <w:tc>
          <w:tcPr>
            <w:tcW w:w="7403" w:type="dxa"/>
          </w:tcPr>
          <w:p>
            <w:pPr>
              <w:pStyle w:val="TableParagraph"/>
              <w:ind w:left="69"/>
              <w:jc w:val="left"/>
              <w:rPr>
                <w:sz w:val="21"/>
              </w:rPr>
            </w:pPr>
            <w:r>
              <w:rPr>
                <w:sz w:val="21"/>
              </w:rPr>
              <w:t>Asylbewerber, die im Jahr 2016 ohne Abschluss des Asylverfahrens ausgereist sind</w:t>
            </w:r>
          </w:p>
        </w:tc>
        <w:tc>
          <w:tcPr>
            <w:tcW w:w="2034" w:type="dxa"/>
          </w:tcPr>
          <w:p>
            <w:pPr>
              <w:pStyle w:val="TableParagraph"/>
              <w:ind w:right="60"/>
              <w:rPr>
                <w:sz w:val="21"/>
              </w:rPr>
            </w:pPr>
            <w:r>
              <w:rPr>
                <w:sz w:val="21"/>
              </w:rPr>
              <w:t>Gesamt</w:t>
            </w:r>
          </w:p>
        </w:tc>
      </w:tr>
      <w:tr>
        <w:trPr>
          <w:trHeight w:val="322" w:hRule="atLeast"/>
        </w:trPr>
        <w:tc>
          <w:tcPr>
            <w:tcW w:w="7403" w:type="dxa"/>
          </w:tcPr>
          <w:p>
            <w:pPr>
              <w:pStyle w:val="TableParagraph"/>
              <w:spacing w:before="39"/>
              <w:ind w:left="69"/>
              <w:jc w:val="left"/>
              <w:rPr>
                <w:sz w:val="21"/>
              </w:rPr>
            </w:pPr>
            <w:r>
              <w:rPr>
                <w:sz w:val="21"/>
              </w:rPr>
              <w:t>Alle Staatsangehörigkeiten</w:t>
            </w:r>
          </w:p>
        </w:tc>
        <w:tc>
          <w:tcPr>
            <w:tcW w:w="2034" w:type="dxa"/>
          </w:tcPr>
          <w:p>
            <w:pPr>
              <w:pStyle w:val="TableParagraph"/>
              <w:spacing w:before="39"/>
              <w:ind w:right="58"/>
              <w:rPr>
                <w:sz w:val="21"/>
              </w:rPr>
            </w:pPr>
            <w:r>
              <w:rPr>
                <w:sz w:val="21"/>
              </w:rPr>
              <w:t>57.976</w:t>
            </w:r>
          </w:p>
        </w:tc>
      </w:tr>
      <w:tr>
        <w:trPr>
          <w:trHeight w:val="321" w:hRule="atLeast"/>
        </w:trPr>
        <w:tc>
          <w:tcPr>
            <w:tcW w:w="7403" w:type="dxa"/>
          </w:tcPr>
          <w:p>
            <w:pPr>
              <w:pStyle w:val="TableParagraph"/>
              <w:ind w:left="69"/>
              <w:jc w:val="left"/>
              <w:rPr>
                <w:sz w:val="21"/>
              </w:rPr>
            </w:pPr>
            <w:r>
              <w:rPr>
                <w:sz w:val="21"/>
              </w:rPr>
              <w:t>darunter Hauptstaatsangehörigkeiten:</w:t>
            </w:r>
          </w:p>
        </w:tc>
        <w:tc>
          <w:tcPr>
            <w:tcW w:w="2034" w:type="dxa"/>
          </w:tcPr>
          <w:p>
            <w:pPr>
              <w:pStyle w:val="TableParagraph"/>
              <w:spacing w:before="0"/>
              <w:jc w:val="left"/>
              <w:rPr>
                <w:sz w:val="20"/>
              </w:rPr>
            </w:pPr>
          </w:p>
        </w:tc>
      </w:tr>
      <w:tr>
        <w:trPr>
          <w:trHeight w:val="321" w:hRule="atLeast"/>
        </w:trPr>
        <w:tc>
          <w:tcPr>
            <w:tcW w:w="7403" w:type="dxa"/>
          </w:tcPr>
          <w:p>
            <w:pPr>
              <w:pStyle w:val="TableParagraph"/>
              <w:ind w:left="69"/>
              <w:jc w:val="left"/>
              <w:rPr>
                <w:sz w:val="21"/>
              </w:rPr>
            </w:pPr>
            <w:r>
              <w:rPr>
                <w:sz w:val="21"/>
              </w:rPr>
              <w:t>Albanien</w:t>
            </w:r>
          </w:p>
        </w:tc>
        <w:tc>
          <w:tcPr>
            <w:tcW w:w="2034" w:type="dxa"/>
          </w:tcPr>
          <w:p>
            <w:pPr>
              <w:pStyle w:val="TableParagraph"/>
              <w:ind w:right="58"/>
              <w:rPr>
                <w:sz w:val="21"/>
              </w:rPr>
            </w:pPr>
            <w:r>
              <w:rPr>
                <w:sz w:val="21"/>
              </w:rPr>
              <w:t>12.735</w:t>
            </w:r>
          </w:p>
        </w:tc>
      </w:tr>
      <w:tr>
        <w:trPr>
          <w:trHeight w:val="321" w:hRule="atLeast"/>
        </w:trPr>
        <w:tc>
          <w:tcPr>
            <w:tcW w:w="7403" w:type="dxa"/>
          </w:tcPr>
          <w:p>
            <w:pPr>
              <w:pStyle w:val="TableParagraph"/>
              <w:ind w:left="69"/>
              <w:jc w:val="left"/>
              <w:rPr>
                <w:sz w:val="21"/>
              </w:rPr>
            </w:pPr>
            <w:r>
              <w:rPr>
                <w:sz w:val="21"/>
              </w:rPr>
              <w:t>Serbien</w:t>
            </w:r>
          </w:p>
        </w:tc>
        <w:tc>
          <w:tcPr>
            <w:tcW w:w="2034" w:type="dxa"/>
          </w:tcPr>
          <w:p>
            <w:pPr>
              <w:pStyle w:val="TableParagraph"/>
              <w:ind w:right="58"/>
              <w:rPr>
                <w:sz w:val="21"/>
              </w:rPr>
            </w:pPr>
            <w:r>
              <w:rPr>
                <w:sz w:val="21"/>
              </w:rPr>
              <w:t>8.182</w:t>
            </w:r>
          </w:p>
        </w:tc>
      </w:tr>
      <w:tr>
        <w:trPr>
          <w:trHeight w:val="321" w:hRule="atLeast"/>
        </w:trPr>
        <w:tc>
          <w:tcPr>
            <w:tcW w:w="7403" w:type="dxa"/>
          </w:tcPr>
          <w:p>
            <w:pPr>
              <w:pStyle w:val="TableParagraph"/>
              <w:spacing w:before="39"/>
              <w:ind w:left="69"/>
              <w:jc w:val="left"/>
              <w:rPr>
                <w:sz w:val="21"/>
              </w:rPr>
            </w:pPr>
            <w:r>
              <w:rPr>
                <w:sz w:val="21"/>
              </w:rPr>
              <w:t>Kosovo</w:t>
            </w:r>
          </w:p>
        </w:tc>
        <w:tc>
          <w:tcPr>
            <w:tcW w:w="2034" w:type="dxa"/>
          </w:tcPr>
          <w:p>
            <w:pPr>
              <w:pStyle w:val="TableParagraph"/>
              <w:spacing w:before="39"/>
              <w:ind w:right="58"/>
              <w:rPr>
                <w:sz w:val="21"/>
              </w:rPr>
            </w:pPr>
            <w:r>
              <w:rPr>
                <w:sz w:val="21"/>
              </w:rPr>
              <w:t>5.964</w:t>
            </w:r>
          </w:p>
        </w:tc>
      </w:tr>
      <w:tr>
        <w:trPr>
          <w:trHeight w:val="322" w:hRule="atLeast"/>
        </w:trPr>
        <w:tc>
          <w:tcPr>
            <w:tcW w:w="7403" w:type="dxa"/>
          </w:tcPr>
          <w:p>
            <w:pPr>
              <w:pStyle w:val="TableParagraph"/>
              <w:spacing w:before="39"/>
              <w:ind w:left="69"/>
              <w:jc w:val="left"/>
              <w:rPr>
                <w:sz w:val="21"/>
              </w:rPr>
            </w:pPr>
            <w:r>
              <w:rPr>
                <w:sz w:val="21"/>
              </w:rPr>
              <w:t>Mazedonien</w:t>
            </w:r>
          </w:p>
        </w:tc>
        <w:tc>
          <w:tcPr>
            <w:tcW w:w="2034" w:type="dxa"/>
          </w:tcPr>
          <w:p>
            <w:pPr>
              <w:pStyle w:val="TableParagraph"/>
              <w:spacing w:before="39"/>
              <w:ind w:right="58"/>
              <w:rPr>
                <w:sz w:val="21"/>
              </w:rPr>
            </w:pPr>
            <w:r>
              <w:rPr>
                <w:sz w:val="21"/>
              </w:rPr>
              <w:t>5.051</w:t>
            </w:r>
          </w:p>
        </w:tc>
      </w:tr>
      <w:tr>
        <w:trPr>
          <w:trHeight w:val="321" w:hRule="atLeast"/>
        </w:trPr>
        <w:tc>
          <w:tcPr>
            <w:tcW w:w="7403" w:type="dxa"/>
          </w:tcPr>
          <w:p>
            <w:pPr>
              <w:pStyle w:val="TableParagraph"/>
              <w:ind w:left="69"/>
              <w:jc w:val="left"/>
              <w:rPr>
                <w:sz w:val="21"/>
              </w:rPr>
            </w:pPr>
            <w:r>
              <w:rPr>
                <w:sz w:val="21"/>
              </w:rPr>
              <w:t>Irak</w:t>
            </w:r>
          </w:p>
        </w:tc>
        <w:tc>
          <w:tcPr>
            <w:tcW w:w="2034" w:type="dxa"/>
          </w:tcPr>
          <w:p>
            <w:pPr>
              <w:pStyle w:val="TableParagraph"/>
              <w:ind w:right="58"/>
              <w:rPr>
                <w:sz w:val="21"/>
              </w:rPr>
            </w:pPr>
            <w:r>
              <w:rPr>
                <w:sz w:val="21"/>
              </w:rPr>
              <w:t>3.949</w:t>
            </w:r>
          </w:p>
        </w:tc>
      </w:tr>
      <w:tr>
        <w:trPr>
          <w:trHeight w:val="321" w:hRule="atLeast"/>
        </w:trPr>
        <w:tc>
          <w:tcPr>
            <w:tcW w:w="7403" w:type="dxa"/>
          </w:tcPr>
          <w:p>
            <w:pPr>
              <w:pStyle w:val="TableParagraph"/>
              <w:ind w:left="69"/>
              <w:jc w:val="left"/>
              <w:rPr>
                <w:sz w:val="21"/>
              </w:rPr>
            </w:pPr>
            <w:r>
              <w:rPr>
                <w:sz w:val="21"/>
              </w:rPr>
              <w:t>Bosnien-Herzegowina</w:t>
            </w:r>
          </w:p>
        </w:tc>
        <w:tc>
          <w:tcPr>
            <w:tcW w:w="2034" w:type="dxa"/>
          </w:tcPr>
          <w:p>
            <w:pPr>
              <w:pStyle w:val="TableParagraph"/>
              <w:ind w:right="58"/>
              <w:rPr>
                <w:sz w:val="21"/>
              </w:rPr>
            </w:pPr>
            <w:r>
              <w:rPr>
                <w:sz w:val="21"/>
              </w:rPr>
              <w:t>2.390</w:t>
            </w:r>
          </w:p>
        </w:tc>
      </w:tr>
      <w:tr>
        <w:trPr>
          <w:trHeight w:val="321" w:hRule="atLeast"/>
        </w:trPr>
        <w:tc>
          <w:tcPr>
            <w:tcW w:w="7403" w:type="dxa"/>
          </w:tcPr>
          <w:p>
            <w:pPr>
              <w:pStyle w:val="TableParagraph"/>
              <w:spacing w:before="39"/>
              <w:ind w:left="69"/>
              <w:jc w:val="left"/>
              <w:rPr>
                <w:sz w:val="21"/>
              </w:rPr>
            </w:pPr>
            <w:r>
              <w:rPr>
                <w:sz w:val="21"/>
              </w:rPr>
              <w:t>Afghanistan</w:t>
            </w:r>
          </w:p>
        </w:tc>
        <w:tc>
          <w:tcPr>
            <w:tcW w:w="2034" w:type="dxa"/>
          </w:tcPr>
          <w:p>
            <w:pPr>
              <w:pStyle w:val="TableParagraph"/>
              <w:spacing w:before="39"/>
              <w:ind w:right="58"/>
              <w:rPr>
                <w:sz w:val="21"/>
              </w:rPr>
            </w:pPr>
            <w:r>
              <w:rPr>
                <w:sz w:val="21"/>
              </w:rPr>
              <w:t>2.192</w:t>
            </w:r>
          </w:p>
        </w:tc>
      </w:tr>
      <w:tr>
        <w:trPr>
          <w:trHeight w:val="322" w:hRule="atLeast"/>
        </w:trPr>
        <w:tc>
          <w:tcPr>
            <w:tcW w:w="7403" w:type="dxa"/>
          </w:tcPr>
          <w:p>
            <w:pPr>
              <w:pStyle w:val="TableParagraph"/>
              <w:spacing w:before="39"/>
              <w:ind w:left="69"/>
              <w:jc w:val="left"/>
              <w:rPr>
                <w:sz w:val="21"/>
              </w:rPr>
            </w:pPr>
            <w:r>
              <w:rPr>
                <w:sz w:val="21"/>
              </w:rPr>
              <w:t>Pakistan</w:t>
            </w:r>
          </w:p>
        </w:tc>
        <w:tc>
          <w:tcPr>
            <w:tcW w:w="2034" w:type="dxa"/>
          </w:tcPr>
          <w:p>
            <w:pPr>
              <w:pStyle w:val="TableParagraph"/>
              <w:spacing w:before="39"/>
              <w:ind w:right="58"/>
              <w:rPr>
                <w:sz w:val="21"/>
              </w:rPr>
            </w:pPr>
            <w:r>
              <w:rPr>
                <w:sz w:val="21"/>
              </w:rPr>
              <w:t>1.791</w:t>
            </w:r>
          </w:p>
        </w:tc>
      </w:tr>
      <w:tr>
        <w:trPr>
          <w:trHeight w:val="321" w:hRule="atLeast"/>
        </w:trPr>
        <w:tc>
          <w:tcPr>
            <w:tcW w:w="7403" w:type="dxa"/>
          </w:tcPr>
          <w:p>
            <w:pPr>
              <w:pStyle w:val="TableParagraph"/>
              <w:ind w:left="69"/>
              <w:jc w:val="left"/>
              <w:rPr>
                <w:sz w:val="21"/>
              </w:rPr>
            </w:pPr>
            <w:r>
              <w:rPr>
                <w:sz w:val="21"/>
              </w:rPr>
              <w:t>Syrien</w:t>
            </w:r>
          </w:p>
        </w:tc>
        <w:tc>
          <w:tcPr>
            <w:tcW w:w="2034" w:type="dxa"/>
          </w:tcPr>
          <w:p>
            <w:pPr>
              <w:pStyle w:val="TableParagraph"/>
              <w:ind w:right="58"/>
              <w:rPr>
                <w:sz w:val="21"/>
              </w:rPr>
            </w:pPr>
            <w:r>
              <w:rPr>
                <w:sz w:val="21"/>
              </w:rPr>
              <w:t>1.507</w:t>
            </w:r>
          </w:p>
        </w:tc>
      </w:tr>
      <w:tr>
        <w:trPr>
          <w:trHeight w:val="321" w:hRule="atLeast"/>
        </w:trPr>
        <w:tc>
          <w:tcPr>
            <w:tcW w:w="7403" w:type="dxa"/>
          </w:tcPr>
          <w:p>
            <w:pPr>
              <w:pStyle w:val="TableParagraph"/>
              <w:ind w:left="69"/>
              <w:jc w:val="left"/>
              <w:rPr>
                <w:sz w:val="21"/>
              </w:rPr>
            </w:pPr>
            <w:r>
              <w:rPr>
                <w:sz w:val="21"/>
              </w:rPr>
              <w:t>Moldau (Republik)</w:t>
            </w:r>
          </w:p>
        </w:tc>
        <w:tc>
          <w:tcPr>
            <w:tcW w:w="2034" w:type="dxa"/>
          </w:tcPr>
          <w:p>
            <w:pPr>
              <w:pStyle w:val="TableParagraph"/>
              <w:ind w:right="58"/>
              <w:rPr>
                <w:sz w:val="21"/>
              </w:rPr>
            </w:pPr>
            <w:r>
              <w:rPr>
                <w:sz w:val="21"/>
              </w:rPr>
              <w:t>1.432</w:t>
            </w:r>
          </w:p>
        </w:tc>
      </w:tr>
      <w:tr>
        <w:trPr>
          <w:trHeight w:val="321" w:hRule="atLeast"/>
        </w:trPr>
        <w:tc>
          <w:tcPr>
            <w:tcW w:w="7403" w:type="dxa"/>
          </w:tcPr>
          <w:p>
            <w:pPr>
              <w:pStyle w:val="TableParagraph"/>
              <w:ind w:left="69"/>
              <w:jc w:val="left"/>
              <w:rPr>
                <w:sz w:val="21"/>
              </w:rPr>
            </w:pPr>
            <w:r>
              <w:rPr>
                <w:sz w:val="21"/>
              </w:rPr>
              <w:t>Georgien</w:t>
            </w:r>
          </w:p>
        </w:tc>
        <w:tc>
          <w:tcPr>
            <w:tcW w:w="2034" w:type="dxa"/>
          </w:tcPr>
          <w:p>
            <w:pPr>
              <w:pStyle w:val="TableParagraph"/>
              <w:ind w:right="58"/>
              <w:rPr>
                <w:sz w:val="21"/>
              </w:rPr>
            </w:pPr>
            <w:r>
              <w:rPr>
                <w:sz w:val="21"/>
              </w:rPr>
              <w:t>1.120</w:t>
            </w:r>
          </w:p>
        </w:tc>
      </w:tr>
      <w:tr>
        <w:trPr>
          <w:trHeight w:val="322" w:hRule="atLeast"/>
        </w:trPr>
        <w:tc>
          <w:tcPr>
            <w:tcW w:w="7403" w:type="dxa"/>
          </w:tcPr>
          <w:p>
            <w:pPr>
              <w:pStyle w:val="TableParagraph"/>
              <w:spacing w:before="39"/>
              <w:ind w:left="69"/>
              <w:jc w:val="left"/>
              <w:rPr>
                <w:sz w:val="21"/>
              </w:rPr>
            </w:pPr>
            <w:r>
              <w:rPr>
                <w:sz w:val="21"/>
              </w:rPr>
              <w:t>Ukraine</w:t>
            </w:r>
          </w:p>
        </w:tc>
        <w:tc>
          <w:tcPr>
            <w:tcW w:w="2034" w:type="dxa"/>
          </w:tcPr>
          <w:p>
            <w:pPr>
              <w:pStyle w:val="TableParagraph"/>
              <w:spacing w:before="39"/>
              <w:ind w:right="58"/>
              <w:rPr>
                <w:sz w:val="21"/>
              </w:rPr>
            </w:pPr>
            <w:r>
              <w:rPr>
                <w:sz w:val="21"/>
              </w:rPr>
              <w:t>1.087</w:t>
            </w:r>
          </w:p>
        </w:tc>
      </w:tr>
      <w:tr>
        <w:trPr>
          <w:trHeight w:val="321" w:hRule="atLeast"/>
        </w:trPr>
        <w:tc>
          <w:tcPr>
            <w:tcW w:w="7403" w:type="dxa"/>
          </w:tcPr>
          <w:p>
            <w:pPr>
              <w:pStyle w:val="TableParagraph"/>
              <w:ind w:left="69"/>
              <w:jc w:val="left"/>
              <w:rPr>
                <w:sz w:val="21"/>
              </w:rPr>
            </w:pPr>
            <w:r>
              <w:rPr>
                <w:sz w:val="21"/>
              </w:rPr>
              <w:t>Iran</w:t>
            </w:r>
          </w:p>
        </w:tc>
        <w:tc>
          <w:tcPr>
            <w:tcW w:w="2034" w:type="dxa"/>
          </w:tcPr>
          <w:p>
            <w:pPr>
              <w:pStyle w:val="TableParagraph"/>
              <w:ind w:right="58"/>
              <w:rPr>
                <w:sz w:val="21"/>
              </w:rPr>
            </w:pPr>
            <w:r>
              <w:rPr>
                <w:sz w:val="21"/>
              </w:rPr>
              <w:t>975</w:t>
            </w:r>
          </w:p>
        </w:tc>
      </w:tr>
      <w:tr>
        <w:trPr>
          <w:trHeight w:val="321" w:hRule="atLeast"/>
        </w:trPr>
        <w:tc>
          <w:tcPr>
            <w:tcW w:w="7403" w:type="dxa"/>
          </w:tcPr>
          <w:p>
            <w:pPr>
              <w:pStyle w:val="TableParagraph"/>
              <w:ind w:left="69"/>
              <w:jc w:val="left"/>
              <w:rPr>
                <w:sz w:val="21"/>
              </w:rPr>
            </w:pPr>
            <w:r>
              <w:rPr>
                <w:sz w:val="21"/>
              </w:rPr>
              <w:t>Montenegro</w:t>
            </w:r>
          </w:p>
        </w:tc>
        <w:tc>
          <w:tcPr>
            <w:tcW w:w="2034" w:type="dxa"/>
          </w:tcPr>
          <w:p>
            <w:pPr>
              <w:pStyle w:val="TableParagraph"/>
              <w:ind w:right="58"/>
              <w:rPr>
                <w:sz w:val="21"/>
              </w:rPr>
            </w:pPr>
            <w:r>
              <w:rPr>
                <w:sz w:val="21"/>
              </w:rPr>
              <w:t>965</w:t>
            </w:r>
          </w:p>
        </w:tc>
      </w:tr>
      <w:tr>
        <w:trPr>
          <w:trHeight w:val="322" w:hRule="atLeast"/>
        </w:trPr>
        <w:tc>
          <w:tcPr>
            <w:tcW w:w="7403" w:type="dxa"/>
          </w:tcPr>
          <w:p>
            <w:pPr>
              <w:pStyle w:val="TableParagraph"/>
              <w:ind w:left="69"/>
              <w:jc w:val="left"/>
              <w:rPr>
                <w:sz w:val="21"/>
              </w:rPr>
            </w:pPr>
            <w:r>
              <w:rPr>
                <w:sz w:val="21"/>
              </w:rPr>
              <w:t>Russische Föderation</w:t>
            </w:r>
          </w:p>
        </w:tc>
        <w:tc>
          <w:tcPr>
            <w:tcW w:w="2034" w:type="dxa"/>
          </w:tcPr>
          <w:p>
            <w:pPr>
              <w:pStyle w:val="TableParagraph"/>
              <w:ind w:right="58"/>
              <w:rPr>
                <w:sz w:val="21"/>
              </w:rPr>
            </w:pPr>
            <w:r>
              <w:rPr>
                <w:sz w:val="21"/>
              </w:rPr>
              <w:t>893</w:t>
            </w:r>
          </w:p>
        </w:tc>
      </w:tr>
    </w:tbl>
    <w:p>
      <w:pPr>
        <w:spacing w:after="0"/>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397"/>
        <w:gridCol w:w="2029"/>
      </w:tblGrid>
      <w:tr>
        <w:trPr>
          <w:trHeight w:val="322" w:hRule="atLeast"/>
        </w:trPr>
        <w:tc>
          <w:tcPr>
            <w:tcW w:w="7397" w:type="dxa"/>
          </w:tcPr>
          <w:p>
            <w:pPr>
              <w:pStyle w:val="TableParagraph"/>
              <w:spacing w:before="38"/>
              <w:ind w:left="69"/>
              <w:jc w:val="left"/>
              <w:rPr>
                <w:sz w:val="21"/>
              </w:rPr>
            </w:pPr>
            <w:r>
              <w:rPr>
                <w:sz w:val="21"/>
              </w:rPr>
              <w:t>Asylbewerber, die im Jahr 2016 ohne Abschluss des Asylverfahrens ausgereist sind</w:t>
            </w:r>
          </w:p>
        </w:tc>
        <w:tc>
          <w:tcPr>
            <w:tcW w:w="2029" w:type="dxa"/>
          </w:tcPr>
          <w:p>
            <w:pPr>
              <w:pStyle w:val="TableParagraph"/>
              <w:spacing w:before="38"/>
              <w:ind w:right="49"/>
              <w:rPr>
                <w:sz w:val="21"/>
              </w:rPr>
            </w:pPr>
            <w:r>
              <w:rPr>
                <w:sz w:val="21"/>
              </w:rPr>
              <w:t>Gesamt</w:t>
            </w:r>
          </w:p>
        </w:tc>
      </w:tr>
      <w:tr>
        <w:trPr>
          <w:trHeight w:val="320" w:hRule="atLeast"/>
        </w:trPr>
        <w:tc>
          <w:tcPr>
            <w:tcW w:w="7397" w:type="dxa"/>
          </w:tcPr>
          <w:p>
            <w:pPr>
              <w:pStyle w:val="TableParagraph"/>
              <w:ind w:left="69"/>
              <w:jc w:val="left"/>
              <w:rPr>
                <w:sz w:val="21"/>
              </w:rPr>
            </w:pPr>
            <w:r>
              <w:rPr>
                <w:sz w:val="21"/>
              </w:rPr>
              <w:t>Alle Bundesländer</w:t>
            </w:r>
          </w:p>
        </w:tc>
        <w:tc>
          <w:tcPr>
            <w:tcW w:w="2029" w:type="dxa"/>
          </w:tcPr>
          <w:p>
            <w:pPr>
              <w:pStyle w:val="TableParagraph"/>
              <w:ind w:right="47"/>
              <w:rPr>
                <w:sz w:val="21"/>
              </w:rPr>
            </w:pPr>
            <w:r>
              <w:rPr>
                <w:sz w:val="21"/>
              </w:rPr>
              <w:t>57.976</w:t>
            </w:r>
          </w:p>
        </w:tc>
      </w:tr>
      <w:tr>
        <w:trPr>
          <w:trHeight w:val="322" w:hRule="atLeast"/>
        </w:trPr>
        <w:tc>
          <w:tcPr>
            <w:tcW w:w="7397" w:type="dxa"/>
          </w:tcPr>
          <w:p>
            <w:pPr>
              <w:pStyle w:val="TableParagraph"/>
              <w:spacing w:before="38"/>
              <w:ind w:left="69"/>
              <w:jc w:val="left"/>
              <w:rPr>
                <w:sz w:val="21"/>
              </w:rPr>
            </w:pPr>
            <w:r>
              <w:rPr>
                <w:sz w:val="21"/>
              </w:rPr>
              <w:t>davon:</w:t>
            </w:r>
          </w:p>
        </w:tc>
        <w:tc>
          <w:tcPr>
            <w:tcW w:w="2029" w:type="dxa"/>
          </w:tcPr>
          <w:p>
            <w:pPr>
              <w:pStyle w:val="TableParagraph"/>
              <w:spacing w:before="0"/>
              <w:jc w:val="left"/>
              <w:rPr>
                <w:sz w:val="20"/>
              </w:rPr>
            </w:pPr>
          </w:p>
        </w:tc>
      </w:tr>
      <w:tr>
        <w:trPr>
          <w:trHeight w:val="320" w:hRule="atLeast"/>
        </w:trPr>
        <w:tc>
          <w:tcPr>
            <w:tcW w:w="7397" w:type="dxa"/>
          </w:tcPr>
          <w:p>
            <w:pPr>
              <w:pStyle w:val="TableParagraph"/>
              <w:ind w:left="69"/>
              <w:jc w:val="left"/>
              <w:rPr>
                <w:sz w:val="21"/>
              </w:rPr>
            </w:pPr>
            <w:r>
              <w:rPr>
                <w:sz w:val="21"/>
              </w:rPr>
              <w:t>Baden-Württemberg</w:t>
            </w:r>
          </w:p>
        </w:tc>
        <w:tc>
          <w:tcPr>
            <w:tcW w:w="2029" w:type="dxa"/>
          </w:tcPr>
          <w:p>
            <w:pPr>
              <w:pStyle w:val="TableParagraph"/>
              <w:ind w:right="47"/>
              <w:rPr>
                <w:sz w:val="21"/>
              </w:rPr>
            </w:pPr>
            <w:r>
              <w:rPr>
                <w:sz w:val="21"/>
              </w:rPr>
              <w:t>9.987</w:t>
            </w:r>
          </w:p>
        </w:tc>
      </w:tr>
      <w:tr>
        <w:trPr>
          <w:trHeight w:val="322" w:hRule="atLeast"/>
        </w:trPr>
        <w:tc>
          <w:tcPr>
            <w:tcW w:w="7397" w:type="dxa"/>
          </w:tcPr>
          <w:p>
            <w:pPr>
              <w:pStyle w:val="TableParagraph"/>
              <w:spacing w:before="38"/>
              <w:ind w:left="69"/>
              <w:jc w:val="left"/>
              <w:rPr>
                <w:sz w:val="21"/>
              </w:rPr>
            </w:pPr>
            <w:r>
              <w:rPr>
                <w:sz w:val="21"/>
              </w:rPr>
              <w:t>Bayern</w:t>
            </w:r>
          </w:p>
        </w:tc>
        <w:tc>
          <w:tcPr>
            <w:tcW w:w="2029" w:type="dxa"/>
          </w:tcPr>
          <w:p>
            <w:pPr>
              <w:pStyle w:val="TableParagraph"/>
              <w:spacing w:before="38"/>
              <w:ind w:right="47"/>
              <w:rPr>
                <w:sz w:val="21"/>
              </w:rPr>
            </w:pPr>
            <w:r>
              <w:rPr>
                <w:sz w:val="21"/>
              </w:rPr>
              <w:t>7.282</w:t>
            </w:r>
          </w:p>
        </w:tc>
      </w:tr>
      <w:tr>
        <w:trPr>
          <w:trHeight w:val="320" w:hRule="atLeast"/>
        </w:trPr>
        <w:tc>
          <w:tcPr>
            <w:tcW w:w="7397" w:type="dxa"/>
          </w:tcPr>
          <w:p>
            <w:pPr>
              <w:pStyle w:val="TableParagraph"/>
              <w:ind w:left="69"/>
              <w:jc w:val="left"/>
              <w:rPr>
                <w:sz w:val="21"/>
              </w:rPr>
            </w:pPr>
            <w:r>
              <w:rPr>
                <w:sz w:val="21"/>
              </w:rPr>
              <w:t>Berlin</w:t>
            </w:r>
          </w:p>
        </w:tc>
        <w:tc>
          <w:tcPr>
            <w:tcW w:w="2029" w:type="dxa"/>
          </w:tcPr>
          <w:p>
            <w:pPr>
              <w:pStyle w:val="TableParagraph"/>
              <w:ind w:right="47"/>
              <w:rPr>
                <w:sz w:val="21"/>
              </w:rPr>
            </w:pPr>
            <w:r>
              <w:rPr>
                <w:sz w:val="21"/>
              </w:rPr>
              <w:t>5.320</w:t>
            </w:r>
          </w:p>
        </w:tc>
      </w:tr>
      <w:tr>
        <w:trPr>
          <w:trHeight w:val="322" w:hRule="atLeast"/>
        </w:trPr>
        <w:tc>
          <w:tcPr>
            <w:tcW w:w="7397" w:type="dxa"/>
          </w:tcPr>
          <w:p>
            <w:pPr>
              <w:pStyle w:val="TableParagraph"/>
              <w:spacing w:before="38"/>
              <w:ind w:left="69"/>
              <w:jc w:val="left"/>
              <w:rPr>
                <w:sz w:val="21"/>
              </w:rPr>
            </w:pPr>
            <w:r>
              <w:rPr>
                <w:sz w:val="21"/>
              </w:rPr>
              <w:t>Brandenburg</w:t>
            </w:r>
          </w:p>
        </w:tc>
        <w:tc>
          <w:tcPr>
            <w:tcW w:w="2029" w:type="dxa"/>
          </w:tcPr>
          <w:p>
            <w:pPr>
              <w:pStyle w:val="TableParagraph"/>
              <w:spacing w:before="38"/>
              <w:ind w:right="47"/>
              <w:rPr>
                <w:sz w:val="21"/>
              </w:rPr>
            </w:pPr>
            <w:r>
              <w:rPr>
                <w:sz w:val="21"/>
              </w:rPr>
              <w:t>1.346</w:t>
            </w:r>
          </w:p>
        </w:tc>
      </w:tr>
      <w:tr>
        <w:trPr>
          <w:trHeight w:val="322" w:hRule="atLeast"/>
        </w:trPr>
        <w:tc>
          <w:tcPr>
            <w:tcW w:w="7397" w:type="dxa"/>
          </w:tcPr>
          <w:p>
            <w:pPr>
              <w:pStyle w:val="TableParagraph"/>
              <w:spacing w:before="38"/>
              <w:ind w:left="69"/>
              <w:jc w:val="left"/>
              <w:rPr>
                <w:sz w:val="21"/>
              </w:rPr>
            </w:pPr>
            <w:r>
              <w:rPr>
                <w:sz w:val="21"/>
              </w:rPr>
              <w:t>Bremen</w:t>
            </w:r>
          </w:p>
        </w:tc>
        <w:tc>
          <w:tcPr>
            <w:tcW w:w="2029" w:type="dxa"/>
          </w:tcPr>
          <w:p>
            <w:pPr>
              <w:pStyle w:val="TableParagraph"/>
              <w:spacing w:before="38"/>
              <w:ind w:right="47"/>
              <w:rPr>
                <w:sz w:val="21"/>
              </w:rPr>
            </w:pPr>
            <w:r>
              <w:rPr>
                <w:sz w:val="21"/>
              </w:rPr>
              <w:t>393</w:t>
            </w:r>
          </w:p>
        </w:tc>
      </w:tr>
      <w:tr>
        <w:trPr>
          <w:trHeight w:val="320" w:hRule="atLeast"/>
        </w:trPr>
        <w:tc>
          <w:tcPr>
            <w:tcW w:w="7397" w:type="dxa"/>
          </w:tcPr>
          <w:p>
            <w:pPr>
              <w:pStyle w:val="TableParagraph"/>
              <w:ind w:left="69"/>
              <w:jc w:val="left"/>
              <w:rPr>
                <w:sz w:val="21"/>
              </w:rPr>
            </w:pPr>
            <w:r>
              <w:rPr>
                <w:sz w:val="21"/>
              </w:rPr>
              <w:t>Hamburg</w:t>
            </w:r>
          </w:p>
        </w:tc>
        <w:tc>
          <w:tcPr>
            <w:tcW w:w="2029" w:type="dxa"/>
          </w:tcPr>
          <w:p>
            <w:pPr>
              <w:pStyle w:val="TableParagraph"/>
              <w:ind w:right="47"/>
              <w:rPr>
                <w:sz w:val="21"/>
              </w:rPr>
            </w:pPr>
            <w:r>
              <w:rPr>
                <w:sz w:val="21"/>
              </w:rPr>
              <w:t>1.483</w:t>
            </w:r>
          </w:p>
        </w:tc>
      </w:tr>
      <w:tr>
        <w:trPr>
          <w:trHeight w:val="322" w:hRule="atLeast"/>
        </w:trPr>
        <w:tc>
          <w:tcPr>
            <w:tcW w:w="7397" w:type="dxa"/>
          </w:tcPr>
          <w:p>
            <w:pPr>
              <w:pStyle w:val="TableParagraph"/>
              <w:spacing w:before="38"/>
              <w:ind w:left="69"/>
              <w:jc w:val="left"/>
              <w:rPr>
                <w:sz w:val="21"/>
              </w:rPr>
            </w:pPr>
            <w:r>
              <w:rPr>
                <w:sz w:val="21"/>
              </w:rPr>
              <w:t>Hessen</w:t>
            </w:r>
          </w:p>
        </w:tc>
        <w:tc>
          <w:tcPr>
            <w:tcW w:w="2029" w:type="dxa"/>
          </w:tcPr>
          <w:p>
            <w:pPr>
              <w:pStyle w:val="TableParagraph"/>
              <w:spacing w:before="38"/>
              <w:ind w:right="47"/>
              <w:rPr>
                <w:sz w:val="21"/>
              </w:rPr>
            </w:pPr>
            <w:r>
              <w:rPr>
                <w:sz w:val="21"/>
              </w:rPr>
              <w:t>3.086</w:t>
            </w:r>
          </w:p>
        </w:tc>
      </w:tr>
      <w:tr>
        <w:trPr>
          <w:trHeight w:val="320" w:hRule="atLeast"/>
        </w:trPr>
        <w:tc>
          <w:tcPr>
            <w:tcW w:w="7397" w:type="dxa"/>
          </w:tcPr>
          <w:p>
            <w:pPr>
              <w:pStyle w:val="TableParagraph"/>
              <w:ind w:left="69"/>
              <w:jc w:val="left"/>
              <w:rPr>
                <w:sz w:val="21"/>
              </w:rPr>
            </w:pPr>
            <w:r>
              <w:rPr>
                <w:sz w:val="21"/>
              </w:rPr>
              <w:t>Mecklenburg-Vorpommern</w:t>
            </w:r>
          </w:p>
        </w:tc>
        <w:tc>
          <w:tcPr>
            <w:tcW w:w="2029" w:type="dxa"/>
          </w:tcPr>
          <w:p>
            <w:pPr>
              <w:pStyle w:val="TableParagraph"/>
              <w:ind w:right="47"/>
              <w:rPr>
                <w:sz w:val="21"/>
              </w:rPr>
            </w:pPr>
            <w:r>
              <w:rPr>
                <w:sz w:val="21"/>
              </w:rPr>
              <w:t>739</w:t>
            </w:r>
          </w:p>
        </w:tc>
      </w:tr>
      <w:tr>
        <w:trPr>
          <w:trHeight w:val="322" w:hRule="atLeast"/>
        </w:trPr>
        <w:tc>
          <w:tcPr>
            <w:tcW w:w="7397" w:type="dxa"/>
          </w:tcPr>
          <w:p>
            <w:pPr>
              <w:pStyle w:val="TableParagraph"/>
              <w:spacing w:before="38"/>
              <w:ind w:left="69"/>
              <w:jc w:val="left"/>
              <w:rPr>
                <w:sz w:val="21"/>
              </w:rPr>
            </w:pPr>
            <w:r>
              <w:rPr>
                <w:sz w:val="21"/>
              </w:rPr>
              <w:t>Niedersachsen</w:t>
            </w:r>
          </w:p>
        </w:tc>
        <w:tc>
          <w:tcPr>
            <w:tcW w:w="2029" w:type="dxa"/>
          </w:tcPr>
          <w:p>
            <w:pPr>
              <w:pStyle w:val="TableParagraph"/>
              <w:spacing w:before="38"/>
              <w:ind w:right="47"/>
              <w:rPr>
                <w:sz w:val="21"/>
              </w:rPr>
            </w:pPr>
            <w:r>
              <w:rPr>
                <w:sz w:val="21"/>
              </w:rPr>
              <w:t>6.028</w:t>
            </w:r>
          </w:p>
        </w:tc>
      </w:tr>
      <w:tr>
        <w:trPr>
          <w:trHeight w:val="320" w:hRule="atLeast"/>
        </w:trPr>
        <w:tc>
          <w:tcPr>
            <w:tcW w:w="7397" w:type="dxa"/>
          </w:tcPr>
          <w:p>
            <w:pPr>
              <w:pStyle w:val="TableParagraph"/>
              <w:ind w:left="69"/>
              <w:jc w:val="left"/>
              <w:rPr>
                <w:sz w:val="21"/>
              </w:rPr>
            </w:pPr>
            <w:r>
              <w:rPr>
                <w:sz w:val="21"/>
              </w:rPr>
              <w:t>Nordrhein-Westfalen</w:t>
            </w:r>
          </w:p>
        </w:tc>
        <w:tc>
          <w:tcPr>
            <w:tcW w:w="2029" w:type="dxa"/>
          </w:tcPr>
          <w:p>
            <w:pPr>
              <w:pStyle w:val="TableParagraph"/>
              <w:ind w:right="47"/>
              <w:rPr>
                <w:sz w:val="21"/>
              </w:rPr>
            </w:pPr>
            <w:r>
              <w:rPr>
                <w:sz w:val="21"/>
              </w:rPr>
              <w:t>11.356</w:t>
            </w:r>
          </w:p>
        </w:tc>
      </w:tr>
      <w:tr>
        <w:trPr>
          <w:trHeight w:val="322" w:hRule="atLeast"/>
        </w:trPr>
        <w:tc>
          <w:tcPr>
            <w:tcW w:w="7397" w:type="dxa"/>
          </w:tcPr>
          <w:p>
            <w:pPr>
              <w:pStyle w:val="TableParagraph"/>
              <w:spacing w:before="38"/>
              <w:ind w:left="69"/>
              <w:jc w:val="left"/>
              <w:rPr>
                <w:sz w:val="21"/>
              </w:rPr>
            </w:pPr>
            <w:r>
              <w:rPr>
                <w:sz w:val="21"/>
              </w:rPr>
              <w:t>Rheinland-Pfalz</w:t>
            </w:r>
          </w:p>
        </w:tc>
        <w:tc>
          <w:tcPr>
            <w:tcW w:w="2029" w:type="dxa"/>
          </w:tcPr>
          <w:p>
            <w:pPr>
              <w:pStyle w:val="TableParagraph"/>
              <w:spacing w:before="38"/>
              <w:ind w:right="47"/>
              <w:rPr>
                <w:sz w:val="21"/>
              </w:rPr>
            </w:pPr>
            <w:r>
              <w:rPr>
                <w:sz w:val="21"/>
              </w:rPr>
              <w:t>3.118</w:t>
            </w:r>
          </w:p>
        </w:tc>
      </w:tr>
      <w:tr>
        <w:trPr>
          <w:trHeight w:val="320" w:hRule="atLeast"/>
        </w:trPr>
        <w:tc>
          <w:tcPr>
            <w:tcW w:w="7397" w:type="dxa"/>
          </w:tcPr>
          <w:p>
            <w:pPr>
              <w:pStyle w:val="TableParagraph"/>
              <w:spacing w:before="38"/>
              <w:ind w:left="69"/>
              <w:jc w:val="left"/>
              <w:rPr>
                <w:sz w:val="21"/>
              </w:rPr>
            </w:pPr>
            <w:r>
              <w:rPr>
                <w:sz w:val="21"/>
              </w:rPr>
              <w:t>Saarland</w:t>
            </w:r>
          </w:p>
        </w:tc>
        <w:tc>
          <w:tcPr>
            <w:tcW w:w="2029" w:type="dxa"/>
          </w:tcPr>
          <w:p>
            <w:pPr>
              <w:pStyle w:val="TableParagraph"/>
              <w:spacing w:before="38"/>
              <w:ind w:right="47"/>
              <w:rPr>
                <w:sz w:val="21"/>
              </w:rPr>
            </w:pPr>
            <w:r>
              <w:rPr>
                <w:sz w:val="21"/>
              </w:rPr>
              <w:t>121</w:t>
            </w:r>
          </w:p>
        </w:tc>
      </w:tr>
      <w:tr>
        <w:trPr>
          <w:trHeight w:val="322" w:hRule="atLeast"/>
        </w:trPr>
        <w:tc>
          <w:tcPr>
            <w:tcW w:w="7397" w:type="dxa"/>
          </w:tcPr>
          <w:p>
            <w:pPr>
              <w:pStyle w:val="TableParagraph"/>
              <w:spacing w:before="38"/>
              <w:ind w:left="69"/>
              <w:jc w:val="left"/>
              <w:rPr>
                <w:sz w:val="21"/>
              </w:rPr>
            </w:pPr>
            <w:r>
              <w:rPr>
                <w:sz w:val="21"/>
              </w:rPr>
              <w:t>Sachsen</w:t>
            </w:r>
          </w:p>
        </w:tc>
        <w:tc>
          <w:tcPr>
            <w:tcW w:w="2029" w:type="dxa"/>
          </w:tcPr>
          <w:p>
            <w:pPr>
              <w:pStyle w:val="TableParagraph"/>
              <w:spacing w:before="38"/>
              <w:ind w:right="47"/>
              <w:rPr>
                <w:sz w:val="21"/>
              </w:rPr>
            </w:pPr>
            <w:r>
              <w:rPr>
                <w:sz w:val="21"/>
              </w:rPr>
              <w:t>2.597</w:t>
            </w:r>
          </w:p>
        </w:tc>
      </w:tr>
      <w:tr>
        <w:trPr>
          <w:trHeight w:val="322" w:hRule="atLeast"/>
        </w:trPr>
        <w:tc>
          <w:tcPr>
            <w:tcW w:w="7397" w:type="dxa"/>
          </w:tcPr>
          <w:p>
            <w:pPr>
              <w:pStyle w:val="TableParagraph"/>
              <w:spacing w:before="38"/>
              <w:ind w:left="69"/>
              <w:jc w:val="left"/>
              <w:rPr>
                <w:sz w:val="21"/>
              </w:rPr>
            </w:pPr>
            <w:r>
              <w:rPr>
                <w:sz w:val="21"/>
              </w:rPr>
              <w:t>Sachsen-Anhalt</w:t>
            </w:r>
          </w:p>
        </w:tc>
        <w:tc>
          <w:tcPr>
            <w:tcW w:w="2029" w:type="dxa"/>
          </w:tcPr>
          <w:p>
            <w:pPr>
              <w:pStyle w:val="TableParagraph"/>
              <w:spacing w:before="38"/>
              <w:ind w:right="47"/>
              <w:rPr>
                <w:sz w:val="21"/>
              </w:rPr>
            </w:pPr>
            <w:r>
              <w:rPr>
                <w:sz w:val="21"/>
              </w:rPr>
              <w:t>1.206</w:t>
            </w:r>
          </w:p>
        </w:tc>
      </w:tr>
      <w:tr>
        <w:trPr>
          <w:trHeight w:val="320" w:hRule="atLeast"/>
        </w:trPr>
        <w:tc>
          <w:tcPr>
            <w:tcW w:w="7397" w:type="dxa"/>
          </w:tcPr>
          <w:p>
            <w:pPr>
              <w:pStyle w:val="TableParagraph"/>
              <w:ind w:left="69"/>
              <w:jc w:val="left"/>
              <w:rPr>
                <w:sz w:val="21"/>
              </w:rPr>
            </w:pPr>
            <w:r>
              <w:rPr>
                <w:sz w:val="21"/>
              </w:rPr>
              <w:t>Schleswig-Holstein</w:t>
            </w:r>
          </w:p>
        </w:tc>
        <w:tc>
          <w:tcPr>
            <w:tcW w:w="2029" w:type="dxa"/>
          </w:tcPr>
          <w:p>
            <w:pPr>
              <w:pStyle w:val="TableParagraph"/>
              <w:ind w:right="47"/>
              <w:rPr>
                <w:sz w:val="21"/>
              </w:rPr>
            </w:pPr>
            <w:r>
              <w:rPr>
                <w:sz w:val="21"/>
              </w:rPr>
              <w:t>1.924</w:t>
            </w:r>
          </w:p>
        </w:tc>
      </w:tr>
      <w:tr>
        <w:trPr>
          <w:trHeight w:val="320" w:hRule="atLeast"/>
        </w:trPr>
        <w:tc>
          <w:tcPr>
            <w:tcW w:w="7397" w:type="dxa"/>
          </w:tcPr>
          <w:p>
            <w:pPr>
              <w:pStyle w:val="TableParagraph"/>
              <w:spacing w:before="38"/>
              <w:ind w:left="69"/>
              <w:jc w:val="left"/>
              <w:rPr>
                <w:sz w:val="21"/>
              </w:rPr>
            </w:pPr>
            <w:r>
              <w:rPr>
                <w:sz w:val="21"/>
              </w:rPr>
              <w:t>Thüringen</w:t>
            </w:r>
          </w:p>
        </w:tc>
        <w:tc>
          <w:tcPr>
            <w:tcW w:w="2029" w:type="dxa"/>
          </w:tcPr>
          <w:p>
            <w:pPr>
              <w:pStyle w:val="TableParagraph"/>
              <w:spacing w:before="38"/>
              <w:ind w:right="47"/>
              <w:rPr>
                <w:sz w:val="21"/>
              </w:rPr>
            </w:pPr>
            <w:r>
              <w:rPr>
                <w:sz w:val="21"/>
              </w:rPr>
              <w:t>1.990</w:t>
            </w:r>
          </w:p>
        </w:tc>
      </w:tr>
    </w:tbl>
    <w:p>
      <w:pPr>
        <w:pStyle w:val="BodyText"/>
        <w:spacing w:before="2"/>
        <w:rPr>
          <w:sz w:val="21"/>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03"/>
        <w:gridCol w:w="2034"/>
      </w:tblGrid>
      <w:tr>
        <w:trPr>
          <w:trHeight w:val="321" w:hRule="atLeast"/>
        </w:trPr>
        <w:tc>
          <w:tcPr>
            <w:tcW w:w="7403" w:type="dxa"/>
          </w:tcPr>
          <w:p>
            <w:pPr>
              <w:pStyle w:val="TableParagraph"/>
              <w:ind w:left="69"/>
              <w:jc w:val="left"/>
              <w:rPr>
                <w:sz w:val="21"/>
              </w:rPr>
            </w:pPr>
            <w:r>
              <w:rPr>
                <w:sz w:val="21"/>
              </w:rPr>
              <w:t>Asylbewerber, die im Jahr 2017 ohne Abschluss des Asylverfahrens ausgereist sind</w:t>
            </w:r>
          </w:p>
        </w:tc>
        <w:tc>
          <w:tcPr>
            <w:tcW w:w="2034" w:type="dxa"/>
          </w:tcPr>
          <w:p>
            <w:pPr>
              <w:pStyle w:val="TableParagraph"/>
              <w:ind w:right="60"/>
              <w:rPr>
                <w:sz w:val="21"/>
              </w:rPr>
            </w:pPr>
            <w:r>
              <w:rPr>
                <w:sz w:val="21"/>
              </w:rPr>
              <w:t>Gesamt</w:t>
            </w:r>
          </w:p>
        </w:tc>
      </w:tr>
      <w:tr>
        <w:trPr>
          <w:trHeight w:val="321" w:hRule="atLeast"/>
        </w:trPr>
        <w:tc>
          <w:tcPr>
            <w:tcW w:w="7403" w:type="dxa"/>
          </w:tcPr>
          <w:p>
            <w:pPr>
              <w:pStyle w:val="TableParagraph"/>
              <w:ind w:left="69"/>
              <w:jc w:val="left"/>
              <w:rPr>
                <w:sz w:val="21"/>
              </w:rPr>
            </w:pPr>
            <w:r>
              <w:rPr>
                <w:sz w:val="21"/>
              </w:rPr>
              <w:t>Alle Staatsangehörigkeiten</w:t>
            </w:r>
          </w:p>
        </w:tc>
        <w:tc>
          <w:tcPr>
            <w:tcW w:w="2034" w:type="dxa"/>
          </w:tcPr>
          <w:p>
            <w:pPr>
              <w:pStyle w:val="TableParagraph"/>
              <w:ind w:right="58"/>
              <w:rPr>
                <w:sz w:val="21"/>
              </w:rPr>
            </w:pPr>
            <w:r>
              <w:rPr>
                <w:sz w:val="21"/>
              </w:rPr>
              <w:t>28.963</w:t>
            </w:r>
          </w:p>
        </w:tc>
      </w:tr>
      <w:tr>
        <w:trPr>
          <w:trHeight w:val="321" w:hRule="atLeast"/>
        </w:trPr>
        <w:tc>
          <w:tcPr>
            <w:tcW w:w="7403" w:type="dxa"/>
          </w:tcPr>
          <w:p>
            <w:pPr>
              <w:pStyle w:val="TableParagraph"/>
              <w:ind w:left="69"/>
              <w:jc w:val="left"/>
              <w:rPr>
                <w:sz w:val="21"/>
              </w:rPr>
            </w:pPr>
            <w:r>
              <w:rPr>
                <w:sz w:val="21"/>
              </w:rPr>
              <w:t>darunter Hauptstaatsangehörigkeiten:</w:t>
            </w:r>
          </w:p>
        </w:tc>
        <w:tc>
          <w:tcPr>
            <w:tcW w:w="2034" w:type="dxa"/>
          </w:tcPr>
          <w:p>
            <w:pPr>
              <w:pStyle w:val="TableParagraph"/>
              <w:spacing w:before="0"/>
              <w:jc w:val="left"/>
              <w:rPr>
                <w:sz w:val="20"/>
              </w:rPr>
            </w:pPr>
          </w:p>
        </w:tc>
      </w:tr>
      <w:tr>
        <w:trPr>
          <w:trHeight w:val="322" w:hRule="atLeast"/>
        </w:trPr>
        <w:tc>
          <w:tcPr>
            <w:tcW w:w="7403" w:type="dxa"/>
          </w:tcPr>
          <w:p>
            <w:pPr>
              <w:pStyle w:val="TableParagraph"/>
              <w:spacing w:before="39"/>
              <w:ind w:left="69"/>
              <w:jc w:val="left"/>
              <w:rPr>
                <w:sz w:val="21"/>
              </w:rPr>
            </w:pPr>
            <w:r>
              <w:rPr>
                <w:sz w:val="21"/>
              </w:rPr>
              <w:t>Serbien</w:t>
            </w:r>
          </w:p>
        </w:tc>
        <w:tc>
          <w:tcPr>
            <w:tcW w:w="2034" w:type="dxa"/>
          </w:tcPr>
          <w:p>
            <w:pPr>
              <w:pStyle w:val="TableParagraph"/>
              <w:spacing w:before="39"/>
              <w:ind w:right="58"/>
              <w:rPr>
                <w:sz w:val="21"/>
              </w:rPr>
            </w:pPr>
            <w:r>
              <w:rPr>
                <w:sz w:val="21"/>
              </w:rPr>
              <w:t>3.788</w:t>
            </w:r>
          </w:p>
        </w:tc>
      </w:tr>
      <w:tr>
        <w:trPr>
          <w:trHeight w:val="321" w:hRule="atLeast"/>
        </w:trPr>
        <w:tc>
          <w:tcPr>
            <w:tcW w:w="7403" w:type="dxa"/>
          </w:tcPr>
          <w:p>
            <w:pPr>
              <w:pStyle w:val="TableParagraph"/>
              <w:ind w:left="69"/>
              <w:jc w:val="left"/>
              <w:rPr>
                <w:sz w:val="21"/>
              </w:rPr>
            </w:pPr>
            <w:r>
              <w:rPr>
                <w:sz w:val="21"/>
              </w:rPr>
              <w:t>Irak</w:t>
            </w:r>
          </w:p>
        </w:tc>
        <w:tc>
          <w:tcPr>
            <w:tcW w:w="2034" w:type="dxa"/>
          </w:tcPr>
          <w:p>
            <w:pPr>
              <w:pStyle w:val="TableParagraph"/>
              <w:ind w:right="58"/>
              <w:rPr>
                <w:sz w:val="21"/>
              </w:rPr>
            </w:pPr>
            <w:r>
              <w:rPr>
                <w:sz w:val="21"/>
              </w:rPr>
              <w:t>2.450</w:t>
            </w:r>
          </w:p>
        </w:tc>
      </w:tr>
      <w:tr>
        <w:trPr>
          <w:trHeight w:val="321" w:hRule="atLeast"/>
        </w:trPr>
        <w:tc>
          <w:tcPr>
            <w:tcW w:w="7403" w:type="dxa"/>
          </w:tcPr>
          <w:p>
            <w:pPr>
              <w:pStyle w:val="TableParagraph"/>
              <w:ind w:left="69"/>
              <w:jc w:val="left"/>
              <w:rPr>
                <w:sz w:val="21"/>
              </w:rPr>
            </w:pPr>
            <w:r>
              <w:rPr>
                <w:sz w:val="21"/>
              </w:rPr>
              <w:t>Kosovo</w:t>
            </w:r>
          </w:p>
        </w:tc>
        <w:tc>
          <w:tcPr>
            <w:tcW w:w="2034" w:type="dxa"/>
          </w:tcPr>
          <w:p>
            <w:pPr>
              <w:pStyle w:val="TableParagraph"/>
              <w:ind w:right="58"/>
              <w:rPr>
                <w:sz w:val="21"/>
              </w:rPr>
            </w:pPr>
            <w:r>
              <w:rPr>
                <w:sz w:val="21"/>
              </w:rPr>
              <w:t>2.425</w:t>
            </w:r>
          </w:p>
        </w:tc>
      </w:tr>
      <w:tr>
        <w:trPr>
          <w:trHeight w:val="321" w:hRule="atLeast"/>
        </w:trPr>
        <w:tc>
          <w:tcPr>
            <w:tcW w:w="7403" w:type="dxa"/>
          </w:tcPr>
          <w:p>
            <w:pPr>
              <w:pStyle w:val="TableParagraph"/>
              <w:ind w:left="69"/>
              <w:jc w:val="left"/>
              <w:rPr>
                <w:sz w:val="21"/>
              </w:rPr>
            </w:pPr>
            <w:r>
              <w:rPr>
                <w:sz w:val="21"/>
              </w:rPr>
              <w:t>Bosnien-Herzegowina</w:t>
            </w:r>
          </w:p>
        </w:tc>
        <w:tc>
          <w:tcPr>
            <w:tcW w:w="2034" w:type="dxa"/>
          </w:tcPr>
          <w:p>
            <w:pPr>
              <w:pStyle w:val="TableParagraph"/>
              <w:ind w:right="58"/>
              <w:rPr>
                <w:sz w:val="21"/>
              </w:rPr>
            </w:pPr>
            <w:r>
              <w:rPr>
                <w:sz w:val="21"/>
              </w:rPr>
              <w:t>1.807</w:t>
            </w:r>
          </w:p>
        </w:tc>
      </w:tr>
      <w:tr>
        <w:trPr>
          <w:trHeight w:val="322" w:hRule="atLeast"/>
        </w:trPr>
        <w:tc>
          <w:tcPr>
            <w:tcW w:w="7403" w:type="dxa"/>
          </w:tcPr>
          <w:p>
            <w:pPr>
              <w:pStyle w:val="TableParagraph"/>
              <w:spacing w:before="39"/>
              <w:ind w:left="69"/>
              <w:jc w:val="left"/>
              <w:rPr>
                <w:sz w:val="21"/>
              </w:rPr>
            </w:pPr>
            <w:r>
              <w:rPr>
                <w:sz w:val="21"/>
              </w:rPr>
              <w:t>Mazedonien</w:t>
            </w:r>
          </w:p>
        </w:tc>
        <w:tc>
          <w:tcPr>
            <w:tcW w:w="2034" w:type="dxa"/>
          </w:tcPr>
          <w:p>
            <w:pPr>
              <w:pStyle w:val="TableParagraph"/>
              <w:spacing w:before="39"/>
              <w:ind w:right="58"/>
              <w:rPr>
                <w:sz w:val="21"/>
              </w:rPr>
            </w:pPr>
            <w:r>
              <w:rPr>
                <w:sz w:val="21"/>
              </w:rPr>
              <w:t>1.721</w:t>
            </w:r>
          </w:p>
        </w:tc>
      </w:tr>
      <w:tr>
        <w:trPr>
          <w:trHeight w:val="321" w:hRule="atLeast"/>
        </w:trPr>
        <w:tc>
          <w:tcPr>
            <w:tcW w:w="7403" w:type="dxa"/>
          </w:tcPr>
          <w:p>
            <w:pPr>
              <w:pStyle w:val="TableParagraph"/>
              <w:ind w:left="69"/>
              <w:jc w:val="left"/>
              <w:rPr>
                <w:sz w:val="21"/>
              </w:rPr>
            </w:pPr>
            <w:r>
              <w:rPr>
                <w:sz w:val="21"/>
              </w:rPr>
              <w:t>Pakistan</w:t>
            </w:r>
          </w:p>
        </w:tc>
        <w:tc>
          <w:tcPr>
            <w:tcW w:w="2034" w:type="dxa"/>
          </w:tcPr>
          <w:p>
            <w:pPr>
              <w:pStyle w:val="TableParagraph"/>
              <w:ind w:right="58"/>
              <w:rPr>
                <w:sz w:val="21"/>
              </w:rPr>
            </w:pPr>
            <w:r>
              <w:rPr>
                <w:sz w:val="21"/>
              </w:rPr>
              <w:t>1.480</w:t>
            </w:r>
          </w:p>
        </w:tc>
      </w:tr>
      <w:tr>
        <w:trPr>
          <w:trHeight w:val="321" w:hRule="atLeast"/>
        </w:trPr>
        <w:tc>
          <w:tcPr>
            <w:tcW w:w="7403" w:type="dxa"/>
          </w:tcPr>
          <w:p>
            <w:pPr>
              <w:pStyle w:val="TableParagraph"/>
              <w:ind w:left="69"/>
              <w:jc w:val="left"/>
              <w:rPr>
                <w:sz w:val="21"/>
              </w:rPr>
            </w:pPr>
            <w:r>
              <w:rPr>
                <w:sz w:val="21"/>
              </w:rPr>
              <w:t>Afghanistan</w:t>
            </w:r>
          </w:p>
        </w:tc>
        <w:tc>
          <w:tcPr>
            <w:tcW w:w="2034" w:type="dxa"/>
          </w:tcPr>
          <w:p>
            <w:pPr>
              <w:pStyle w:val="TableParagraph"/>
              <w:ind w:right="58"/>
              <w:rPr>
                <w:sz w:val="21"/>
              </w:rPr>
            </w:pPr>
            <w:r>
              <w:rPr>
                <w:sz w:val="21"/>
              </w:rPr>
              <w:t>1.298</w:t>
            </w:r>
          </w:p>
        </w:tc>
      </w:tr>
      <w:tr>
        <w:trPr>
          <w:trHeight w:val="321" w:hRule="atLeast"/>
        </w:trPr>
        <w:tc>
          <w:tcPr>
            <w:tcW w:w="7403" w:type="dxa"/>
          </w:tcPr>
          <w:p>
            <w:pPr>
              <w:pStyle w:val="TableParagraph"/>
              <w:ind w:left="69"/>
              <w:jc w:val="left"/>
              <w:rPr>
                <w:sz w:val="21"/>
              </w:rPr>
            </w:pPr>
            <w:r>
              <w:rPr>
                <w:sz w:val="21"/>
              </w:rPr>
              <w:t>Ukraine</w:t>
            </w:r>
          </w:p>
        </w:tc>
        <w:tc>
          <w:tcPr>
            <w:tcW w:w="2034" w:type="dxa"/>
          </w:tcPr>
          <w:p>
            <w:pPr>
              <w:pStyle w:val="TableParagraph"/>
              <w:ind w:right="58"/>
              <w:rPr>
                <w:sz w:val="21"/>
              </w:rPr>
            </w:pPr>
            <w:r>
              <w:rPr>
                <w:sz w:val="21"/>
              </w:rPr>
              <w:t>1.135</w:t>
            </w:r>
          </w:p>
        </w:tc>
      </w:tr>
      <w:tr>
        <w:trPr>
          <w:trHeight w:val="321" w:hRule="atLeast"/>
        </w:trPr>
        <w:tc>
          <w:tcPr>
            <w:tcW w:w="7403" w:type="dxa"/>
          </w:tcPr>
          <w:p>
            <w:pPr>
              <w:pStyle w:val="TableParagraph"/>
              <w:spacing w:before="39"/>
              <w:ind w:left="69"/>
              <w:jc w:val="left"/>
              <w:rPr>
                <w:sz w:val="21"/>
              </w:rPr>
            </w:pPr>
            <w:r>
              <w:rPr>
                <w:sz w:val="21"/>
              </w:rPr>
              <w:t>Moldau (Republik)</w:t>
            </w:r>
          </w:p>
        </w:tc>
        <w:tc>
          <w:tcPr>
            <w:tcW w:w="2034" w:type="dxa"/>
          </w:tcPr>
          <w:p>
            <w:pPr>
              <w:pStyle w:val="TableParagraph"/>
              <w:spacing w:before="39"/>
              <w:ind w:right="58"/>
              <w:rPr>
                <w:sz w:val="21"/>
              </w:rPr>
            </w:pPr>
            <w:r>
              <w:rPr>
                <w:sz w:val="21"/>
              </w:rPr>
              <w:t>1.130</w:t>
            </w:r>
          </w:p>
        </w:tc>
      </w:tr>
      <w:tr>
        <w:trPr>
          <w:trHeight w:val="322" w:hRule="atLeast"/>
        </w:trPr>
        <w:tc>
          <w:tcPr>
            <w:tcW w:w="7403" w:type="dxa"/>
          </w:tcPr>
          <w:p>
            <w:pPr>
              <w:pStyle w:val="TableParagraph"/>
              <w:spacing w:before="39"/>
              <w:ind w:left="69"/>
              <w:jc w:val="left"/>
              <w:rPr>
                <w:sz w:val="21"/>
              </w:rPr>
            </w:pPr>
            <w:r>
              <w:rPr>
                <w:sz w:val="21"/>
              </w:rPr>
              <w:t>Iran</w:t>
            </w:r>
          </w:p>
        </w:tc>
        <w:tc>
          <w:tcPr>
            <w:tcW w:w="2034" w:type="dxa"/>
          </w:tcPr>
          <w:p>
            <w:pPr>
              <w:pStyle w:val="TableParagraph"/>
              <w:spacing w:before="39"/>
              <w:ind w:right="58"/>
              <w:rPr>
                <w:sz w:val="21"/>
              </w:rPr>
            </w:pPr>
            <w:r>
              <w:rPr>
                <w:sz w:val="21"/>
              </w:rPr>
              <w:t>960</w:t>
            </w:r>
          </w:p>
        </w:tc>
      </w:tr>
      <w:tr>
        <w:trPr>
          <w:trHeight w:val="321" w:hRule="atLeast"/>
        </w:trPr>
        <w:tc>
          <w:tcPr>
            <w:tcW w:w="7403" w:type="dxa"/>
          </w:tcPr>
          <w:p>
            <w:pPr>
              <w:pStyle w:val="TableParagraph"/>
              <w:ind w:left="69"/>
              <w:jc w:val="left"/>
              <w:rPr>
                <w:sz w:val="21"/>
              </w:rPr>
            </w:pPr>
            <w:r>
              <w:rPr>
                <w:sz w:val="21"/>
              </w:rPr>
              <w:t>Syrien</w:t>
            </w:r>
          </w:p>
        </w:tc>
        <w:tc>
          <w:tcPr>
            <w:tcW w:w="2034" w:type="dxa"/>
          </w:tcPr>
          <w:p>
            <w:pPr>
              <w:pStyle w:val="TableParagraph"/>
              <w:ind w:right="58"/>
              <w:rPr>
                <w:sz w:val="21"/>
              </w:rPr>
            </w:pPr>
            <w:r>
              <w:rPr>
                <w:sz w:val="21"/>
              </w:rPr>
              <w:t>820</w:t>
            </w:r>
          </w:p>
        </w:tc>
      </w:tr>
      <w:tr>
        <w:trPr>
          <w:trHeight w:val="321" w:hRule="atLeast"/>
        </w:trPr>
        <w:tc>
          <w:tcPr>
            <w:tcW w:w="7403" w:type="dxa"/>
          </w:tcPr>
          <w:p>
            <w:pPr>
              <w:pStyle w:val="TableParagraph"/>
              <w:ind w:left="69"/>
              <w:jc w:val="left"/>
              <w:rPr>
                <w:sz w:val="21"/>
              </w:rPr>
            </w:pPr>
            <w:r>
              <w:rPr>
                <w:sz w:val="21"/>
              </w:rPr>
              <w:t>Georgien</w:t>
            </w:r>
          </w:p>
        </w:tc>
        <w:tc>
          <w:tcPr>
            <w:tcW w:w="2034" w:type="dxa"/>
          </w:tcPr>
          <w:p>
            <w:pPr>
              <w:pStyle w:val="TableParagraph"/>
              <w:ind w:right="58"/>
              <w:rPr>
                <w:sz w:val="21"/>
              </w:rPr>
            </w:pPr>
            <w:r>
              <w:rPr>
                <w:sz w:val="21"/>
              </w:rPr>
              <w:t>765</w:t>
            </w:r>
          </w:p>
        </w:tc>
      </w:tr>
      <w:tr>
        <w:trPr>
          <w:trHeight w:val="321" w:hRule="atLeast"/>
        </w:trPr>
        <w:tc>
          <w:tcPr>
            <w:tcW w:w="7403" w:type="dxa"/>
          </w:tcPr>
          <w:p>
            <w:pPr>
              <w:pStyle w:val="TableParagraph"/>
              <w:ind w:left="69"/>
              <w:jc w:val="left"/>
              <w:rPr>
                <w:sz w:val="21"/>
              </w:rPr>
            </w:pPr>
            <w:r>
              <w:rPr>
                <w:sz w:val="21"/>
              </w:rPr>
              <w:t>Algerien</w:t>
            </w:r>
          </w:p>
        </w:tc>
        <w:tc>
          <w:tcPr>
            <w:tcW w:w="2034" w:type="dxa"/>
          </w:tcPr>
          <w:p>
            <w:pPr>
              <w:pStyle w:val="TableParagraph"/>
              <w:ind w:right="58"/>
              <w:rPr>
                <w:sz w:val="21"/>
              </w:rPr>
            </w:pPr>
            <w:r>
              <w:rPr>
                <w:sz w:val="21"/>
              </w:rPr>
              <w:t>637</w:t>
            </w:r>
          </w:p>
        </w:tc>
      </w:tr>
      <w:tr>
        <w:trPr>
          <w:trHeight w:val="322" w:hRule="atLeast"/>
        </w:trPr>
        <w:tc>
          <w:tcPr>
            <w:tcW w:w="7403" w:type="dxa"/>
          </w:tcPr>
          <w:p>
            <w:pPr>
              <w:pStyle w:val="TableParagraph"/>
              <w:spacing w:before="39"/>
              <w:ind w:left="69"/>
              <w:jc w:val="left"/>
              <w:rPr>
                <w:sz w:val="21"/>
              </w:rPr>
            </w:pPr>
            <w:r>
              <w:rPr>
                <w:sz w:val="21"/>
              </w:rPr>
              <w:t>Montenegro</w:t>
            </w:r>
          </w:p>
        </w:tc>
        <w:tc>
          <w:tcPr>
            <w:tcW w:w="2034" w:type="dxa"/>
          </w:tcPr>
          <w:p>
            <w:pPr>
              <w:pStyle w:val="TableParagraph"/>
              <w:spacing w:before="39"/>
              <w:ind w:right="58"/>
              <w:rPr>
                <w:sz w:val="21"/>
              </w:rPr>
            </w:pPr>
            <w:r>
              <w:rPr>
                <w:sz w:val="21"/>
              </w:rPr>
              <w:t>619</w:t>
            </w:r>
          </w:p>
        </w:tc>
      </w:tr>
      <w:tr>
        <w:trPr>
          <w:trHeight w:val="321" w:hRule="atLeast"/>
        </w:trPr>
        <w:tc>
          <w:tcPr>
            <w:tcW w:w="7403" w:type="dxa"/>
          </w:tcPr>
          <w:p>
            <w:pPr>
              <w:pStyle w:val="TableParagraph"/>
              <w:ind w:left="69"/>
              <w:jc w:val="left"/>
              <w:rPr>
                <w:sz w:val="21"/>
              </w:rPr>
            </w:pPr>
            <w:r>
              <w:rPr>
                <w:sz w:val="21"/>
              </w:rPr>
              <w:t>Russische Föderation</w:t>
            </w:r>
          </w:p>
        </w:tc>
        <w:tc>
          <w:tcPr>
            <w:tcW w:w="2034" w:type="dxa"/>
          </w:tcPr>
          <w:p>
            <w:pPr>
              <w:pStyle w:val="TableParagraph"/>
              <w:ind w:right="58"/>
              <w:rPr>
                <w:sz w:val="21"/>
              </w:rPr>
            </w:pPr>
            <w:r>
              <w:rPr>
                <w:sz w:val="21"/>
              </w:rPr>
              <w:t>616</w:t>
            </w:r>
          </w:p>
        </w:tc>
      </w:tr>
    </w:tbl>
    <w:p>
      <w:pPr>
        <w:spacing w:after="0"/>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397"/>
        <w:gridCol w:w="2029"/>
      </w:tblGrid>
      <w:tr>
        <w:trPr>
          <w:trHeight w:val="322" w:hRule="atLeast"/>
        </w:trPr>
        <w:tc>
          <w:tcPr>
            <w:tcW w:w="7397" w:type="dxa"/>
          </w:tcPr>
          <w:p>
            <w:pPr>
              <w:pStyle w:val="TableParagraph"/>
              <w:spacing w:before="38"/>
              <w:ind w:left="69"/>
              <w:jc w:val="left"/>
              <w:rPr>
                <w:sz w:val="21"/>
              </w:rPr>
            </w:pPr>
            <w:r>
              <w:rPr>
                <w:sz w:val="21"/>
              </w:rPr>
              <w:t>Asylbewerber, die im Jahr 2017 ohne Abschluss des Asylverfahrens ausgereist sind</w:t>
            </w:r>
          </w:p>
        </w:tc>
        <w:tc>
          <w:tcPr>
            <w:tcW w:w="2029" w:type="dxa"/>
          </w:tcPr>
          <w:p>
            <w:pPr>
              <w:pStyle w:val="TableParagraph"/>
              <w:spacing w:before="38"/>
              <w:ind w:right="49"/>
              <w:rPr>
                <w:sz w:val="21"/>
              </w:rPr>
            </w:pPr>
            <w:r>
              <w:rPr>
                <w:sz w:val="21"/>
              </w:rPr>
              <w:t>Gesamt</w:t>
            </w:r>
          </w:p>
        </w:tc>
      </w:tr>
      <w:tr>
        <w:trPr>
          <w:trHeight w:val="320" w:hRule="atLeast"/>
        </w:trPr>
        <w:tc>
          <w:tcPr>
            <w:tcW w:w="7397" w:type="dxa"/>
          </w:tcPr>
          <w:p>
            <w:pPr>
              <w:pStyle w:val="TableParagraph"/>
              <w:ind w:left="69"/>
              <w:jc w:val="left"/>
              <w:rPr>
                <w:sz w:val="21"/>
              </w:rPr>
            </w:pPr>
            <w:r>
              <w:rPr>
                <w:sz w:val="21"/>
              </w:rPr>
              <w:t>Alle Bundesländer</w:t>
            </w:r>
          </w:p>
        </w:tc>
        <w:tc>
          <w:tcPr>
            <w:tcW w:w="2029" w:type="dxa"/>
          </w:tcPr>
          <w:p>
            <w:pPr>
              <w:pStyle w:val="TableParagraph"/>
              <w:ind w:right="47"/>
              <w:rPr>
                <w:sz w:val="21"/>
              </w:rPr>
            </w:pPr>
            <w:r>
              <w:rPr>
                <w:sz w:val="21"/>
              </w:rPr>
              <w:t>28.963</w:t>
            </w:r>
          </w:p>
        </w:tc>
      </w:tr>
      <w:tr>
        <w:trPr>
          <w:trHeight w:val="322" w:hRule="atLeast"/>
        </w:trPr>
        <w:tc>
          <w:tcPr>
            <w:tcW w:w="7397" w:type="dxa"/>
          </w:tcPr>
          <w:p>
            <w:pPr>
              <w:pStyle w:val="TableParagraph"/>
              <w:spacing w:before="38"/>
              <w:ind w:left="69"/>
              <w:jc w:val="left"/>
              <w:rPr>
                <w:sz w:val="21"/>
              </w:rPr>
            </w:pPr>
            <w:r>
              <w:rPr>
                <w:sz w:val="21"/>
              </w:rPr>
              <w:t>davon:</w:t>
            </w:r>
          </w:p>
        </w:tc>
        <w:tc>
          <w:tcPr>
            <w:tcW w:w="2029" w:type="dxa"/>
          </w:tcPr>
          <w:p>
            <w:pPr>
              <w:pStyle w:val="TableParagraph"/>
              <w:spacing w:before="0"/>
              <w:jc w:val="left"/>
              <w:rPr>
                <w:sz w:val="20"/>
              </w:rPr>
            </w:pPr>
          </w:p>
        </w:tc>
      </w:tr>
      <w:tr>
        <w:trPr>
          <w:trHeight w:val="320" w:hRule="atLeast"/>
        </w:trPr>
        <w:tc>
          <w:tcPr>
            <w:tcW w:w="7397" w:type="dxa"/>
          </w:tcPr>
          <w:p>
            <w:pPr>
              <w:pStyle w:val="TableParagraph"/>
              <w:ind w:left="69"/>
              <w:jc w:val="left"/>
              <w:rPr>
                <w:sz w:val="21"/>
              </w:rPr>
            </w:pPr>
            <w:r>
              <w:rPr>
                <w:sz w:val="21"/>
              </w:rPr>
              <w:t>Baden-Württemberg</w:t>
            </w:r>
          </w:p>
        </w:tc>
        <w:tc>
          <w:tcPr>
            <w:tcW w:w="2029" w:type="dxa"/>
          </w:tcPr>
          <w:p>
            <w:pPr>
              <w:pStyle w:val="TableParagraph"/>
              <w:ind w:right="47"/>
              <w:rPr>
                <w:sz w:val="21"/>
              </w:rPr>
            </w:pPr>
            <w:r>
              <w:rPr>
                <w:sz w:val="21"/>
              </w:rPr>
              <w:t>4.661</w:t>
            </w:r>
          </w:p>
        </w:tc>
      </w:tr>
      <w:tr>
        <w:trPr>
          <w:trHeight w:val="322" w:hRule="atLeast"/>
        </w:trPr>
        <w:tc>
          <w:tcPr>
            <w:tcW w:w="7397" w:type="dxa"/>
          </w:tcPr>
          <w:p>
            <w:pPr>
              <w:pStyle w:val="TableParagraph"/>
              <w:spacing w:before="38"/>
              <w:ind w:left="69"/>
              <w:jc w:val="left"/>
              <w:rPr>
                <w:sz w:val="21"/>
              </w:rPr>
            </w:pPr>
            <w:r>
              <w:rPr>
                <w:sz w:val="21"/>
              </w:rPr>
              <w:t>Bayern</w:t>
            </w:r>
          </w:p>
        </w:tc>
        <w:tc>
          <w:tcPr>
            <w:tcW w:w="2029" w:type="dxa"/>
          </w:tcPr>
          <w:p>
            <w:pPr>
              <w:pStyle w:val="TableParagraph"/>
              <w:spacing w:before="38"/>
              <w:ind w:right="47"/>
              <w:rPr>
                <w:sz w:val="21"/>
              </w:rPr>
            </w:pPr>
            <w:r>
              <w:rPr>
                <w:sz w:val="21"/>
              </w:rPr>
              <w:t>4.254</w:t>
            </w:r>
          </w:p>
        </w:tc>
      </w:tr>
      <w:tr>
        <w:trPr>
          <w:trHeight w:val="320" w:hRule="atLeast"/>
        </w:trPr>
        <w:tc>
          <w:tcPr>
            <w:tcW w:w="7397" w:type="dxa"/>
          </w:tcPr>
          <w:p>
            <w:pPr>
              <w:pStyle w:val="TableParagraph"/>
              <w:ind w:left="69"/>
              <w:jc w:val="left"/>
              <w:rPr>
                <w:sz w:val="21"/>
              </w:rPr>
            </w:pPr>
            <w:r>
              <w:rPr>
                <w:sz w:val="21"/>
              </w:rPr>
              <w:t>Berlin</w:t>
            </w:r>
          </w:p>
        </w:tc>
        <w:tc>
          <w:tcPr>
            <w:tcW w:w="2029" w:type="dxa"/>
          </w:tcPr>
          <w:p>
            <w:pPr>
              <w:pStyle w:val="TableParagraph"/>
              <w:ind w:right="47"/>
              <w:rPr>
                <w:sz w:val="21"/>
              </w:rPr>
            </w:pPr>
            <w:r>
              <w:rPr>
                <w:sz w:val="21"/>
              </w:rPr>
              <w:t>2.188</w:t>
            </w:r>
          </w:p>
        </w:tc>
      </w:tr>
      <w:tr>
        <w:trPr>
          <w:trHeight w:val="322" w:hRule="atLeast"/>
        </w:trPr>
        <w:tc>
          <w:tcPr>
            <w:tcW w:w="7397" w:type="dxa"/>
          </w:tcPr>
          <w:p>
            <w:pPr>
              <w:pStyle w:val="TableParagraph"/>
              <w:spacing w:before="38"/>
              <w:ind w:left="69"/>
              <w:jc w:val="left"/>
              <w:rPr>
                <w:sz w:val="21"/>
              </w:rPr>
            </w:pPr>
            <w:r>
              <w:rPr>
                <w:sz w:val="21"/>
              </w:rPr>
              <w:t>Brandenburg</w:t>
            </w:r>
          </w:p>
        </w:tc>
        <w:tc>
          <w:tcPr>
            <w:tcW w:w="2029" w:type="dxa"/>
          </w:tcPr>
          <w:p>
            <w:pPr>
              <w:pStyle w:val="TableParagraph"/>
              <w:spacing w:before="38"/>
              <w:ind w:right="47"/>
              <w:rPr>
                <w:sz w:val="21"/>
              </w:rPr>
            </w:pPr>
            <w:r>
              <w:rPr>
                <w:sz w:val="21"/>
              </w:rPr>
              <w:t>867</w:t>
            </w:r>
          </w:p>
        </w:tc>
      </w:tr>
      <w:tr>
        <w:trPr>
          <w:trHeight w:val="322" w:hRule="atLeast"/>
        </w:trPr>
        <w:tc>
          <w:tcPr>
            <w:tcW w:w="7397" w:type="dxa"/>
          </w:tcPr>
          <w:p>
            <w:pPr>
              <w:pStyle w:val="TableParagraph"/>
              <w:spacing w:before="38"/>
              <w:ind w:left="69"/>
              <w:jc w:val="left"/>
              <w:rPr>
                <w:sz w:val="21"/>
              </w:rPr>
            </w:pPr>
            <w:r>
              <w:rPr>
                <w:sz w:val="21"/>
              </w:rPr>
              <w:t>Bremen</w:t>
            </w:r>
          </w:p>
        </w:tc>
        <w:tc>
          <w:tcPr>
            <w:tcW w:w="2029" w:type="dxa"/>
          </w:tcPr>
          <w:p>
            <w:pPr>
              <w:pStyle w:val="TableParagraph"/>
              <w:spacing w:before="38"/>
              <w:ind w:right="47"/>
              <w:rPr>
                <w:sz w:val="21"/>
              </w:rPr>
            </w:pPr>
            <w:r>
              <w:rPr>
                <w:sz w:val="21"/>
              </w:rPr>
              <w:t>141</w:t>
            </w:r>
          </w:p>
        </w:tc>
      </w:tr>
      <w:tr>
        <w:trPr>
          <w:trHeight w:val="320" w:hRule="atLeast"/>
        </w:trPr>
        <w:tc>
          <w:tcPr>
            <w:tcW w:w="7397" w:type="dxa"/>
          </w:tcPr>
          <w:p>
            <w:pPr>
              <w:pStyle w:val="TableParagraph"/>
              <w:ind w:left="69"/>
              <w:jc w:val="left"/>
              <w:rPr>
                <w:sz w:val="21"/>
              </w:rPr>
            </w:pPr>
            <w:r>
              <w:rPr>
                <w:sz w:val="21"/>
              </w:rPr>
              <w:t>Hamburg</w:t>
            </w:r>
          </w:p>
        </w:tc>
        <w:tc>
          <w:tcPr>
            <w:tcW w:w="2029" w:type="dxa"/>
          </w:tcPr>
          <w:p>
            <w:pPr>
              <w:pStyle w:val="TableParagraph"/>
              <w:ind w:right="47"/>
              <w:rPr>
                <w:sz w:val="21"/>
              </w:rPr>
            </w:pPr>
            <w:r>
              <w:rPr>
                <w:sz w:val="21"/>
              </w:rPr>
              <w:t>470</w:t>
            </w:r>
          </w:p>
        </w:tc>
      </w:tr>
      <w:tr>
        <w:trPr>
          <w:trHeight w:val="322" w:hRule="atLeast"/>
        </w:trPr>
        <w:tc>
          <w:tcPr>
            <w:tcW w:w="7397" w:type="dxa"/>
          </w:tcPr>
          <w:p>
            <w:pPr>
              <w:pStyle w:val="TableParagraph"/>
              <w:spacing w:before="38"/>
              <w:ind w:left="69"/>
              <w:jc w:val="left"/>
              <w:rPr>
                <w:sz w:val="21"/>
              </w:rPr>
            </w:pPr>
            <w:r>
              <w:rPr>
                <w:sz w:val="21"/>
              </w:rPr>
              <w:t>Hessen</w:t>
            </w:r>
          </w:p>
        </w:tc>
        <w:tc>
          <w:tcPr>
            <w:tcW w:w="2029" w:type="dxa"/>
          </w:tcPr>
          <w:p>
            <w:pPr>
              <w:pStyle w:val="TableParagraph"/>
              <w:spacing w:before="38"/>
              <w:ind w:right="47"/>
              <w:rPr>
                <w:sz w:val="21"/>
              </w:rPr>
            </w:pPr>
            <w:r>
              <w:rPr>
                <w:sz w:val="21"/>
              </w:rPr>
              <w:t>1.405</w:t>
            </w:r>
          </w:p>
        </w:tc>
      </w:tr>
      <w:tr>
        <w:trPr>
          <w:trHeight w:val="320" w:hRule="atLeast"/>
        </w:trPr>
        <w:tc>
          <w:tcPr>
            <w:tcW w:w="7397" w:type="dxa"/>
          </w:tcPr>
          <w:p>
            <w:pPr>
              <w:pStyle w:val="TableParagraph"/>
              <w:ind w:left="69"/>
              <w:jc w:val="left"/>
              <w:rPr>
                <w:sz w:val="21"/>
              </w:rPr>
            </w:pPr>
            <w:r>
              <w:rPr>
                <w:sz w:val="21"/>
              </w:rPr>
              <w:t>Mecklenburg-Vorpommern</w:t>
            </w:r>
          </w:p>
        </w:tc>
        <w:tc>
          <w:tcPr>
            <w:tcW w:w="2029" w:type="dxa"/>
          </w:tcPr>
          <w:p>
            <w:pPr>
              <w:pStyle w:val="TableParagraph"/>
              <w:ind w:right="47"/>
              <w:rPr>
                <w:sz w:val="21"/>
              </w:rPr>
            </w:pPr>
            <w:r>
              <w:rPr>
                <w:sz w:val="21"/>
              </w:rPr>
              <w:t>472</w:t>
            </w:r>
          </w:p>
        </w:tc>
      </w:tr>
      <w:tr>
        <w:trPr>
          <w:trHeight w:val="322" w:hRule="atLeast"/>
        </w:trPr>
        <w:tc>
          <w:tcPr>
            <w:tcW w:w="7397" w:type="dxa"/>
          </w:tcPr>
          <w:p>
            <w:pPr>
              <w:pStyle w:val="TableParagraph"/>
              <w:spacing w:before="38"/>
              <w:ind w:left="69"/>
              <w:jc w:val="left"/>
              <w:rPr>
                <w:sz w:val="21"/>
              </w:rPr>
            </w:pPr>
            <w:r>
              <w:rPr>
                <w:sz w:val="21"/>
              </w:rPr>
              <w:t>Niedersachsen</w:t>
            </w:r>
          </w:p>
        </w:tc>
        <w:tc>
          <w:tcPr>
            <w:tcW w:w="2029" w:type="dxa"/>
          </w:tcPr>
          <w:p>
            <w:pPr>
              <w:pStyle w:val="TableParagraph"/>
              <w:spacing w:before="38"/>
              <w:ind w:right="47"/>
              <w:rPr>
                <w:sz w:val="21"/>
              </w:rPr>
            </w:pPr>
            <w:r>
              <w:rPr>
                <w:sz w:val="21"/>
              </w:rPr>
              <w:t>2.619</w:t>
            </w:r>
          </w:p>
        </w:tc>
      </w:tr>
      <w:tr>
        <w:trPr>
          <w:trHeight w:val="320" w:hRule="atLeast"/>
        </w:trPr>
        <w:tc>
          <w:tcPr>
            <w:tcW w:w="7397" w:type="dxa"/>
          </w:tcPr>
          <w:p>
            <w:pPr>
              <w:pStyle w:val="TableParagraph"/>
              <w:ind w:left="69"/>
              <w:jc w:val="left"/>
              <w:rPr>
                <w:sz w:val="21"/>
              </w:rPr>
            </w:pPr>
            <w:r>
              <w:rPr>
                <w:sz w:val="21"/>
              </w:rPr>
              <w:t>Nordrhein-Westfalen</w:t>
            </w:r>
          </w:p>
        </w:tc>
        <w:tc>
          <w:tcPr>
            <w:tcW w:w="2029" w:type="dxa"/>
          </w:tcPr>
          <w:p>
            <w:pPr>
              <w:pStyle w:val="TableParagraph"/>
              <w:ind w:right="47"/>
              <w:rPr>
                <w:sz w:val="21"/>
              </w:rPr>
            </w:pPr>
            <w:r>
              <w:rPr>
                <w:sz w:val="21"/>
              </w:rPr>
              <w:t>7.595</w:t>
            </w:r>
          </w:p>
        </w:tc>
      </w:tr>
      <w:tr>
        <w:trPr>
          <w:trHeight w:val="322" w:hRule="atLeast"/>
        </w:trPr>
        <w:tc>
          <w:tcPr>
            <w:tcW w:w="7397" w:type="dxa"/>
          </w:tcPr>
          <w:p>
            <w:pPr>
              <w:pStyle w:val="TableParagraph"/>
              <w:spacing w:before="38"/>
              <w:ind w:left="69"/>
              <w:jc w:val="left"/>
              <w:rPr>
                <w:sz w:val="21"/>
              </w:rPr>
            </w:pPr>
            <w:r>
              <w:rPr>
                <w:sz w:val="21"/>
              </w:rPr>
              <w:t>Rheinland-Pfalz</w:t>
            </w:r>
          </w:p>
        </w:tc>
        <w:tc>
          <w:tcPr>
            <w:tcW w:w="2029" w:type="dxa"/>
          </w:tcPr>
          <w:p>
            <w:pPr>
              <w:pStyle w:val="TableParagraph"/>
              <w:spacing w:before="38"/>
              <w:ind w:right="47"/>
              <w:rPr>
                <w:sz w:val="21"/>
              </w:rPr>
            </w:pPr>
            <w:r>
              <w:rPr>
                <w:sz w:val="21"/>
              </w:rPr>
              <w:t>1.368</w:t>
            </w:r>
          </w:p>
        </w:tc>
      </w:tr>
      <w:tr>
        <w:trPr>
          <w:trHeight w:val="320" w:hRule="atLeast"/>
        </w:trPr>
        <w:tc>
          <w:tcPr>
            <w:tcW w:w="7397" w:type="dxa"/>
          </w:tcPr>
          <w:p>
            <w:pPr>
              <w:pStyle w:val="TableParagraph"/>
              <w:spacing w:before="38"/>
              <w:ind w:left="69"/>
              <w:jc w:val="left"/>
              <w:rPr>
                <w:sz w:val="21"/>
              </w:rPr>
            </w:pPr>
            <w:r>
              <w:rPr>
                <w:sz w:val="21"/>
              </w:rPr>
              <w:t>Saarland</w:t>
            </w:r>
          </w:p>
        </w:tc>
        <w:tc>
          <w:tcPr>
            <w:tcW w:w="2029" w:type="dxa"/>
          </w:tcPr>
          <w:p>
            <w:pPr>
              <w:pStyle w:val="TableParagraph"/>
              <w:spacing w:before="38"/>
              <w:ind w:right="47"/>
              <w:rPr>
                <w:sz w:val="21"/>
              </w:rPr>
            </w:pPr>
            <w:r>
              <w:rPr>
                <w:sz w:val="21"/>
              </w:rPr>
              <w:t>85</w:t>
            </w:r>
          </w:p>
        </w:tc>
      </w:tr>
      <w:tr>
        <w:trPr>
          <w:trHeight w:val="322" w:hRule="atLeast"/>
        </w:trPr>
        <w:tc>
          <w:tcPr>
            <w:tcW w:w="7397" w:type="dxa"/>
          </w:tcPr>
          <w:p>
            <w:pPr>
              <w:pStyle w:val="TableParagraph"/>
              <w:spacing w:before="38"/>
              <w:ind w:left="69"/>
              <w:jc w:val="left"/>
              <w:rPr>
                <w:sz w:val="21"/>
              </w:rPr>
            </w:pPr>
            <w:r>
              <w:rPr>
                <w:sz w:val="21"/>
              </w:rPr>
              <w:t>Sachsen</w:t>
            </w:r>
          </w:p>
        </w:tc>
        <w:tc>
          <w:tcPr>
            <w:tcW w:w="2029" w:type="dxa"/>
          </w:tcPr>
          <w:p>
            <w:pPr>
              <w:pStyle w:val="TableParagraph"/>
              <w:spacing w:before="38"/>
              <w:ind w:right="47"/>
              <w:rPr>
                <w:sz w:val="21"/>
              </w:rPr>
            </w:pPr>
            <w:r>
              <w:rPr>
                <w:sz w:val="21"/>
              </w:rPr>
              <w:t>1.006</w:t>
            </w:r>
          </w:p>
        </w:tc>
      </w:tr>
      <w:tr>
        <w:trPr>
          <w:trHeight w:val="322" w:hRule="atLeast"/>
        </w:trPr>
        <w:tc>
          <w:tcPr>
            <w:tcW w:w="7397" w:type="dxa"/>
          </w:tcPr>
          <w:p>
            <w:pPr>
              <w:pStyle w:val="TableParagraph"/>
              <w:spacing w:before="38"/>
              <w:ind w:left="69"/>
              <w:jc w:val="left"/>
              <w:rPr>
                <w:sz w:val="21"/>
              </w:rPr>
            </w:pPr>
            <w:r>
              <w:rPr>
                <w:sz w:val="21"/>
              </w:rPr>
              <w:t>Sachsen-Anhalt</w:t>
            </w:r>
          </w:p>
        </w:tc>
        <w:tc>
          <w:tcPr>
            <w:tcW w:w="2029" w:type="dxa"/>
          </w:tcPr>
          <w:p>
            <w:pPr>
              <w:pStyle w:val="TableParagraph"/>
              <w:spacing w:before="38"/>
              <w:ind w:right="47"/>
              <w:rPr>
                <w:sz w:val="21"/>
              </w:rPr>
            </w:pPr>
            <w:r>
              <w:rPr>
                <w:sz w:val="21"/>
              </w:rPr>
              <w:t>415</w:t>
            </w:r>
          </w:p>
        </w:tc>
      </w:tr>
      <w:tr>
        <w:trPr>
          <w:trHeight w:val="320" w:hRule="atLeast"/>
        </w:trPr>
        <w:tc>
          <w:tcPr>
            <w:tcW w:w="7397" w:type="dxa"/>
          </w:tcPr>
          <w:p>
            <w:pPr>
              <w:pStyle w:val="TableParagraph"/>
              <w:ind w:left="69"/>
              <w:jc w:val="left"/>
              <w:rPr>
                <w:sz w:val="21"/>
              </w:rPr>
            </w:pPr>
            <w:r>
              <w:rPr>
                <w:sz w:val="21"/>
              </w:rPr>
              <w:t>Schleswig-Holstein</w:t>
            </w:r>
          </w:p>
        </w:tc>
        <w:tc>
          <w:tcPr>
            <w:tcW w:w="2029" w:type="dxa"/>
          </w:tcPr>
          <w:p>
            <w:pPr>
              <w:pStyle w:val="TableParagraph"/>
              <w:ind w:right="47"/>
              <w:rPr>
                <w:sz w:val="21"/>
              </w:rPr>
            </w:pPr>
            <w:r>
              <w:rPr>
                <w:sz w:val="21"/>
              </w:rPr>
              <w:t>826</w:t>
            </w:r>
          </w:p>
        </w:tc>
      </w:tr>
      <w:tr>
        <w:trPr>
          <w:trHeight w:val="320" w:hRule="atLeast"/>
        </w:trPr>
        <w:tc>
          <w:tcPr>
            <w:tcW w:w="7397" w:type="dxa"/>
          </w:tcPr>
          <w:p>
            <w:pPr>
              <w:pStyle w:val="TableParagraph"/>
              <w:spacing w:before="38"/>
              <w:ind w:left="69"/>
              <w:jc w:val="left"/>
              <w:rPr>
                <w:sz w:val="21"/>
              </w:rPr>
            </w:pPr>
            <w:r>
              <w:rPr>
                <w:sz w:val="21"/>
              </w:rPr>
              <w:t>Thüringen</w:t>
            </w:r>
          </w:p>
        </w:tc>
        <w:tc>
          <w:tcPr>
            <w:tcW w:w="2029" w:type="dxa"/>
          </w:tcPr>
          <w:p>
            <w:pPr>
              <w:pStyle w:val="TableParagraph"/>
              <w:spacing w:before="38"/>
              <w:ind w:right="47"/>
              <w:rPr>
                <w:sz w:val="21"/>
              </w:rPr>
            </w:pPr>
            <w:r>
              <w:rPr>
                <w:sz w:val="21"/>
              </w:rPr>
              <w:t>591</w:t>
            </w:r>
          </w:p>
        </w:tc>
      </w:tr>
    </w:tbl>
    <w:p>
      <w:pPr>
        <w:pStyle w:val="BodyText"/>
        <w:spacing w:before="2"/>
        <w:rPr>
          <w:sz w:val="21"/>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03"/>
        <w:gridCol w:w="2034"/>
      </w:tblGrid>
      <w:tr>
        <w:trPr>
          <w:trHeight w:val="562" w:hRule="atLeast"/>
        </w:trPr>
        <w:tc>
          <w:tcPr>
            <w:tcW w:w="7403" w:type="dxa"/>
          </w:tcPr>
          <w:p>
            <w:pPr>
              <w:pStyle w:val="TableParagraph"/>
              <w:ind w:left="69" w:right="276"/>
              <w:jc w:val="left"/>
              <w:rPr>
                <w:sz w:val="21"/>
              </w:rPr>
            </w:pPr>
            <w:r>
              <w:rPr>
                <w:sz w:val="21"/>
              </w:rPr>
              <w:t>Asylbewerber, die im Jahr 2016 ohne Abschluss des Asylverfahrens ausgereist sind nach Aufenthaltsdauer bei Ausreise</w:t>
            </w:r>
          </w:p>
        </w:tc>
        <w:tc>
          <w:tcPr>
            <w:tcW w:w="2034" w:type="dxa"/>
          </w:tcPr>
          <w:p>
            <w:pPr>
              <w:pStyle w:val="TableParagraph"/>
              <w:ind w:right="58"/>
              <w:rPr>
                <w:sz w:val="21"/>
              </w:rPr>
            </w:pPr>
            <w:r>
              <w:rPr>
                <w:sz w:val="21"/>
              </w:rPr>
              <w:t>Jahre</w:t>
            </w:r>
          </w:p>
        </w:tc>
      </w:tr>
      <w:tr>
        <w:trPr>
          <w:trHeight w:val="321" w:hRule="atLeast"/>
        </w:trPr>
        <w:tc>
          <w:tcPr>
            <w:tcW w:w="7403" w:type="dxa"/>
          </w:tcPr>
          <w:p>
            <w:pPr>
              <w:pStyle w:val="TableParagraph"/>
              <w:ind w:left="69"/>
              <w:jc w:val="left"/>
              <w:rPr>
                <w:sz w:val="21"/>
              </w:rPr>
            </w:pPr>
            <w:r>
              <w:rPr>
                <w:sz w:val="21"/>
              </w:rPr>
              <w:t>Aufenthaltsdauer in Jahren der Hauptstaatsangehörigkeiten:</w:t>
            </w:r>
          </w:p>
        </w:tc>
        <w:tc>
          <w:tcPr>
            <w:tcW w:w="2034" w:type="dxa"/>
          </w:tcPr>
          <w:p>
            <w:pPr>
              <w:pStyle w:val="TableParagraph"/>
              <w:spacing w:before="0"/>
              <w:jc w:val="left"/>
              <w:rPr>
                <w:sz w:val="20"/>
              </w:rPr>
            </w:pPr>
          </w:p>
        </w:tc>
      </w:tr>
      <w:tr>
        <w:trPr>
          <w:trHeight w:val="322" w:hRule="atLeast"/>
        </w:trPr>
        <w:tc>
          <w:tcPr>
            <w:tcW w:w="7403" w:type="dxa"/>
          </w:tcPr>
          <w:p>
            <w:pPr>
              <w:pStyle w:val="TableParagraph"/>
              <w:spacing w:before="39"/>
              <w:ind w:left="69"/>
              <w:jc w:val="left"/>
              <w:rPr>
                <w:sz w:val="21"/>
              </w:rPr>
            </w:pPr>
            <w:r>
              <w:rPr>
                <w:sz w:val="21"/>
              </w:rPr>
              <w:t>Albanien</w:t>
            </w:r>
          </w:p>
        </w:tc>
        <w:tc>
          <w:tcPr>
            <w:tcW w:w="2034" w:type="dxa"/>
          </w:tcPr>
          <w:p>
            <w:pPr>
              <w:pStyle w:val="TableParagraph"/>
              <w:spacing w:before="39"/>
              <w:ind w:right="58"/>
              <w:rPr>
                <w:sz w:val="21"/>
              </w:rPr>
            </w:pPr>
            <w:r>
              <w:rPr>
                <w:sz w:val="21"/>
              </w:rPr>
              <w:t>0,484</w:t>
            </w:r>
          </w:p>
        </w:tc>
      </w:tr>
      <w:tr>
        <w:trPr>
          <w:trHeight w:val="321" w:hRule="atLeast"/>
        </w:trPr>
        <w:tc>
          <w:tcPr>
            <w:tcW w:w="7403" w:type="dxa"/>
          </w:tcPr>
          <w:p>
            <w:pPr>
              <w:pStyle w:val="TableParagraph"/>
              <w:ind w:left="69"/>
              <w:jc w:val="left"/>
              <w:rPr>
                <w:sz w:val="21"/>
              </w:rPr>
            </w:pPr>
            <w:r>
              <w:rPr>
                <w:sz w:val="21"/>
              </w:rPr>
              <w:t>Serbien</w:t>
            </w:r>
          </w:p>
        </w:tc>
        <w:tc>
          <w:tcPr>
            <w:tcW w:w="2034" w:type="dxa"/>
          </w:tcPr>
          <w:p>
            <w:pPr>
              <w:pStyle w:val="TableParagraph"/>
              <w:ind w:right="58"/>
              <w:rPr>
                <w:sz w:val="21"/>
              </w:rPr>
            </w:pPr>
            <w:r>
              <w:rPr>
                <w:sz w:val="21"/>
              </w:rPr>
              <w:t>0,653</w:t>
            </w:r>
          </w:p>
        </w:tc>
      </w:tr>
      <w:tr>
        <w:trPr>
          <w:trHeight w:val="321" w:hRule="atLeast"/>
        </w:trPr>
        <w:tc>
          <w:tcPr>
            <w:tcW w:w="7403" w:type="dxa"/>
          </w:tcPr>
          <w:p>
            <w:pPr>
              <w:pStyle w:val="TableParagraph"/>
              <w:ind w:left="69"/>
              <w:jc w:val="left"/>
              <w:rPr>
                <w:sz w:val="21"/>
              </w:rPr>
            </w:pPr>
            <w:r>
              <w:rPr>
                <w:sz w:val="21"/>
              </w:rPr>
              <w:t>Kosovo</w:t>
            </w:r>
          </w:p>
        </w:tc>
        <w:tc>
          <w:tcPr>
            <w:tcW w:w="2034" w:type="dxa"/>
          </w:tcPr>
          <w:p>
            <w:pPr>
              <w:pStyle w:val="TableParagraph"/>
              <w:ind w:right="58"/>
              <w:rPr>
                <w:sz w:val="21"/>
              </w:rPr>
            </w:pPr>
            <w:r>
              <w:rPr>
                <w:sz w:val="21"/>
              </w:rPr>
              <w:t>0,911</w:t>
            </w:r>
          </w:p>
        </w:tc>
      </w:tr>
      <w:tr>
        <w:trPr>
          <w:trHeight w:val="321" w:hRule="atLeast"/>
        </w:trPr>
        <w:tc>
          <w:tcPr>
            <w:tcW w:w="7403" w:type="dxa"/>
          </w:tcPr>
          <w:p>
            <w:pPr>
              <w:pStyle w:val="TableParagraph"/>
              <w:ind w:left="69"/>
              <w:jc w:val="left"/>
              <w:rPr>
                <w:sz w:val="21"/>
              </w:rPr>
            </w:pPr>
            <w:r>
              <w:rPr>
                <w:sz w:val="21"/>
              </w:rPr>
              <w:t>Mazedonien</w:t>
            </w:r>
          </w:p>
        </w:tc>
        <w:tc>
          <w:tcPr>
            <w:tcW w:w="2034" w:type="dxa"/>
          </w:tcPr>
          <w:p>
            <w:pPr>
              <w:pStyle w:val="TableParagraph"/>
              <w:ind w:right="58"/>
              <w:rPr>
                <w:sz w:val="21"/>
              </w:rPr>
            </w:pPr>
            <w:r>
              <w:rPr>
                <w:sz w:val="21"/>
              </w:rPr>
              <w:t>0,697</w:t>
            </w:r>
          </w:p>
        </w:tc>
      </w:tr>
      <w:tr>
        <w:trPr>
          <w:trHeight w:val="322" w:hRule="atLeast"/>
        </w:trPr>
        <w:tc>
          <w:tcPr>
            <w:tcW w:w="7403" w:type="dxa"/>
          </w:tcPr>
          <w:p>
            <w:pPr>
              <w:pStyle w:val="TableParagraph"/>
              <w:spacing w:before="39"/>
              <w:ind w:left="69"/>
              <w:jc w:val="left"/>
              <w:rPr>
                <w:sz w:val="21"/>
              </w:rPr>
            </w:pPr>
            <w:r>
              <w:rPr>
                <w:sz w:val="21"/>
              </w:rPr>
              <w:t>Irak</w:t>
            </w:r>
          </w:p>
        </w:tc>
        <w:tc>
          <w:tcPr>
            <w:tcW w:w="2034" w:type="dxa"/>
          </w:tcPr>
          <w:p>
            <w:pPr>
              <w:pStyle w:val="TableParagraph"/>
              <w:spacing w:before="39"/>
              <w:ind w:right="58"/>
              <w:rPr>
                <w:sz w:val="21"/>
              </w:rPr>
            </w:pPr>
            <w:r>
              <w:rPr>
                <w:sz w:val="21"/>
              </w:rPr>
              <w:t>0,214</w:t>
            </w:r>
          </w:p>
        </w:tc>
      </w:tr>
      <w:tr>
        <w:trPr>
          <w:trHeight w:val="321" w:hRule="atLeast"/>
        </w:trPr>
        <w:tc>
          <w:tcPr>
            <w:tcW w:w="7403" w:type="dxa"/>
          </w:tcPr>
          <w:p>
            <w:pPr>
              <w:pStyle w:val="TableParagraph"/>
              <w:ind w:left="69"/>
              <w:jc w:val="left"/>
              <w:rPr>
                <w:sz w:val="21"/>
              </w:rPr>
            </w:pPr>
            <w:r>
              <w:rPr>
                <w:sz w:val="21"/>
              </w:rPr>
              <w:t>Bosnien-Herzegowina</w:t>
            </w:r>
          </w:p>
        </w:tc>
        <w:tc>
          <w:tcPr>
            <w:tcW w:w="2034" w:type="dxa"/>
          </w:tcPr>
          <w:p>
            <w:pPr>
              <w:pStyle w:val="TableParagraph"/>
              <w:ind w:right="58"/>
              <w:rPr>
                <w:sz w:val="21"/>
              </w:rPr>
            </w:pPr>
            <w:r>
              <w:rPr>
                <w:sz w:val="21"/>
              </w:rPr>
              <w:t>0,682</w:t>
            </w:r>
          </w:p>
        </w:tc>
      </w:tr>
      <w:tr>
        <w:trPr>
          <w:trHeight w:val="321" w:hRule="atLeast"/>
        </w:trPr>
        <w:tc>
          <w:tcPr>
            <w:tcW w:w="7403" w:type="dxa"/>
          </w:tcPr>
          <w:p>
            <w:pPr>
              <w:pStyle w:val="TableParagraph"/>
              <w:ind w:left="69"/>
              <w:jc w:val="left"/>
              <w:rPr>
                <w:sz w:val="21"/>
              </w:rPr>
            </w:pPr>
            <w:r>
              <w:rPr>
                <w:sz w:val="21"/>
              </w:rPr>
              <w:t>Afghanistan</w:t>
            </w:r>
          </w:p>
        </w:tc>
        <w:tc>
          <w:tcPr>
            <w:tcW w:w="2034" w:type="dxa"/>
          </w:tcPr>
          <w:p>
            <w:pPr>
              <w:pStyle w:val="TableParagraph"/>
              <w:ind w:right="58"/>
              <w:rPr>
                <w:sz w:val="21"/>
              </w:rPr>
            </w:pPr>
            <w:r>
              <w:rPr>
                <w:sz w:val="21"/>
              </w:rPr>
              <w:t>0,316</w:t>
            </w:r>
          </w:p>
        </w:tc>
      </w:tr>
      <w:tr>
        <w:trPr>
          <w:trHeight w:val="321" w:hRule="atLeast"/>
        </w:trPr>
        <w:tc>
          <w:tcPr>
            <w:tcW w:w="7403" w:type="dxa"/>
          </w:tcPr>
          <w:p>
            <w:pPr>
              <w:pStyle w:val="TableParagraph"/>
              <w:ind w:left="69"/>
              <w:jc w:val="left"/>
              <w:rPr>
                <w:sz w:val="21"/>
              </w:rPr>
            </w:pPr>
            <w:r>
              <w:rPr>
                <w:sz w:val="21"/>
              </w:rPr>
              <w:t>Pakistan</w:t>
            </w:r>
          </w:p>
        </w:tc>
        <w:tc>
          <w:tcPr>
            <w:tcW w:w="2034" w:type="dxa"/>
          </w:tcPr>
          <w:p>
            <w:pPr>
              <w:pStyle w:val="TableParagraph"/>
              <w:ind w:right="58"/>
              <w:rPr>
                <w:sz w:val="21"/>
              </w:rPr>
            </w:pPr>
            <w:r>
              <w:rPr>
                <w:sz w:val="21"/>
              </w:rPr>
              <w:t>0,678</w:t>
            </w:r>
          </w:p>
        </w:tc>
      </w:tr>
      <w:tr>
        <w:trPr>
          <w:trHeight w:val="321" w:hRule="atLeast"/>
        </w:trPr>
        <w:tc>
          <w:tcPr>
            <w:tcW w:w="7403" w:type="dxa"/>
          </w:tcPr>
          <w:p>
            <w:pPr>
              <w:pStyle w:val="TableParagraph"/>
              <w:spacing w:before="39"/>
              <w:ind w:left="69"/>
              <w:jc w:val="left"/>
              <w:rPr>
                <w:sz w:val="21"/>
              </w:rPr>
            </w:pPr>
            <w:r>
              <w:rPr>
                <w:sz w:val="21"/>
              </w:rPr>
              <w:t>Syrien</w:t>
            </w:r>
          </w:p>
        </w:tc>
        <w:tc>
          <w:tcPr>
            <w:tcW w:w="2034" w:type="dxa"/>
          </w:tcPr>
          <w:p>
            <w:pPr>
              <w:pStyle w:val="TableParagraph"/>
              <w:spacing w:before="39"/>
              <w:ind w:right="58"/>
              <w:rPr>
                <w:sz w:val="21"/>
              </w:rPr>
            </w:pPr>
            <w:r>
              <w:rPr>
                <w:sz w:val="21"/>
              </w:rPr>
              <w:t>0,272</w:t>
            </w:r>
          </w:p>
        </w:tc>
      </w:tr>
      <w:tr>
        <w:trPr>
          <w:trHeight w:val="322" w:hRule="atLeast"/>
        </w:trPr>
        <w:tc>
          <w:tcPr>
            <w:tcW w:w="7403" w:type="dxa"/>
          </w:tcPr>
          <w:p>
            <w:pPr>
              <w:pStyle w:val="TableParagraph"/>
              <w:spacing w:before="39"/>
              <w:ind w:left="69"/>
              <w:jc w:val="left"/>
              <w:rPr>
                <w:sz w:val="21"/>
              </w:rPr>
            </w:pPr>
            <w:r>
              <w:rPr>
                <w:sz w:val="21"/>
              </w:rPr>
              <w:t>Moldau (Republik)</w:t>
            </w:r>
          </w:p>
        </w:tc>
        <w:tc>
          <w:tcPr>
            <w:tcW w:w="2034" w:type="dxa"/>
          </w:tcPr>
          <w:p>
            <w:pPr>
              <w:pStyle w:val="TableParagraph"/>
              <w:spacing w:before="39"/>
              <w:ind w:right="58"/>
              <w:rPr>
                <w:sz w:val="21"/>
              </w:rPr>
            </w:pPr>
            <w:r>
              <w:rPr>
                <w:sz w:val="21"/>
              </w:rPr>
              <w:t>0,185</w:t>
            </w:r>
          </w:p>
        </w:tc>
      </w:tr>
      <w:tr>
        <w:trPr>
          <w:trHeight w:val="321" w:hRule="atLeast"/>
        </w:trPr>
        <w:tc>
          <w:tcPr>
            <w:tcW w:w="7403" w:type="dxa"/>
          </w:tcPr>
          <w:p>
            <w:pPr>
              <w:pStyle w:val="TableParagraph"/>
              <w:ind w:left="69"/>
              <w:jc w:val="left"/>
              <w:rPr>
                <w:sz w:val="21"/>
              </w:rPr>
            </w:pPr>
            <w:r>
              <w:rPr>
                <w:sz w:val="21"/>
              </w:rPr>
              <w:t>Georgien</w:t>
            </w:r>
          </w:p>
        </w:tc>
        <w:tc>
          <w:tcPr>
            <w:tcW w:w="2034" w:type="dxa"/>
          </w:tcPr>
          <w:p>
            <w:pPr>
              <w:pStyle w:val="TableParagraph"/>
              <w:ind w:right="58"/>
              <w:rPr>
                <w:sz w:val="21"/>
              </w:rPr>
            </w:pPr>
            <w:r>
              <w:rPr>
                <w:sz w:val="21"/>
              </w:rPr>
              <w:t>0,694</w:t>
            </w:r>
          </w:p>
        </w:tc>
      </w:tr>
      <w:tr>
        <w:trPr>
          <w:trHeight w:val="321" w:hRule="atLeast"/>
        </w:trPr>
        <w:tc>
          <w:tcPr>
            <w:tcW w:w="7403" w:type="dxa"/>
          </w:tcPr>
          <w:p>
            <w:pPr>
              <w:pStyle w:val="TableParagraph"/>
              <w:ind w:left="69"/>
              <w:jc w:val="left"/>
              <w:rPr>
                <w:sz w:val="21"/>
              </w:rPr>
            </w:pPr>
            <w:r>
              <w:rPr>
                <w:sz w:val="21"/>
              </w:rPr>
              <w:t>Ukraine</w:t>
            </w:r>
          </w:p>
        </w:tc>
        <w:tc>
          <w:tcPr>
            <w:tcW w:w="2034" w:type="dxa"/>
          </w:tcPr>
          <w:p>
            <w:pPr>
              <w:pStyle w:val="TableParagraph"/>
              <w:ind w:right="58"/>
              <w:rPr>
                <w:sz w:val="21"/>
              </w:rPr>
            </w:pPr>
            <w:r>
              <w:rPr>
                <w:sz w:val="21"/>
              </w:rPr>
              <w:t>0,521</w:t>
            </w:r>
          </w:p>
        </w:tc>
      </w:tr>
      <w:tr>
        <w:trPr>
          <w:trHeight w:val="321" w:hRule="atLeast"/>
        </w:trPr>
        <w:tc>
          <w:tcPr>
            <w:tcW w:w="7403" w:type="dxa"/>
          </w:tcPr>
          <w:p>
            <w:pPr>
              <w:pStyle w:val="TableParagraph"/>
              <w:ind w:left="69"/>
              <w:jc w:val="left"/>
              <w:rPr>
                <w:sz w:val="21"/>
              </w:rPr>
            </w:pPr>
            <w:r>
              <w:rPr>
                <w:sz w:val="21"/>
              </w:rPr>
              <w:t>Iran</w:t>
            </w:r>
          </w:p>
        </w:tc>
        <w:tc>
          <w:tcPr>
            <w:tcW w:w="2034" w:type="dxa"/>
          </w:tcPr>
          <w:p>
            <w:pPr>
              <w:pStyle w:val="TableParagraph"/>
              <w:ind w:right="58"/>
              <w:rPr>
                <w:sz w:val="21"/>
              </w:rPr>
            </w:pPr>
            <w:r>
              <w:rPr>
                <w:sz w:val="21"/>
              </w:rPr>
              <w:t>0,285</w:t>
            </w:r>
          </w:p>
        </w:tc>
      </w:tr>
      <w:tr>
        <w:trPr>
          <w:trHeight w:val="322" w:hRule="atLeast"/>
        </w:trPr>
        <w:tc>
          <w:tcPr>
            <w:tcW w:w="7403" w:type="dxa"/>
          </w:tcPr>
          <w:p>
            <w:pPr>
              <w:pStyle w:val="TableParagraph"/>
              <w:spacing w:before="39"/>
              <w:ind w:left="69"/>
              <w:jc w:val="left"/>
              <w:rPr>
                <w:sz w:val="21"/>
              </w:rPr>
            </w:pPr>
            <w:r>
              <w:rPr>
                <w:sz w:val="21"/>
              </w:rPr>
              <w:t>Montenegro</w:t>
            </w:r>
          </w:p>
        </w:tc>
        <w:tc>
          <w:tcPr>
            <w:tcW w:w="2034" w:type="dxa"/>
          </w:tcPr>
          <w:p>
            <w:pPr>
              <w:pStyle w:val="TableParagraph"/>
              <w:spacing w:before="39"/>
              <w:ind w:right="58"/>
              <w:rPr>
                <w:sz w:val="21"/>
              </w:rPr>
            </w:pPr>
            <w:r>
              <w:rPr>
                <w:sz w:val="21"/>
              </w:rPr>
              <w:t>0,742</w:t>
            </w:r>
          </w:p>
        </w:tc>
      </w:tr>
      <w:tr>
        <w:trPr>
          <w:trHeight w:val="321" w:hRule="atLeast"/>
        </w:trPr>
        <w:tc>
          <w:tcPr>
            <w:tcW w:w="7403" w:type="dxa"/>
          </w:tcPr>
          <w:p>
            <w:pPr>
              <w:pStyle w:val="TableParagraph"/>
              <w:ind w:left="69"/>
              <w:jc w:val="left"/>
              <w:rPr>
                <w:sz w:val="21"/>
              </w:rPr>
            </w:pPr>
            <w:r>
              <w:rPr>
                <w:sz w:val="21"/>
              </w:rPr>
              <w:t>Russische Föderation</w:t>
            </w:r>
          </w:p>
        </w:tc>
        <w:tc>
          <w:tcPr>
            <w:tcW w:w="2034" w:type="dxa"/>
          </w:tcPr>
          <w:p>
            <w:pPr>
              <w:pStyle w:val="TableParagraph"/>
              <w:ind w:right="58"/>
              <w:rPr>
                <w:sz w:val="21"/>
              </w:rPr>
            </w:pPr>
            <w:r>
              <w:rPr>
                <w:sz w:val="21"/>
              </w:rPr>
              <w:t>0,976</w:t>
            </w:r>
          </w:p>
        </w:tc>
      </w:tr>
    </w:tbl>
    <w:p>
      <w:pPr>
        <w:spacing w:after="0"/>
        <w:rPr>
          <w:sz w:val="21"/>
        </w:rPr>
        <w:sectPr>
          <w:headerReference w:type="even" r:id="rId9"/>
          <w:headerReference w:type="default" r:id="rId10"/>
          <w:pgSz w:w="11910" w:h="16840"/>
          <w:pgMar w:header="1142" w:footer="0" w:top="1420" w:bottom="280" w:left="1060" w:right="1100"/>
          <w:pgNumType w:start="2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03"/>
        <w:gridCol w:w="2034"/>
      </w:tblGrid>
      <w:tr>
        <w:trPr>
          <w:trHeight w:val="562" w:hRule="atLeast"/>
        </w:trPr>
        <w:tc>
          <w:tcPr>
            <w:tcW w:w="7403" w:type="dxa"/>
          </w:tcPr>
          <w:p>
            <w:pPr>
              <w:pStyle w:val="TableParagraph"/>
              <w:ind w:left="69" w:right="276"/>
              <w:jc w:val="left"/>
              <w:rPr>
                <w:sz w:val="21"/>
              </w:rPr>
            </w:pPr>
            <w:r>
              <w:rPr>
                <w:sz w:val="21"/>
              </w:rPr>
              <w:t>Asylbewerber, die im Jahr 2017 ohne Abschluss des Asylverfahrens ausgereist sind nach Aufenthaltsdauer bei Ausreise</w:t>
            </w:r>
          </w:p>
        </w:tc>
        <w:tc>
          <w:tcPr>
            <w:tcW w:w="2034" w:type="dxa"/>
          </w:tcPr>
          <w:p>
            <w:pPr>
              <w:pStyle w:val="TableParagraph"/>
              <w:ind w:right="58"/>
              <w:rPr>
                <w:sz w:val="21"/>
              </w:rPr>
            </w:pPr>
            <w:r>
              <w:rPr>
                <w:sz w:val="21"/>
              </w:rPr>
              <w:t>Jahre</w:t>
            </w:r>
          </w:p>
        </w:tc>
      </w:tr>
      <w:tr>
        <w:trPr>
          <w:trHeight w:val="322" w:hRule="atLeast"/>
        </w:trPr>
        <w:tc>
          <w:tcPr>
            <w:tcW w:w="7403" w:type="dxa"/>
          </w:tcPr>
          <w:p>
            <w:pPr>
              <w:pStyle w:val="TableParagraph"/>
              <w:spacing w:before="39"/>
              <w:ind w:left="69"/>
              <w:jc w:val="left"/>
              <w:rPr>
                <w:sz w:val="21"/>
              </w:rPr>
            </w:pPr>
            <w:r>
              <w:rPr>
                <w:sz w:val="21"/>
              </w:rPr>
              <w:t>Aufenthaltsdauer in Jahren der Hauptstaatsangehörigkeiten:</w:t>
            </w:r>
          </w:p>
        </w:tc>
        <w:tc>
          <w:tcPr>
            <w:tcW w:w="2034" w:type="dxa"/>
          </w:tcPr>
          <w:p>
            <w:pPr>
              <w:pStyle w:val="TableParagraph"/>
              <w:spacing w:before="0"/>
              <w:jc w:val="left"/>
              <w:rPr>
                <w:sz w:val="20"/>
              </w:rPr>
            </w:pPr>
          </w:p>
        </w:tc>
      </w:tr>
      <w:tr>
        <w:trPr>
          <w:trHeight w:val="321" w:hRule="atLeast"/>
        </w:trPr>
        <w:tc>
          <w:tcPr>
            <w:tcW w:w="7403" w:type="dxa"/>
          </w:tcPr>
          <w:p>
            <w:pPr>
              <w:pStyle w:val="TableParagraph"/>
              <w:ind w:left="69"/>
              <w:jc w:val="left"/>
              <w:rPr>
                <w:sz w:val="21"/>
              </w:rPr>
            </w:pPr>
            <w:r>
              <w:rPr>
                <w:sz w:val="21"/>
              </w:rPr>
              <w:t>Serbien</w:t>
            </w:r>
          </w:p>
        </w:tc>
        <w:tc>
          <w:tcPr>
            <w:tcW w:w="2034" w:type="dxa"/>
          </w:tcPr>
          <w:p>
            <w:pPr>
              <w:pStyle w:val="TableParagraph"/>
              <w:ind w:right="58"/>
              <w:rPr>
                <w:sz w:val="21"/>
              </w:rPr>
            </w:pPr>
            <w:r>
              <w:rPr>
                <w:sz w:val="21"/>
              </w:rPr>
              <w:t>0,816</w:t>
            </w:r>
          </w:p>
        </w:tc>
      </w:tr>
      <w:tr>
        <w:trPr>
          <w:trHeight w:val="321" w:hRule="atLeast"/>
        </w:trPr>
        <w:tc>
          <w:tcPr>
            <w:tcW w:w="7403" w:type="dxa"/>
          </w:tcPr>
          <w:p>
            <w:pPr>
              <w:pStyle w:val="TableParagraph"/>
              <w:ind w:left="69"/>
              <w:jc w:val="left"/>
              <w:rPr>
                <w:sz w:val="21"/>
              </w:rPr>
            </w:pPr>
            <w:r>
              <w:rPr>
                <w:sz w:val="21"/>
              </w:rPr>
              <w:t>Irak</w:t>
            </w:r>
          </w:p>
        </w:tc>
        <w:tc>
          <w:tcPr>
            <w:tcW w:w="2034" w:type="dxa"/>
          </w:tcPr>
          <w:p>
            <w:pPr>
              <w:pStyle w:val="TableParagraph"/>
              <w:ind w:right="58"/>
              <w:rPr>
                <w:sz w:val="21"/>
              </w:rPr>
            </w:pPr>
            <w:r>
              <w:rPr>
                <w:sz w:val="21"/>
              </w:rPr>
              <w:t>0,915</w:t>
            </w:r>
          </w:p>
        </w:tc>
      </w:tr>
      <w:tr>
        <w:trPr>
          <w:trHeight w:val="321" w:hRule="atLeast"/>
        </w:trPr>
        <w:tc>
          <w:tcPr>
            <w:tcW w:w="7403" w:type="dxa"/>
          </w:tcPr>
          <w:p>
            <w:pPr>
              <w:pStyle w:val="TableParagraph"/>
              <w:ind w:left="69"/>
              <w:jc w:val="left"/>
              <w:rPr>
                <w:sz w:val="21"/>
              </w:rPr>
            </w:pPr>
            <w:r>
              <w:rPr>
                <w:sz w:val="21"/>
              </w:rPr>
              <w:t>Kosovo</w:t>
            </w:r>
          </w:p>
        </w:tc>
        <w:tc>
          <w:tcPr>
            <w:tcW w:w="2034" w:type="dxa"/>
          </w:tcPr>
          <w:p>
            <w:pPr>
              <w:pStyle w:val="TableParagraph"/>
              <w:ind w:right="58"/>
              <w:rPr>
                <w:sz w:val="21"/>
              </w:rPr>
            </w:pPr>
            <w:r>
              <w:rPr>
                <w:sz w:val="21"/>
              </w:rPr>
              <w:t>1,456</w:t>
            </w:r>
          </w:p>
        </w:tc>
      </w:tr>
      <w:tr>
        <w:trPr>
          <w:trHeight w:val="322" w:hRule="atLeast"/>
        </w:trPr>
        <w:tc>
          <w:tcPr>
            <w:tcW w:w="7403" w:type="dxa"/>
          </w:tcPr>
          <w:p>
            <w:pPr>
              <w:pStyle w:val="TableParagraph"/>
              <w:spacing w:before="39"/>
              <w:ind w:left="69"/>
              <w:jc w:val="left"/>
              <w:rPr>
                <w:sz w:val="21"/>
              </w:rPr>
            </w:pPr>
            <w:r>
              <w:rPr>
                <w:sz w:val="21"/>
              </w:rPr>
              <w:t>Bosnien-Herzegowina</w:t>
            </w:r>
          </w:p>
        </w:tc>
        <w:tc>
          <w:tcPr>
            <w:tcW w:w="2034" w:type="dxa"/>
          </w:tcPr>
          <w:p>
            <w:pPr>
              <w:pStyle w:val="TableParagraph"/>
              <w:spacing w:before="39"/>
              <w:ind w:right="58"/>
              <w:rPr>
                <w:sz w:val="21"/>
              </w:rPr>
            </w:pPr>
            <w:r>
              <w:rPr>
                <w:sz w:val="21"/>
              </w:rPr>
              <w:t>0,622</w:t>
            </w:r>
          </w:p>
        </w:tc>
      </w:tr>
      <w:tr>
        <w:trPr>
          <w:trHeight w:val="321" w:hRule="atLeast"/>
        </w:trPr>
        <w:tc>
          <w:tcPr>
            <w:tcW w:w="7403" w:type="dxa"/>
          </w:tcPr>
          <w:p>
            <w:pPr>
              <w:pStyle w:val="TableParagraph"/>
              <w:ind w:left="69"/>
              <w:jc w:val="left"/>
              <w:rPr>
                <w:sz w:val="21"/>
              </w:rPr>
            </w:pPr>
            <w:r>
              <w:rPr>
                <w:sz w:val="21"/>
              </w:rPr>
              <w:t>Mazedonien</w:t>
            </w:r>
          </w:p>
        </w:tc>
        <w:tc>
          <w:tcPr>
            <w:tcW w:w="2034" w:type="dxa"/>
          </w:tcPr>
          <w:p>
            <w:pPr>
              <w:pStyle w:val="TableParagraph"/>
              <w:ind w:right="58"/>
              <w:rPr>
                <w:sz w:val="21"/>
              </w:rPr>
            </w:pPr>
            <w:r>
              <w:rPr>
                <w:sz w:val="21"/>
              </w:rPr>
              <w:t>0,801</w:t>
            </w:r>
          </w:p>
        </w:tc>
      </w:tr>
      <w:tr>
        <w:trPr>
          <w:trHeight w:val="321" w:hRule="atLeast"/>
        </w:trPr>
        <w:tc>
          <w:tcPr>
            <w:tcW w:w="7403" w:type="dxa"/>
          </w:tcPr>
          <w:p>
            <w:pPr>
              <w:pStyle w:val="TableParagraph"/>
              <w:ind w:left="69"/>
              <w:jc w:val="left"/>
              <w:rPr>
                <w:sz w:val="21"/>
              </w:rPr>
            </w:pPr>
            <w:r>
              <w:rPr>
                <w:sz w:val="21"/>
              </w:rPr>
              <w:t>Pakistan</w:t>
            </w:r>
          </w:p>
        </w:tc>
        <w:tc>
          <w:tcPr>
            <w:tcW w:w="2034" w:type="dxa"/>
          </w:tcPr>
          <w:p>
            <w:pPr>
              <w:pStyle w:val="TableParagraph"/>
              <w:ind w:right="58"/>
              <w:rPr>
                <w:sz w:val="21"/>
              </w:rPr>
            </w:pPr>
            <w:r>
              <w:rPr>
                <w:sz w:val="21"/>
              </w:rPr>
              <w:t>1,175</w:t>
            </w:r>
          </w:p>
        </w:tc>
      </w:tr>
      <w:tr>
        <w:trPr>
          <w:trHeight w:val="321" w:hRule="atLeast"/>
        </w:trPr>
        <w:tc>
          <w:tcPr>
            <w:tcW w:w="7403" w:type="dxa"/>
          </w:tcPr>
          <w:p>
            <w:pPr>
              <w:pStyle w:val="TableParagraph"/>
              <w:ind w:left="69"/>
              <w:jc w:val="left"/>
              <w:rPr>
                <w:sz w:val="21"/>
              </w:rPr>
            </w:pPr>
            <w:r>
              <w:rPr>
                <w:sz w:val="21"/>
              </w:rPr>
              <w:t>Afghanistan</w:t>
            </w:r>
          </w:p>
        </w:tc>
        <w:tc>
          <w:tcPr>
            <w:tcW w:w="2034" w:type="dxa"/>
          </w:tcPr>
          <w:p>
            <w:pPr>
              <w:pStyle w:val="TableParagraph"/>
              <w:ind w:right="58"/>
              <w:rPr>
                <w:sz w:val="21"/>
              </w:rPr>
            </w:pPr>
            <w:r>
              <w:rPr>
                <w:sz w:val="21"/>
              </w:rPr>
              <w:t>1,022</w:t>
            </w:r>
          </w:p>
        </w:tc>
      </w:tr>
      <w:tr>
        <w:trPr>
          <w:trHeight w:val="322" w:hRule="atLeast"/>
        </w:trPr>
        <w:tc>
          <w:tcPr>
            <w:tcW w:w="7403" w:type="dxa"/>
          </w:tcPr>
          <w:p>
            <w:pPr>
              <w:pStyle w:val="TableParagraph"/>
              <w:spacing w:before="39"/>
              <w:ind w:left="69"/>
              <w:jc w:val="left"/>
              <w:rPr>
                <w:sz w:val="21"/>
              </w:rPr>
            </w:pPr>
            <w:r>
              <w:rPr>
                <w:sz w:val="21"/>
              </w:rPr>
              <w:t>Ukraine</w:t>
            </w:r>
          </w:p>
        </w:tc>
        <w:tc>
          <w:tcPr>
            <w:tcW w:w="2034" w:type="dxa"/>
          </w:tcPr>
          <w:p>
            <w:pPr>
              <w:pStyle w:val="TableParagraph"/>
              <w:spacing w:before="39"/>
              <w:ind w:right="58"/>
              <w:rPr>
                <w:sz w:val="21"/>
              </w:rPr>
            </w:pPr>
            <w:r>
              <w:rPr>
                <w:sz w:val="21"/>
              </w:rPr>
              <w:t>0,992</w:t>
            </w:r>
          </w:p>
        </w:tc>
      </w:tr>
      <w:tr>
        <w:trPr>
          <w:trHeight w:val="321" w:hRule="atLeast"/>
        </w:trPr>
        <w:tc>
          <w:tcPr>
            <w:tcW w:w="7403" w:type="dxa"/>
          </w:tcPr>
          <w:p>
            <w:pPr>
              <w:pStyle w:val="TableParagraph"/>
              <w:ind w:left="69"/>
              <w:jc w:val="left"/>
              <w:rPr>
                <w:sz w:val="21"/>
              </w:rPr>
            </w:pPr>
            <w:r>
              <w:rPr>
                <w:sz w:val="21"/>
              </w:rPr>
              <w:t>Moldau (Republik)</w:t>
            </w:r>
          </w:p>
        </w:tc>
        <w:tc>
          <w:tcPr>
            <w:tcW w:w="2034" w:type="dxa"/>
          </w:tcPr>
          <w:p>
            <w:pPr>
              <w:pStyle w:val="TableParagraph"/>
              <w:ind w:right="58"/>
              <w:rPr>
                <w:sz w:val="21"/>
              </w:rPr>
            </w:pPr>
            <w:r>
              <w:rPr>
                <w:sz w:val="21"/>
              </w:rPr>
              <w:t>0,235</w:t>
            </w:r>
          </w:p>
        </w:tc>
      </w:tr>
      <w:tr>
        <w:trPr>
          <w:trHeight w:val="321" w:hRule="atLeast"/>
        </w:trPr>
        <w:tc>
          <w:tcPr>
            <w:tcW w:w="7403" w:type="dxa"/>
          </w:tcPr>
          <w:p>
            <w:pPr>
              <w:pStyle w:val="TableParagraph"/>
              <w:ind w:left="69"/>
              <w:jc w:val="left"/>
              <w:rPr>
                <w:sz w:val="21"/>
              </w:rPr>
            </w:pPr>
            <w:r>
              <w:rPr>
                <w:sz w:val="21"/>
              </w:rPr>
              <w:t>Iran</w:t>
            </w:r>
          </w:p>
        </w:tc>
        <w:tc>
          <w:tcPr>
            <w:tcW w:w="2034" w:type="dxa"/>
          </w:tcPr>
          <w:p>
            <w:pPr>
              <w:pStyle w:val="TableParagraph"/>
              <w:ind w:right="58"/>
              <w:rPr>
                <w:sz w:val="21"/>
              </w:rPr>
            </w:pPr>
            <w:r>
              <w:rPr>
                <w:sz w:val="21"/>
              </w:rPr>
              <w:t>0,854</w:t>
            </w:r>
          </w:p>
        </w:tc>
      </w:tr>
      <w:tr>
        <w:trPr>
          <w:trHeight w:val="321" w:hRule="atLeast"/>
        </w:trPr>
        <w:tc>
          <w:tcPr>
            <w:tcW w:w="7403" w:type="dxa"/>
          </w:tcPr>
          <w:p>
            <w:pPr>
              <w:pStyle w:val="TableParagraph"/>
              <w:ind w:left="69"/>
              <w:jc w:val="left"/>
              <w:rPr>
                <w:sz w:val="21"/>
              </w:rPr>
            </w:pPr>
            <w:r>
              <w:rPr>
                <w:sz w:val="21"/>
              </w:rPr>
              <w:t>Syrien</w:t>
            </w:r>
          </w:p>
        </w:tc>
        <w:tc>
          <w:tcPr>
            <w:tcW w:w="2034" w:type="dxa"/>
          </w:tcPr>
          <w:p>
            <w:pPr>
              <w:pStyle w:val="TableParagraph"/>
              <w:ind w:right="58"/>
              <w:rPr>
                <w:sz w:val="21"/>
              </w:rPr>
            </w:pPr>
            <w:r>
              <w:rPr>
                <w:sz w:val="21"/>
              </w:rPr>
              <w:t>0,759</w:t>
            </w:r>
          </w:p>
        </w:tc>
      </w:tr>
      <w:tr>
        <w:trPr>
          <w:trHeight w:val="321" w:hRule="atLeast"/>
        </w:trPr>
        <w:tc>
          <w:tcPr>
            <w:tcW w:w="7403" w:type="dxa"/>
          </w:tcPr>
          <w:p>
            <w:pPr>
              <w:pStyle w:val="TableParagraph"/>
              <w:spacing w:before="39"/>
              <w:ind w:left="69"/>
              <w:jc w:val="left"/>
              <w:rPr>
                <w:sz w:val="21"/>
              </w:rPr>
            </w:pPr>
            <w:r>
              <w:rPr>
                <w:sz w:val="21"/>
              </w:rPr>
              <w:t>Georgien</w:t>
            </w:r>
          </w:p>
        </w:tc>
        <w:tc>
          <w:tcPr>
            <w:tcW w:w="2034" w:type="dxa"/>
          </w:tcPr>
          <w:p>
            <w:pPr>
              <w:pStyle w:val="TableParagraph"/>
              <w:spacing w:before="39"/>
              <w:ind w:right="58"/>
              <w:rPr>
                <w:sz w:val="21"/>
              </w:rPr>
            </w:pPr>
            <w:r>
              <w:rPr>
                <w:sz w:val="21"/>
              </w:rPr>
              <w:t>0,835</w:t>
            </w:r>
          </w:p>
        </w:tc>
      </w:tr>
      <w:tr>
        <w:trPr>
          <w:trHeight w:val="322" w:hRule="atLeast"/>
        </w:trPr>
        <w:tc>
          <w:tcPr>
            <w:tcW w:w="7403" w:type="dxa"/>
          </w:tcPr>
          <w:p>
            <w:pPr>
              <w:pStyle w:val="TableParagraph"/>
              <w:spacing w:before="39"/>
              <w:ind w:left="69"/>
              <w:jc w:val="left"/>
              <w:rPr>
                <w:sz w:val="21"/>
              </w:rPr>
            </w:pPr>
            <w:r>
              <w:rPr>
                <w:sz w:val="21"/>
              </w:rPr>
              <w:t>Algerien</w:t>
            </w:r>
          </w:p>
        </w:tc>
        <w:tc>
          <w:tcPr>
            <w:tcW w:w="2034" w:type="dxa"/>
          </w:tcPr>
          <w:p>
            <w:pPr>
              <w:pStyle w:val="TableParagraph"/>
              <w:spacing w:before="39"/>
              <w:ind w:right="58"/>
              <w:rPr>
                <w:sz w:val="21"/>
              </w:rPr>
            </w:pPr>
            <w:r>
              <w:rPr>
                <w:sz w:val="21"/>
              </w:rPr>
              <w:t>0,636</w:t>
            </w:r>
          </w:p>
        </w:tc>
      </w:tr>
      <w:tr>
        <w:trPr>
          <w:trHeight w:val="321" w:hRule="atLeast"/>
        </w:trPr>
        <w:tc>
          <w:tcPr>
            <w:tcW w:w="7403" w:type="dxa"/>
          </w:tcPr>
          <w:p>
            <w:pPr>
              <w:pStyle w:val="TableParagraph"/>
              <w:ind w:left="69"/>
              <w:jc w:val="left"/>
              <w:rPr>
                <w:sz w:val="21"/>
              </w:rPr>
            </w:pPr>
            <w:r>
              <w:rPr>
                <w:sz w:val="21"/>
              </w:rPr>
              <w:t>Montenegro</w:t>
            </w:r>
          </w:p>
        </w:tc>
        <w:tc>
          <w:tcPr>
            <w:tcW w:w="2034" w:type="dxa"/>
          </w:tcPr>
          <w:p>
            <w:pPr>
              <w:pStyle w:val="TableParagraph"/>
              <w:ind w:right="58"/>
              <w:rPr>
                <w:sz w:val="21"/>
              </w:rPr>
            </w:pPr>
            <w:r>
              <w:rPr>
                <w:sz w:val="21"/>
              </w:rPr>
              <w:t>0,870</w:t>
            </w:r>
          </w:p>
        </w:tc>
      </w:tr>
      <w:tr>
        <w:trPr>
          <w:trHeight w:val="322" w:hRule="atLeast"/>
        </w:trPr>
        <w:tc>
          <w:tcPr>
            <w:tcW w:w="7403" w:type="dxa"/>
          </w:tcPr>
          <w:p>
            <w:pPr>
              <w:pStyle w:val="TableParagraph"/>
              <w:ind w:left="69"/>
              <w:jc w:val="left"/>
              <w:rPr>
                <w:sz w:val="21"/>
              </w:rPr>
            </w:pPr>
            <w:r>
              <w:rPr>
                <w:sz w:val="21"/>
              </w:rPr>
              <w:t>Russische Föderation</w:t>
            </w:r>
          </w:p>
        </w:tc>
        <w:tc>
          <w:tcPr>
            <w:tcW w:w="2034" w:type="dxa"/>
          </w:tcPr>
          <w:p>
            <w:pPr>
              <w:pStyle w:val="TableParagraph"/>
              <w:ind w:right="58"/>
              <w:rPr>
                <w:sz w:val="21"/>
              </w:rPr>
            </w:pPr>
            <w:r>
              <w:rPr>
                <w:sz w:val="21"/>
              </w:rPr>
              <w:t>0,999</w:t>
            </w:r>
          </w:p>
        </w:tc>
      </w:tr>
    </w:tbl>
    <w:p>
      <w:pPr>
        <w:pStyle w:val="BodyText"/>
        <w:spacing w:before="4"/>
        <w:rPr>
          <w:sz w:val="11"/>
        </w:rPr>
      </w:pPr>
    </w:p>
    <w:p>
      <w:pPr>
        <w:spacing w:before="91"/>
        <w:ind w:left="153" w:right="2807" w:firstLine="0"/>
        <w:jc w:val="both"/>
        <w:rPr>
          <w:sz w:val="21"/>
        </w:rPr>
      </w:pPr>
      <w:r>
        <w:rPr>
          <w:sz w:val="21"/>
        </w:rPr>
        <w:t>Hinweis zu den letzten beiden Tabellen: Die Aufenthaltsdauer kann im AZR au- tomatisiert nur nach Jahren statistisch ausgewertet werden. Berechnet wurde die Aufenthaltsdauer nach der letzten Einreise bis zur Ausreise.</w:t>
      </w:r>
    </w:p>
    <w:p>
      <w:pPr>
        <w:pStyle w:val="BodyText"/>
        <w:rPr>
          <w:sz w:val="22"/>
        </w:rPr>
      </w:pPr>
    </w:p>
    <w:p>
      <w:pPr>
        <w:pStyle w:val="ListParagraph"/>
        <w:numPr>
          <w:ilvl w:val="1"/>
          <w:numId w:val="1"/>
        </w:numPr>
        <w:tabs>
          <w:tab w:pos="1163" w:val="left" w:leader="none"/>
        </w:tabs>
        <w:spacing w:line="240" w:lineRule="auto" w:before="143" w:after="0"/>
        <w:ind w:left="1162" w:right="2806" w:hanging="358"/>
        <w:jc w:val="both"/>
        <w:rPr>
          <w:sz w:val="19"/>
        </w:rPr>
      </w:pPr>
      <w:r>
        <w:rPr>
          <w:sz w:val="19"/>
        </w:rPr>
        <w:t>Welche Daten und Erfahrungen liegen inzwischen zur Auswertung von Da- tenträgern Asylsuchender durch das BAMF vor (bitte so genau wie möglich darlegen und mit konkreten Angaben zur Zahl/zum Anteil der Betroffenen, ihrer Herkunft, Ergebnissen der Untersuchungen usw. beantworten), in wel- chem Umfang haben diese Maßnahmen bislang dazu geführt, Angaben der Asylsuchenden zu ihrer Herkunft/Identität/Staatsangehörigkeit zu widerle- gen</w:t>
      </w:r>
      <w:r>
        <w:rPr>
          <w:spacing w:val="-10"/>
          <w:sz w:val="19"/>
        </w:rPr>
        <w:t> </w:t>
      </w:r>
      <w:r>
        <w:rPr>
          <w:sz w:val="19"/>
        </w:rPr>
        <w:t>bzw.</w:t>
      </w:r>
      <w:r>
        <w:rPr>
          <w:spacing w:val="-10"/>
          <w:sz w:val="19"/>
        </w:rPr>
        <w:t> </w:t>
      </w:r>
      <w:r>
        <w:rPr>
          <w:sz w:val="19"/>
        </w:rPr>
        <w:t>zu</w:t>
      </w:r>
      <w:r>
        <w:rPr>
          <w:spacing w:val="-10"/>
          <w:sz w:val="19"/>
        </w:rPr>
        <w:t> </w:t>
      </w:r>
      <w:r>
        <w:rPr>
          <w:sz w:val="19"/>
        </w:rPr>
        <w:t>bestätigen</w:t>
      </w:r>
      <w:r>
        <w:rPr>
          <w:spacing w:val="-10"/>
          <w:sz w:val="19"/>
        </w:rPr>
        <w:t> </w:t>
      </w:r>
      <w:r>
        <w:rPr>
          <w:sz w:val="19"/>
        </w:rPr>
        <w:t>(bitte</w:t>
      </w:r>
      <w:r>
        <w:rPr>
          <w:spacing w:val="-10"/>
          <w:sz w:val="19"/>
        </w:rPr>
        <w:t> </w:t>
      </w:r>
      <w:r>
        <w:rPr>
          <w:sz w:val="19"/>
        </w:rPr>
        <w:t>so</w:t>
      </w:r>
      <w:r>
        <w:rPr>
          <w:spacing w:val="-9"/>
          <w:sz w:val="19"/>
        </w:rPr>
        <w:t> </w:t>
      </w:r>
      <w:r>
        <w:rPr>
          <w:sz w:val="19"/>
        </w:rPr>
        <w:t>konkret</w:t>
      </w:r>
      <w:r>
        <w:rPr>
          <w:spacing w:val="-10"/>
          <w:sz w:val="19"/>
        </w:rPr>
        <w:t> </w:t>
      </w:r>
      <w:r>
        <w:rPr>
          <w:sz w:val="19"/>
        </w:rPr>
        <w:t>wie</w:t>
      </w:r>
      <w:r>
        <w:rPr>
          <w:spacing w:val="-9"/>
          <w:sz w:val="19"/>
        </w:rPr>
        <w:t> </w:t>
      </w:r>
      <w:r>
        <w:rPr>
          <w:sz w:val="19"/>
        </w:rPr>
        <w:t>möglich</w:t>
      </w:r>
      <w:r>
        <w:rPr>
          <w:spacing w:val="-10"/>
          <w:sz w:val="19"/>
        </w:rPr>
        <w:t> </w:t>
      </w:r>
      <w:r>
        <w:rPr>
          <w:sz w:val="19"/>
        </w:rPr>
        <w:t>unter</w:t>
      </w:r>
      <w:r>
        <w:rPr>
          <w:spacing w:val="-10"/>
          <w:sz w:val="19"/>
        </w:rPr>
        <w:t> </w:t>
      </w:r>
      <w:r>
        <w:rPr>
          <w:sz w:val="19"/>
        </w:rPr>
        <w:t>Angabe</w:t>
      </w:r>
      <w:r>
        <w:rPr>
          <w:spacing w:val="-9"/>
          <w:sz w:val="19"/>
        </w:rPr>
        <w:t> </w:t>
      </w:r>
      <w:r>
        <w:rPr>
          <w:sz w:val="19"/>
        </w:rPr>
        <w:t>konkreter Zahlen antworten), und wie erklärt die Bundesregierung, dass sie zu dieser nach Einschätzung der Fragestellerinnen und Fragesteller wichtigen Frage Ende 2017 keine quantitativen Angaben machen konnte (Bundestagsdruck- sache 19/385, Antwort zu Frage 7)?</w:t>
      </w:r>
    </w:p>
    <w:p>
      <w:pPr>
        <w:pStyle w:val="Heading1"/>
        <w:spacing w:before="109"/>
        <w:ind w:right="2806"/>
        <w:jc w:val="both"/>
      </w:pPr>
      <w:r>
        <w:rPr/>
        <w:t>Die</w:t>
      </w:r>
      <w:r>
        <w:rPr>
          <w:spacing w:val="-9"/>
        </w:rPr>
        <w:t> </w:t>
      </w:r>
      <w:r>
        <w:rPr/>
        <w:t>Bestimmung</w:t>
      </w:r>
      <w:r>
        <w:rPr>
          <w:spacing w:val="-10"/>
        </w:rPr>
        <w:t> </w:t>
      </w:r>
      <w:r>
        <w:rPr/>
        <w:t>der</w:t>
      </w:r>
      <w:r>
        <w:rPr>
          <w:spacing w:val="-8"/>
        </w:rPr>
        <w:t> </w:t>
      </w:r>
      <w:r>
        <w:rPr/>
        <w:t>Identität</w:t>
      </w:r>
      <w:r>
        <w:rPr>
          <w:spacing w:val="-9"/>
        </w:rPr>
        <w:t> </w:t>
      </w:r>
      <w:r>
        <w:rPr/>
        <w:t>eines</w:t>
      </w:r>
      <w:r>
        <w:rPr>
          <w:spacing w:val="-9"/>
        </w:rPr>
        <w:t> </w:t>
      </w:r>
      <w:r>
        <w:rPr/>
        <w:t>Asylsuchenden</w:t>
      </w:r>
      <w:r>
        <w:rPr>
          <w:spacing w:val="-9"/>
        </w:rPr>
        <w:t> </w:t>
      </w:r>
      <w:r>
        <w:rPr/>
        <w:t>ohne</w:t>
      </w:r>
      <w:r>
        <w:rPr>
          <w:spacing w:val="-10"/>
        </w:rPr>
        <w:t> </w:t>
      </w:r>
      <w:r>
        <w:rPr/>
        <w:t>Identitätsdokumente</w:t>
      </w:r>
      <w:r>
        <w:rPr>
          <w:spacing w:val="-8"/>
        </w:rPr>
        <w:t> </w:t>
      </w:r>
      <w:r>
        <w:rPr/>
        <w:t>im Rahmen</w:t>
      </w:r>
      <w:r>
        <w:rPr>
          <w:spacing w:val="-16"/>
        </w:rPr>
        <w:t> </w:t>
      </w:r>
      <w:r>
        <w:rPr/>
        <w:t>des</w:t>
      </w:r>
      <w:r>
        <w:rPr>
          <w:spacing w:val="-17"/>
        </w:rPr>
        <w:t> </w:t>
      </w:r>
      <w:r>
        <w:rPr/>
        <w:t>Asylverfahrens</w:t>
      </w:r>
      <w:r>
        <w:rPr>
          <w:spacing w:val="-18"/>
        </w:rPr>
        <w:t> </w:t>
      </w:r>
      <w:r>
        <w:rPr/>
        <w:t>ist</w:t>
      </w:r>
      <w:r>
        <w:rPr>
          <w:spacing w:val="-17"/>
        </w:rPr>
        <w:t> </w:t>
      </w:r>
      <w:r>
        <w:rPr/>
        <w:t>ein</w:t>
      </w:r>
      <w:r>
        <w:rPr>
          <w:spacing w:val="-15"/>
        </w:rPr>
        <w:t> </w:t>
      </w:r>
      <w:r>
        <w:rPr/>
        <w:t>aufwändiger</w:t>
      </w:r>
      <w:r>
        <w:rPr>
          <w:spacing w:val="-16"/>
        </w:rPr>
        <w:t> </w:t>
      </w:r>
      <w:r>
        <w:rPr/>
        <w:t>Prozess.</w:t>
      </w:r>
      <w:r>
        <w:rPr>
          <w:spacing w:val="-17"/>
        </w:rPr>
        <w:t> </w:t>
      </w:r>
      <w:r>
        <w:rPr/>
        <w:t>Das</w:t>
      </w:r>
      <w:r>
        <w:rPr>
          <w:spacing w:val="-15"/>
        </w:rPr>
        <w:t> </w:t>
      </w:r>
      <w:r>
        <w:rPr/>
        <w:t>Asylverfahren</w:t>
      </w:r>
      <w:r>
        <w:rPr>
          <w:spacing w:val="-16"/>
        </w:rPr>
        <w:t> </w:t>
      </w:r>
      <w:r>
        <w:rPr/>
        <w:t>muss sich weitgehend auf die von den Asylantragsstellern gemachten Angaben verlas- sen, welche durch die Entscheider zu validieren und plausibilisieren sind. Beim Auslesen von Datenträgern geht es darum, den Entscheidern im Asylverfahren zusätzliche Hinweise zur Verfügung zu stellen, die einzelfallbezogen beurteilt werden. Sie können Anlass sein für gezieltere Fragen im Rahmen der</w:t>
      </w:r>
      <w:r>
        <w:rPr>
          <w:spacing w:val="-35"/>
        </w:rPr>
        <w:t> </w:t>
      </w:r>
      <w:r>
        <w:rPr/>
        <w:t>Anhörung.</w:t>
      </w:r>
    </w:p>
    <w:p>
      <w:pPr>
        <w:spacing w:before="107"/>
        <w:ind w:left="153" w:right="2807" w:firstLine="0"/>
        <w:jc w:val="both"/>
        <w:rPr>
          <w:sz w:val="21"/>
        </w:rPr>
      </w:pPr>
      <w:r>
        <w:rPr>
          <w:sz w:val="21"/>
        </w:rPr>
        <w:t>Die Feststellung bzw. Plausibilisierung angegebener Identitäten durch Auswer- tung</w:t>
      </w:r>
      <w:r>
        <w:rPr>
          <w:spacing w:val="-10"/>
          <w:sz w:val="21"/>
        </w:rPr>
        <w:t> </w:t>
      </w:r>
      <w:r>
        <w:rPr>
          <w:sz w:val="21"/>
        </w:rPr>
        <w:t>von</w:t>
      </w:r>
      <w:r>
        <w:rPr>
          <w:spacing w:val="-10"/>
          <w:sz w:val="21"/>
        </w:rPr>
        <w:t> </w:t>
      </w:r>
      <w:r>
        <w:rPr>
          <w:sz w:val="21"/>
        </w:rPr>
        <w:t>Datenträgern</w:t>
      </w:r>
      <w:r>
        <w:rPr>
          <w:spacing w:val="-10"/>
          <w:sz w:val="21"/>
        </w:rPr>
        <w:t> </w:t>
      </w:r>
      <w:r>
        <w:rPr>
          <w:sz w:val="21"/>
        </w:rPr>
        <w:t>ist</w:t>
      </w:r>
      <w:r>
        <w:rPr>
          <w:spacing w:val="-10"/>
          <w:sz w:val="21"/>
        </w:rPr>
        <w:t> </w:t>
      </w:r>
      <w:r>
        <w:rPr>
          <w:sz w:val="21"/>
        </w:rPr>
        <w:t>also</w:t>
      </w:r>
      <w:r>
        <w:rPr>
          <w:spacing w:val="-10"/>
          <w:sz w:val="21"/>
        </w:rPr>
        <w:t> </w:t>
      </w:r>
      <w:r>
        <w:rPr>
          <w:sz w:val="21"/>
        </w:rPr>
        <w:t>lediglich</w:t>
      </w:r>
      <w:r>
        <w:rPr>
          <w:spacing w:val="-10"/>
          <w:sz w:val="21"/>
        </w:rPr>
        <w:t> </w:t>
      </w:r>
      <w:r>
        <w:rPr>
          <w:sz w:val="21"/>
        </w:rPr>
        <w:t>ein</w:t>
      </w:r>
      <w:r>
        <w:rPr>
          <w:spacing w:val="-10"/>
          <w:sz w:val="21"/>
        </w:rPr>
        <w:t> </w:t>
      </w:r>
      <w:r>
        <w:rPr>
          <w:sz w:val="21"/>
        </w:rPr>
        <w:t>Teilstück</w:t>
      </w:r>
      <w:r>
        <w:rPr>
          <w:spacing w:val="-10"/>
          <w:sz w:val="21"/>
        </w:rPr>
        <w:t> </w:t>
      </w:r>
      <w:r>
        <w:rPr>
          <w:sz w:val="21"/>
        </w:rPr>
        <w:t>einer</w:t>
      </w:r>
      <w:r>
        <w:rPr>
          <w:spacing w:val="-10"/>
          <w:sz w:val="21"/>
        </w:rPr>
        <w:t> </w:t>
      </w:r>
      <w:r>
        <w:rPr>
          <w:sz w:val="21"/>
        </w:rPr>
        <w:t>umfassenden</w:t>
      </w:r>
      <w:r>
        <w:rPr>
          <w:spacing w:val="-10"/>
          <w:sz w:val="21"/>
        </w:rPr>
        <w:t> </w:t>
      </w:r>
      <w:r>
        <w:rPr>
          <w:sz w:val="21"/>
        </w:rPr>
        <w:t>Gesamt- schau</w:t>
      </w:r>
      <w:r>
        <w:rPr>
          <w:spacing w:val="-11"/>
          <w:sz w:val="21"/>
        </w:rPr>
        <w:t> </w:t>
      </w:r>
      <w:r>
        <w:rPr>
          <w:sz w:val="21"/>
        </w:rPr>
        <w:t>aller</w:t>
      </w:r>
      <w:r>
        <w:rPr>
          <w:spacing w:val="-12"/>
          <w:sz w:val="21"/>
        </w:rPr>
        <w:t> </w:t>
      </w:r>
      <w:r>
        <w:rPr>
          <w:sz w:val="21"/>
        </w:rPr>
        <w:t>vorliegenden</w:t>
      </w:r>
      <w:r>
        <w:rPr>
          <w:spacing w:val="-11"/>
          <w:sz w:val="21"/>
        </w:rPr>
        <w:t> </w:t>
      </w:r>
      <w:r>
        <w:rPr>
          <w:sz w:val="21"/>
        </w:rPr>
        <w:t>Informationen.</w:t>
      </w:r>
      <w:r>
        <w:rPr>
          <w:spacing w:val="-11"/>
          <w:sz w:val="21"/>
        </w:rPr>
        <w:t> </w:t>
      </w:r>
      <w:r>
        <w:rPr>
          <w:sz w:val="21"/>
        </w:rPr>
        <w:t>Nähere</w:t>
      </w:r>
      <w:r>
        <w:rPr>
          <w:spacing w:val="-11"/>
          <w:sz w:val="21"/>
        </w:rPr>
        <w:t> </w:t>
      </w:r>
      <w:r>
        <w:rPr>
          <w:sz w:val="21"/>
        </w:rPr>
        <w:t>Aussagen</w:t>
      </w:r>
      <w:r>
        <w:rPr>
          <w:spacing w:val="-11"/>
          <w:sz w:val="21"/>
        </w:rPr>
        <w:t> </w:t>
      </w:r>
      <w:r>
        <w:rPr>
          <w:sz w:val="21"/>
        </w:rPr>
        <w:t>dazu,</w:t>
      </w:r>
      <w:r>
        <w:rPr>
          <w:spacing w:val="-11"/>
          <w:sz w:val="21"/>
        </w:rPr>
        <w:t> </w:t>
      </w:r>
      <w:r>
        <w:rPr>
          <w:sz w:val="21"/>
        </w:rPr>
        <w:t>in</w:t>
      </w:r>
      <w:r>
        <w:rPr>
          <w:spacing w:val="-11"/>
          <w:sz w:val="21"/>
        </w:rPr>
        <w:t> </w:t>
      </w:r>
      <w:r>
        <w:rPr>
          <w:sz w:val="21"/>
        </w:rPr>
        <w:t>welchem</w:t>
      </w:r>
      <w:r>
        <w:rPr>
          <w:spacing w:val="-13"/>
          <w:sz w:val="21"/>
        </w:rPr>
        <w:t> </w:t>
      </w:r>
      <w:r>
        <w:rPr>
          <w:sz w:val="21"/>
        </w:rPr>
        <w:t>Um- fang</w:t>
      </w:r>
      <w:r>
        <w:rPr>
          <w:spacing w:val="-7"/>
          <w:sz w:val="21"/>
        </w:rPr>
        <w:t> </w:t>
      </w:r>
      <w:r>
        <w:rPr>
          <w:sz w:val="21"/>
        </w:rPr>
        <w:t>Angaben</w:t>
      </w:r>
      <w:r>
        <w:rPr>
          <w:spacing w:val="-9"/>
          <w:sz w:val="21"/>
        </w:rPr>
        <w:t> </w:t>
      </w:r>
      <w:r>
        <w:rPr>
          <w:sz w:val="21"/>
        </w:rPr>
        <w:t>in</w:t>
      </w:r>
      <w:r>
        <w:rPr>
          <w:spacing w:val="-6"/>
          <w:sz w:val="21"/>
        </w:rPr>
        <w:t> </w:t>
      </w:r>
      <w:r>
        <w:rPr>
          <w:sz w:val="21"/>
        </w:rPr>
        <w:t>Bezug</w:t>
      </w:r>
      <w:r>
        <w:rPr>
          <w:spacing w:val="-7"/>
          <w:sz w:val="21"/>
        </w:rPr>
        <w:t> </w:t>
      </w:r>
      <w:r>
        <w:rPr>
          <w:sz w:val="21"/>
        </w:rPr>
        <w:t>auf</w:t>
      </w:r>
      <w:r>
        <w:rPr>
          <w:spacing w:val="-7"/>
          <w:sz w:val="21"/>
        </w:rPr>
        <w:t> </w:t>
      </w:r>
      <w:r>
        <w:rPr>
          <w:sz w:val="21"/>
        </w:rPr>
        <w:t>Identitäten</w:t>
      </w:r>
      <w:r>
        <w:rPr>
          <w:spacing w:val="-7"/>
          <w:sz w:val="21"/>
        </w:rPr>
        <w:t> </w:t>
      </w:r>
      <w:r>
        <w:rPr>
          <w:sz w:val="21"/>
        </w:rPr>
        <w:t>infolge</w:t>
      </w:r>
      <w:r>
        <w:rPr>
          <w:spacing w:val="-8"/>
          <w:sz w:val="21"/>
        </w:rPr>
        <w:t> </w:t>
      </w:r>
      <w:r>
        <w:rPr>
          <w:sz w:val="21"/>
        </w:rPr>
        <w:t>der</w:t>
      </w:r>
      <w:r>
        <w:rPr>
          <w:spacing w:val="-6"/>
          <w:sz w:val="21"/>
        </w:rPr>
        <w:t> </w:t>
      </w:r>
      <w:r>
        <w:rPr>
          <w:sz w:val="21"/>
        </w:rPr>
        <w:t>Auswertung</w:t>
      </w:r>
      <w:r>
        <w:rPr>
          <w:spacing w:val="-7"/>
          <w:sz w:val="21"/>
        </w:rPr>
        <w:t> </w:t>
      </w:r>
      <w:r>
        <w:rPr>
          <w:sz w:val="21"/>
        </w:rPr>
        <w:t>von</w:t>
      </w:r>
      <w:r>
        <w:rPr>
          <w:spacing w:val="-6"/>
          <w:sz w:val="21"/>
        </w:rPr>
        <w:t> </w:t>
      </w:r>
      <w:r>
        <w:rPr>
          <w:sz w:val="21"/>
        </w:rPr>
        <w:t>Datenträgern</w:t>
      </w:r>
    </w:p>
    <w:p>
      <w:pPr>
        <w:spacing w:after="0"/>
        <w:jc w:val="both"/>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7"/>
        <w:rPr>
          <w:sz w:val="16"/>
        </w:rPr>
      </w:pPr>
    </w:p>
    <w:p>
      <w:pPr>
        <w:spacing w:before="91"/>
        <w:ind w:left="153" w:right="2808" w:firstLine="0"/>
        <w:jc w:val="both"/>
        <w:rPr>
          <w:sz w:val="21"/>
        </w:rPr>
      </w:pPr>
      <w:r>
        <w:rPr>
          <w:sz w:val="21"/>
        </w:rPr>
        <w:t>Asylsuchender</w:t>
      </w:r>
      <w:r>
        <w:rPr>
          <w:spacing w:val="-8"/>
          <w:sz w:val="21"/>
        </w:rPr>
        <w:t> </w:t>
      </w:r>
      <w:r>
        <w:rPr>
          <w:sz w:val="21"/>
        </w:rPr>
        <w:t>ursächlich</w:t>
      </w:r>
      <w:r>
        <w:rPr>
          <w:spacing w:val="-6"/>
          <w:sz w:val="21"/>
        </w:rPr>
        <w:t> </w:t>
      </w:r>
      <w:r>
        <w:rPr>
          <w:sz w:val="21"/>
        </w:rPr>
        <w:t>widerlegt</w:t>
      </w:r>
      <w:r>
        <w:rPr>
          <w:spacing w:val="-7"/>
          <w:sz w:val="21"/>
        </w:rPr>
        <w:t> </w:t>
      </w:r>
      <w:r>
        <w:rPr>
          <w:sz w:val="21"/>
        </w:rPr>
        <w:t>oder</w:t>
      </w:r>
      <w:r>
        <w:rPr>
          <w:spacing w:val="-7"/>
          <w:sz w:val="21"/>
        </w:rPr>
        <w:t> </w:t>
      </w:r>
      <w:r>
        <w:rPr>
          <w:sz w:val="21"/>
        </w:rPr>
        <w:t>bestätigt</w:t>
      </w:r>
      <w:r>
        <w:rPr>
          <w:spacing w:val="-7"/>
          <w:sz w:val="21"/>
        </w:rPr>
        <w:t> </w:t>
      </w:r>
      <w:r>
        <w:rPr>
          <w:sz w:val="21"/>
        </w:rPr>
        <w:t>werden</w:t>
      </w:r>
      <w:r>
        <w:rPr>
          <w:spacing w:val="-7"/>
          <w:sz w:val="21"/>
        </w:rPr>
        <w:t> </w:t>
      </w:r>
      <w:r>
        <w:rPr>
          <w:sz w:val="21"/>
        </w:rPr>
        <w:t>konnten,</w:t>
      </w:r>
      <w:r>
        <w:rPr>
          <w:spacing w:val="-6"/>
          <w:sz w:val="21"/>
        </w:rPr>
        <w:t> </w:t>
      </w:r>
      <w:r>
        <w:rPr>
          <w:sz w:val="21"/>
        </w:rPr>
        <w:t>können</w:t>
      </w:r>
      <w:r>
        <w:rPr>
          <w:spacing w:val="-7"/>
          <w:sz w:val="21"/>
        </w:rPr>
        <w:t> </w:t>
      </w:r>
      <w:r>
        <w:rPr>
          <w:sz w:val="21"/>
        </w:rPr>
        <w:t>dem- entsprechend nicht getroffen werden. Hinsichtlich der erfragten Daten wird auf die Antwort zu Frage 8</w:t>
      </w:r>
      <w:r>
        <w:rPr>
          <w:spacing w:val="-4"/>
          <w:sz w:val="21"/>
        </w:rPr>
        <w:t> </w:t>
      </w:r>
      <w:r>
        <w:rPr>
          <w:sz w:val="21"/>
        </w:rPr>
        <w:t>verwiesen.</w:t>
      </w:r>
    </w:p>
    <w:p>
      <w:pPr>
        <w:pStyle w:val="BodyText"/>
        <w:rPr>
          <w:sz w:val="22"/>
        </w:rPr>
      </w:pPr>
    </w:p>
    <w:p>
      <w:pPr>
        <w:pStyle w:val="ListParagraph"/>
        <w:numPr>
          <w:ilvl w:val="1"/>
          <w:numId w:val="1"/>
        </w:numPr>
        <w:tabs>
          <w:tab w:pos="1163" w:val="left" w:leader="none"/>
        </w:tabs>
        <w:spacing w:line="240" w:lineRule="auto" w:before="143" w:after="0"/>
        <w:ind w:left="1162" w:right="2806" w:hanging="358"/>
        <w:jc w:val="both"/>
        <w:rPr>
          <w:sz w:val="19"/>
        </w:rPr>
      </w:pPr>
      <w:r>
        <w:rPr>
          <w:sz w:val="19"/>
        </w:rPr>
        <w:t>In wie vielen Fällen, in denen Datenträger von Asylsuchenden ausgelesen wurden,</w:t>
      </w:r>
      <w:r>
        <w:rPr>
          <w:spacing w:val="-10"/>
          <w:sz w:val="19"/>
        </w:rPr>
        <w:t> </w:t>
      </w:r>
      <w:r>
        <w:rPr>
          <w:sz w:val="19"/>
        </w:rPr>
        <w:t>wurden</w:t>
      </w:r>
      <w:r>
        <w:rPr>
          <w:spacing w:val="-8"/>
          <w:sz w:val="19"/>
        </w:rPr>
        <w:t> </w:t>
      </w:r>
      <w:r>
        <w:rPr>
          <w:sz w:val="19"/>
        </w:rPr>
        <w:t>diese</w:t>
      </w:r>
      <w:r>
        <w:rPr>
          <w:spacing w:val="-9"/>
          <w:sz w:val="19"/>
        </w:rPr>
        <w:t> </w:t>
      </w:r>
      <w:r>
        <w:rPr>
          <w:sz w:val="19"/>
        </w:rPr>
        <w:t>durch</w:t>
      </w:r>
      <w:r>
        <w:rPr>
          <w:spacing w:val="-10"/>
          <w:sz w:val="19"/>
        </w:rPr>
        <w:t> </w:t>
      </w:r>
      <w:r>
        <w:rPr>
          <w:sz w:val="19"/>
        </w:rPr>
        <w:t>entsprechend</w:t>
      </w:r>
      <w:r>
        <w:rPr>
          <w:spacing w:val="-9"/>
          <w:sz w:val="19"/>
        </w:rPr>
        <w:t> </w:t>
      </w:r>
      <w:r>
        <w:rPr>
          <w:sz w:val="19"/>
        </w:rPr>
        <w:t>berechtigte</w:t>
      </w:r>
      <w:r>
        <w:rPr>
          <w:spacing w:val="-9"/>
          <w:sz w:val="19"/>
        </w:rPr>
        <w:t> </w:t>
      </w:r>
      <w:r>
        <w:rPr>
          <w:sz w:val="19"/>
        </w:rPr>
        <w:t>Personen</w:t>
      </w:r>
      <w:r>
        <w:rPr>
          <w:spacing w:val="-9"/>
          <w:sz w:val="19"/>
        </w:rPr>
        <w:t> </w:t>
      </w:r>
      <w:r>
        <w:rPr>
          <w:sz w:val="19"/>
        </w:rPr>
        <w:t>(gegebenen- falls später) ausgewertet, weil keine milderen Mittel zur Identitätsklärung zur Verfügung standen (bitte nach den wichtigsten Herkunftsstaaten diffe- renzieren),</w:t>
      </w:r>
      <w:r>
        <w:rPr>
          <w:spacing w:val="-12"/>
          <w:sz w:val="19"/>
        </w:rPr>
        <w:t> </w:t>
      </w:r>
      <w:r>
        <w:rPr>
          <w:sz w:val="19"/>
        </w:rPr>
        <w:t>und</w:t>
      </w:r>
      <w:r>
        <w:rPr>
          <w:spacing w:val="-12"/>
          <w:sz w:val="19"/>
        </w:rPr>
        <w:t> </w:t>
      </w:r>
      <w:r>
        <w:rPr>
          <w:sz w:val="19"/>
        </w:rPr>
        <w:t>falls</w:t>
      </w:r>
      <w:r>
        <w:rPr>
          <w:spacing w:val="-12"/>
          <w:sz w:val="19"/>
        </w:rPr>
        <w:t> </w:t>
      </w:r>
      <w:r>
        <w:rPr>
          <w:sz w:val="19"/>
        </w:rPr>
        <w:t>der</w:t>
      </w:r>
      <w:r>
        <w:rPr>
          <w:spacing w:val="-12"/>
          <w:sz w:val="19"/>
        </w:rPr>
        <w:t> </w:t>
      </w:r>
      <w:r>
        <w:rPr>
          <w:sz w:val="19"/>
        </w:rPr>
        <w:t>Bundesregierung</w:t>
      </w:r>
      <w:r>
        <w:rPr>
          <w:spacing w:val="-12"/>
          <w:sz w:val="19"/>
        </w:rPr>
        <w:t> </w:t>
      </w:r>
      <w:r>
        <w:rPr>
          <w:sz w:val="19"/>
        </w:rPr>
        <w:t>hierzu</w:t>
      </w:r>
      <w:r>
        <w:rPr>
          <w:spacing w:val="-12"/>
          <w:sz w:val="19"/>
        </w:rPr>
        <w:t> </w:t>
      </w:r>
      <w:r>
        <w:rPr>
          <w:sz w:val="19"/>
        </w:rPr>
        <w:t>keine</w:t>
      </w:r>
      <w:r>
        <w:rPr>
          <w:spacing w:val="-12"/>
          <w:sz w:val="19"/>
        </w:rPr>
        <w:t> </w:t>
      </w:r>
      <w:r>
        <w:rPr>
          <w:sz w:val="19"/>
        </w:rPr>
        <w:t>Zahlen</w:t>
      </w:r>
      <w:r>
        <w:rPr>
          <w:spacing w:val="-12"/>
          <w:sz w:val="19"/>
        </w:rPr>
        <w:t> </w:t>
      </w:r>
      <w:r>
        <w:rPr>
          <w:sz w:val="19"/>
        </w:rPr>
        <w:t>vorliegen</w:t>
      </w:r>
      <w:r>
        <w:rPr>
          <w:spacing w:val="-12"/>
          <w:sz w:val="19"/>
        </w:rPr>
        <w:t> </w:t>
      </w:r>
      <w:r>
        <w:rPr>
          <w:sz w:val="19"/>
        </w:rPr>
        <w:t>soll- ten, wie soll die Verhältnismäßigkeit der Neuregelung in Hinblick auf den Eingriff in das informationelle Selbstbestimmungsrecht der Asylsuchenden bewertet werden, gab es eine entsprechende Prüfung und/oder Bewertung der</w:t>
      </w:r>
      <w:r>
        <w:rPr>
          <w:spacing w:val="-14"/>
          <w:sz w:val="19"/>
        </w:rPr>
        <w:t> </w:t>
      </w:r>
      <w:r>
        <w:rPr>
          <w:sz w:val="19"/>
        </w:rPr>
        <w:t>Bundesbeauftragten</w:t>
      </w:r>
      <w:r>
        <w:rPr>
          <w:spacing w:val="-14"/>
          <w:sz w:val="19"/>
        </w:rPr>
        <w:t> </w:t>
      </w:r>
      <w:r>
        <w:rPr>
          <w:sz w:val="19"/>
        </w:rPr>
        <w:t>für</w:t>
      </w:r>
      <w:r>
        <w:rPr>
          <w:spacing w:val="-13"/>
          <w:sz w:val="19"/>
        </w:rPr>
        <w:t> </w:t>
      </w:r>
      <w:r>
        <w:rPr>
          <w:sz w:val="19"/>
        </w:rPr>
        <w:t>den</w:t>
      </w:r>
      <w:r>
        <w:rPr>
          <w:spacing w:val="-14"/>
          <w:sz w:val="19"/>
        </w:rPr>
        <w:t> </w:t>
      </w:r>
      <w:r>
        <w:rPr>
          <w:sz w:val="19"/>
        </w:rPr>
        <w:t>Datenschutz</w:t>
      </w:r>
      <w:r>
        <w:rPr>
          <w:spacing w:val="-14"/>
          <w:sz w:val="19"/>
        </w:rPr>
        <w:t> </w:t>
      </w:r>
      <w:r>
        <w:rPr>
          <w:sz w:val="19"/>
        </w:rPr>
        <w:t>und</w:t>
      </w:r>
      <w:r>
        <w:rPr>
          <w:spacing w:val="-13"/>
          <w:sz w:val="19"/>
        </w:rPr>
        <w:t> </w:t>
      </w:r>
      <w:r>
        <w:rPr>
          <w:sz w:val="19"/>
        </w:rPr>
        <w:t>die</w:t>
      </w:r>
      <w:r>
        <w:rPr>
          <w:spacing w:val="-14"/>
          <w:sz w:val="19"/>
        </w:rPr>
        <w:t> </w:t>
      </w:r>
      <w:r>
        <w:rPr>
          <w:sz w:val="19"/>
        </w:rPr>
        <w:t>Informationsfreiheit</w:t>
      </w:r>
      <w:r>
        <w:rPr>
          <w:spacing w:val="-14"/>
          <w:sz w:val="19"/>
        </w:rPr>
        <w:t> </w:t>
      </w:r>
      <w:r>
        <w:rPr>
          <w:sz w:val="19"/>
        </w:rPr>
        <w:t>zur diesbezüglichen Praxis des BAMF, oder ist eine solche geplant (wenn ja, bitte</w:t>
      </w:r>
      <w:r>
        <w:rPr>
          <w:spacing w:val="-1"/>
          <w:sz w:val="19"/>
        </w:rPr>
        <w:t> </w:t>
      </w:r>
      <w:r>
        <w:rPr>
          <w:sz w:val="19"/>
        </w:rPr>
        <w:t>darlegen)?</w:t>
      </w:r>
    </w:p>
    <w:p>
      <w:pPr>
        <w:pStyle w:val="Heading1"/>
        <w:spacing w:before="108"/>
        <w:ind w:right="2807"/>
        <w:jc w:val="both"/>
      </w:pPr>
      <w:r>
        <w:rPr/>
        <w:t>Bis Ende Januar 2018 wurden insgesamt 8 907 mobile Datenträger ausgelesen. Die Auswertung und Verwendung der Ergebnisberichte erfolgt nach Prüfung durch Volljuristen und zuständige Sachbearbeiter. Es wurden 918 Ergebnisre- ports als aktenrelevant eingestuft und im Asylverfahren verwendet.</w:t>
      </w:r>
    </w:p>
    <w:p>
      <w:pPr>
        <w:pStyle w:val="BodyText"/>
        <w:rPr>
          <w:sz w:val="22"/>
        </w:rPr>
      </w:pPr>
    </w:p>
    <w:p>
      <w:pPr>
        <w:pStyle w:val="ListParagraph"/>
        <w:numPr>
          <w:ilvl w:val="1"/>
          <w:numId w:val="1"/>
        </w:numPr>
        <w:tabs>
          <w:tab w:pos="1163" w:val="left" w:leader="none"/>
        </w:tabs>
        <w:spacing w:line="240" w:lineRule="auto" w:before="143" w:after="0"/>
        <w:ind w:left="1162" w:right="2805" w:hanging="358"/>
        <w:jc w:val="both"/>
        <w:rPr>
          <w:sz w:val="19"/>
        </w:rPr>
      </w:pPr>
      <w:r>
        <w:rPr>
          <w:sz w:val="19"/>
        </w:rPr>
        <w:t>Wie</w:t>
      </w:r>
      <w:r>
        <w:rPr>
          <w:spacing w:val="-8"/>
          <w:sz w:val="19"/>
        </w:rPr>
        <w:t> </w:t>
      </w:r>
      <w:r>
        <w:rPr>
          <w:sz w:val="19"/>
        </w:rPr>
        <w:t>viele</w:t>
      </w:r>
      <w:r>
        <w:rPr>
          <w:spacing w:val="-7"/>
          <w:sz w:val="19"/>
        </w:rPr>
        <w:t> </w:t>
      </w:r>
      <w:r>
        <w:rPr>
          <w:sz w:val="19"/>
        </w:rPr>
        <w:t>Asylanträge</w:t>
      </w:r>
      <w:r>
        <w:rPr>
          <w:spacing w:val="-8"/>
          <w:sz w:val="19"/>
        </w:rPr>
        <w:t> </w:t>
      </w:r>
      <w:r>
        <w:rPr>
          <w:sz w:val="19"/>
        </w:rPr>
        <w:t>wurden</w:t>
      </w:r>
      <w:r>
        <w:rPr>
          <w:spacing w:val="-8"/>
          <w:sz w:val="19"/>
        </w:rPr>
        <w:t> </w:t>
      </w:r>
      <w:r>
        <w:rPr>
          <w:sz w:val="19"/>
        </w:rPr>
        <w:t>im</w:t>
      </w:r>
      <w:r>
        <w:rPr>
          <w:spacing w:val="-8"/>
          <w:sz w:val="19"/>
        </w:rPr>
        <w:t> </w:t>
      </w:r>
      <w:r>
        <w:rPr>
          <w:sz w:val="19"/>
        </w:rPr>
        <w:t>vierten</w:t>
      </w:r>
      <w:r>
        <w:rPr>
          <w:spacing w:val="-7"/>
          <w:sz w:val="19"/>
        </w:rPr>
        <w:t> </w:t>
      </w:r>
      <w:r>
        <w:rPr>
          <w:sz w:val="19"/>
        </w:rPr>
        <w:t>Quartal</w:t>
      </w:r>
      <w:r>
        <w:rPr>
          <w:spacing w:val="-7"/>
          <w:sz w:val="19"/>
        </w:rPr>
        <w:t> </w:t>
      </w:r>
      <w:r>
        <w:rPr>
          <w:sz w:val="19"/>
        </w:rPr>
        <w:t>2017,</w:t>
      </w:r>
      <w:r>
        <w:rPr>
          <w:spacing w:val="-7"/>
          <w:sz w:val="19"/>
        </w:rPr>
        <w:t> </w:t>
      </w:r>
      <w:r>
        <w:rPr>
          <w:sz w:val="19"/>
        </w:rPr>
        <w:t>im</w:t>
      </w:r>
      <w:r>
        <w:rPr>
          <w:spacing w:val="-9"/>
          <w:sz w:val="19"/>
        </w:rPr>
        <w:t> </w:t>
      </w:r>
      <w:r>
        <w:rPr>
          <w:sz w:val="19"/>
        </w:rPr>
        <w:t>Gesamtjahr</w:t>
      </w:r>
      <w:r>
        <w:rPr>
          <w:spacing w:val="-7"/>
          <w:sz w:val="19"/>
        </w:rPr>
        <w:t> </w:t>
      </w:r>
      <w:r>
        <w:rPr>
          <w:sz w:val="19"/>
        </w:rPr>
        <w:t>2017 bzw.</w:t>
      </w:r>
      <w:r>
        <w:rPr>
          <w:spacing w:val="-4"/>
          <w:sz w:val="19"/>
        </w:rPr>
        <w:t> </w:t>
      </w:r>
      <w:r>
        <w:rPr>
          <w:sz w:val="19"/>
        </w:rPr>
        <w:t>im</w:t>
      </w:r>
      <w:r>
        <w:rPr>
          <w:spacing w:val="-6"/>
          <w:sz w:val="19"/>
        </w:rPr>
        <w:t> </w:t>
      </w:r>
      <w:r>
        <w:rPr>
          <w:sz w:val="19"/>
        </w:rPr>
        <w:t>Vorjahr</w:t>
      </w:r>
      <w:r>
        <w:rPr>
          <w:spacing w:val="-4"/>
          <w:sz w:val="19"/>
        </w:rPr>
        <w:t> </w:t>
      </w:r>
      <w:r>
        <w:rPr>
          <w:sz w:val="19"/>
        </w:rPr>
        <w:t>nach</w:t>
      </w:r>
      <w:r>
        <w:rPr>
          <w:spacing w:val="-3"/>
          <w:sz w:val="19"/>
        </w:rPr>
        <w:t> </w:t>
      </w:r>
      <w:r>
        <w:rPr>
          <w:sz w:val="19"/>
        </w:rPr>
        <w:t>§</w:t>
      </w:r>
      <w:r>
        <w:rPr>
          <w:spacing w:val="-4"/>
          <w:sz w:val="19"/>
        </w:rPr>
        <w:t> </w:t>
      </w:r>
      <w:r>
        <w:rPr>
          <w:sz w:val="19"/>
        </w:rPr>
        <w:t>14a</w:t>
      </w:r>
      <w:r>
        <w:rPr>
          <w:spacing w:val="-3"/>
          <w:sz w:val="19"/>
        </w:rPr>
        <w:t> </w:t>
      </w:r>
      <w:r>
        <w:rPr>
          <w:sz w:val="19"/>
        </w:rPr>
        <w:t>Absatz</w:t>
      </w:r>
      <w:r>
        <w:rPr>
          <w:spacing w:val="-3"/>
          <w:sz w:val="19"/>
        </w:rPr>
        <w:t> </w:t>
      </w:r>
      <w:r>
        <w:rPr>
          <w:sz w:val="19"/>
        </w:rPr>
        <w:t>2</w:t>
      </w:r>
      <w:r>
        <w:rPr>
          <w:spacing w:val="-4"/>
          <w:sz w:val="19"/>
        </w:rPr>
        <w:t> </w:t>
      </w:r>
      <w:r>
        <w:rPr>
          <w:sz w:val="19"/>
        </w:rPr>
        <w:t>AsylG</w:t>
      </w:r>
      <w:r>
        <w:rPr>
          <w:spacing w:val="-3"/>
          <w:sz w:val="19"/>
        </w:rPr>
        <w:t> </w:t>
      </w:r>
      <w:r>
        <w:rPr>
          <w:sz w:val="19"/>
        </w:rPr>
        <w:t>von</w:t>
      </w:r>
      <w:r>
        <w:rPr>
          <w:spacing w:val="-4"/>
          <w:sz w:val="19"/>
        </w:rPr>
        <w:t> </w:t>
      </w:r>
      <w:r>
        <w:rPr>
          <w:sz w:val="19"/>
        </w:rPr>
        <w:t>Amts</w:t>
      </w:r>
      <w:r>
        <w:rPr>
          <w:spacing w:val="-4"/>
          <w:sz w:val="19"/>
        </w:rPr>
        <w:t> </w:t>
      </w:r>
      <w:r>
        <w:rPr>
          <w:sz w:val="19"/>
        </w:rPr>
        <w:t>wegen</w:t>
      </w:r>
      <w:r>
        <w:rPr>
          <w:spacing w:val="-3"/>
          <w:sz w:val="19"/>
        </w:rPr>
        <w:t> </w:t>
      </w:r>
      <w:r>
        <w:rPr>
          <w:sz w:val="19"/>
        </w:rPr>
        <w:t>für</w:t>
      </w:r>
      <w:r>
        <w:rPr>
          <w:spacing w:val="-4"/>
          <w:sz w:val="19"/>
        </w:rPr>
        <w:t> </w:t>
      </w:r>
      <w:r>
        <w:rPr>
          <w:sz w:val="19"/>
        </w:rPr>
        <w:t>hier</w:t>
      </w:r>
      <w:r>
        <w:rPr>
          <w:spacing w:val="-3"/>
          <w:sz w:val="19"/>
        </w:rPr>
        <w:t> </w:t>
      </w:r>
      <w:r>
        <w:rPr>
          <w:sz w:val="19"/>
        </w:rPr>
        <w:t>gebo- rene (oder eingereiste) Kinder von Asylsuchenden gestellt, wie viele Asyl- anträge wurden in den genannten Zeiträumen von Kindern bzw. für Kinder unter</w:t>
      </w:r>
      <w:r>
        <w:rPr>
          <w:spacing w:val="-4"/>
          <w:sz w:val="19"/>
        </w:rPr>
        <w:t> </w:t>
      </w:r>
      <w:r>
        <w:rPr>
          <w:sz w:val="19"/>
        </w:rPr>
        <w:t>16</w:t>
      </w:r>
      <w:r>
        <w:rPr>
          <w:spacing w:val="-5"/>
          <w:sz w:val="19"/>
        </w:rPr>
        <w:t> </w:t>
      </w:r>
      <w:r>
        <w:rPr>
          <w:sz w:val="19"/>
        </w:rPr>
        <w:t>Jahren</w:t>
      </w:r>
      <w:r>
        <w:rPr>
          <w:spacing w:val="-3"/>
          <w:sz w:val="19"/>
        </w:rPr>
        <w:t> </w:t>
      </w:r>
      <w:r>
        <w:rPr>
          <w:sz w:val="19"/>
        </w:rPr>
        <w:t>bzw.</w:t>
      </w:r>
      <w:r>
        <w:rPr>
          <w:spacing w:val="-4"/>
          <w:sz w:val="19"/>
        </w:rPr>
        <w:t> </w:t>
      </w:r>
      <w:r>
        <w:rPr>
          <w:sz w:val="19"/>
        </w:rPr>
        <w:t>von</w:t>
      </w:r>
      <w:r>
        <w:rPr>
          <w:spacing w:val="-4"/>
          <w:sz w:val="19"/>
        </w:rPr>
        <w:t> </w:t>
      </w:r>
      <w:r>
        <w:rPr>
          <w:sz w:val="19"/>
        </w:rPr>
        <w:t>Jugendlichen</w:t>
      </w:r>
      <w:r>
        <w:rPr>
          <w:spacing w:val="-5"/>
          <w:sz w:val="19"/>
        </w:rPr>
        <w:t> </w:t>
      </w:r>
      <w:r>
        <w:rPr>
          <w:sz w:val="19"/>
        </w:rPr>
        <w:t>zwischen</w:t>
      </w:r>
      <w:r>
        <w:rPr>
          <w:spacing w:val="-5"/>
          <w:sz w:val="19"/>
        </w:rPr>
        <w:t> </w:t>
      </w:r>
      <w:r>
        <w:rPr>
          <w:sz w:val="19"/>
        </w:rPr>
        <w:t>16</w:t>
      </w:r>
      <w:r>
        <w:rPr>
          <w:spacing w:val="-5"/>
          <w:sz w:val="19"/>
        </w:rPr>
        <w:t> </w:t>
      </w:r>
      <w:r>
        <w:rPr>
          <w:sz w:val="19"/>
        </w:rPr>
        <w:t>und</w:t>
      </w:r>
      <w:r>
        <w:rPr>
          <w:spacing w:val="-5"/>
          <w:sz w:val="19"/>
        </w:rPr>
        <w:t> </w:t>
      </w:r>
      <w:r>
        <w:rPr>
          <w:sz w:val="19"/>
        </w:rPr>
        <w:t>18</w:t>
      </w:r>
      <w:r>
        <w:rPr>
          <w:spacing w:val="-4"/>
          <w:sz w:val="19"/>
        </w:rPr>
        <w:t> </w:t>
      </w:r>
      <w:r>
        <w:rPr>
          <w:sz w:val="19"/>
        </w:rPr>
        <w:t>Jahren</w:t>
      </w:r>
      <w:r>
        <w:rPr>
          <w:spacing w:val="-5"/>
          <w:sz w:val="19"/>
        </w:rPr>
        <w:t> </w:t>
      </w:r>
      <w:r>
        <w:rPr>
          <w:sz w:val="19"/>
        </w:rPr>
        <w:t>bzw.</w:t>
      </w:r>
      <w:r>
        <w:rPr>
          <w:spacing w:val="-4"/>
          <w:sz w:val="19"/>
        </w:rPr>
        <w:t> </w:t>
      </w:r>
      <w:r>
        <w:rPr>
          <w:sz w:val="19"/>
        </w:rPr>
        <w:t>von unbegleiteten</w:t>
      </w:r>
      <w:r>
        <w:rPr>
          <w:spacing w:val="-10"/>
          <w:sz w:val="19"/>
        </w:rPr>
        <w:t> </w:t>
      </w:r>
      <w:r>
        <w:rPr>
          <w:sz w:val="19"/>
        </w:rPr>
        <w:t>minderjährigen</w:t>
      </w:r>
      <w:r>
        <w:rPr>
          <w:spacing w:val="-12"/>
          <w:sz w:val="19"/>
        </w:rPr>
        <w:t> </w:t>
      </w:r>
      <w:r>
        <w:rPr>
          <w:sz w:val="19"/>
        </w:rPr>
        <w:t>Flüchtlingen</w:t>
      </w:r>
      <w:r>
        <w:rPr>
          <w:spacing w:val="-11"/>
          <w:sz w:val="19"/>
        </w:rPr>
        <w:t> </w:t>
      </w:r>
      <w:r>
        <w:rPr>
          <w:sz w:val="19"/>
        </w:rPr>
        <w:t>gestellt</w:t>
      </w:r>
      <w:r>
        <w:rPr>
          <w:spacing w:val="-12"/>
          <w:sz w:val="19"/>
        </w:rPr>
        <w:t> </w:t>
      </w:r>
      <w:r>
        <w:rPr>
          <w:sz w:val="19"/>
        </w:rPr>
        <w:t>(bitte</w:t>
      </w:r>
      <w:r>
        <w:rPr>
          <w:spacing w:val="-13"/>
          <w:sz w:val="19"/>
        </w:rPr>
        <w:t> </w:t>
      </w:r>
      <w:r>
        <w:rPr>
          <w:sz w:val="19"/>
        </w:rPr>
        <w:t>jeweils</w:t>
      </w:r>
      <w:r>
        <w:rPr>
          <w:spacing w:val="-11"/>
          <w:sz w:val="19"/>
        </w:rPr>
        <w:t> </w:t>
      </w:r>
      <w:r>
        <w:rPr>
          <w:sz w:val="19"/>
        </w:rPr>
        <w:t>in</w:t>
      </w:r>
      <w:r>
        <w:rPr>
          <w:spacing w:val="-12"/>
          <w:sz w:val="19"/>
        </w:rPr>
        <w:t> </w:t>
      </w:r>
      <w:r>
        <w:rPr>
          <w:sz w:val="19"/>
        </w:rPr>
        <w:t>absoluten Zahlen</w:t>
      </w:r>
      <w:r>
        <w:rPr>
          <w:spacing w:val="-8"/>
          <w:sz w:val="19"/>
        </w:rPr>
        <w:t> </w:t>
      </w:r>
      <w:r>
        <w:rPr>
          <w:sz w:val="19"/>
        </w:rPr>
        <w:t>und</w:t>
      </w:r>
      <w:r>
        <w:rPr>
          <w:spacing w:val="-8"/>
          <w:sz w:val="19"/>
        </w:rPr>
        <w:t> </w:t>
      </w:r>
      <w:r>
        <w:rPr>
          <w:sz w:val="19"/>
        </w:rPr>
        <w:t>in</w:t>
      </w:r>
      <w:r>
        <w:rPr>
          <w:spacing w:val="-8"/>
          <w:sz w:val="19"/>
        </w:rPr>
        <w:t> </w:t>
      </w:r>
      <w:r>
        <w:rPr>
          <w:sz w:val="19"/>
        </w:rPr>
        <w:t>Prozentzahlen</w:t>
      </w:r>
      <w:r>
        <w:rPr>
          <w:spacing w:val="-7"/>
          <w:sz w:val="19"/>
        </w:rPr>
        <w:t> </w:t>
      </w:r>
      <w:r>
        <w:rPr>
          <w:sz w:val="19"/>
        </w:rPr>
        <w:t>in</w:t>
      </w:r>
      <w:r>
        <w:rPr>
          <w:spacing w:val="-9"/>
          <w:sz w:val="19"/>
        </w:rPr>
        <w:t> </w:t>
      </w:r>
      <w:r>
        <w:rPr>
          <w:sz w:val="19"/>
        </w:rPr>
        <w:t>Relation</w:t>
      </w:r>
      <w:r>
        <w:rPr>
          <w:spacing w:val="-8"/>
          <w:sz w:val="19"/>
        </w:rPr>
        <w:t> </w:t>
      </w:r>
      <w:r>
        <w:rPr>
          <w:sz w:val="19"/>
        </w:rPr>
        <w:t>zur</w:t>
      </w:r>
      <w:r>
        <w:rPr>
          <w:spacing w:val="-7"/>
          <w:sz w:val="19"/>
        </w:rPr>
        <w:t> </w:t>
      </w:r>
      <w:r>
        <w:rPr>
          <w:sz w:val="19"/>
        </w:rPr>
        <w:t>Gesamtzahl</w:t>
      </w:r>
      <w:r>
        <w:rPr>
          <w:spacing w:val="-8"/>
          <w:sz w:val="19"/>
        </w:rPr>
        <w:t> </w:t>
      </w:r>
      <w:r>
        <w:rPr>
          <w:sz w:val="19"/>
        </w:rPr>
        <w:t>der</w:t>
      </w:r>
      <w:r>
        <w:rPr>
          <w:spacing w:val="-8"/>
          <w:sz w:val="19"/>
        </w:rPr>
        <w:t> </w:t>
      </w:r>
      <w:r>
        <w:rPr>
          <w:sz w:val="19"/>
        </w:rPr>
        <w:t>Asylanträge</w:t>
      </w:r>
      <w:r>
        <w:rPr>
          <w:spacing w:val="-7"/>
          <w:sz w:val="19"/>
        </w:rPr>
        <w:t> </w:t>
      </w:r>
      <w:r>
        <w:rPr>
          <w:sz w:val="19"/>
        </w:rPr>
        <w:t>so- wie</w:t>
      </w:r>
      <w:r>
        <w:rPr>
          <w:spacing w:val="-7"/>
          <w:sz w:val="19"/>
        </w:rPr>
        <w:t> </w:t>
      </w:r>
      <w:r>
        <w:rPr>
          <w:sz w:val="19"/>
        </w:rPr>
        <w:t>die</w:t>
      </w:r>
      <w:r>
        <w:rPr>
          <w:spacing w:val="-6"/>
          <w:sz w:val="19"/>
        </w:rPr>
        <w:t> </w:t>
      </w:r>
      <w:r>
        <w:rPr>
          <w:sz w:val="19"/>
        </w:rPr>
        <w:t>Gesamtzahl</w:t>
      </w:r>
      <w:r>
        <w:rPr>
          <w:spacing w:val="-6"/>
          <w:sz w:val="19"/>
        </w:rPr>
        <w:t> </w:t>
      </w:r>
      <w:r>
        <w:rPr>
          <w:sz w:val="19"/>
        </w:rPr>
        <w:t>der</w:t>
      </w:r>
      <w:r>
        <w:rPr>
          <w:spacing w:val="-6"/>
          <w:sz w:val="19"/>
        </w:rPr>
        <w:t> </w:t>
      </w:r>
      <w:r>
        <w:rPr>
          <w:sz w:val="19"/>
        </w:rPr>
        <w:t>Anträge</w:t>
      </w:r>
      <w:r>
        <w:rPr>
          <w:spacing w:val="-6"/>
          <w:sz w:val="19"/>
        </w:rPr>
        <w:t> </w:t>
      </w:r>
      <w:r>
        <w:rPr>
          <w:sz w:val="19"/>
        </w:rPr>
        <w:t>unter</w:t>
      </w:r>
      <w:r>
        <w:rPr>
          <w:spacing w:val="-5"/>
          <w:sz w:val="19"/>
        </w:rPr>
        <w:t> </w:t>
      </w:r>
      <w:r>
        <w:rPr>
          <w:sz w:val="19"/>
        </w:rPr>
        <w:t>18-Jähriger</w:t>
      </w:r>
      <w:r>
        <w:rPr>
          <w:spacing w:val="-6"/>
          <w:sz w:val="19"/>
        </w:rPr>
        <w:t> </w:t>
      </w:r>
      <w:r>
        <w:rPr>
          <w:sz w:val="19"/>
        </w:rPr>
        <w:t>und</w:t>
      </w:r>
      <w:r>
        <w:rPr>
          <w:spacing w:val="-6"/>
          <w:sz w:val="19"/>
        </w:rPr>
        <w:t> </w:t>
      </w:r>
      <w:r>
        <w:rPr>
          <w:sz w:val="19"/>
        </w:rPr>
        <w:t>sich</w:t>
      </w:r>
      <w:r>
        <w:rPr>
          <w:spacing w:val="-6"/>
          <w:sz w:val="19"/>
        </w:rPr>
        <w:t> </w:t>
      </w:r>
      <w:r>
        <w:rPr>
          <w:sz w:val="19"/>
        </w:rPr>
        <w:t>überschneidende Teilmengen</w:t>
      </w:r>
      <w:r>
        <w:rPr>
          <w:spacing w:val="-9"/>
          <w:sz w:val="19"/>
        </w:rPr>
        <w:t> </w:t>
      </w:r>
      <w:r>
        <w:rPr>
          <w:sz w:val="19"/>
        </w:rPr>
        <w:t>angeben),</w:t>
      </w:r>
      <w:r>
        <w:rPr>
          <w:spacing w:val="-8"/>
          <w:sz w:val="19"/>
        </w:rPr>
        <w:t> </w:t>
      </w:r>
      <w:r>
        <w:rPr>
          <w:sz w:val="19"/>
        </w:rPr>
        <w:t>und</w:t>
      </w:r>
      <w:r>
        <w:rPr>
          <w:spacing w:val="-8"/>
          <w:sz w:val="19"/>
        </w:rPr>
        <w:t> </w:t>
      </w:r>
      <w:r>
        <w:rPr>
          <w:sz w:val="19"/>
        </w:rPr>
        <w:t>wie</w:t>
      </w:r>
      <w:r>
        <w:rPr>
          <w:spacing w:val="-8"/>
          <w:sz w:val="19"/>
        </w:rPr>
        <w:t> </w:t>
      </w:r>
      <w:r>
        <w:rPr>
          <w:sz w:val="19"/>
        </w:rPr>
        <w:t>hoch</w:t>
      </w:r>
      <w:r>
        <w:rPr>
          <w:spacing w:val="-8"/>
          <w:sz w:val="19"/>
        </w:rPr>
        <w:t> </w:t>
      </w:r>
      <w:r>
        <w:rPr>
          <w:sz w:val="19"/>
        </w:rPr>
        <w:t>waren</w:t>
      </w:r>
      <w:r>
        <w:rPr>
          <w:spacing w:val="-8"/>
          <w:sz w:val="19"/>
        </w:rPr>
        <w:t> </w:t>
      </w:r>
      <w:r>
        <w:rPr>
          <w:sz w:val="19"/>
        </w:rPr>
        <w:t>die</w:t>
      </w:r>
      <w:r>
        <w:rPr>
          <w:spacing w:val="-7"/>
          <w:sz w:val="19"/>
        </w:rPr>
        <w:t> </w:t>
      </w:r>
      <w:r>
        <w:rPr>
          <w:sz w:val="19"/>
        </w:rPr>
        <w:t>jeweiligen</w:t>
      </w:r>
      <w:r>
        <w:rPr>
          <w:spacing w:val="-9"/>
          <w:sz w:val="19"/>
        </w:rPr>
        <w:t> </w:t>
      </w:r>
      <w:r>
        <w:rPr>
          <w:sz w:val="19"/>
        </w:rPr>
        <w:t>(auch</w:t>
      </w:r>
      <w:r>
        <w:rPr>
          <w:spacing w:val="-8"/>
          <w:sz w:val="19"/>
        </w:rPr>
        <w:t> </w:t>
      </w:r>
      <w:r>
        <w:rPr>
          <w:sz w:val="19"/>
        </w:rPr>
        <w:t>bereinigten) Gesamtschutzquoten für die genannten</w:t>
      </w:r>
      <w:r>
        <w:rPr>
          <w:spacing w:val="-1"/>
          <w:sz w:val="19"/>
        </w:rPr>
        <w:t> </w:t>
      </w:r>
      <w:r>
        <w:rPr>
          <w:sz w:val="19"/>
        </w:rPr>
        <w:t>Gruppen?</w:t>
      </w:r>
    </w:p>
    <w:p>
      <w:pPr>
        <w:pStyle w:val="Heading1"/>
        <w:spacing w:before="109"/>
        <w:ind w:right="2806"/>
        <w:jc w:val="both"/>
      </w:pPr>
      <w:r>
        <w:rPr/>
        <w:t>Die Gesamtschutzquote bei unbegleiteten Minderjährigen unter 16 Jahren lag im vierten Quartal 2017 bei 78,3 Prozent (Gesamtjahr 2017: 85,5 Prozent), bei Un- begleiteten im Alter von 16 bis unter 18 Jahren bei 67,9 Prozent (Gesamtjahr 2017:</w:t>
      </w:r>
      <w:r>
        <w:rPr>
          <w:spacing w:val="-8"/>
        </w:rPr>
        <w:t> </w:t>
      </w:r>
      <w:r>
        <w:rPr/>
        <w:t>75,5</w:t>
      </w:r>
      <w:r>
        <w:rPr>
          <w:spacing w:val="-3"/>
        </w:rPr>
        <w:t> </w:t>
      </w:r>
      <w:r>
        <w:rPr/>
        <w:t>Prozent)</w:t>
      </w:r>
      <w:r>
        <w:rPr>
          <w:spacing w:val="-9"/>
        </w:rPr>
        <w:t> </w:t>
      </w:r>
      <w:r>
        <w:rPr/>
        <w:t>und</w:t>
      </w:r>
      <w:r>
        <w:rPr>
          <w:spacing w:val="-6"/>
        </w:rPr>
        <w:t> </w:t>
      </w:r>
      <w:r>
        <w:rPr/>
        <w:t>bei</w:t>
      </w:r>
      <w:r>
        <w:rPr>
          <w:spacing w:val="-7"/>
        </w:rPr>
        <w:t> </w:t>
      </w:r>
      <w:r>
        <w:rPr/>
        <w:t>allen</w:t>
      </w:r>
      <w:r>
        <w:rPr>
          <w:spacing w:val="-6"/>
        </w:rPr>
        <w:t> </w:t>
      </w:r>
      <w:r>
        <w:rPr/>
        <w:t>Personen</w:t>
      </w:r>
      <w:r>
        <w:rPr>
          <w:spacing w:val="-6"/>
        </w:rPr>
        <w:t> </w:t>
      </w:r>
      <w:r>
        <w:rPr/>
        <w:t>unter</w:t>
      </w:r>
      <w:r>
        <w:rPr>
          <w:spacing w:val="-9"/>
        </w:rPr>
        <w:t> </w:t>
      </w:r>
      <w:r>
        <w:rPr/>
        <w:t>18</w:t>
      </w:r>
      <w:r>
        <w:rPr>
          <w:spacing w:val="-3"/>
        </w:rPr>
        <w:t> </w:t>
      </w:r>
      <w:r>
        <w:rPr/>
        <w:t>Jahren</w:t>
      </w:r>
      <w:r>
        <w:rPr>
          <w:spacing w:val="-5"/>
        </w:rPr>
        <w:t> </w:t>
      </w:r>
      <w:r>
        <w:rPr/>
        <w:t>bei</w:t>
      </w:r>
      <w:r>
        <w:rPr>
          <w:spacing w:val="-8"/>
        </w:rPr>
        <w:t> </w:t>
      </w:r>
      <w:r>
        <w:rPr/>
        <w:t>55,4</w:t>
      </w:r>
      <w:r>
        <w:rPr>
          <w:spacing w:val="-2"/>
        </w:rPr>
        <w:t> </w:t>
      </w:r>
      <w:r>
        <w:rPr/>
        <w:t>Prozent</w:t>
      </w:r>
      <w:r>
        <w:rPr>
          <w:spacing w:val="-7"/>
        </w:rPr>
        <w:t> </w:t>
      </w:r>
      <w:r>
        <w:rPr/>
        <w:t>(Ge- samtjahr 2017: 59,5</w:t>
      </w:r>
      <w:r>
        <w:rPr>
          <w:spacing w:val="-3"/>
        </w:rPr>
        <w:t> </w:t>
      </w:r>
      <w:r>
        <w:rPr/>
        <w:t>Prozent).</w:t>
      </w:r>
    </w:p>
    <w:p>
      <w:pPr>
        <w:spacing w:before="108"/>
        <w:ind w:left="153" w:right="2806" w:firstLine="0"/>
        <w:jc w:val="both"/>
        <w:rPr>
          <w:sz w:val="21"/>
        </w:rPr>
      </w:pPr>
      <w:r>
        <w:rPr>
          <w:sz w:val="21"/>
        </w:rPr>
        <w:t>Die</w:t>
      </w:r>
      <w:r>
        <w:rPr>
          <w:spacing w:val="-9"/>
          <w:sz w:val="21"/>
        </w:rPr>
        <w:t> </w:t>
      </w:r>
      <w:r>
        <w:rPr>
          <w:sz w:val="21"/>
        </w:rPr>
        <w:t>sog.</w:t>
      </w:r>
      <w:r>
        <w:rPr>
          <w:spacing w:val="-8"/>
          <w:sz w:val="21"/>
        </w:rPr>
        <w:t> </w:t>
      </w:r>
      <w:r>
        <w:rPr>
          <w:sz w:val="21"/>
        </w:rPr>
        <w:t>„bereinigte</w:t>
      </w:r>
      <w:r>
        <w:rPr>
          <w:spacing w:val="-8"/>
          <w:sz w:val="21"/>
        </w:rPr>
        <w:t> </w:t>
      </w:r>
      <w:r>
        <w:rPr>
          <w:sz w:val="21"/>
        </w:rPr>
        <w:t>Gesamtschutzquote“</w:t>
      </w:r>
      <w:r>
        <w:rPr>
          <w:spacing w:val="-10"/>
          <w:sz w:val="21"/>
        </w:rPr>
        <w:t> </w:t>
      </w:r>
      <w:r>
        <w:rPr>
          <w:sz w:val="21"/>
        </w:rPr>
        <w:t>bei</w:t>
      </w:r>
      <w:r>
        <w:rPr>
          <w:spacing w:val="-9"/>
          <w:sz w:val="21"/>
        </w:rPr>
        <w:t> </w:t>
      </w:r>
      <w:r>
        <w:rPr>
          <w:sz w:val="21"/>
        </w:rPr>
        <w:t>unbegleiteten</w:t>
      </w:r>
      <w:r>
        <w:rPr>
          <w:spacing w:val="-7"/>
          <w:sz w:val="21"/>
        </w:rPr>
        <w:t> </w:t>
      </w:r>
      <w:r>
        <w:rPr>
          <w:sz w:val="21"/>
        </w:rPr>
        <w:t>Minderjährigen</w:t>
      </w:r>
      <w:r>
        <w:rPr>
          <w:spacing w:val="-9"/>
          <w:sz w:val="21"/>
        </w:rPr>
        <w:t> </w:t>
      </w:r>
      <w:r>
        <w:rPr>
          <w:sz w:val="21"/>
        </w:rPr>
        <w:t>unter 16 Jahren lag im vierten Quartal 2017 bei 80,5 Prozent  (Gesamtjahr  2017:  88,6</w:t>
      </w:r>
      <w:r>
        <w:rPr>
          <w:spacing w:val="-3"/>
          <w:sz w:val="21"/>
        </w:rPr>
        <w:t> </w:t>
      </w:r>
      <w:r>
        <w:rPr>
          <w:sz w:val="21"/>
        </w:rPr>
        <w:t>Prozent),</w:t>
      </w:r>
      <w:r>
        <w:rPr>
          <w:spacing w:val="-12"/>
          <w:sz w:val="21"/>
        </w:rPr>
        <w:t> </w:t>
      </w:r>
      <w:r>
        <w:rPr>
          <w:sz w:val="21"/>
        </w:rPr>
        <w:t>bei</w:t>
      </w:r>
      <w:r>
        <w:rPr>
          <w:spacing w:val="-11"/>
          <w:sz w:val="21"/>
        </w:rPr>
        <w:t> </w:t>
      </w:r>
      <w:r>
        <w:rPr>
          <w:sz w:val="21"/>
        </w:rPr>
        <w:t>unbegleiteten</w:t>
      </w:r>
      <w:r>
        <w:rPr>
          <w:spacing w:val="-11"/>
          <w:sz w:val="21"/>
        </w:rPr>
        <w:t> </w:t>
      </w:r>
      <w:r>
        <w:rPr>
          <w:sz w:val="21"/>
        </w:rPr>
        <w:t>Minderjährigen</w:t>
      </w:r>
      <w:r>
        <w:rPr>
          <w:spacing w:val="-11"/>
          <w:sz w:val="21"/>
        </w:rPr>
        <w:t> </w:t>
      </w:r>
      <w:r>
        <w:rPr>
          <w:sz w:val="21"/>
        </w:rPr>
        <w:t>im</w:t>
      </w:r>
      <w:r>
        <w:rPr>
          <w:spacing w:val="-13"/>
          <w:sz w:val="21"/>
        </w:rPr>
        <w:t> </w:t>
      </w:r>
      <w:r>
        <w:rPr>
          <w:sz w:val="21"/>
        </w:rPr>
        <w:t>Alter</w:t>
      </w:r>
      <w:r>
        <w:rPr>
          <w:spacing w:val="-11"/>
          <w:sz w:val="21"/>
        </w:rPr>
        <w:t> </w:t>
      </w:r>
      <w:r>
        <w:rPr>
          <w:sz w:val="21"/>
        </w:rPr>
        <w:t>von</w:t>
      </w:r>
      <w:r>
        <w:rPr>
          <w:spacing w:val="-11"/>
          <w:sz w:val="21"/>
        </w:rPr>
        <w:t> </w:t>
      </w:r>
      <w:r>
        <w:rPr>
          <w:sz w:val="21"/>
        </w:rPr>
        <w:t>16</w:t>
      </w:r>
      <w:r>
        <w:rPr>
          <w:spacing w:val="-11"/>
          <w:sz w:val="21"/>
        </w:rPr>
        <w:t> </w:t>
      </w:r>
      <w:r>
        <w:rPr>
          <w:sz w:val="21"/>
        </w:rPr>
        <w:t>bis</w:t>
      </w:r>
      <w:r>
        <w:rPr>
          <w:spacing w:val="-12"/>
          <w:sz w:val="21"/>
        </w:rPr>
        <w:t> </w:t>
      </w:r>
      <w:r>
        <w:rPr>
          <w:sz w:val="21"/>
        </w:rPr>
        <w:t>unter</w:t>
      </w:r>
      <w:r>
        <w:rPr>
          <w:spacing w:val="-11"/>
          <w:sz w:val="21"/>
        </w:rPr>
        <w:t> </w:t>
      </w:r>
      <w:r>
        <w:rPr>
          <w:sz w:val="21"/>
        </w:rPr>
        <w:t>18</w:t>
      </w:r>
      <w:r>
        <w:rPr>
          <w:spacing w:val="-2"/>
          <w:sz w:val="21"/>
        </w:rPr>
        <w:t> </w:t>
      </w:r>
      <w:r>
        <w:rPr>
          <w:sz w:val="21"/>
        </w:rPr>
        <w:t>Jah- ren bei 70,0 Prozent (Gesamtjahr 2017: 78,9 Prozent) und bei allen Personen un- ter 18 Jahren bei 65,8 Prozent (Gesamtjahr 2017: 67,8</w:t>
      </w:r>
      <w:r>
        <w:rPr>
          <w:spacing w:val="-12"/>
          <w:sz w:val="21"/>
        </w:rPr>
        <w:t> </w:t>
      </w:r>
      <w:r>
        <w:rPr>
          <w:sz w:val="21"/>
        </w:rPr>
        <w:t>Prozent).</w:t>
      </w:r>
    </w:p>
    <w:p>
      <w:pPr>
        <w:spacing w:before="108"/>
        <w:ind w:left="153" w:right="2808" w:firstLine="0"/>
        <w:jc w:val="both"/>
        <w:rPr>
          <w:sz w:val="21"/>
        </w:rPr>
      </w:pPr>
      <w:r>
        <w:rPr>
          <w:sz w:val="21"/>
        </w:rPr>
        <w:t>Die weiteren Angaben können der folgenden Tabelle entnommen werden. Teil- mengen sind eingerückt zur beinhaltenden Menge angegeben.</w:t>
      </w:r>
    </w:p>
    <w:p>
      <w:pPr>
        <w:spacing w:after="0"/>
        <w:jc w:val="both"/>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7"/>
        <w:gridCol w:w="566"/>
        <w:gridCol w:w="375"/>
        <w:gridCol w:w="4522"/>
        <w:gridCol w:w="1126"/>
        <w:gridCol w:w="2262"/>
      </w:tblGrid>
      <w:tr>
        <w:trPr>
          <w:trHeight w:val="321" w:hRule="atLeast"/>
        </w:trPr>
        <w:tc>
          <w:tcPr>
            <w:tcW w:w="6050" w:type="dxa"/>
            <w:gridSpan w:val="4"/>
            <w:vMerge w:val="restart"/>
          </w:tcPr>
          <w:p>
            <w:pPr>
              <w:pStyle w:val="TableParagraph"/>
              <w:spacing w:before="0"/>
              <w:jc w:val="left"/>
              <w:rPr>
                <w:sz w:val="20"/>
              </w:rPr>
            </w:pPr>
          </w:p>
        </w:tc>
        <w:tc>
          <w:tcPr>
            <w:tcW w:w="3388" w:type="dxa"/>
            <w:gridSpan w:val="2"/>
          </w:tcPr>
          <w:p>
            <w:pPr>
              <w:pStyle w:val="TableParagraph"/>
              <w:ind w:left="1034"/>
              <w:jc w:val="left"/>
              <w:rPr>
                <w:sz w:val="21"/>
              </w:rPr>
            </w:pPr>
            <w:r>
              <w:rPr>
                <w:sz w:val="21"/>
              </w:rPr>
              <w:t>4. Quartal 2017</w:t>
            </w:r>
          </w:p>
        </w:tc>
      </w:tr>
      <w:tr>
        <w:trPr>
          <w:trHeight w:val="563" w:hRule="atLeast"/>
        </w:trPr>
        <w:tc>
          <w:tcPr>
            <w:tcW w:w="6050" w:type="dxa"/>
            <w:gridSpan w:val="4"/>
            <w:vMerge/>
            <w:tcBorders>
              <w:top w:val="nil"/>
            </w:tcBorders>
          </w:tcPr>
          <w:p>
            <w:pPr>
              <w:rPr>
                <w:sz w:val="2"/>
                <w:szCs w:val="2"/>
              </w:rPr>
            </w:pPr>
          </w:p>
        </w:tc>
        <w:tc>
          <w:tcPr>
            <w:tcW w:w="1126" w:type="dxa"/>
          </w:tcPr>
          <w:p>
            <w:pPr>
              <w:pStyle w:val="TableParagraph"/>
              <w:spacing w:before="159"/>
              <w:ind w:left="256"/>
              <w:jc w:val="left"/>
              <w:rPr>
                <w:sz w:val="21"/>
              </w:rPr>
            </w:pPr>
            <w:r>
              <w:rPr>
                <w:sz w:val="21"/>
              </w:rPr>
              <w:t>absolut</w:t>
            </w:r>
          </w:p>
        </w:tc>
        <w:tc>
          <w:tcPr>
            <w:tcW w:w="2262" w:type="dxa"/>
          </w:tcPr>
          <w:p>
            <w:pPr>
              <w:pStyle w:val="TableParagraph"/>
              <w:spacing w:before="39"/>
              <w:ind w:left="374" w:right="200" w:hanging="150"/>
              <w:jc w:val="left"/>
              <w:rPr>
                <w:sz w:val="21"/>
              </w:rPr>
            </w:pPr>
            <w:r>
              <w:rPr>
                <w:sz w:val="21"/>
              </w:rPr>
              <w:t>Verhältnis zu Asyler- stanträgen gesamt</w:t>
            </w:r>
          </w:p>
        </w:tc>
      </w:tr>
      <w:tr>
        <w:trPr>
          <w:trHeight w:val="802" w:hRule="atLeast"/>
        </w:trPr>
        <w:tc>
          <w:tcPr>
            <w:tcW w:w="6050" w:type="dxa"/>
            <w:gridSpan w:val="4"/>
          </w:tcPr>
          <w:p>
            <w:pPr>
              <w:pStyle w:val="TableParagraph"/>
              <w:spacing w:before="3"/>
              <w:jc w:val="left"/>
              <w:rPr>
                <w:sz w:val="24"/>
              </w:rPr>
            </w:pPr>
          </w:p>
          <w:p>
            <w:pPr>
              <w:pStyle w:val="TableParagraph"/>
              <w:spacing w:before="0"/>
              <w:ind w:left="69"/>
              <w:jc w:val="left"/>
              <w:rPr>
                <w:sz w:val="21"/>
              </w:rPr>
            </w:pPr>
            <w:r>
              <w:rPr>
                <w:sz w:val="21"/>
              </w:rPr>
              <w:t>Asylerstanträge gesamt</w:t>
            </w:r>
          </w:p>
        </w:tc>
        <w:tc>
          <w:tcPr>
            <w:tcW w:w="1126" w:type="dxa"/>
          </w:tcPr>
          <w:p>
            <w:pPr>
              <w:pStyle w:val="TableParagraph"/>
              <w:spacing w:before="8"/>
              <w:jc w:val="left"/>
              <w:rPr>
                <w:sz w:val="20"/>
              </w:rPr>
            </w:pPr>
          </w:p>
          <w:p>
            <w:pPr>
              <w:pStyle w:val="TableParagraph"/>
              <w:spacing w:before="0"/>
              <w:ind w:right="58"/>
              <w:rPr>
                <w:sz w:val="21"/>
              </w:rPr>
            </w:pPr>
            <w:r>
              <w:rPr>
                <w:sz w:val="21"/>
              </w:rPr>
              <w:t>45.938</w:t>
            </w:r>
          </w:p>
        </w:tc>
        <w:tc>
          <w:tcPr>
            <w:tcW w:w="2262" w:type="dxa"/>
          </w:tcPr>
          <w:p>
            <w:pPr>
              <w:pStyle w:val="TableParagraph"/>
              <w:spacing w:before="0"/>
              <w:jc w:val="left"/>
              <w:rPr>
                <w:sz w:val="20"/>
              </w:rPr>
            </w:pPr>
          </w:p>
        </w:tc>
      </w:tr>
      <w:tr>
        <w:trPr>
          <w:trHeight w:val="803" w:hRule="atLeast"/>
        </w:trPr>
        <w:tc>
          <w:tcPr>
            <w:tcW w:w="587" w:type="dxa"/>
            <w:vMerge w:val="restart"/>
          </w:tcPr>
          <w:p>
            <w:pPr>
              <w:pStyle w:val="TableParagraph"/>
              <w:spacing w:before="0"/>
              <w:jc w:val="left"/>
              <w:rPr>
                <w:sz w:val="20"/>
              </w:rPr>
            </w:pPr>
          </w:p>
        </w:tc>
        <w:tc>
          <w:tcPr>
            <w:tcW w:w="5463" w:type="dxa"/>
            <w:gridSpan w:val="3"/>
          </w:tcPr>
          <w:p>
            <w:pPr>
              <w:pStyle w:val="TableParagraph"/>
              <w:spacing w:before="3"/>
              <w:jc w:val="left"/>
              <w:rPr>
                <w:sz w:val="24"/>
              </w:rPr>
            </w:pPr>
          </w:p>
          <w:p>
            <w:pPr>
              <w:pStyle w:val="TableParagraph"/>
              <w:spacing w:before="0"/>
              <w:ind w:left="66"/>
              <w:jc w:val="left"/>
              <w:rPr>
                <w:sz w:val="21"/>
              </w:rPr>
            </w:pPr>
            <w:r>
              <w:rPr>
                <w:sz w:val="21"/>
              </w:rPr>
              <w:t>Asylerstanträge von Minderjährigen unter 18 Jahre insgesamt</w:t>
            </w:r>
          </w:p>
        </w:tc>
        <w:tc>
          <w:tcPr>
            <w:tcW w:w="1126" w:type="dxa"/>
          </w:tcPr>
          <w:p>
            <w:pPr>
              <w:pStyle w:val="TableParagraph"/>
              <w:spacing w:before="0"/>
              <w:jc w:val="left"/>
              <w:rPr>
                <w:sz w:val="22"/>
              </w:rPr>
            </w:pPr>
          </w:p>
          <w:p>
            <w:pPr>
              <w:pStyle w:val="TableParagraph"/>
              <w:spacing w:before="2"/>
              <w:jc w:val="left"/>
              <w:rPr>
                <w:sz w:val="23"/>
              </w:rPr>
            </w:pPr>
          </w:p>
          <w:p>
            <w:pPr>
              <w:pStyle w:val="TableParagraph"/>
              <w:spacing w:before="0"/>
              <w:ind w:right="58"/>
              <w:rPr>
                <w:sz w:val="21"/>
              </w:rPr>
            </w:pPr>
            <w:r>
              <w:rPr>
                <w:sz w:val="21"/>
              </w:rPr>
              <w:t>20.258</w:t>
            </w:r>
          </w:p>
        </w:tc>
        <w:tc>
          <w:tcPr>
            <w:tcW w:w="2262" w:type="dxa"/>
          </w:tcPr>
          <w:p>
            <w:pPr>
              <w:pStyle w:val="TableParagraph"/>
              <w:spacing w:before="0"/>
              <w:jc w:val="left"/>
              <w:rPr>
                <w:sz w:val="22"/>
              </w:rPr>
            </w:pPr>
          </w:p>
          <w:p>
            <w:pPr>
              <w:pStyle w:val="TableParagraph"/>
              <w:spacing w:before="2"/>
              <w:jc w:val="left"/>
              <w:rPr>
                <w:sz w:val="23"/>
              </w:rPr>
            </w:pPr>
          </w:p>
          <w:p>
            <w:pPr>
              <w:pStyle w:val="TableParagraph"/>
              <w:spacing w:before="0"/>
              <w:ind w:right="59"/>
              <w:rPr>
                <w:sz w:val="21"/>
              </w:rPr>
            </w:pPr>
            <w:r>
              <w:rPr>
                <w:sz w:val="21"/>
              </w:rPr>
              <w:t>44,1%</w:t>
            </w:r>
          </w:p>
        </w:tc>
      </w:tr>
      <w:tr>
        <w:trPr>
          <w:trHeight w:val="875" w:hRule="atLeast"/>
        </w:trPr>
        <w:tc>
          <w:tcPr>
            <w:tcW w:w="587" w:type="dxa"/>
            <w:vMerge/>
            <w:tcBorders>
              <w:top w:val="nil"/>
            </w:tcBorders>
          </w:tcPr>
          <w:p>
            <w:pPr>
              <w:rPr>
                <w:sz w:val="2"/>
                <w:szCs w:val="2"/>
              </w:rPr>
            </w:pPr>
          </w:p>
        </w:tc>
        <w:tc>
          <w:tcPr>
            <w:tcW w:w="566" w:type="dxa"/>
            <w:vMerge w:val="restart"/>
          </w:tcPr>
          <w:p>
            <w:pPr>
              <w:pStyle w:val="TableParagraph"/>
              <w:spacing w:before="0"/>
              <w:jc w:val="left"/>
              <w:rPr>
                <w:sz w:val="20"/>
              </w:rPr>
            </w:pPr>
          </w:p>
        </w:tc>
        <w:tc>
          <w:tcPr>
            <w:tcW w:w="4897" w:type="dxa"/>
            <w:gridSpan w:val="2"/>
          </w:tcPr>
          <w:p>
            <w:pPr>
              <w:pStyle w:val="TableParagraph"/>
              <w:spacing w:before="4"/>
              <w:jc w:val="left"/>
              <w:rPr>
                <w:sz w:val="27"/>
              </w:rPr>
            </w:pPr>
          </w:p>
          <w:p>
            <w:pPr>
              <w:pStyle w:val="TableParagraph"/>
              <w:spacing w:before="0"/>
              <w:ind w:left="64"/>
              <w:jc w:val="left"/>
              <w:rPr>
                <w:sz w:val="21"/>
              </w:rPr>
            </w:pPr>
            <w:r>
              <w:rPr>
                <w:sz w:val="21"/>
              </w:rPr>
              <w:t>Asylerstanträge von Minderjährigen unter 16 Jahre</w:t>
            </w:r>
          </w:p>
        </w:tc>
        <w:tc>
          <w:tcPr>
            <w:tcW w:w="1126" w:type="dxa"/>
          </w:tcPr>
          <w:p>
            <w:pPr>
              <w:pStyle w:val="TableParagraph"/>
              <w:spacing w:before="0"/>
              <w:jc w:val="left"/>
              <w:rPr>
                <w:sz w:val="22"/>
              </w:rPr>
            </w:pPr>
          </w:p>
          <w:p>
            <w:pPr>
              <w:pStyle w:val="TableParagraph"/>
              <w:spacing w:before="5"/>
              <w:jc w:val="left"/>
              <w:rPr>
                <w:sz w:val="29"/>
              </w:rPr>
            </w:pPr>
          </w:p>
          <w:p>
            <w:pPr>
              <w:pStyle w:val="TableParagraph"/>
              <w:spacing w:before="0"/>
              <w:ind w:right="58"/>
              <w:rPr>
                <w:sz w:val="21"/>
              </w:rPr>
            </w:pPr>
            <w:r>
              <w:rPr>
                <w:sz w:val="21"/>
              </w:rPr>
              <w:t>18.129</w:t>
            </w:r>
          </w:p>
        </w:tc>
        <w:tc>
          <w:tcPr>
            <w:tcW w:w="2262" w:type="dxa"/>
          </w:tcPr>
          <w:p>
            <w:pPr>
              <w:pStyle w:val="TableParagraph"/>
              <w:spacing w:before="0"/>
              <w:jc w:val="left"/>
              <w:rPr>
                <w:sz w:val="22"/>
              </w:rPr>
            </w:pPr>
          </w:p>
          <w:p>
            <w:pPr>
              <w:pStyle w:val="TableParagraph"/>
              <w:spacing w:before="5"/>
              <w:jc w:val="left"/>
              <w:rPr>
                <w:sz w:val="29"/>
              </w:rPr>
            </w:pPr>
          </w:p>
          <w:p>
            <w:pPr>
              <w:pStyle w:val="TableParagraph"/>
              <w:spacing w:before="0"/>
              <w:ind w:right="59"/>
              <w:rPr>
                <w:sz w:val="21"/>
              </w:rPr>
            </w:pPr>
            <w:r>
              <w:rPr>
                <w:sz w:val="21"/>
              </w:rPr>
              <w:t>39,5%</w:t>
            </w:r>
          </w:p>
        </w:tc>
      </w:tr>
      <w:tr>
        <w:trPr>
          <w:trHeight w:val="321" w:hRule="atLeast"/>
        </w:trPr>
        <w:tc>
          <w:tcPr>
            <w:tcW w:w="587" w:type="dxa"/>
            <w:vMerge/>
            <w:tcBorders>
              <w:top w:val="nil"/>
            </w:tcBorders>
          </w:tcPr>
          <w:p>
            <w:pPr>
              <w:rPr>
                <w:sz w:val="2"/>
                <w:szCs w:val="2"/>
              </w:rPr>
            </w:pPr>
          </w:p>
        </w:tc>
        <w:tc>
          <w:tcPr>
            <w:tcW w:w="566" w:type="dxa"/>
            <w:vMerge/>
            <w:tcBorders>
              <w:top w:val="nil"/>
            </w:tcBorders>
          </w:tcPr>
          <w:p>
            <w:pPr>
              <w:rPr>
                <w:sz w:val="2"/>
                <w:szCs w:val="2"/>
              </w:rPr>
            </w:pPr>
          </w:p>
        </w:tc>
        <w:tc>
          <w:tcPr>
            <w:tcW w:w="375" w:type="dxa"/>
            <w:vMerge w:val="restart"/>
          </w:tcPr>
          <w:p>
            <w:pPr>
              <w:pStyle w:val="TableParagraph"/>
              <w:spacing w:before="0"/>
              <w:jc w:val="left"/>
              <w:rPr>
                <w:sz w:val="20"/>
              </w:rPr>
            </w:pPr>
          </w:p>
        </w:tc>
        <w:tc>
          <w:tcPr>
            <w:tcW w:w="4522" w:type="dxa"/>
          </w:tcPr>
          <w:p>
            <w:pPr>
              <w:pStyle w:val="TableParagraph"/>
              <w:ind w:left="65"/>
              <w:jc w:val="left"/>
              <w:rPr>
                <w:sz w:val="21"/>
              </w:rPr>
            </w:pPr>
            <w:r>
              <w:rPr>
                <w:sz w:val="21"/>
              </w:rPr>
              <w:t>unbegleitete Minderjährige unter 16 Jahre</w:t>
            </w:r>
          </w:p>
        </w:tc>
        <w:tc>
          <w:tcPr>
            <w:tcW w:w="1126" w:type="dxa"/>
          </w:tcPr>
          <w:p>
            <w:pPr>
              <w:pStyle w:val="TableParagraph"/>
              <w:ind w:right="58"/>
              <w:rPr>
                <w:sz w:val="21"/>
              </w:rPr>
            </w:pPr>
            <w:r>
              <w:rPr>
                <w:sz w:val="21"/>
              </w:rPr>
              <w:t>353</w:t>
            </w:r>
          </w:p>
        </w:tc>
        <w:tc>
          <w:tcPr>
            <w:tcW w:w="2262" w:type="dxa"/>
          </w:tcPr>
          <w:p>
            <w:pPr>
              <w:pStyle w:val="TableParagraph"/>
              <w:ind w:right="59"/>
              <w:rPr>
                <w:sz w:val="21"/>
              </w:rPr>
            </w:pPr>
            <w:r>
              <w:rPr>
                <w:sz w:val="21"/>
              </w:rPr>
              <w:t>0,8%</w:t>
            </w:r>
          </w:p>
        </w:tc>
      </w:tr>
      <w:tr>
        <w:trPr>
          <w:trHeight w:val="321" w:hRule="atLeast"/>
        </w:trPr>
        <w:tc>
          <w:tcPr>
            <w:tcW w:w="587" w:type="dxa"/>
            <w:vMerge/>
            <w:tcBorders>
              <w:top w:val="nil"/>
            </w:tcBorders>
          </w:tcPr>
          <w:p>
            <w:pPr>
              <w:rPr>
                <w:sz w:val="2"/>
                <w:szCs w:val="2"/>
              </w:rPr>
            </w:pPr>
          </w:p>
        </w:tc>
        <w:tc>
          <w:tcPr>
            <w:tcW w:w="566" w:type="dxa"/>
            <w:vMerge/>
            <w:tcBorders>
              <w:top w:val="nil"/>
            </w:tcBorders>
          </w:tcPr>
          <w:p>
            <w:pPr>
              <w:rPr>
                <w:sz w:val="2"/>
                <w:szCs w:val="2"/>
              </w:rPr>
            </w:pPr>
          </w:p>
        </w:tc>
        <w:tc>
          <w:tcPr>
            <w:tcW w:w="375" w:type="dxa"/>
            <w:vMerge/>
            <w:tcBorders>
              <w:top w:val="nil"/>
            </w:tcBorders>
          </w:tcPr>
          <w:p>
            <w:pPr>
              <w:rPr>
                <w:sz w:val="2"/>
                <w:szCs w:val="2"/>
              </w:rPr>
            </w:pPr>
          </w:p>
        </w:tc>
        <w:tc>
          <w:tcPr>
            <w:tcW w:w="4522" w:type="dxa"/>
          </w:tcPr>
          <w:p>
            <w:pPr>
              <w:pStyle w:val="TableParagraph"/>
              <w:spacing w:before="39"/>
              <w:ind w:left="65"/>
              <w:jc w:val="left"/>
              <w:rPr>
                <w:sz w:val="21"/>
              </w:rPr>
            </w:pPr>
            <w:r>
              <w:rPr>
                <w:sz w:val="21"/>
              </w:rPr>
              <w:t>Anträge gem. § 14a Absatz 2 AsylG</w:t>
            </w:r>
          </w:p>
        </w:tc>
        <w:tc>
          <w:tcPr>
            <w:tcW w:w="1126" w:type="dxa"/>
          </w:tcPr>
          <w:p>
            <w:pPr>
              <w:pStyle w:val="TableParagraph"/>
              <w:spacing w:before="39"/>
              <w:ind w:right="58"/>
              <w:rPr>
                <w:sz w:val="21"/>
              </w:rPr>
            </w:pPr>
            <w:r>
              <w:rPr>
                <w:sz w:val="21"/>
              </w:rPr>
              <w:t>2.439</w:t>
            </w:r>
          </w:p>
        </w:tc>
        <w:tc>
          <w:tcPr>
            <w:tcW w:w="2262" w:type="dxa"/>
          </w:tcPr>
          <w:p>
            <w:pPr>
              <w:pStyle w:val="TableParagraph"/>
              <w:spacing w:before="39"/>
              <w:ind w:right="59"/>
              <w:rPr>
                <w:sz w:val="21"/>
              </w:rPr>
            </w:pPr>
            <w:r>
              <w:rPr>
                <w:sz w:val="21"/>
              </w:rPr>
              <w:t>5,3%</w:t>
            </w:r>
          </w:p>
        </w:tc>
      </w:tr>
      <w:tr>
        <w:trPr>
          <w:trHeight w:val="563" w:hRule="atLeast"/>
        </w:trPr>
        <w:tc>
          <w:tcPr>
            <w:tcW w:w="587" w:type="dxa"/>
            <w:vMerge/>
            <w:tcBorders>
              <w:top w:val="nil"/>
            </w:tcBorders>
          </w:tcPr>
          <w:p>
            <w:pPr>
              <w:rPr>
                <w:sz w:val="2"/>
                <w:szCs w:val="2"/>
              </w:rPr>
            </w:pPr>
          </w:p>
        </w:tc>
        <w:tc>
          <w:tcPr>
            <w:tcW w:w="566" w:type="dxa"/>
            <w:vMerge/>
            <w:tcBorders>
              <w:top w:val="nil"/>
            </w:tcBorders>
          </w:tcPr>
          <w:p>
            <w:pPr>
              <w:rPr>
                <w:sz w:val="2"/>
                <w:szCs w:val="2"/>
              </w:rPr>
            </w:pPr>
          </w:p>
        </w:tc>
        <w:tc>
          <w:tcPr>
            <w:tcW w:w="4897" w:type="dxa"/>
            <w:gridSpan w:val="2"/>
          </w:tcPr>
          <w:p>
            <w:pPr>
              <w:pStyle w:val="TableParagraph"/>
              <w:spacing w:before="39"/>
              <w:ind w:left="64" w:right="347"/>
              <w:jc w:val="left"/>
              <w:rPr>
                <w:sz w:val="21"/>
              </w:rPr>
            </w:pPr>
            <w:r>
              <w:rPr>
                <w:sz w:val="21"/>
              </w:rPr>
              <w:t>Asylerstanträge von Minderjährigen von 16 bis unter 18 Jahre</w:t>
            </w:r>
          </w:p>
        </w:tc>
        <w:tc>
          <w:tcPr>
            <w:tcW w:w="1126" w:type="dxa"/>
          </w:tcPr>
          <w:p>
            <w:pPr>
              <w:pStyle w:val="TableParagraph"/>
              <w:spacing w:before="4"/>
              <w:jc w:val="left"/>
              <w:rPr>
                <w:sz w:val="24"/>
              </w:rPr>
            </w:pPr>
          </w:p>
          <w:p>
            <w:pPr>
              <w:pStyle w:val="TableParagraph"/>
              <w:spacing w:before="0"/>
              <w:ind w:right="58"/>
              <w:rPr>
                <w:sz w:val="21"/>
              </w:rPr>
            </w:pPr>
            <w:r>
              <w:rPr>
                <w:sz w:val="21"/>
              </w:rPr>
              <w:t>2.129</w:t>
            </w:r>
          </w:p>
        </w:tc>
        <w:tc>
          <w:tcPr>
            <w:tcW w:w="2262" w:type="dxa"/>
          </w:tcPr>
          <w:p>
            <w:pPr>
              <w:pStyle w:val="TableParagraph"/>
              <w:spacing w:before="4"/>
              <w:jc w:val="left"/>
              <w:rPr>
                <w:sz w:val="24"/>
              </w:rPr>
            </w:pPr>
          </w:p>
          <w:p>
            <w:pPr>
              <w:pStyle w:val="TableParagraph"/>
              <w:spacing w:before="0"/>
              <w:ind w:right="59"/>
              <w:rPr>
                <w:sz w:val="21"/>
              </w:rPr>
            </w:pPr>
            <w:r>
              <w:rPr>
                <w:sz w:val="21"/>
              </w:rPr>
              <w:t>4,6%</w:t>
            </w:r>
          </w:p>
        </w:tc>
      </w:tr>
      <w:tr>
        <w:trPr>
          <w:trHeight w:val="321" w:hRule="atLeast"/>
        </w:trPr>
        <w:tc>
          <w:tcPr>
            <w:tcW w:w="587" w:type="dxa"/>
            <w:vMerge/>
            <w:tcBorders>
              <w:top w:val="nil"/>
            </w:tcBorders>
          </w:tcPr>
          <w:p>
            <w:pPr>
              <w:rPr>
                <w:sz w:val="2"/>
                <w:szCs w:val="2"/>
              </w:rPr>
            </w:pPr>
          </w:p>
        </w:tc>
        <w:tc>
          <w:tcPr>
            <w:tcW w:w="566" w:type="dxa"/>
            <w:vMerge/>
            <w:tcBorders>
              <w:top w:val="nil"/>
            </w:tcBorders>
          </w:tcPr>
          <w:p>
            <w:pPr>
              <w:rPr>
                <w:sz w:val="2"/>
                <w:szCs w:val="2"/>
              </w:rPr>
            </w:pPr>
          </w:p>
        </w:tc>
        <w:tc>
          <w:tcPr>
            <w:tcW w:w="375" w:type="dxa"/>
            <w:vMerge w:val="restart"/>
          </w:tcPr>
          <w:p>
            <w:pPr>
              <w:pStyle w:val="TableParagraph"/>
              <w:spacing w:before="0"/>
              <w:jc w:val="left"/>
              <w:rPr>
                <w:sz w:val="20"/>
              </w:rPr>
            </w:pPr>
          </w:p>
        </w:tc>
        <w:tc>
          <w:tcPr>
            <w:tcW w:w="4522" w:type="dxa"/>
          </w:tcPr>
          <w:p>
            <w:pPr>
              <w:pStyle w:val="TableParagraph"/>
              <w:ind w:left="65"/>
              <w:jc w:val="left"/>
              <w:rPr>
                <w:sz w:val="21"/>
              </w:rPr>
            </w:pPr>
            <w:r>
              <w:rPr>
                <w:sz w:val="21"/>
              </w:rPr>
              <w:t>unbegleitete Minderjährige (16 bis unter 18 Jahre)</w:t>
            </w:r>
          </w:p>
        </w:tc>
        <w:tc>
          <w:tcPr>
            <w:tcW w:w="1126" w:type="dxa"/>
          </w:tcPr>
          <w:p>
            <w:pPr>
              <w:pStyle w:val="TableParagraph"/>
              <w:ind w:right="58"/>
              <w:rPr>
                <w:sz w:val="21"/>
              </w:rPr>
            </w:pPr>
            <w:r>
              <w:rPr>
                <w:sz w:val="21"/>
              </w:rPr>
              <w:t>1.200</w:t>
            </w:r>
          </w:p>
        </w:tc>
        <w:tc>
          <w:tcPr>
            <w:tcW w:w="2262" w:type="dxa"/>
          </w:tcPr>
          <w:p>
            <w:pPr>
              <w:pStyle w:val="TableParagraph"/>
              <w:ind w:right="59"/>
              <w:rPr>
                <w:sz w:val="21"/>
              </w:rPr>
            </w:pPr>
            <w:r>
              <w:rPr>
                <w:sz w:val="21"/>
              </w:rPr>
              <w:t>2,6%</w:t>
            </w:r>
          </w:p>
        </w:tc>
      </w:tr>
      <w:tr>
        <w:trPr>
          <w:trHeight w:val="322" w:hRule="atLeast"/>
        </w:trPr>
        <w:tc>
          <w:tcPr>
            <w:tcW w:w="587" w:type="dxa"/>
            <w:vMerge/>
            <w:tcBorders>
              <w:top w:val="nil"/>
            </w:tcBorders>
          </w:tcPr>
          <w:p>
            <w:pPr>
              <w:rPr>
                <w:sz w:val="2"/>
                <w:szCs w:val="2"/>
              </w:rPr>
            </w:pPr>
          </w:p>
        </w:tc>
        <w:tc>
          <w:tcPr>
            <w:tcW w:w="566" w:type="dxa"/>
            <w:vMerge/>
            <w:tcBorders>
              <w:top w:val="nil"/>
            </w:tcBorders>
          </w:tcPr>
          <w:p>
            <w:pPr>
              <w:rPr>
                <w:sz w:val="2"/>
                <w:szCs w:val="2"/>
              </w:rPr>
            </w:pPr>
          </w:p>
        </w:tc>
        <w:tc>
          <w:tcPr>
            <w:tcW w:w="375" w:type="dxa"/>
            <w:vMerge/>
            <w:tcBorders>
              <w:top w:val="nil"/>
            </w:tcBorders>
          </w:tcPr>
          <w:p>
            <w:pPr>
              <w:rPr>
                <w:sz w:val="2"/>
                <w:szCs w:val="2"/>
              </w:rPr>
            </w:pPr>
          </w:p>
        </w:tc>
        <w:tc>
          <w:tcPr>
            <w:tcW w:w="4522" w:type="dxa"/>
          </w:tcPr>
          <w:p>
            <w:pPr>
              <w:pStyle w:val="TableParagraph"/>
              <w:spacing w:before="39"/>
              <w:ind w:left="65"/>
              <w:jc w:val="left"/>
              <w:rPr>
                <w:sz w:val="21"/>
              </w:rPr>
            </w:pPr>
            <w:r>
              <w:rPr>
                <w:sz w:val="21"/>
              </w:rPr>
              <w:t>Anträge gem. § 14a Absatz 2 AsylG</w:t>
            </w:r>
          </w:p>
        </w:tc>
        <w:tc>
          <w:tcPr>
            <w:tcW w:w="1126" w:type="dxa"/>
          </w:tcPr>
          <w:p>
            <w:pPr>
              <w:pStyle w:val="TableParagraph"/>
              <w:spacing w:before="39"/>
              <w:ind w:right="58"/>
              <w:rPr>
                <w:sz w:val="21"/>
              </w:rPr>
            </w:pPr>
            <w:r>
              <w:rPr>
                <w:sz w:val="21"/>
              </w:rPr>
              <w:t>11</w:t>
            </w:r>
          </w:p>
        </w:tc>
        <w:tc>
          <w:tcPr>
            <w:tcW w:w="2262" w:type="dxa"/>
          </w:tcPr>
          <w:p>
            <w:pPr>
              <w:pStyle w:val="TableParagraph"/>
              <w:spacing w:before="39"/>
              <w:ind w:right="59"/>
              <w:rPr>
                <w:sz w:val="21"/>
              </w:rPr>
            </w:pPr>
            <w:r>
              <w:rPr>
                <w:sz w:val="21"/>
              </w:rPr>
              <w:t>0,0%</w:t>
            </w:r>
          </w:p>
        </w:tc>
      </w:tr>
    </w:tbl>
    <w:p>
      <w:pPr>
        <w:pStyle w:val="BodyText"/>
        <w:rPr>
          <w:sz w:val="20"/>
        </w:rPr>
      </w:pPr>
    </w:p>
    <w:p>
      <w:pPr>
        <w:pStyle w:val="BodyText"/>
        <w:spacing w:before="4"/>
        <w:rPr>
          <w:sz w:val="1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6"/>
        <w:gridCol w:w="566"/>
        <w:gridCol w:w="375"/>
        <w:gridCol w:w="4506"/>
        <w:gridCol w:w="1145"/>
        <w:gridCol w:w="2260"/>
      </w:tblGrid>
      <w:tr>
        <w:trPr>
          <w:trHeight w:val="321" w:hRule="atLeast"/>
        </w:trPr>
        <w:tc>
          <w:tcPr>
            <w:tcW w:w="6033" w:type="dxa"/>
            <w:gridSpan w:val="4"/>
            <w:vMerge w:val="restart"/>
          </w:tcPr>
          <w:p>
            <w:pPr>
              <w:pStyle w:val="TableParagraph"/>
              <w:spacing w:before="0"/>
              <w:jc w:val="left"/>
              <w:rPr>
                <w:sz w:val="20"/>
              </w:rPr>
            </w:pPr>
          </w:p>
        </w:tc>
        <w:tc>
          <w:tcPr>
            <w:tcW w:w="3405" w:type="dxa"/>
            <w:gridSpan w:val="2"/>
          </w:tcPr>
          <w:p>
            <w:pPr>
              <w:pStyle w:val="TableParagraph"/>
              <w:ind w:left="1232" w:right="1229"/>
              <w:jc w:val="center"/>
              <w:rPr>
                <w:sz w:val="21"/>
              </w:rPr>
            </w:pPr>
            <w:r>
              <w:rPr>
                <w:sz w:val="21"/>
              </w:rPr>
              <w:t>Jahr 2017</w:t>
            </w:r>
          </w:p>
        </w:tc>
      </w:tr>
      <w:tr>
        <w:trPr>
          <w:trHeight w:val="563" w:hRule="atLeast"/>
        </w:trPr>
        <w:tc>
          <w:tcPr>
            <w:tcW w:w="6033" w:type="dxa"/>
            <w:gridSpan w:val="4"/>
            <w:vMerge/>
            <w:tcBorders>
              <w:top w:val="nil"/>
            </w:tcBorders>
          </w:tcPr>
          <w:p>
            <w:pPr>
              <w:rPr>
                <w:sz w:val="2"/>
                <w:szCs w:val="2"/>
              </w:rPr>
            </w:pPr>
          </w:p>
        </w:tc>
        <w:tc>
          <w:tcPr>
            <w:tcW w:w="1145" w:type="dxa"/>
          </w:tcPr>
          <w:p>
            <w:pPr>
              <w:pStyle w:val="TableParagraph"/>
              <w:spacing w:before="159"/>
              <w:ind w:left="266"/>
              <w:jc w:val="left"/>
              <w:rPr>
                <w:sz w:val="21"/>
              </w:rPr>
            </w:pPr>
            <w:r>
              <w:rPr>
                <w:sz w:val="21"/>
              </w:rPr>
              <w:t>absolut</w:t>
            </w:r>
          </w:p>
        </w:tc>
        <w:tc>
          <w:tcPr>
            <w:tcW w:w="2260" w:type="dxa"/>
          </w:tcPr>
          <w:p>
            <w:pPr>
              <w:pStyle w:val="TableParagraph"/>
              <w:spacing w:before="39"/>
              <w:ind w:left="373" w:right="199" w:hanging="150"/>
              <w:jc w:val="left"/>
              <w:rPr>
                <w:sz w:val="21"/>
              </w:rPr>
            </w:pPr>
            <w:r>
              <w:rPr>
                <w:sz w:val="21"/>
              </w:rPr>
              <w:t>Verhältnis zu Asyler- stanträgen gesamt</w:t>
            </w:r>
          </w:p>
        </w:tc>
      </w:tr>
      <w:tr>
        <w:trPr>
          <w:trHeight w:val="802" w:hRule="atLeast"/>
        </w:trPr>
        <w:tc>
          <w:tcPr>
            <w:tcW w:w="6033" w:type="dxa"/>
            <w:gridSpan w:val="4"/>
          </w:tcPr>
          <w:p>
            <w:pPr>
              <w:pStyle w:val="TableParagraph"/>
              <w:spacing w:before="3"/>
              <w:jc w:val="left"/>
              <w:rPr>
                <w:sz w:val="24"/>
              </w:rPr>
            </w:pPr>
          </w:p>
          <w:p>
            <w:pPr>
              <w:pStyle w:val="TableParagraph"/>
              <w:spacing w:before="0"/>
              <w:ind w:left="69"/>
              <w:jc w:val="left"/>
              <w:rPr>
                <w:sz w:val="21"/>
              </w:rPr>
            </w:pPr>
            <w:r>
              <w:rPr>
                <w:sz w:val="21"/>
              </w:rPr>
              <w:t>Asylerstanträge gesamt</w:t>
            </w:r>
          </w:p>
        </w:tc>
        <w:tc>
          <w:tcPr>
            <w:tcW w:w="1145" w:type="dxa"/>
          </w:tcPr>
          <w:p>
            <w:pPr>
              <w:pStyle w:val="TableParagraph"/>
              <w:spacing w:before="8"/>
              <w:jc w:val="left"/>
              <w:rPr>
                <w:sz w:val="20"/>
              </w:rPr>
            </w:pPr>
          </w:p>
          <w:p>
            <w:pPr>
              <w:pStyle w:val="TableParagraph"/>
              <w:spacing w:before="0"/>
              <w:ind w:right="59"/>
              <w:rPr>
                <w:sz w:val="21"/>
              </w:rPr>
            </w:pPr>
            <w:r>
              <w:rPr>
                <w:sz w:val="21"/>
              </w:rPr>
              <w:t>198.317</w:t>
            </w:r>
          </w:p>
        </w:tc>
        <w:tc>
          <w:tcPr>
            <w:tcW w:w="2260" w:type="dxa"/>
          </w:tcPr>
          <w:p>
            <w:pPr>
              <w:pStyle w:val="TableParagraph"/>
              <w:spacing w:before="0"/>
              <w:jc w:val="left"/>
              <w:rPr>
                <w:sz w:val="20"/>
              </w:rPr>
            </w:pPr>
          </w:p>
        </w:tc>
      </w:tr>
      <w:tr>
        <w:trPr>
          <w:trHeight w:val="803" w:hRule="atLeast"/>
        </w:trPr>
        <w:tc>
          <w:tcPr>
            <w:tcW w:w="586" w:type="dxa"/>
            <w:vMerge w:val="restart"/>
          </w:tcPr>
          <w:p>
            <w:pPr>
              <w:pStyle w:val="TableParagraph"/>
              <w:spacing w:before="0"/>
              <w:jc w:val="left"/>
              <w:rPr>
                <w:sz w:val="20"/>
              </w:rPr>
            </w:pPr>
          </w:p>
        </w:tc>
        <w:tc>
          <w:tcPr>
            <w:tcW w:w="5447" w:type="dxa"/>
            <w:gridSpan w:val="3"/>
          </w:tcPr>
          <w:p>
            <w:pPr>
              <w:pStyle w:val="TableParagraph"/>
              <w:spacing w:before="3"/>
              <w:jc w:val="left"/>
              <w:rPr>
                <w:sz w:val="24"/>
              </w:rPr>
            </w:pPr>
          </w:p>
          <w:p>
            <w:pPr>
              <w:pStyle w:val="TableParagraph"/>
              <w:spacing w:before="0"/>
              <w:ind w:left="66"/>
              <w:jc w:val="left"/>
              <w:rPr>
                <w:sz w:val="21"/>
              </w:rPr>
            </w:pPr>
            <w:r>
              <w:rPr>
                <w:sz w:val="21"/>
              </w:rPr>
              <w:t>Asylerstanträge von Minderjährigen unter 18 Jahre insgesamt</w:t>
            </w:r>
          </w:p>
        </w:tc>
        <w:tc>
          <w:tcPr>
            <w:tcW w:w="1145" w:type="dxa"/>
          </w:tcPr>
          <w:p>
            <w:pPr>
              <w:pStyle w:val="TableParagraph"/>
              <w:spacing w:before="0"/>
              <w:jc w:val="left"/>
              <w:rPr>
                <w:sz w:val="22"/>
              </w:rPr>
            </w:pPr>
          </w:p>
          <w:p>
            <w:pPr>
              <w:pStyle w:val="TableParagraph"/>
              <w:spacing w:before="2"/>
              <w:jc w:val="left"/>
              <w:rPr>
                <w:sz w:val="23"/>
              </w:rPr>
            </w:pPr>
          </w:p>
          <w:p>
            <w:pPr>
              <w:pStyle w:val="TableParagraph"/>
              <w:spacing w:before="0"/>
              <w:ind w:right="59"/>
              <w:rPr>
                <w:sz w:val="21"/>
              </w:rPr>
            </w:pPr>
            <w:r>
              <w:rPr>
                <w:sz w:val="21"/>
              </w:rPr>
              <w:t>89.207</w:t>
            </w:r>
          </w:p>
        </w:tc>
        <w:tc>
          <w:tcPr>
            <w:tcW w:w="2260" w:type="dxa"/>
          </w:tcPr>
          <w:p>
            <w:pPr>
              <w:pStyle w:val="TableParagraph"/>
              <w:spacing w:before="0"/>
              <w:jc w:val="left"/>
              <w:rPr>
                <w:sz w:val="22"/>
              </w:rPr>
            </w:pPr>
          </w:p>
          <w:p>
            <w:pPr>
              <w:pStyle w:val="TableParagraph"/>
              <w:spacing w:before="2"/>
              <w:jc w:val="left"/>
              <w:rPr>
                <w:sz w:val="23"/>
              </w:rPr>
            </w:pPr>
          </w:p>
          <w:p>
            <w:pPr>
              <w:pStyle w:val="TableParagraph"/>
              <w:spacing w:before="0"/>
              <w:ind w:right="59"/>
              <w:rPr>
                <w:sz w:val="21"/>
              </w:rPr>
            </w:pPr>
            <w:r>
              <w:rPr>
                <w:sz w:val="21"/>
              </w:rPr>
              <w:t>45,0%</w:t>
            </w:r>
          </w:p>
        </w:tc>
      </w:tr>
      <w:tr>
        <w:trPr>
          <w:trHeight w:val="875" w:hRule="atLeast"/>
        </w:trPr>
        <w:tc>
          <w:tcPr>
            <w:tcW w:w="586" w:type="dxa"/>
            <w:vMerge/>
            <w:tcBorders>
              <w:top w:val="nil"/>
            </w:tcBorders>
          </w:tcPr>
          <w:p>
            <w:pPr>
              <w:rPr>
                <w:sz w:val="2"/>
                <w:szCs w:val="2"/>
              </w:rPr>
            </w:pPr>
          </w:p>
        </w:tc>
        <w:tc>
          <w:tcPr>
            <w:tcW w:w="566" w:type="dxa"/>
            <w:vMerge w:val="restart"/>
          </w:tcPr>
          <w:p>
            <w:pPr>
              <w:pStyle w:val="TableParagraph"/>
              <w:spacing w:before="0"/>
              <w:jc w:val="left"/>
              <w:rPr>
                <w:sz w:val="20"/>
              </w:rPr>
            </w:pPr>
          </w:p>
        </w:tc>
        <w:tc>
          <w:tcPr>
            <w:tcW w:w="4881" w:type="dxa"/>
            <w:gridSpan w:val="2"/>
          </w:tcPr>
          <w:p>
            <w:pPr>
              <w:pStyle w:val="TableParagraph"/>
              <w:spacing w:before="4"/>
              <w:jc w:val="left"/>
              <w:rPr>
                <w:sz w:val="27"/>
              </w:rPr>
            </w:pPr>
          </w:p>
          <w:p>
            <w:pPr>
              <w:pStyle w:val="TableParagraph"/>
              <w:spacing w:before="0"/>
              <w:ind w:left="64"/>
              <w:jc w:val="left"/>
              <w:rPr>
                <w:sz w:val="21"/>
              </w:rPr>
            </w:pPr>
            <w:r>
              <w:rPr>
                <w:sz w:val="21"/>
              </w:rPr>
              <w:t>Asylerstanträge von Minderjährigen unter 16 Jahre</w:t>
            </w:r>
          </w:p>
        </w:tc>
        <w:tc>
          <w:tcPr>
            <w:tcW w:w="1145" w:type="dxa"/>
          </w:tcPr>
          <w:p>
            <w:pPr>
              <w:pStyle w:val="TableParagraph"/>
              <w:spacing w:before="0"/>
              <w:jc w:val="left"/>
              <w:rPr>
                <w:sz w:val="22"/>
              </w:rPr>
            </w:pPr>
          </w:p>
          <w:p>
            <w:pPr>
              <w:pStyle w:val="TableParagraph"/>
              <w:spacing w:before="5"/>
              <w:jc w:val="left"/>
              <w:rPr>
                <w:sz w:val="29"/>
              </w:rPr>
            </w:pPr>
          </w:p>
          <w:p>
            <w:pPr>
              <w:pStyle w:val="TableParagraph"/>
              <w:spacing w:before="0"/>
              <w:ind w:right="59"/>
              <w:rPr>
                <w:sz w:val="21"/>
              </w:rPr>
            </w:pPr>
            <w:r>
              <w:rPr>
                <w:sz w:val="21"/>
              </w:rPr>
              <w:t>78.087</w:t>
            </w:r>
          </w:p>
        </w:tc>
        <w:tc>
          <w:tcPr>
            <w:tcW w:w="2260" w:type="dxa"/>
          </w:tcPr>
          <w:p>
            <w:pPr>
              <w:pStyle w:val="TableParagraph"/>
              <w:spacing w:before="0"/>
              <w:jc w:val="left"/>
              <w:rPr>
                <w:sz w:val="22"/>
              </w:rPr>
            </w:pPr>
          </w:p>
          <w:p>
            <w:pPr>
              <w:pStyle w:val="TableParagraph"/>
              <w:spacing w:before="5"/>
              <w:jc w:val="left"/>
              <w:rPr>
                <w:sz w:val="29"/>
              </w:rPr>
            </w:pPr>
          </w:p>
          <w:p>
            <w:pPr>
              <w:pStyle w:val="TableParagraph"/>
              <w:spacing w:before="0"/>
              <w:ind w:right="59"/>
              <w:rPr>
                <w:sz w:val="21"/>
              </w:rPr>
            </w:pPr>
            <w:r>
              <w:rPr>
                <w:sz w:val="21"/>
              </w:rPr>
              <w:t>39,4%</w:t>
            </w:r>
          </w:p>
        </w:tc>
      </w:tr>
      <w:tr>
        <w:trPr>
          <w:trHeight w:val="321" w:hRule="atLeast"/>
        </w:trPr>
        <w:tc>
          <w:tcPr>
            <w:tcW w:w="586" w:type="dxa"/>
            <w:vMerge/>
            <w:tcBorders>
              <w:top w:val="nil"/>
            </w:tcBorders>
          </w:tcPr>
          <w:p>
            <w:pPr>
              <w:rPr>
                <w:sz w:val="2"/>
                <w:szCs w:val="2"/>
              </w:rPr>
            </w:pPr>
          </w:p>
        </w:tc>
        <w:tc>
          <w:tcPr>
            <w:tcW w:w="566" w:type="dxa"/>
            <w:vMerge/>
            <w:tcBorders>
              <w:top w:val="nil"/>
            </w:tcBorders>
          </w:tcPr>
          <w:p>
            <w:pPr>
              <w:rPr>
                <w:sz w:val="2"/>
                <w:szCs w:val="2"/>
              </w:rPr>
            </w:pPr>
          </w:p>
        </w:tc>
        <w:tc>
          <w:tcPr>
            <w:tcW w:w="375" w:type="dxa"/>
            <w:vMerge w:val="restart"/>
          </w:tcPr>
          <w:p>
            <w:pPr>
              <w:pStyle w:val="TableParagraph"/>
              <w:spacing w:before="0"/>
              <w:jc w:val="left"/>
              <w:rPr>
                <w:sz w:val="20"/>
              </w:rPr>
            </w:pPr>
          </w:p>
        </w:tc>
        <w:tc>
          <w:tcPr>
            <w:tcW w:w="4506" w:type="dxa"/>
          </w:tcPr>
          <w:p>
            <w:pPr>
              <w:pStyle w:val="TableParagraph"/>
              <w:ind w:left="65"/>
              <w:jc w:val="left"/>
              <w:rPr>
                <w:sz w:val="21"/>
              </w:rPr>
            </w:pPr>
            <w:r>
              <w:rPr>
                <w:sz w:val="21"/>
              </w:rPr>
              <w:t>unbegleitete Minderjährige unter 16 Jahre</w:t>
            </w:r>
          </w:p>
        </w:tc>
        <w:tc>
          <w:tcPr>
            <w:tcW w:w="1145" w:type="dxa"/>
          </w:tcPr>
          <w:p>
            <w:pPr>
              <w:pStyle w:val="TableParagraph"/>
              <w:ind w:right="59"/>
              <w:rPr>
                <w:sz w:val="21"/>
              </w:rPr>
            </w:pPr>
            <w:r>
              <w:rPr>
                <w:sz w:val="21"/>
              </w:rPr>
              <w:t>1.745</w:t>
            </w:r>
          </w:p>
        </w:tc>
        <w:tc>
          <w:tcPr>
            <w:tcW w:w="2260" w:type="dxa"/>
          </w:tcPr>
          <w:p>
            <w:pPr>
              <w:pStyle w:val="TableParagraph"/>
              <w:ind w:right="59"/>
              <w:rPr>
                <w:sz w:val="21"/>
              </w:rPr>
            </w:pPr>
            <w:r>
              <w:rPr>
                <w:sz w:val="21"/>
              </w:rPr>
              <w:t>0,9%</w:t>
            </w:r>
          </w:p>
        </w:tc>
      </w:tr>
      <w:tr>
        <w:trPr>
          <w:trHeight w:val="321" w:hRule="atLeast"/>
        </w:trPr>
        <w:tc>
          <w:tcPr>
            <w:tcW w:w="586" w:type="dxa"/>
            <w:vMerge/>
            <w:tcBorders>
              <w:top w:val="nil"/>
            </w:tcBorders>
          </w:tcPr>
          <w:p>
            <w:pPr>
              <w:rPr>
                <w:sz w:val="2"/>
                <w:szCs w:val="2"/>
              </w:rPr>
            </w:pPr>
          </w:p>
        </w:tc>
        <w:tc>
          <w:tcPr>
            <w:tcW w:w="566" w:type="dxa"/>
            <w:vMerge/>
            <w:tcBorders>
              <w:top w:val="nil"/>
            </w:tcBorders>
          </w:tcPr>
          <w:p>
            <w:pPr>
              <w:rPr>
                <w:sz w:val="2"/>
                <w:szCs w:val="2"/>
              </w:rPr>
            </w:pPr>
          </w:p>
        </w:tc>
        <w:tc>
          <w:tcPr>
            <w:tcW w:w="375" w:type="dxa"/>
            <w:vMerge/>
            <w:tcBorders>
              <w:top w:val="nil"/>
            </w:tcBorders>
          </w:tcPr>
          <w:p>
            <w:pPr>
              <w:rPr>
                <w:sz w:val="2"/>
                <w:szCs w:val="2"/>
              </w:rPr>
            </w:pPr>
          </w:p>
        </w:tc>
        <w:tc>
          <w:tcPr>
            <w:tcW w:w="4506" w:type="dxa"/>
          </w:tcPr>
          <w:p>
            <w:pPr>
              <w:pStyle w:val="TableParagraph"/>
              <w:spacing w:before="39"/>
              <w:ind w:left="65"/>
              <w:jc w:val="left"/>
              <w:rPr>
                <w:sz w:val="21"/>
              </w:rPr>
            </w:pPr>
            <w:r>
              <w:rPr>
                <w:sz w:val="21"/>
              </w:rPr>
              <w:t>Anträge gem. § 14a Absatz 2 AsylG</w:t>
            </w:r>
          </w:p>
        </w:tc>
        <w:tc>
          <w:tcPr>
            <w:tcW w:w="1145" w:type="dxa"/>
          </w:tcPr>
          <w:p>
            <w:pPr>
              <w:pStyle w:val="TableParagraph"/>
              <w:spacing w:before="39"/>
              <w:ind w:right="59"/>
              <w:rPr>
                <w:sz w:val="21"/>
              </w:rPr>
            </w:pPr>
            <w:r>
              <w:rPr>
                <w:sz w:val="21"/>
              </w:rPr>
              <w:t>12.877</w:t>
            </w:r>
          </w:p>
        </w:tc>
        <w:tc>
          <w:tcPr>
            <w:tcW w:w="2260" w:type="dxa"/>
          </w:tcPr>
          <w:p>
            <w:pPr>
              <w:pStyle w:val="TableParagraph"/>
              <w:spacing w:before="39"/>
              <w:ind w:right="59"/>
              <w:rPr>
                <w:sz w:val="21"/>
              </w:rPr>
            </w:pPr>
            <w:r>
              <w:rPr>
                <w:sz w:val="21"/>
              </w:rPr>
              <w:t>6,5%</w:t>
            </w:r>
          </w:p>
        </w:tc>
      </w:tr>
      <w:tr>
        <w:trPr>
          <w:trHeight w:val="563" w:hRule="atLeast"/>
        </w:trPr>
        <w:tc>
          <w:tcPr>
            <w:tcW w:w="586" w:type="dxa"/>
            <w:vMerge/>
            <w:tcBorders>
              <w:top w:val="nil"/>
            </w:tcBorders>
          </w:tcPr>
          <w:p>
            <w:pPr>
              <w:rPr>
                <w:sz w:val="2"/>
                <w:szCs w:val="2"/>
              </w:rPr>
            </w:pPr>
          </w:p>
        </w:tc>
        <w:tc>
          <w:tcPr>
            <w:tcW w:w="566" w:type="dxa"/>
            <w:vMerge/>
            <w:tcBorders>
              <w:top w:val="nil"/>
            </w:tcBorders>
          </w:tcPr>
          <w:p>
            <w:pPr>
              <w:rPr>
                <w:sz w:val="2"/>
                <w:szCs w:val="2"/>
              </w:rPr>
            </w:pPr>
          </w:p>
        </w:tc>
        <w:tc>
          <w:tcPr>
            <w:tcW w:w="4881" w:type="dxa"/>
            <w:gridSpan w:val="2"/>
          </w:tcPr>
          <w:p>
            <w:pPr>
              <w:pStyle w:val="TableParagraph"/>
              <w:spacing w:before="39"/>
              <w:ind w:left="64" w:right="331"/>
              <w:jc w:val="left"/>
              <w:rPr>
                <w:sz w:val="21"/>
              </w:rPr>
            </w:pPr>
            <w:r>
              <w:rPr>
                <w:sz w:val="21"/>
              </w:rPr>
              <w:t>Asylerstanträge von Minderjährigen von 16 bis unter 18 Jahre</w:t>
            </w:r>
          </w:p>
        </w:tc>
        <w:tc>
          <w:tcPr>
            <w:tcW w:w="1145" w:type="dxa"/>
          </w:tcPr>
          <w:p>
            <w:pPr>
              <w:pStyle w:val="TableParagraph"/>
              <w:spacing w:before="4"/>
              <w:jc w:val="left"/>
              <w:rPr>
                <w:sz w:val="24"/>
              </w:rPr>
            </w:pPr>
          </w:p>
          <w:p>
            <w:pPr>
              <w:pStyle w:val="TableParagraph"/>
              <w:spacing w:before="0"/>
              <w:ind w:right="59"/>
              <w:rPr>
                <w:sz w:val="21"/>
              </w:rPr>
            </w:pPr>
            <w:r>
              <w:rPr>
                <w:sz w:val="21"/>
              </w:rPr>
              <w:t>11.120</w:t>
            </w:r>
          </w:p>
        </w:tc>
        <w:tc>
          <w:tcPr>
            <w:tcW w:w="2260" w:type="dxa"/>
          </w:tcPr>
          <w:p>
            <w:pPr>
              <w:pStyle w:val="TableParagraph"/>
              <w:spacing w:before="4"/>
              <w:jc w:val="left"/>
              <w:rPr>
                <w:sz w:val="24"/>
              </w:rPr>
            </w:pPr>
          </w:p>
          <w:p>
            <w:pPr>
              <w:pStyle w:val="TableParagraph"/>
              <w:spacing w:before="0"/>
              <w:ind w:right="59"/>
              <w:rPr>
                <w:sz w:val="21"/>
              </w:rPr>
            </w:pPr>
            <w:r>
              <w:rPr>
                <w:sz w:val="21"/>
              </w:rPr>
              <w:t>5,6%</w:t>
            </w:r>
          </w:p>
        </w:tc>
      </w:tr>
      <w:tr>
        <w:trPr>
          <w:trHeight w:val="321" w:hRule="atLeast"/>
        </w:trPr>
        <w:tc>
          <w:tcPr>
            <w:tcW w:w="586" w:type="dxa"/>
            <w:vMerge/>
            <w:tcBorders>
              <w:top w:val="nil"/>
            </w:tcBorders>
          </w:tcPr>
          <w:p>
            <w:pPr>
              <w:rPr>
                <w:sz w:val="2"/>
                <w:szCs w:val="2"/>
              </w:rPr>
            </w:pPr>
          </w:p>
        </w:tc>
        <w:tc>
          <w:tcPr>
            <w:tcW w:w="566" w:type="dxa"/>
            <w:vMerge/>
            <w:tcBorders>
              <w:top w:val="nil"/>
            </w:tcBorders>
          </w:tcPr>
          <w:p>
            <w:pPr>
              <w:rPr>
                <w:sz w:val="2"/>
                <w:szCs w:val="2"/>
              </w:rPr>
            </w:pPr>
          </w:p>
        </w:tc>
        <w:tc>
          <w:tcPr>
            <w:tcW w:w="375" w:type="dxa"/>
            <w:vMerge w:val="restart"/>
          </w:tcPr>
          <w:p>
            <w:pPr>
              <w:pStyle w:val="TableParagraph"/>
              <w:spacing w:before="0"/>
              <w:jc w:val="left"/>
              <w:rPr>
                <w:sz w:val="20"/>
              </w:rPr>
            </w:pPr>
          </w:p>
        </w:tc>
        <w:tc>
          <w:tcPr>
            <w:tcW w:w="4506" w:type="dxa"/>
          </w:tcPr>
          <w:p>
            <w:pPr>
              <w:pStyle w:val="TableParagraph"/>
              <w:ind w:left="65"/>
              <w:jc w:val="left"/>
              <w:rPr>
                <w:sz w:val="21"/>
              </w:rPr>
            </w:pPr>
            <w:r>
              <w:rPr>
                <w:sz w:val="21"/>
              </w:rPr>
              <w:t>unbegleitete Minderjährige (16 bis unter 18 Jahre)</w:t>
            </w:r>
          </w:p>
        </w:tc>
        <w:tc>
          <w:tcPr>
            <w:tcW w:w="1145" w:type="dxa"/>
          </w:tcPr>
          <w:p>
            <w:pPr>
              <w:pStyle w:val="TableParagraph"/>
              <w:ind w:right="59"/>
              <w:rPr>
                <w:sz w:val="21"/>
              </w:rPr>
            </w:pPr>
            <w:r>
              <w:rPr>
                <w:sz w:val="21"/>
              </w:rPr>
              <w:t>7.339</w:t>
            </w:r>
          </w:p>
        </w:tc>
        <w:tc>
          <w:tcPr>
            <w:tcW w:w="2260" w:type="dxa"/>
          </w:tcPr>
          <w:p>
            <w:pPr>
              <w:pStyle w:val="TableParagraph"/>
              <w:ind w:right="59"/>
              <w:rPr>
                <w:sz w:val="21"/>
              </w:rPr>
            </w:pPr>
            <w:r>
              <w:rPr>
                <w:sz w:val="21"/>
              </w:rPr>
              <w:t>3,7%</w:t>
            </w:r>
          </w:p>
        </w:tc>
      </w:tr>
      <w:tr>
        <w:trPr>
          <w:trHeight w:val="322" w:hRule="atLeast"/>
        </w:trPr>
        <w:tc>
          <w:tcPr>
            <w:tcW w:w="586" w:type="dxa"/>
            <w:vMerge/>
            <w:tcBorders>
              <w:top w:val="nil"/>
            </w:tcBorders>
          </w:tcPr>
          <w:p>
            <w:pPr>
              <w:rPr>
                <w:sz w:val="2"/>
                <w:szCs w:val="2"/>
              </w:rPr>
            </w:pPr>
          </w:p>
        </w:tc>
        <w:tc>
          <w:tcPr>
            <w:tcW w:w="566" w:type="dxa"/>
            <w:vMerge/>
            <w:tcBorders>
              <w:top w:val="nil"/>
            </w:tcBorders>
          </w:tcPr>
          <w:p>
            <w:pPr>
              <w:rPr>
                <w:sz w:val="2"/>
                <w:szCs w:val="2"/>
              </w:rPr>
            </w:pPr>
          </w:p>
        </w:tc>
        <w:tc>
          <w:tcPr>
            <w:tcW w:w="375" w:type="dxa"/>
            <w:vMerge/>
            <w:tcBorders>
              <w:top w:val="nil"/>
            </w:tcBorders>
          </w:tcPr>
          <w:p>
            <w:pPr>
              <w:rPr>
                <w:sz w:val="2"/>
                <w:szCs w:val="2"/>
              </w:rPr>
            </w:pPr>
          </w:p>
        </w:tc>
        <w:tc>
          <w:tcPr>
            <w:tcW w:w="4506" w:type="dxa"/>
          </w:tcPr>
          <w:p>
            <w:pPr>
              <w:pStyle w:val="TableParagraph"/>
              <w:spacing w:before="39"/>
              <w:ind w:left="65"/>
              <w:jc w:val="left"/>
              <w:rPr>
                <w:sz w:val="21"/>
              </w:rPr>
            </w:pPr>
            <w:r>
              <w:rPr>
                <w:sz w:val="21"/>
              </w:rPr>
              <w:t>Anträge gem. § 14a Absatz 2 AsylG</w:t>
            </w:r>
          </w:p>
        </w:tc>
        <w:tc>
          <w:tcPr>
            <w:tcW w:w="1145" w:type="dxa"/>
          </w:tcPr>
          <w:p>
            <w:pPr>
              <w:pStyle w:val="TableParagraph"/>
              <w:spacing w:before="39"/>
              <w:ind w:right="59"/>
              <w:rPr>
                <w:sz w:val="21"/>
              </w:rPr>
            </w:pPr>
            <w:r>
              <w:rPr>
                <w:sz w:val="21"/>
              </w:rPr>
              <w:t>78</w:t>
            </w:r>
          </w:p>
        </w:tc>
        <w:tc>
          <w:tcPr>
            <w:tcW w:w="2260" w:type="dxa"/>
          </w:tcPr>
          <w:p>
            <w:pPr>
              <w:pStyle w:val="TableParagraph"/>
              <w:spacing w:before="39"/>
              <w:ind w:right="59"/>
              <w:rPr>
                <w:sz w:val="21"/>
              </w:rPr>
            </w:pPr>
            <w:r>
              <w:rPr>
                <w:sz w:val="21"/>
              </w:rPr>
              <w:t>0,0%</w:t>
            </w:r>
          </w:p>
        </w:tc>
      </w:tr>
    </w:tbl>
    <w:p>
      <w:pPr>
        <w:spacing w:after="0"/>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6"/>
        <w:gridCol w:w="566"/>
        <w:gridCol w:w="375"/>
        <w:gridCol w:w="4506"/>
        <w:gridCol w:w="1145"/>
        <w:gridCol w:w="2260"/>
      </w:tblGrid>
      <w:tr>
        <w:trPr>
          <w:trHeight w:val="321" w:hRule="atLeast"/>
        </w:trPr>
        <w:tc>
          <w:tcPr>
            <w:tcW w:w="6033" w:type="dxa"/>
            <w:gridSpan w:val="4"/>
            <w:vMerge w:val="restart"/>
          </w:tcPr>
          <w:p>
            <w:pPr>
              <w:pStyle w:val="TableParagraph"/>
              <w:spacing w:before="0"/>
              <w:jc w:val="left"/>
              <w:rPr>
                <w:sz w:val="20"/>
              </w:rPr>
            </w:pPr>
          </w:p>
        </w:tc>
        <w:tc>
          <w:tcPr>
            <w:tcW w:w="3405" w:type="dxa"/>
            <w:gridSpan w:val="2"/>
          </w:tcPr>
          <w:p>
            <w:pPr>
              <w:pStyle w:val="TableParagraph"/>
              <w:spacing w:before="39"/>
              <w:ind w:left="1233" w:right="1229"/>
              <w:jc w:val="center"/>
              <w:rPr>
                <w:b/>
                <w:sz w:val="21"/>
              </w:rPr>
            </w:pPr>
            <w:r>
              <w:rPr>
                <w:b/>
                <w:sz w:val="21"/>
              </w:rPr>
              <w:t>Jahr 2016</w:t>
            </w:r>
          </w:p>
        </w:tc>
      </w:tr>
      <w:tr>
        <w:trPr>
          <w:trHeight w:val="563" w:hRule="atLeast"/>
        </w:trPr>
        <w:tc>
          <w:tcPr>
            <w:tcW w:w="6033" w:type="dxa"/>
            <w:gridSpan w:val="4"/>
            <w:vMerge/>
            <w:tcBorders>
              <w:top w:val="nil"/>
            </w:tcBorders>
          </w:tcPr>
          <w:p>
            <w:pPr>
              <w:rPr>
                <w:sz w:val="2"/>
                <w:szCs w:val="2"/>
              </w:rPr>
            </w:pPr>
          </w:p>
        </w:tc>
        <w:tc>
          <w:tcPr>
            <w:tcW w:w="1145" w:type="dxa"/>
          </w:tcPr>
          <w:p>
            <w:pPr>
              <w:pStyle w:val="TableParagraph"/>
              <w:spacing w:before="159"/>
              <w:ind w:left="266"/>
              <w:jc w:val="left"/>
              <w:rPr>
                <w:sz w:val="21"/>
              </w:rPr>
            </w:pPr>
            <w:r>
              <w:rPr>
                <w:sz w:val="21"/>
              </w:rPr>
              <w:t>absolut</w:t>
            </w:r>
          </w:p>
        </w:tc>
        <w:tc>
          <w:tcPr>
            <w:tcW w:w="2260" w:type="dxa"/>
          </w:tcPr>
          <w:p>
            <w:pPr>
              <w:pStyle w:val="TableParagraph"/>
              <w:spacing w:before="39"/>
              <w:ind w:left="373" w:right="199" w:hanging="150"/>
              <w:jc w:val="left"/>
              <w:rPr>
                <w:sz w:val="21"/>
              </w:rPr>
            </w:pPr>
            <w:r>
              <w:rPr>
                <w:sz w:val="21"/>
              </w:rPr>
              <w:t>Verhältnis zu Asyler- stanträgen gesamt</w:t>
            </w:r>
          </w:p>
        </w:tc>
      </w:tr>
      <w:tr>
        <w:trPr>
          <w:trHeight w:val="802" w:hRule="atLeast"/>
        </w:trPr>
        <w:tc>
          <w:tcPr>
            <w:tcW w:w="6033" w:type="dxa"/>
            <w:gridSpan w:val="4"/>
          </w:tcPr>
          <w:p>
            <w:pPr>
              <w:pStyle w:val="TableParagraph"/>
              <w:spacing w:before="3"/>
              <w:jc w:val="left"/>
              <w:rPr>
                <w:sz w:val="24"/>
              </w:rPr>
            </w:pPr>
          </w:p>
          <w:p>
            <w:pPr>
              <w:pStyle w:val="TableParagraph"/>
              <w:spacing w:before="0"/>
              <w:ind w:left="69"/>
              <w:jc w:val="left"/>
              <w:rPr>
                <w:sz w:val="21"/>
              </w:rPr>
            </w:pPr>
            <w:r>
              <w:rPr>
                <w:sz w:val="21"/>
              </w:rPr>
              <w:t>Asylerstanträge gesamt</w:t>
            </w:r>
          </w:p>
        </w:tc>
        <w:tc>
          <w:tcPr>
            <w:tcW w:w="1145" w:type="dxa"/>
          </w:tcPr>
          <w:p>
            <w:pPr>
              <w:pStyle w:val="TableParagraph"/>
              <w:spacing w:before="8"/>
              <w:jc w:val="left"/>
              <w:rPr>
                <w:sz w:val="20"/>
              </w:rPr>
            </w:pPr>
          </w:p>
          <w:p>
            <w:pPr>
              <w:pStyle w:val="TableParagraph"/>
              <w:spacing w:before="0"/>
              <w:ind w:right="59"/>
              <w:rPr>
                <w:sz w:val="21"/>
              </w:rPr>
            </w:pPr>
            <w:r>
              <w:rPr>
                <w:sz w:val="21"/>
              </w:rPr>
              <w:t>722.370</w:t>
            </w:r>
          </w:p>
        </w:tc>
        <w:tc>
          <w:tcPr>
            <w:tcW w:w="2260" w:type="dxa"/>
          </w:tcPr>
          <w:p>
            <w:pPr>
              <w:pStyle w:val="TableParagraph"/>
              <w:spacing w:before="0"/>
              <w:jc w:val="left"/>
              <w:rPr>
                <w:sz w:val="20"/>
              </w:rPr>
            </w:pPr>
          </w:p>
        </w:tc>
      </w:tr>
      <w:tr>
        <w:trPr>
          <w:trHeight w:val="803" w:hRule="atLeast"/>
        </w:trPr>
        <w:tc>
          <w:tcPr>
            <w:tcW w:w="586" w:type="dxa"/>
            <w:vMerge w:val="restart"/>
          </w:tcPr>
          <w:p>
            <w:pPr>
              <w:pStyle w:val="TableParagraph"/>
              <w:spacing w:before="0"/>
              <w:jc w:val="left"/>
              <w:rPr>
                <w:sz w:val="20"/>
              </w:rPr>
            </w:pPr>
          </w:p>
        </w:tc>
        <w:tc>
          <w:tcPr>
            <w:tcW w:w="5447" w:type="dxa"/>
            <w:gridSpan w:val="3"/>
          </w:tcPr>
          <w:p>
            <w:pPr>
              <w:pStyle w:val="TableParagraph"/>
              <w:spacing w:before="3"/>
              <w:jc w:val="left"/>
              <w:rPr>
                <w:sz w:val="24"/>
              </w:rPr>
            </w:pPr>
          </w:p>
          <w:p>
            <w:pPr>
              <w:pStyle w:val="TableParagraph"/>
              <w:spacing w:before="0"/>
              <w:ind w:left="66"/>
              <w:jc w:val="left"/>
              <w:rPr>
                <w:sz w:val="21"/>
              </w:rPr>
            </w:pPr>
            <w:r>
              <w:rPr>
                <w:sz w:val="21"/>
              </w:rPr>
              <w:t>Asylerstanträge von Minderjährigen unter 18 Jahre insgesamt</w:t>
            </w:r>
          </w:p>
        </w:tc>
        <w:tc>
          <w:tcPr>
            <w:tcW w:w="1145" w:type="dxa"/>
          </w:tcPr>
          <w:p>
            <w:pPr>
              <w:pStyle w:val="TableParagraph"/>
              <w:spacing w:before="0"/>
              <w:jc w:val="left"/>
              <w:rPr>
                <w:sz w:val="22"/>
              </w:rPr>
            </w:pPr>
          </w:p>
          <w:p>
            <w:pPr>
              <w:pStyle w:val="TableParagraph"/>
              <w:spacing w:before="2"/>
              <w:jc w:val="left"/>
              <w:rPr>
                <w:sz w:val="23"/>
              </w:rPr>
            </w:pPr>
          </w:p>
          <w:p>
            <w:pPr>
              <w:pStyle w:val="TableParagraph"/>
              <w:spacing w:before="0"/>
              <w:ind w:right="59"/>
              <w:rPr>
                <w:sz w:val="21"/>
              </w:rPr>
            </w:pPr>
            <w:r>
              <w:rPr>
                <w:sz w:val="21"/>
              </w:rPr>
              <w:t>261.386</w:t>
            </w:r>
          </w:p>
        </w:tc>
        <w:tc>
          <w:tcPr>
            <w:tcW w:w="2260" w:type="dxa"/>
          </w:tcPr>
          <w:p>
            <w:pPr>
              <w:pStyle w:val="TableParagraph"/>
              <w:spacing w:before="0"/>
              <w:jc w:val="left"/>
              <w:rPr>
                <w:sz w:val="22"/>
              </w:rPr>
            </w:pPr>
          </w:p>
          <w:p>
            <w:pPr>
              <w:pStyle w:val="TableParagraph"/>
              <w:spacing w:before="2"/>
              <w:jc w:val="left"/>
              <w:rPr>
                <w:sz w:val="23"/>
              </w:rPr>
            </w:pPr>
          </w:p>
          <w:p>
            <w:pPr>
              <w:pStyle w:val="TableParagraph"/>
              <w:spacing w:before="0"/>
              <w:ind w:right="59"/>
              <w:rPr>
                <w:sz w:val="21"/>
              </w:rPr>
            </w:pPr>
            <w:r>
              <w:rPr>
                <w:sz w:val="21"/>
              </w:rPr>
              <w:t>36,2%</w:t>
            </w:r>
          </w:p>
        </w:tc>
      </w:tr>
      <w:tr>
        <w:trPr>
          <w:trHeight w:val="875" w:hRule="atLeast"/>
        </w:trPr>
        <w:tc>
          <w:tcPr>
            <w:tcW w:w="586" w:type="dxa"/>
            <w:vMerge/>
            <w:tcBorders>
              <w:top w:val="nil"/>
            </w:tcBorders>
          </w:tcPr>
          <w:p>
            <w:pPr>
              <w:rPr>
                <w:sz w:val="2"/>
                <w:szCs w:val="2"/>
              </w:rPr>
            </w:pPr>
          </w:p>
        </w:tc>
        <w:tc>
          <w:tcPr>
            <w:tcW w:w="566" w:type="dxa"/>
            <w:vMerge w:val="restart"/>
          </w:tcPr>
          <w:p>
            <w:pPr>
              <w:pStyle w:val="TableParagraph"/>
              <w:spacing w:before="0"/>
              <w:jc w:val="left"/>
              <w:rPr>
                <w:sz w:val="20"/>
              </w:rPr>
            </w:pPr>
          </w:p>
        </w:tc>
        <w:tc>
          <w:tcPr>
            <w:tcW w:w="4881" w:type="dxa"/>
            <w:gridSpan w:val="2"/>
          </w:tcPr>
          <w:p>
            <w:pPr>
              <w:pStyle w:val="TableParagraph"/>
              <w:spacing w:before="4"/>
              <w:jc w:val="left"/>
              <w:rPr>
                <w:sz w:val="27"/>
              </w:rPr>
            </w:pPr>
          </w:p>
          <w:p>
            <w:pPr>
              <w:pStyle w:val="TableParagraph"/>
              <w:spacing w:before="0"/>
              <w:ind w:left="64"/>
              <w:jc w:val="left"/>
              <w:rPr>
                <w:sz w:val="21"/>
              </w:rPr>
            </w:pPr>
            <w:r>
              <w:rPr>
                <w:sz w:val="21"/>
              </w:rPr>
              <w:t>Asylerstanträge von Minderjährigen unter 16 Jahre</w:t>
            </w:r>
          </w:p>
        </w:tc>
        <w:tc>
          <w:tcPr>
            <w:tcW w:w="1145" w:type="dxa"/>
          </w:tcPr>
          <w:p>
            <w:pPr>
              <w:pStyle w:val="TableParagraph"/>
              <w:spacing w:before="0"/>
              <w:jc w:val="left"/>
              <w:rPr>
                <w:sz w:val="22"/>
              </w:rPr>
            </w:pPr>
          </w:p>
          <w:p>
            <w:pPr>
              <w:pStyle w:val="TableParagraph"/>
              <w:spacing w:before="5"/>
              <w:jc w:val="left"/>
              <w:rPr>
                <w:sz w:val="29"/>
              </w:rPr>
            </w:pPr>
          </w:p>
          <w:p>
            <w:pPr>
              <w:pStyle w:val="TableParagraph"/>
              <w:spacing w:before="0"/>
              <w:ind w:right="59"/>
              <w:rPr>
                <w:sz w:val="21"/>
              </w:rPr>
            </w:pPr>
            <w:r>
              <w:rPr>
                <w:sz w:val="21"/>
              </w:rPr>
              <w:t>218.993</w:t>
            </w:r>
          </w:p>
        </w:tc>
        <w:tc>
          <w:tcPr>
            <w:tcW w:w="2260" w:type="dxa"/>
          </w:tcPr>
          <w:p>
            <w:pPr>
              <w:pStyle w:val="TableParagraph"/>
              <w:spacing w:before="0"/>
              <w:jc w:val="left"/>
              <w:rPr>
                <w:sz w:val="22"/>
              </w:rPr>
            </w:pPr>
          </w:p>
          <w:p>
            <w:pPr>
              <w:pStyle w:val="TableParagraph"/>
              <w:spacing w:before="5"/>
              <w:jc w:val="left"/>
              <w:rPr>
                <w:sz w:val="29"/>
              </w:rPr>
            </w:pPr>
          </w:p>
          <w:p>
            <w:pPr>
              <w:pStyle w:val="TableParagraph"/>
              <w:spacing w:before="0"/>
              <w:ind w:right="59"/>
              <w:rPr>
                <w:sz w:val="21"/>
              </w:rPr>
            </w:pPr>
            <w:r>
              <w:rPr>
                <w:sz w:val="21"/>
              </w:rPr>
              <w:t>30,3%</w:t>
            </w:r>
          </w:p>
        </w:tc>
      </w:tr>
      <w:tr>
        <w:trPr>
          <w:trHeight w:val="321" w:hRule="atLeast"/>
        </w:trPr>
        <w:tc>
          <w:tcPr>
            <w:tcW w:w="586" w:type="dxa"/>
            <w:vMerge/>
            <w:tcBorders>
              <w:top w:val="nil"/>
            </w:tcBorders>
          </w:tcPr>
          <w:p>
            <w:pPr>
              <w:rPr>
                <w:sz w:val="2"/>
                <w:szCs w:val="2"/>
              </w:rPr>
            </w:pPr>
          </w:p>
        </w:tc>
        <w:tc>
          <w:tcPr>
            <w:tcW w:w="566" w:type="dxa"/>
            <w:vMerge/>
            <w:tcBorders>
              <w:top w:val="nil"/>
            </w:tcBorders>
          </w:tcPr>
          <w:p>
            <w:pPr>
              <w:rPr>
                <w:sz w:val="2"/>
                <w:szCs w:val="2"/>
              </w:rPr>
            </w:pPr>
          </w:p>
        </w:tc>
        <w:tc>
          <w:tcPr>
            <w:tcW w:w="375" w:type="dxa"/>
            <w:vMerge w:val="restart"/>
          </w:tcPr>
          <w:p>
            <w:pPr>
              <w:pStyle w:val="TableParagraph"/>
              <w:spacing w:before="0"/>
              <w:jc w:val="left"/>
              <w:rPr>
                <w:sz w:val="20"/>
              </w:rPr>
            </w:pPr>
          </w:p>
        </w:tc>
        <w:tc>
          <w:tcPr>
            <w:tcW w:w="4506" w:type="dxa"/>
          </w:tcPr>
          <w:p>
            <w:pPr>
              <w:pStyle w:val="TableParagraph"/>
              <w:ind w:left="65"/>
              <w:jc w:val="left"/>
              <w:rPr>
                <w:sz w:val="21"/>
              </w:rPr>
            </w:pPr>
            <w:r>
              <w:rPr>
                <w:sz w:val="21"/>
              </w:rPr>
              <w:t>unbegleitete Minderjährige unter 16 Jahre</w:t>
            </w:r>
          </w:p>
        </w:tc>
        <w:tc>
          <w:tcPr>
            <w:tcW w:w="1145" w:type="dxa"/>
          </w:tcPr>
          <w:p>
            <w:pPr>
              <w:pStyle w:val="TableParagraph"/>
              <w:ind w:right="59"/>
              <w:rPr>
                <w:sz w:val="21"/>
              </w:rPr>
            </w:pPr>
            <w:r>
              <w:rPr>
                <w:sz w:val="21"/>
              </w:rPr>
              <w:t>10.496</w:t>
            </w:r>
          </w:p>
        </w:tc>
        <w:tc>
          <w:tcPr>
            <w:tcW w:w="2260" w:type="dxa"/>
          </w:tcPr>
          <w:p>
            <w:pPr>
              <w:pStyle w:val="TableParagraph"/>
              <w:ind w:right="59"/>
              <w:rPr>
                <w:sz w:val="21"/>
              </w:rPr>
            </w:pPr>
            <w:r>
              <w:rPr>
                <w:sz w:val="21"/>
              </w:rPr>
              <w:t>1,5%</w:t>
            </w:r>
          </w:p>
        </w:tc>
      </w:tr>
      <w:tr>
        <w:trPr>
          <w:trHeight w:val="321" w:hRule="atLeast"/>
        </w:trPr>
        <w:tc>
          <w:tcPr>
            <w:tcW w:w="586" w:type="dxa"/>
            <w:vMerge/>
            <w:tcBorders>
              <w:top w:val="nil"/>
            </w:tcBorders>
          </w:tcPr>
          <w:p>
            <w:pPr>
              <w:rPr>
                <w:sz w:val="2"/>
                <w:szCs w:val="2"/>
              </w:rPr>
            </w:pPr>
          </w:p>
        </w:tc>
        <w:tc>
          <w:tcPr>
            <w:tcW w:w="566" w:type="dxa"/>
            <w:vMerge/>
            <w:tcBorders>
              <w:top w:val="nil"/>
            </w:tcBorders>
          </w:tcPr>
          <w:p>
            <w:pPr>
              <w:rPr>
                <w:sz w:val="2"/>
                <w:szCs w:val="2"/>
              </w:rPr>
            </w:pPr>
          </w:p>
        </w:tc>
        <w:tc>
          <w:tcPr>
            <w:tcW w:w="375" w:type="dxa"/>
            <w:vMerge/>
            <w:tcBorders>
              <w:top w:val="nil"/>
            </w:tcBorders>
          </w:tcPr>
          <w:p>
            <w:pPr>
              <w:rPr>
                <w:sz w:val="2"/>
                <w:szCs w:val="2"/>
              </w:rPr>
            </w:pPr>
          </w:p>
        </w:tc>
        <w:tc>
          <w:tcPr>
            <w:tcW w:w="4506" w:type="dxa"/>
          </w:tcPr>
          <w:p>
            <w:pPr>
              <w:pStyle w:val="TableParagraph"/>
              <w:spacing w:before="39"/>
              <w:ind w:left="65"/>
              <w:jc w:val="left"/>
              <w:rPr>
                <w:sz w:val="21"/>
              </w:rPr>
            </w:pPr>
            <w:r>
              <w:rPr>
                <w:sz w:val="21"/>
              </w:rPr>
              <w:t>Anträge gem. § 14a Absatz 2 AsylG</w:t>
            </w:r>
          </w:p>
        </w:tc>
        <w:tc>
          <w:tcPr>
            <w:tcW w:w="1145" w:type="dxa"/>
          </w:tcPr>
          <w:p>
            <w:pPr>
              <w:pStyle w:val="TableParagraph"/>
              <w:spacing w:before="39"/>
              <w:ind w:right="59"/>
              <w:rPr>
                <w:sz w:val="21"/>
              </w:rPr>
            </w:pPr>
            <w:r>
              <w:rPr>
                <w:sz w:val="21"/>
              </w:rPr>
              <w:t>8.791</w:t>
            </w:r>
          </w:p>
        </w:tc>
        <w:tc>
          <w:tcPr>
            <w:tcW w:w="2260" w:type="dxa"/>
          </w:tcPr>
          <w:p>
            <w:pPr>
              <w:pStyle w:val="TableParagraph"/>
              <w:spacing w:before="39"/>
              <w:ind w:right="59"/>
              <w:rPr>
                <w:sz w:val="21"/>
              </w:rPr>
            </w:pPr>
            <w:r>
              <w:rPr>
                <w:sz w:val="21"/>
              </w:rPr>
              <w:t>1,2%</w:t>
            </w:r>
          </w:p>
        </w:tc>
      </w:tr>
      <w:tr>
        <w:trPr>
          <w:trHeight w:val="563" w:hRule="atLeast"/>
        </w:trPr>
        <w:tc>
          <w:tcPr>
            <w:tcW w:w="586" w:type="dxa"/>
            <w:vMerge/>
            <w:tcBorders>
              <w:top w:val="nil"/>
            </w:tcBorders>
          </w:tcPr>
          <w:p>
            <w:pPr>
              <w:rPr>
                <w:sz w:val="2"/>
                <w:szCs w:val="2"/>
              </w:rPr>
            </w:pPr>
          </w:p>
        </w:tc>
        <w:tc>
          <w:tcPr>
            <w:tcW w:w="566" w:type="dxa"/>
            <w:vMerge/>
            <w:tcBorders>
              <w:top w:val="nil"/>
            </w:tcBorders>
          </w:tcPr>
          <w:p>
            <w:pPr>
              <w:rPr>
                <w:sz w:val="2"/>
                <w:szCs w:val="2"/>
              </w:rPr>
            </w:pPr>
          </w:p>
        </w:tc>
        <w:tc>
          <w:tcPr>
            <w:tcW w:w="4881" w:type="dxa"/>
            <w:gridSpan w:val="2"/>
          </w:tcPr>
          <w:p>
            <w:pPr>
              <w:pStyle w:val="TableParagraph"/>
              <w:spacing w:before="39"/>
              <w:ind w:left="64" w:right="331"/>
              <w:jc w:val="left"/>
              <w:rPr>
                <w:sz w:val="21"/>
              </w:rPr>
            </w:pPr>
            <w:r>
              <w:rPr>
                <w:sz w:val="21"/>
              </w:rPr>
              <w:t>Asylerstanträge von Minderjährigen von 16 bis unter 18 Jahre</w:t>
            </w:r>
          </w:p>
        </w:tc>
        <w:tc>
          <w:tcPr>
            <w:tcW w:w="1145" w:type="dxa"/>
          </w:tcPr>
          <w:p>
            <w:pPr>
              <w:pStyle w:val="TableParagraph"/>
              <w:spacing w:before="4"/>
              <w:jc w:val="left"/>
              <w:rPr>
                <w:sz w:val="24"/>
              </w:rPr>
            </w:pPr>
          </w:p>
          <w:p>
            <w:pPr>
              <w:pStyle w:val="TableParagraph"/>
              <w:spacing w:before="0"/>
              <w:ind w:right="59"/>
              <w:rPr>
                <w:sz w:val="21"/>
              </w:rPr>
            </w:pPr>
            <w:r>
              <w:rPr>
                <w:sz w:val="21"/>
              </w:rPr>
              <w:t>42.393</w:t>
            </w:r>
          </w:p>
        </w:tc>
        <w:tc>
          <w:tcPr>
            <w:tcW w:w="2260" w:type="dxa"/>
          </w:tcPr>
          <w:p>
            <w:pPr>
              <w:pStyle w:val="TableParagraph"/>
              <w:spacing w:before="4"/>
              <w:jc w:val="left"/>
              <w:rPr>
                <w:sz w:val="24"/>
              </w:rPr>
            </w:pPr>
          </w:p>
          <w:p>
            <w:pPr>
              <w:pStyle w:val="TableParagraph"/>
              <w:spacing w:before="0"/>
              <w:ind w:right="59"/>
              <w:rPr>
                <w:sz w:val="21"/>
              </w:rPr>
            </w:pPr>
            <w:r>
              <w:rPr>
                <w:sz w:val="21"/>
              </w:rPr>
              <w:t>5,9%</w:t>
            </w:r>
          </w:p>
        </w:tc>
      </w:tr>
      <w:tr>
        <w:trPr>
          <w:trHeight w:val="321" w:hRule="atLeast"/>
        </w:trPr>
        <w:tc>
          <w:tcPr>
            <w:tcW w:w="586" w:type="dxa"/>
            <w:vMerge/>
            <w:tcBorders>
              <w:top w:val="nil"/>
            </w:tcBorders>
          </w:tcPr>
          <w:p>
            <w:pPr>
              <w:rPr>
                <w:sz w:val="2"/>
                <w:szCs w:val="2"/>
              </w:rPr>
            </w:pPr>
          </w:p>
        </w:tc>
        <w:tc>
          <w:tcPr>
            <w:tcW w:w="566" w:type="dxa"/>
            <w:vMerge/>
            <w:tcBorders>
              <w:top w:val="nil"/>
            </w:tcBorders>
          </w:tcPr>
          <w:p>
            <w:pPr>
              <w:rPr>
                <w:sz w:val="2"/>
                <w:szCs w:val="2"/>
              </w:rPr>
            </w:pPr>
          </w:p>
        </w:tc>
        <w:tc>
          <w:tcPr>
            <w:tcW w:w="375" w:type="dxa"/>
            <w:vMerge w:val="restart"/>
          </w:tcPr>
          <w:p>
            <w:pPr>
              <w:pStyle w:val="TableParagraph"/>
              <w:spacing w:before="0"/>
              <w:jc w:val="left"/>
              <w:rPr>
                <w:sz w:val="20"/>
              </w:rPr>
            </w:pPr>
          </w:p>
        </w:tc>
        <w:tc>
          <w:tcPr>
            <w:tcW w:w="4506" w:type="dxa"/>
          </w:tcPr>
          <w:p>
            <w:pPr>
              <w:pStyle w:val="TableParagraph"/>
              <w:ind w:left="65"/>
              <w:jc w:val="left"/>
              <w:rPr>
                <w:sz w:val="21"/>
              </w:rPr>
            </w:pPr>
            <w:r>
              <w:rPr>
                <w:sz w:val="21"/>
              </w:rPr>
              <w:t>unbegleitete Minderjährige (16 bis unter 18 Jahre)</w:t>
            </w:r>
          </w:p>
        </w:tc>
        <w:tc>
          <w:tcPr>
            <w:tcW w:w="1145" w:type="dxa"/>
          </w:tcPr>
          <w:p>
            <w:pPr>
              <w:pStyle w:val="TableParagraph"/>
              <w:ind w:right="59"/>
              <w:rPr>
                <w:sz w:val="21"/>
              </w:rPr>
            </w:pPr>
            <w:r>
              <w:rPr>
                <w:sz w:val="21"/>
              </w:rPr>
              <w:t>25.443</w:t>
            </w:r>
          </w:p>
        </w:tc>
        <w:tc>
          <w:tcPr>
            <w:tcW w:w="2260" w:type="dxa"/>
          </w:tcPr>
          <w:p>
            <w:pPr>
              <w:pStyle w:val="TableParagraph"/>
              <w:ind w:right="59"/>
              <w:rPr>
                <w:sz w:val="21"/>
              </w:rPr>
            </w:pPr>
            <w:r>
              <w:rPr>
                <w:sz w:val="21"/>
              </w:rPr>
              <w:t>3,5%</w:t>
            </w:r>
          </w:p>
        </w:tc>
      </w:tr>
      <w:tr>
        <w:trPr>
          <w:trHeight w:val="322" w:hRule="atLeast"/>
        </w:trPr>
        <w:tc>
          <w:tcPr>
            <w:tcW w:w="586" w:type="dxa"/>
            <w:vMerge/>
            <w:tcBorders>
              <w:top w:val="nil"/>
            </w:tcBorders>
          </w:tcPr>
          <w:p>
            <w:pPr>
              <w:rPr>
                <w:sz w:val="2"/>
                <w:szCs w:val="2"/>
              </w:rPr>
            </w:pPr>
          </w:p>
        </w:tc>
        <w:tc>
          <w:tcPr>
            <w:tcW w:w="566" w:type="dxa"/>
            <w:vMerge/>
            <w:tcBorders>
              <w:top w:val="nil"/>
            </w:tcBorders>
          </w:tcPr>
          <w:p>
            <w:pPr>
              <w:rPr>
                <w:sz w:val="2"/>
                <w:szCs w:val="2"/>
              </w:rPr>
            </w:pPr>
          </w:p>
        </w:tc>
        <w:tc>
          <w:tcPr>
            <w:tcW w:w="375" w:type="dxa"/>
            <w:vMerge/>
            <w:tcBorders>
              <w:top w:val="nil"/>
            </w:tcBorders>
          </w:tcPr>
          <w:p>
            <w:pPr>
              <w:rPr>
                <w:sz w:val="2"/>
                <w:szCs w:val="2"/>
              </w:rPr>
            </w:pPr>
          </w:p>
        </w:tc>
        <w:tc>
          <w:tcPr>
            <w:tcW w:w="4506" w:type="dxa"/>
          </w:tcPr>
          <w:p>
            <w:pPr>
              <w:pStyle w:val="TableParagraph"/>
              <w:spacing w:before="39"/>
              <w:ind w:left="65"/>
              <w:jc w:val="left"/>
              <w:rPr>
                <w:sz w:val="21"/>
              </w:rPr>
            </w:pPr>
            <w:r>
              <w:rPr>
                <w:sz w:val="21"/>
              </w:rPr>
              <w:t>Anträge gem. § 14a Absatz 2 AsylG</w:t>
            </w:r>
          </w:p>
        </w:tc>
        <w:tc>
          <w:tcPr>
            <w:tcW w:w="1145" w:type="dxa"/>
          </w:tcPr>
          <w:p>
            <w:pPr>
              <w:pStyle w:val="TableParagraph"/>
              <w:spacing w:before="39"/>
              <w:ind w:right="59"/>
              <w:rPr>
                <w:sz w:val="21"/>
              </w:rPr>
            </w:pPr>
            <w:r>
              <w:rPr>
                <w:sz w:val="21"/>
              </w:rPr>
              <w:t>54</w:t>
            </w:r>
          </w:p>
        </w:tc>
        <w:tc>
          <w:tcPr>
            <w:tcW w:w="2260" w:type="dxa"/>
          </w:tcPr>
          <w:p>
            <w:pPr>
              <w:pStyle w:val="TableParagraph"/>
              <w:spacing w:before="39"/>
              <w:ind w:right="59"/>
              <w:rPr>
                <w:sz w:val="21"/>
              </w:rPr>
            </w:pPr>
            <w:r>
              <w:rPr>
                <w:sz w:val="21"/>
              </w:rPr>
              <w:t>0,0%</w:t>
            </w:r>
          </w:p>
        </w:tc>
      </w:tr>
    </w:tbl>
    <w:p>
      <w:pPr>
        <w:spacing w:after="0"/>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6"/>
        <w:rPr>
          <w:sz w:val="16"/>
        </w:rPr>
      </w:pPr>
    </w:p>
    <w:p>
      <w:pPr>
        <w:pStyle w:val="ListParagraph"/>
        <w:numPr>
          <w:ilvl w:val="1"/>
          <w:numId w:val="1"/>
        </w:numPr>
        <w:tabs>
          <w:tab w:pos="1163" w:val="left" w:leader="none"/>
        </w:tabs>
        <w:spacing w:line="240" w:lineRule="auto" w:before="92" w:after="0"/>
        <w:ind w:left="1162" w:right="2806" w:hanging="453"/>
        <w:jc w:val="both"/>
        <w:rPr>
          <w:sz w:val="19"/>
        </w:rPr>
      </w:pPr>
      <w:r>
        <w:rPr>
          <w:sz w:val="19"/>
        </w:rPr>
        <w:t>Wie viele unbegleitete Minderjährige (d. h. unter 18-Jährige) haben im</w:t>
      </w:r>
      <w:r>
        <w:rPr>
          <w:spacing w:val="-33"/>
          <w:sz w:val="19"/>
        </w:rPr>
        <w:t> </w:t>
      </w:r>
      <w:r>
        <w:rPr>
          <w:sz w:val="19"/>
        </w:rPr>
        <w:t>vier- ten</w:t>
      </w:r>
      <w:r>
        <w:rPr>
          <w:spacing w:val="-8"/>
          <w:sz w:val="19"/>
        </w:rPr>
        <w:t> </w:t>
      </w:r>
      <w:r>
        <w:rPr>
          <w:sz w:val="19"/>
        </w:rPr>
        <w:t>Quartal</w:t>
      </w:r>
      <w:r>
        <w:rPr>
          <w:spacing w:val="-8"/>
          <w:sz w:val="19"/>
        </w:rPr>
        <w:t> </w:t>
      </w:r>
      <w:r>
        <w:rPr>
          <w:sz w:val="19"/>
        </w:rPr>
        <w:t>2017,</w:t>
      </w:r>
      <w:r>
        <w:rPr>
          <w:spacing w:val="-7"/>
          <w:sz w:val="19"/>
        </w:rPr>
        <w:t> </w:t>
      </w:r>
      <w:r>
        <w:rPr>
          <w:sz w:val="19"/>
        </w:rPr>
        <w:t>im</w:t>
      </w:r>
      <w:r>
        <w:rPr>
          <w:spacing w:val="-10"/>
          <w:sz w:val="19"/>
        </w:rPr>
        <w:t> </w:t>
      </w:r>
      <w:r>
        <w:rPr>
          <w:sz w:val="19"/>
        </w:rPr>
        <w:t>Gesamtjahr</w:t>
      </w:r>
      <w:r>
        <w:rPr>
          <w:spacing w:val="-7"/>
          <w:sz w:val="19"/>
        </w:rPr>
        <w:t> </w:t>
      </w:r>
      <w:r>
        <w:rPr>
          <w:sz w:val="19"/>
        </w:rPr>
        <w:t>2017</w:t>
      </w:r>
      <w:r>
        <w:rPr>
          <w:spacing w:val="-8"/>
          <w:sz w:val="19"/>
        </w:rPr>
        <w:t> </w:t>
      </w:r>
      <w:r>
        <w:rPr>
          <w:sz w:val="19"/>
        </w:rPr>
        <w:t>bzw.</w:t>
      </w:r>
      <w:r>
        <w:rPr>
          <w:spacing w:val="-7"/>
          <w:sz w:val="19"/>
        </w:rPr>
        <w:t> </w:t>
      </w:r>
      <w:r>
        <w:rPr>
          <w:sz w:val="19"/>
        </w:rPr>
        <w:t>im</w:t>
      </w:r>
      <w:r>
        <w:rPr>
          <w:spacing w:val="-9"/>
          <w:sz w:val="19"/>
        </w:rPr>
        <w:t> </w:t>
      </w:r>
      <w:r>
        <w:rPr>
          <w:sz w:val="19"/>
        </w:rPr>
        <w:t>Vorjahr</w:t>
      </w:r>
      <w:r>
        <w:rPr>
          <w:spacing w:val="-8"/>
          <w:sz w:val="19"/>
        </w:rPr>
        <w:t> </w:t>
      </w:r>
      <w:r>
        <w:rPr>
          <w:sz w:val="19"/>
        </w:rPr>
        <w:t>einen</w:t>
      </w:r>
      <w:r>
        <w:rPr>
          <w:spacing w:val="-8"/>
          <w:sz w:val="19"/>
        </w:rPr>
        <w:t> </w:t>
      </w:r>
      <w:r>
        <w:rPr>
          <w:sz w:val="19"/>
        </w:rPr>
        <w:t>Asylerstantrag gestellt (bitte aufgliedern nach wichtigsten Herkunftsländern und Bundes- ländern), und welche Asylentscheidungen ergingen bei unbegleiteten Min- derjährigen im genannten Zeitraum (bitte nach verschiedenen Schutzstatus und wichtigsten Herkunftsländern</w:t>
      </w:r>
      <w:r>
        <w:rPr>
          <w:spacing w:val="-1"/>
          <w:sz w:val="19"/>
        </w:rPr>
        <w:t> </w:t>
      </w:r>
      <w:r>
        <w:rPr>
          <w:sz w:val="19"/>
        </w:rPr>
        <w:t>differenzieren)?</w:t>
      </w:r>
    </w:p>
    <w:p>
      <w:pPr>
        <w:pStyle w:val="Heading1"/>
        <w:spacing w:before="107"/>
      </w:pPr>
      <w:r>
        <w:rPr/>
        <w:t>Die Angaben können den nachfolgenden Tabellen entnommen werden:</w:t>
      </w:r>
    </w:p>
    <w:p>
      <w:pPr>
        <w:pStyle w:val="BodyText"/>
        <w:spacing w:before="8"/>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1"/>
        <w:gridCol w:w="4033"/>
      </w:tblGrid>
      <w:tr>
        <w:trPr>
          <w:trHeight w:val="327" w:hRule="atLeast"/>
        </w:trPr>
        <w:tc>
          <w:tcPr>
            <w:tcW w:w="2771" w:type="dxa"/>
            <w:tcBorders>
              <w:bottom w:val="double" w:sz="1" w:space="0" w:color="000000"/>
            </w:tcBorders>
          </w:tcPr>
          <w:p>
            <w:pPr>
              <w:pStyle w:val="TableParagraph"/>
              <w:spacing w:before="39"/>
              <w:ind w:left="69"/>
              <w:jc w:val="left"/>
              <w:rPr>
                <w:sz w:val="21"/>
              </w:rPr>
            </w:pPr>
            <w:r>
              <w:rPr>
                <w:sz w:val="21"/>
              </w:rPr>
              <w:t>4. Quartal 2017</w:t>
            </w:r>
          </w:p>
        </w:tc>
        <w:tc>
          <w:tcPr>
            <w:tcW w:w="4033" w:type="dxa"/>
            <w:tcBorders>
              <w:bottom w:val="double" w:sz="1" w:space="0" w:color="000000"/>
            </w:tcBorders>
          </w:tcPr>
          <w:p>
            <w:pPr>
              <w:pStyle w:val="TableParagraph"/>
              <w:spacing w:before="39"/>
              <w:ind w:right="109"/>
              <w:rPr>
                <w:sz w:val="21"/>
              </w:rPr>
            </w:pPr>
            <w:r>
              <w:rPr>
                <w:sz w:val="21"/>
              </w:rPr>
              <w:t>Asylerstanträge unbegleiteter Minderjähriger</w:t>
            </w:r>
          </w:p>
        </w:tc>
      </w:tr>
      <w:tr>
        <w:trPr>
          <w:trHeight w:val="326" w:hRule="atLeast"/>
        </w:trPr>
        <w:tc>
          <w:tcPr>
            <w:tcW w:w="2771" w:type="dxa"/>
            <w:tcBorders>
              <w:top w:val="double" w:sz="1" w:space="0" w:color="000000"/>
            </w:tcBorders>
          </w:tcPr>
          <w:p>
            <w:pPr>
              <w:pStyle w:val="TableParagraph"/>
              <w:spacing w:before="42"/>
              <w:ind w:left="69"/>
              <w:jc w:val="left"/>
              <w:rPr>
                <w:sz w:val="21"/>
              </w:rPr>
            </w:pPr>
            <w:r>
              <w:rPr>
                <w:sz w:val="21"/>
              </w:rPr>
              <w:t>Herkunftsländer gesamt</w:t>
            </w:r>
          </w:p>
        </w:tc>
        <w:tc>
          <w:tcPr>
            <w:tcW w:w="4033" w:type="dxa"/>
            <w:tcBorders>
              <w:top w:val="double" w:sz="1" w:space="0" w:color="000000"/>
            </w:tcBorders>
          </w:tcPr>
          <w:p>
            <w:pPr>
              <w:pStyle w:val="TableParagraph"/>
              <w:spacing w:before="42"/>
              <w:ind w:right="57"/>
              <w:rPr>
                <w:sz w:val="21"/>
              </w:rPr>
            </w:pPr>
            <w:r>
              <w:rPr>
                <w:sz w:val="21"/>
              </w:rPr>
              <w:t>1.553</w:t>
            </w:r>
          </w:p>
        </w:tc>
      </w:tr>
      <w:tr>
        <w:trPr>
          <w:trHeight w:val="321" w:hRule="atLeast"/>
        </w:trPr>
        <w:tc>
          <w:tcPr>
            <w:tcW w:w="2771" w:type="dxa"/>
          </w:tcPr>
          <w:p>
            <w:pPr>
              <w:pStyle w:val="TableParagraph"/>
              <w:ind w:left="69"/>
              <w:jc w:val="left"/>
              <w:rPr>
                <w:sz w:val="21"/>
              </w:rPr>
            </w:pPr>
            <w:r>
              <w:rPr>
                <w:sz w:val="21"/>
              </w:rPr>
              <w:t>darunter</w:t>
            </w:r>
          </w:p>
        </w:tc>
        <w:tc>
          <w:tcPr>
            <w:tcW w:w="4033" w:type="dxa"/>
          </w:tcPr>
          <w:p>
            <w:pPr>
              <w:pStyle w:val="TableParagraph"/>
              <w:spacing w:before="0"/>
              <w:jc w:val="left"/>
              <w:rPr>
                <w:sz w:val="20"/>
              </w:rPr>
            </w:pPr>
          </w:p>
        </w:tc>
      </w:tr>
      <w:tr>
        <w:trPr>
          <w:trHeight w:val="321" w:hRule="atLeast"/>
        </w:trPr>
        <w:tc>
          <w:tcPr>
            <w:tcW w:w="2771" w:type="dxa"/>
          </w:tcPr>
          <w:p>
            <w:pPr>
              <w:pStyle w:val="TableParagraph"/>
              <w:ind w:left="69"/>
              <w:jc w:val="left"/>
              <w:rPr>
                <w:sz w:val="21"/>
              </w:rPr>
            </w:pPr>
            <w:r>
              <w:rPr>
                <w:sz w:val="21"/>
              </w:rPr>
              <w:t>Afghanistan</w:t>
            </w:r>
          </w:p>
        </w:tc>
        <w:tc>
          <w:tcPr>
            <w:tcW w:w="4033" w:type="dxa"/>
          </w:tcPr>
          <w:p>
            <w:pPr>
              <w:pStyle w:val="TableParagraph"/>
              <w:ind w:right="57"/>
              <w:rPr>
                <w:sz w:val="21"/>
              </w:rPr>
            </w:pPr>
            <w:r>
              <w:rPr>
                <w:sz w:val="21"/>
              </w:rPr>
              <w:t>370</w:t>
            </w:r>
          </w:p>
        </w:tc>
      </w:tr>
      <w:tr>
        <w:trPr>
          <w:trHeight w:val="321" w:hRule="atLeast"/>
        </w:trPr>
        <w:tc>
          <w:tcPr>
            <w:tcW w:w="2771" w:type="dxa"/>
          </w:tcPr>
          <w:p>
            <w:pPr>
              <w:pStyle w:val="TableParagraph"/>
              <w:spacing w:before="39"/>
              <w:ind w:left="69"/>
              <w:jc w:val="left"/>
              <w:rPr>
                <w:sz w:val="21"/>
              </w:rPr>
            </w:pPr>
            <w:r>
              <w:rPr>
                <w:sz w:val="21"/>
              </w:rPr>
              <w:t>Somalia</w:t>
            </w:r>
          </w:p>
        </w:tc>
        <w:tc>
          <w:tcPr>
            <w:tcW w:w="4033" w:type="dxa"/>
          </w:tcPr>
          <w:p>
            <w:pPr>
              <w:pStyle w:val="TableParagraph"/>
              <w:spacing w:before="39"/>
              <w:ind w:right="57"/>
              <w:rPr>
                <w:sz w:val="21"/>
              </w:rPr>
            </w:pPr>
            <w:r>
              <w:rPr>
                <w:sz w:val="21"/>
              </w:rPr>
              <w:t>293</w:t>
            </w:r>
          </w:p>
        </w:tc>
      </w:tr>
      <w:tr>
        <w:trPr>
          <w:trHeight w:val="322" w:hRule="atLeast"/>
        </w:trPr>
        <w:tc>
          <w:tcPr>
            <w:tcW w:w="2771" w:type="dxa"/>
          </w:tcPr>
          <w:p>
            <w:pPr>
              <w:pStyle w:val="TableParagraph"/>
              <w:spacing w:before="39"/>
              <w:ind w:left="69"/>
              <w:jc w:val="left"/>
              <w:rPr>
                <w:sz w:val="21"/>
              </w:rPr>
            </w:pPr>
            <w:r>
              <w:rPr>
                <w:sz w:val="21"/>
              </w:rPr>
              <w:t>Guinea</w:t>
            </w:r>
          </w:p>
        </w:tc>
        <w:tc>
          <w:tcPr>
            <w:tcW w:w="4033" w:type="dxa"/>
          </w:tcPr>
          <w:p>
            <w:pPr>
              <w:pStyle w:val="TableParagraph"/>
              <w:spacing w:before="39"/>
              <w:ind w:right="57"/>
              <w:rPr>
                <w:sz w:val="21"/>
              </w:rPr>
            </w:pPr>
            <w:r>
              <w:rPr>
                <w:sz w:val="21"/>
              </w:rPr>
              <w:t>169</w:t>
            </w:r>
          </w:p>
        </w:tc>
      </w:tr>
      <w:tr>
        <w:trPr>
          <w:trHeight w:val="321" w:hRule="atLeast"/>
        </w:trPr>
        <w:tc>
          <w:tcPr>
            <w:tcW w:w="2771" w:type="dxa"/>
          </w:tcPr>
          <w:p>
            <w:pPr>
              <w:pStyle w:val="TableParagraph"/>
              <w:ind w:left="69"/>
              <w:jc w:val="left"/>
              <w:rPr>
                <w:sz w:val="21"/>
              </w:rPr>
            </w:pPr>
            <w:r>
              <w:rPr>
                <w:sz w:val="21"/>
              </w:rPr>
              <w:t>Syrien</w:t>
            </w:r>
          </w:p>
        </w:tc>
        <w:tc>
          <w:tcPr>
            <w:tcW w:w="4033" w:type="dxa"/>
          </w:tcPr>
          <w:p>
            <w:pPr>
              <w:pStyle w:val="TableParagraph"/>
              <w:ind w:right="57"/>
              <w:rPr>
                <w:sz w:val="21"/>
              </w:rPr>
            </w:pPr>
            <w:r>
              <w:rPr>
                <w:sz w:val="21"/>
              </w:rPr>
              <w:t>110</w:t>
            </w:r>
          </w:p>
        </w:tc>
      </w:tr>
      <w:tr>
        <w:trPr>
          <w:trHeight w:val="321" w:hRule="atLeast"/>
        </w:trPr>
        <w:tc>
          <w:tcPr>
            <w:tcW w:w="2771" w:type="dxa"/>
          </w:tcPr>
          <w:p>
            <w:pPr>
              <w:pStyle w:val="TableParagraph"/>
              <w:ind w:left="69"/>
              <w:jc w:val="left"/>
              <w:rPr>
                <w:sz w:val="21"/>
              </w:rPr>
            </w:pPr>
            <w:r>
              <w:rPr>
                <w:sz w:val="21"/>
              </w:rPr>
              <w:t>Eritrea</w:t>
            </w:r>
          </w:p>
        </w:tc>
        <w:tc>
          <w:tcPr>
            <w:tcW w:w="4033" w:type="dxa"/>
          </w:tcPr>
          <w:p>
            <w:pPr>
              <w:pStyle w:val="TableParagraph"/>
              <w:ind w:right="57"/>
              <w:rPr>
                <w:sz w:val="21"/>
              </w:rPr>
            </w:pPr>
            <w:r>
              <w:rPr>
                <w:sz w:val="21"/>
              </w:rPr>
              <w:t>102</w:t>
            </w:r>
          </w:p>
        </w:tc>
      </w:tr>
      <w:tr>
        <w:trPr>
          <w:trHeight w:val="321" w:hRule="atLeast"/>
        </w:trPr>
        <w:tc>
          <w:tcPr>
            <w:tcW w:w="2771" w:type="dxa"/>
          </w:tcPr>
          <w:p>
            <w:pPr>
              <w:pStyle w:val="TableParagraph"/>
              <w:spacing w:before="39"/>
              <w:ind w:left="69"/>
              <w:jc w:val="left"/>
              <w:rPr>
                <w:sz w:val="21"/>
              </w:rPr>
            </w:pPr>
            <w:r>
              <w:rPr>
                <w:sz w:val="21"/>
              </w:rPr>
              <w:t>Irak</w:t>
            </w:r>
          </w:p>
        </w:tc>
        <w:tc>
          <w:tcPr>
            <w:tcW w:w="4033" w:type="dxa"/>
          </w:tcPr>
          <w:p>
            <w:pPr>
              <w:pStyle w:val="TableParagraph"/>
              <w:spacing w:before="39"/>
              <w:ind w:right="57"/>
              <w:rPr>
                <w:sz w:val="21"/>
              </w:rPr>
            </w:pPr>
            <w:r>
              <w:rPr>
                <w:sz w:val="21"/>
              </w:rPr>
              <w:t>101</w:t>
            </w:r>
          </w:p>
        </w:tc>
      </w:tr>
      <w:tr>
        <w:trPr>
          <w:trHeight w:val="322" w:hRule="atLeast"/>
        </w:trPr>
        <w:tc>
          <w:tcPr>
            <w:tcW w:w="2771" w:type="dxa"/>
          </w:tcPr>
          <w:p>
            <w:pPr>
              <w:pStyle w:val="TableParagraph"/>
              <w:spacing w:before="39"/>
              <w:ind w:left="69"/>
              <w:jc w:val="left"/>
              <w:rPr>
                <w:sz w:val="21"/>
              </w:rPr>
            </w:pPr>
            <w:r>
              <w:rPr>
                <w:sz w:val="21"/>
              </w:rPr>
              <w:t>Gambia</w:t>
            </w:r>
          </w:p>
        </w:tc>
        <w:tc>
          <w:tcPr>
            <w:tcW w:w="4033" w:type="dxa"/>
          </w:tcPr>
          <w:p>
            <w:pPr>
              <w:pStyle w:val="TableParagraph"/>
              <w:spacing w:before="39"/>
              <w:ind w:right="57"/>
              <w:rPr>
                <w:sz w:val="21"/>
              </w:rPr>
            </w:pPr>
            <w:r>
              <w:rPr>
                <w:sz w:val="21"/>
              </w:rPr>
              <w:t>70</w:t>
            </w:r>
          </w:p>
        </w:tc>
      </w:tr>
      <w:tr>
        <w:trPr>
          <w:trHeight w:val="321" w:hRule="atLeast"/>
        </w:trPr>
        <w:tc>
          <w:tcPr>
            <w:tcW w:w="2771" w:type="dxa"/>
          </w:tcPr>
          <w:p>
            <w:pPr>
              <w:pStyle w:val="TableParagraph"/>
              <w:ind w:left="69"/>
              <w:jc w:val="left"/>
              <w:rPr>
                <w:sz w:val="21"/>
              </w:rPr>
            </w:pPr>
            <w:r>
              <w:rPr>
                <w:sz w:val="21"/>
              </w:rPr>
              <w:t>Ungeklärt</w:t>
            </w:r>
          </w:p>
        </w:tc>
        <w:tc>
          <w:tcPr>
            <w:tcW w:w="4033" w:type="dxa"/>
          </w:tcPr>
          <w:p>
            <w:pPr>
              <w:pStyle w:val="TableParagraph"/>
              <w:ind w:right="57"/>
              <w:rPr>
                <w:sz w:val="21"/>
              </w:rPr>
            </w:pPr>
            <w:r>
              <w:rPr>
                <w:sz w:val="21"/>
              </w:rPr>
              <w:t>33</w:t>
            </w:r>
          </w:p>
        </w:tc>
      </w:tr>
      <w:tr>
        <w:trPr>
          <w:trHeight w:val="321" w:hRule="atLeast"/>
        </w:trPr>
        <w:tc>
          <w:tcPr>
            <w:tcW w:w="2771" w:type="dxa"/>
          </w:tcPr>
          <w:p>
            <w:pPr>
              <w:pStyle w:val="TableParagraph"/>
              <w:ind w:left="69"/>
              <w:jc w:val="left"/>
              <w:rPr>
                <w:sz w:val="21"/>
              </w:rPr>
            </w:pPr>
            <w:r>
              <w:rPr>
                <w:sz w:val="21"/>
              </w:rPr>
              <w:t>Sudan (ohne Südsudan)</w:t>
            </w:r>
          </w:p>
        </w:tc>
        <w:tc>
          <w:tcPr>
            <w:tcW w:w="4033" w:type="dxa"/>
          </w:tcPr>
          <w:p>
            <w:pPr>
              <w:pStyle w:val="TableParagraph"/>
              <w:ind w:right="57"/>
              <w:rPr>
                <w:sz w:val="21"/>
              </w:rPr>
            </w:pPr>
            <w:r>
              <w:rPr>
                <w:sz w:val="21"/>
              </w:rPr>
              <w:t>29</w:t>
            </w:r>
          </w:p>
        </w:tc>
      </w:tr>
      <w:tr>
        <w:trPr>
          <w:trHeight w:val="321" w:hRule="atLeast"/>
        </w:trPr>
        <w:tc>
          <w:tcPr>
            <w:tcW w:w="2771" w:type="dxa"/>
          </w:tcPr>
          <w:p>
            <w:pPr>
              <w:pStyle w:val="TableParagraph"/>
              <w:ind w:left="69"/>
              <w:jc w:val="left"/>
              <w:rPr>
                <w:sz w:val="21"/>
              </w:rPr>
            </w:pPr>
            <w:r>
              <w:rPr>
                <w:sz w:val="21"/>
              </w:rPr>
              <w:t>Marokko</w:t>
            </w:r>
          </w:p>
        </w:tc>
        <w:tc>
          <w:tcPr>
            <w:tcW w:w="4033" w:type="dxa"/>
          </w:tcPr>
          <w:p>
            <w:pPr>
              <w:pStyle w:val="TableParagraph"/>
              <w:ind w:right="57"/>
              <w:rPr>
                <w:sz w:val="21"/>
              </w:rPr>
            </w:pPr>
            <w:r>
              <w:rPr>
                <w:sz w:val="21"/>
              </w:rPr>
              <w:t>24</w:t>
            </w:r>
          </w:p>
        </w:tc>
      </w:tr>
      <w:tr>
        <w:trPr>
          <w:trHeight w:val="322" w:hRule="atLeast"/>
        </w:trPr>
        <w:tc>
          <w:tcPr>
            <w:tcW w:w="2771" w:type="dxa"/>
          </w:tcPr>
          <w:p>
            <w:pPr>
              <w:pStyle w:val="TableParagraph"/>
              <w:spacing w:before="39"/>
              <w:ind w:left="69"/>
              <w:jc w:val="left"/>
              <w:rPr>
                <w:sz w:val="21"/>
              </w:rPr>
            </w:pPr>
            <w:r>
              <w:rPr>
                <w:sz w:val="21"/>
              </w:rPr>
              <w:t>Äthiopien</w:t>
            </w:r>
          </w:p>
        </w:tc>
        <w:tc>
          <w:tcPr>
            <w:tcW w:w="4033" w:type="dxa"/>
          </w:tcPr>
          <w:p>
            <w:pPr>
              <w:pStyle w:val="TableParagraph"/>
              <w:spacing w:before="39"/>
              <w:ind w:right="57"/>
              <w:rPr>
                <w:sz w:val="21"/>
              </w:rPr>
            </w:pPr>
            <w:r>
              <w:rPr>
                <w:sz w:val="21"/>
              </w:rPr>
              <w:t>22</w:t>
            </w:r>
          </w:p>
        </w:tc>
      </w:tr>
      <w:tr>
        <w:trPr>
          <w:trHeight w:val="321" w:hRule="atLeast"/>
        </w:trPr>
        <w:tc>
          <w:tcPr>
            <w:tcW w:w="2771" w:type="dxa"/>
          </w:tcPr>
          <w:p>
            <w:pPr>
              <w:pStyle w:val="TableParagraph"/>
              <w:ind w:left="69"/>
              <w:jc w:val="left"/>
              <w:rPr>
                <w:sz w:val="21"/>
              </w:rPr>
            </w:pPr>
            <w:r>
              <w:rPr>
                <w:sz w:val="21"/>
              </w:rPr>
              <w:t>Iran</w:t>
            </w:r>
          </w:p>
        </w:tc>
        <w:tc>
          <w:tcPr>
            <w:tcW w:w="4033" w:type="dxa"/>
          </w:tcPr>
          <w:p>
            <w:pPr>
              <w:pStyle w:val="TableParagraph"/>
              <w:ind w:right="57"/>
              <w:rPr>
                <w:sz w:val="21"/>
              </w:rPr>
            </w:pPr>
            <w:r>
              <w:rPr>
                <w:sz w:val="21"/>
              </w:rPr>
              <w:t>21</w:t>
            </w:r>
          </w:p>
        </w:tc>
      </w:tr>
      <w:tr>
        <w:trPr>
          <w:trHeight w:val="321" w:hRule="atLeast"/>
        </w:trPr>
        <w:tc>
          <w:tcPr>
            <w:tcW w:w="2771" w:type="dxa"/>
          </w:tcPr>
          <w:p>
            <w:pPr>
              <w:pStyle w:val="TableParagraph"/>
              <w:ind w:left="69"/>
              <w:jc w:val="left"/>
              <w:rPr>
                <w:sz w:val="21"/>
              </w:rPr>
            </w:pPr>
            <w:r>
              <w:rPr>
                <w:sz w:val="21"/>
              </w:rPr>
              <w:t>Elfenbeinküste (Cote d Ivoire)</w:t>
            </w:r>
          </w:p>
        </w:tc>
        <w:tc>
          <w:tcPr>
            <w:tcW w:w="4033" w:type="dxa"/>
          </w:tcPr>
          <w:p>
            <w:pPr>
              <w:pStyle w:val="TableParagraph"/>
              <w:ind w:right="57"/>
              <w:rPr>
                <w:sz w:val="21"/>
              </w:rPr>
            </w:pPr>
            <w:r>
              <w:rPr>
                <w:sz w:val="21"/>
              </w:rPr>
              <w:t>19</w:t>
            </w:r>
          </w:p>
        </w:tc>
      </w:tr>
      <w:tr>
        <w:trPr>
          <w:trHeight w:val="321" w:hRule="atLeast"/>
        </w:trPr>
        <w:tc>
          <w:tcPr>
            <w:tcW w:w="2771" w:type="dxa"/>
          </w:tcPr>
          <w:p>
            <w:pPr>
              <w:pStyle w:val="TableParagraph"/>
              <w:ind w:left="69"/>
              <w:jc w:val="left"/>
              <w:rPr>
                <w:sz w:val="21"/>
              </w:rPr>
            </w:pPr>
            <w:r>
              <w:rPr>
                <w:sz w:val="21"/>
              </w:rPr>
              <w:t>Pakistan</w:t>
            </w:r>
          </w:p>
        </w:tc>
        <w:tc>
          <w:tcPr>
            <w:tcW w:w="4033" w:type="dxa"/>
          </w:tcPr>
          <w:p>
            <w:pPr>
              <w:pStyle w:val="TableParagraph"/>
              <w:ind w:right="57"/>
              <w:rPr>
                <w:sz w:val="21"/>
              </w:rPr>
            </w:pPr>
            <w:r>
              <w:rPr>
                <w:sz w:val="21"/>
              </w:rPr>
              <w:t>18</w:t>
            </w:r>
          </w:p>
        </w:tc>
      </w:tr>
      <w:tr>
        <w:trPr>
          <w:trHeight w:val="322" w:hRule="atLeast"/>
        </w:trPr>
        <w:tc>
          <w:tcPr>
            <w:tcW w:w="2771" w:type="dxa"/>
          </w:tcPr>
          <w:p>
            <w:pPr>
              <w:pStyle w:val="TableParagraph"/>
              <w:spacing w:before="39"/>
              <w:ind w:left="69"/>
              <w:jc w:val="left"/>
              <w:rPr>
                <w:sz w:val="21"/>
              </w:rPr>
            </w:pPr>
            <w:r>
              <w:rPr>
                <w:sz w:val="21"/>
              </w:rPr>
              <w:t>Nigeria</w:t>
            </w:r>
          </w:p>
        </w:tc>
        <w:tc>
          <w:tcPr>
            <w:tcW w:w="4033" w:type="dxa"/>
          </w:tcPr>
          <w:p>
            <w:pPr>
              <w:pStyle w:val="TableParagraph"/>
              <w:spacing w:before="39"/>
              <w:ind w:right="57"/>
              <w:rPr>
                <w:sz w:val="21"/>
              </w:rPr>
            </w:pPr>
            <w:r>
              <w:rPr>
                <w:sz w:val="21"/>
              </w:rPr>
              <w:t>16</w:t>
            </w:r>
          </w:p>
        </w:tc>
      </w:tr>
    </w:tbl>
    <w:p>
      <w:pPr>
        <w:spacing w:after="0"/>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1"/>
        <w:gridCol w:w="4183"/>
      </w:tblGrid>
      <w:tr>
        <w:trPr>
          <w:trHeight w:val="307" w:hRule="atLeast"/>
        </w:trPr>
        <w:tc>
          <w:tcPr>
            <w:tcW w:w="2621" w:type="dxa"/>
          </w:tcPr>
          <w:p>
            <w:pPr>
              <w:pStyle w:val="TableParagraph"/>
              <w:spacing w:before="43"/>
              <w:ind w:left="69"/>
              <w:jc w:val="left"/>
              <w:rPr>
                <w:sz w:val="21"/>
              </w:rPr>
            </w:pPr>
            <w:r>
              <w:rPr>
                <w:sz w:val="21"/>
              </w:rPr>
              <w:t>4. Quartal 2017</w:t>
            </w:r>
          </w:p>
        </w:tc>
        <w:tc>
          <w:tcPr>
            <w:tcW w:w="4183" w:type="dxa"/>
            <w:tcBorders>
              <w:bottom w:val="double" w:sz="1" w:space="0" w:color="000000"/>
            </w:tcBorders>
          </w:tcPr>
          <w:p>
            <w:pPr>
              <w:pStyle w:val="TableParagraph"/>
              <w:spacing w:before="28"/>
              <w:ind w:left="196"/>
              <w:jc w:val="left"/>
              <w:rPr>
                <w:sz w:val="21"/>
              </w:rPr>
            </w:pPr>
            <w:r>
              <w:rPr>
                <w:sz w:val="21"/>
              </w:rPr>
              <w:t>Asylerstanträge unbegleiteter Minderjähriger</w:t>
            </w:r>
          </w:p>
        </w:tc>
      </w:tr>
      <w:tr>
        <w:trPr>
          <w:trHeight w:val="305" w:hRule="atLeast"/>
        </w:trPr>
        <w:tc>
          <w:tcPr>
            <w:tcW w:w="2621" w:type="dxa"/>
          </w:tcPr>
          <w:p>
            <w:pPr>
              <w:pStyle w:val="TableParagraph"/>
              <w:spacing w:before="33"/>
              <w:ind w:left="69"/>
              <w:jc w:val="left"/>
              <w:rPr>
                <w:sz w:val="21"/>
              </w:rPr>
            </w:pPr>
            <w:r>
              <w:rPr>
                <w:sz w:val="21"/>
              </w:rPr>
              <w:t>Bundesländer gesamt</w:t>
            </w:r>
          </w:p>
        </w:tc>
        <w:tc>
          <w:tcPr>
            <w:tcW w:w="4183" w:type="dxa"/>
            <w:tcBorders>
              <w:top w:val="double" w:sz="1" w:space="0" w:color="000000"/>
            </w:tcBorders>
          </w:tcPr>
          <w:p>
            <w:pPr>
              <w:pStyle w:val="TableParagraph"/>
              <w:spacing w:before="33"/>
              <w:ind w:right="57"/>
              <w:rPr>
                <w:sz w:val="21"/>
              </w:rPr>
            </w:pPr>
            <w:r>
              <w:rPr>
                <w:sz w:val="21"/>
              </w:rPr>
              <w:t>1.553</w:t>
            </w:r>
          </w:p>
        </w:tc>
      </w:tr>
      <w:tr>
        <w:trPr>
          <w:trHeight w:val="302" w:hRule="atLeast"/>
        </w:trPr>
        <w:tc>
          <w:tcPr>
            <w:tcW w:w="2621" w:type="dxa"/>
          </w:tcPr>
          <w:p>
            <w:pPr>
              <w:pStyle w:val="TableParagraph"/>
              <w:spacing w:before="28"/>
              <w:ind w:left="69"/>
              <w:jc w:val="left"/>
              <w:rPr>
                <w:sz w:val="21"/>
              </w:rPr>
            </w:pPr>
            <w:r>
              <w:rPr>
                <w:sz w:val="21"/>
              </w:rPr>
              <w:t>darunter</w:t>
            </w:r>
          </w:p>
        </w:tc>
        <w:tc>
          <w:tcPr>
            <w:tcW w:w="4183" w:type="dxa"/>
          </w:tcPr>
          <w:p>
            <w:pPr>
              <w:pStyle w:val="TableParagraph"/>
              <w:spacing w:before="0"/>
              <w:jc w:val="left"/>
              <w:rPr>
                <w:sz w:val="20"/>
              </w:rPr>
            </w:pPr>
          </w:p>
        </w:tc>
      </w:tr>
      <w:tr>
        <w:trPr>
          <w:trHeight w:val="300" w:hRule="atLeast"/>
        </w:trPr>
        <w:tc>
          <w:tcPr>
            <w:tcW w:w="2621" w:type="dxa"/>
          </w:tcPr>
          <w:p>
            <w:pPr>
              <w:pStyle w:val="TableParagraph"/>
              <w:spacing w:before="28"/>
              <w:ind w:left="69"/>
              <w:jc w:val="left"/>
              <w:rPr>
                <w:sz w:val="21"/>
              </w:rPr>
            </w:pPr>
            <w:r>
              <w:rPr>
                <w:sz w:val="21"/>
              </w:rPr>
              <w:t>Baden-Württemberg</w:t>
            </w:r>
          </w:p>
        </w:tc>
        <w:tc>
          <w:tcPr>
            <w:tcW w:w="4183" w:type="dxa"/>
          </w:tcPr>
          <w:p>
            <w:pPr>
              <w:pStyle w:val="TableParagraph"/>
              <w:spacing w:before="28"/>
              <w:ind w:right="57"/>
              <w:rPr>
                <w:sz w:val="21"/>
              </w:rPr>
            </w:pPr>
            <w:r>
              <w:rPr>
                <w:sz w:val="21"/>
              </w:rPr>
              <w:t>157</w:t>
            </w:r>
          </w:p>
        </w:tc>
      </w:tr>
      <w:tr>
        <w:trPr>
          <w:trHeight w:val="302" w:hRule="atLeast"/>
        </w:trPr>
        <w:tc>
          <w:tcPr>
            <w:tcW w:w="2621" w:type="dxa"/>
          </w:tcPr>
          <w:p>
            <w:pPr>
              <w:pStyle w:val="TableParagraph"/>
              <w:spacing w:before="29"/>
              <w:ind w:left="69"/>
              <w:jc w:val="left"/>
              <w:rPr>
                <w:sz w:val="21"/>
              </w:rPr>
            </w:pPr>
            <w:r>
              <w:rPr>
                <w:sz w:val="21"/>
              </w:rPr>
              <w:t>Bayern</w:t>
            </w:r>
          </w:p>
        </w:tc>
        <w:tc>
          <w:tcPr>
            <w:tcW w:w="4183" w:type="dxa"/>
          </w:tcPr>
          <w:p>
            <w:pPr>
              <w:pStyle w:val="TableParagraph"/>
              <w:spacing w:before="29"/>
              <w:ind w:right="57"/>
              <w:rPr>
                <w:sz w:val="21"/>
              </w:rPr>
            </w:pPr>
            <w:r>
              <w:rPr>
                <w:sz w:val="21"/>
              </w:rPr>
              <w:t>232</w:t>
            </w:r>
          </w:p>
        </w:tc>
      </w:tr>
      <w:tr>
        <w:trPr>
          <w:trHeight w:val="300" w:hRule="atLeast"/>
        </w:trPr>
        <w:tc>
          <w:tcPr>
            <w:tcW w:w="2621" w:type="dxa"/>
          </w:tcPr>
          <w:p>
            <w:pPr>
              <w:pStyle w:val="TableParagraph"/>
              <w:spacing w:before="28"/>
              <w:ind w:left="69"/>
              <w:jc w:val="left"/>
              <w:rPr>
                <w:sz w:val="21"/>
              </w:rPr>
            </w:pPr>
            <w:r>
              <w:rPr>
                <w:sz w:val="21"/>
              </w:rPr>
              <w:t>Berlin</w:t>
            </w:r>
          </w:p>
        </w:tc>
        <w:tc>
          <w:tcPr>
            <w:tcW w:w="4183" w:type="dxa"/>
          </w:tcPr>
          <w:p>
            <w:pPr>
              <w:pStyle w:val="TableParagraph"/>
              <w:spacing w:before="28"/>
              <w:ind w:right="57"/>
              <w:rPr>
                <w:sz w:val="21"/>
              </w:rPr>
            </w:pPr>
            <w:r>
              <w:rPr>
                <w:sz w:val="21"/>
              </w:rPr>
              <w:t>96</w:t>
            </w:r>
          </w:p>
        </w:tc>
      </w:tr>
      <w:tr>
        <w:trPr>
          <w:trHeight w:val="302" w:hRule="atLeast"/>
        </w:trPr>
        <w:tc>
          <w:tcPr>
            <w:tcW w:w="2621" w:type="dxa"/>
          </w:tcPr>
          <w:p>
            <w:pPr>
              <w:pStyle w:val="TableParagraph"/>
              <w:spacing w:before="29"/>
              <w:ind w:left="69"/>
              <w:jc w:val="left"/>
              <w:rPr>
                <w:sz w:val="21"/>
              </w:rPr>
            </w:pPr>
            <w:r>
              <w:rPr>
                <w:sz w:val="21"/>
              </w:rPr>
              <w:t>Brandenburg</w:t>
            </w:r>
          </w:p>
        </w:tc>
        <w:tc>
          <w:tcPr>
            <w:tcW w:w="4183" w:type="dxa"/>
          </w:tcPr>
          <w:p>
            <w:pPr>
              <w:pStyle w:val="TableParagraph"/>
              <w:spacing w:before="29"/>
              <w:ind w:right="57"/>
              <w:rPr>
                <w:sz w:val="21"/>
              </w:rPr>
            </w:pPr>
            <w:r>
              <w:rPr>
                <w:sz w:val="21"/>
              </w:rPr>
              <w:t>38</w:t>
            </w:r>
          </w:p>
        </w:tc>
      </w:tr>
      <w:tr>
        <w:trPr>
          <w:trHeight w:val="302" w:hRule="atLeast"/>
        </w:trPr>
        <w:tc>
          <w:tcPr>
            <w:tcW w:w="2621" w:type="dxa"/>
          </w:tcPr>
          <w:p>
            <w:pPr>
              <w:pStyle w:val="TableParagraph"/>
              <w:spacing w:before="28"/>
              <w:ind w:left="69"/>
              <w:jc w:val="left"/>
              <w:rPr>
                <w:sz w:val="21"/>
              </w:rPr>
            </w:pPr>
            <w:r>
              <w:rPr>
                <w:sz w:val="21"/>
              </w:rPr>
              <w:t>Bremen</w:t>
            </w:r>
          </w:p>
        </w:tc>
        <w:tc>
          <w:tcPr>
            <w:tcW w:w="4183" w:type="dxa"/>
          </w:tcPr>
          <w:p>
            <w:pPr>
              <w:pStyle w:val="TableParagraph"/>
              <w:spacing w:before="28"/>
              <w:ind w:right="57"/>
              <w:rPr>
                <w:sz w:val="21"/>
              </w:rPr>
            </w:pPr>
            <w:r>
              <w:rPr>
                <w:sz w:val="21"/>
              </w:rPr>
              <w:t>14</w:t>
            </w:r>
          </w:p>
        </w:tc>
      </w:tr>
      <w:tr>
        <w:trPr>
          <w:trHeight w:val="300" w:hRule="atLeast"/>
        </w:trPr>
        <w:tc>
          <w:tcPr>
            <w:tcW w:w="2621" w:type="dxa"/>
          </w:tcPr>
          <w:p>
            <w:pPr>
              <w:pStyle w:val="TableParagraph"/>
              <w:spacing w:before="28"/>
              <w:ind w:left="69"/>
              <w:jc w:val="left"/>
              <w:rPr>
                <w:sz w:val="21"/>
              </w:rPr>
            </w:pPr>
            <w:r>
              <w:rPr>
                <w:sz w:val="21"/>
              </w:rPr>
              <w:t>Hamburg</w:t>
            </w:r>
          </w:p>
        </w:tc>
        <w:tc>
          <w:tcPr>
            <w:tcW w:w="4183" w:type="dxa"/>
          </w:tcPr>
          <w:p>
            <w:pPr>
              <w:pStyle w:val="TableParagraph"/>
              <w:spacing w:before="28"/>
              <w:ind w:right="57"/>
              <w:rPr>
                <w:sz w:val="21"/>
              </w:rPr>
            </w:pPr>
            <w:r>
              <w:rPr>
                <w:sz w:val="21"/>
              </w:rPr>
              <w:t>41</w:t>
            </w:r>
          </w:p>
        </w:tc>
      </w:tr>
      <w:tr>
        <w:trPr>
          <w:trHeight w:val="302" w:hRule="atLeast"/>
        </w:trPr>
        <w:tc>
          <w:tcPr>
            <w:tcW w:w="2621" w:type="dxa"/>
          </w:tcPr>
          <w:p>
            <w:pPr>
              <w:pStyle w:val="TableParagraph"/>
              <w:spacing w:before="28"/>
              <w:ind w:left="69"/>
              <w:jc w:val="left"/>
              <w:rPr>
                <w:sz w:val="21"/>
              </w:rPr>
            </w:pPr>
            <w:r>
              <w:rPr>
                <w:sz w:val="21"/>
              </w:rPr>
              <w:t>Hessen</w:t>
            </w:r>
          </w:p>
        </w:tc>
        <w:tc>
          <w:tcPr>
            <w:tcW w:w="4183" w:type="dxa"/>
          </w:tcPr>
          <w:p>
            <w:pPr>
              <w:pStyle w:val="TableParagraph"/>
              <w:spacing w:before="28"/>
              <w:ind w:right="57"/>
              <w:rPr>
                <w:sz w:val="21"/>
              </w:rPr>
            </w:pPr>
            <w:r>
              <w:rPr>
                <w:sz w:val="21"/>
              </w:rPr>
              <w:t>113</w:t>
            </w:r>
          </w:p>
        </w:tc>
      </w:tr>
      <w:tr>
        <w:trPr>
          <w:trHeight w:val="300" w:hRule="atLeast"/>
        </w:trPr>
        <w:tc>
          <w:tcPr>
            <w:tcW w:w="2621" w:type="dxa"/>
          </w:tcPr>
          <w:p>
            <w:pPr>
              <w:pStyle w:val="TableParagraph"/>
              <w:spacing w:before="28"/>
              <w:ind w:left="69"/>
              <w:jc w:val="left"/>
              <w:rPr>
                <w:sz w:val="21"/>
              </w:rPr>
            </w:pPr>
            <w:r>
              <w:rPr>
                <w:sz w:val="21"/>
              </w:rPr>
              <w:t>Mecklenburg-Vorpommern</w:t>
            </w:r>
          </w:p>
        </w:tc>
        <w:tc>
          <w:tcPr>
            <w:tcW w:w="4183" w:type="dxa"/>
          </w:tcPr>
          <w:p>
            <w:pPr>
              <w:pStyle w:val="TableParagraph"/>
              <w:spacing w:before="28"/>
              <w:ind w:right="57"/>
              <w:rPr>
                <w:sz w:val="21"/>
              </w:rPr>
            </w:pPr>
            <w:r>
              <w:rPr>
                <w:sz w:val="21"/>
              </w:rPr>
              <w:t>57</w:t>
            </w:r>
          </w:p>
        </w:tc>
      </w:tr>
      <w:tr>
        <w:trPr>
          <w:trHeight w:val="302" w:hRule="atLeast"/>
        </w:trPr>
        <w:tc>
          <w:tcPr>
            <w:tcW w:w="2621" w:type="dxa"/>
          </w:tcPr>
          <w:p>
            <w:pPr>
              <w:pStyle w:val="TableParagraph"/>
              <w:spacing w:before="29"/>
              <w:ind w:left="69"/>
              <w:jc w:val="left"/>
              <w:rPr>
                <w:sz w:val="21"/>
              </w:rPr>
            </w:pPr>
            <w:r>
              <w:rPr>
                <w:sz w:val="21"/>
              </w:rPr>
              <w:t>Niedersachsen</w:t>
            </w:r>
          </w:p>
        </w:tc>
        <w:tc>
          <w:tcPr>
            <w:tcW w:w="4183" w:type="dxa"/>
          </w:tcPr>
          <w:p>
            <w:pPr>
              <w:pStyle w:val="TableParagraph"/>
              <w:spacing w:before="29"/>
              <w:ind w:right="57"/>
              <w:rPr>
                <w:sz w:val="21"/>
              </w:rPr>
            </w:pPr>
            <w:r>
              <w:rPr>
                <w:sz w:val="21"/>
              </w:rPr>
              <w:t>144</w:t>
            </w:r>
          </w:p>
        </w:tc>
      </w:tr>
      <w:tr>
        <w:trPr>
          <w:trHeight w:val="300" w:hRule="atLeast"/>
        </w:trPr>
        <w:tc>
          <w:tcPr>
            <w:tcW w:w="2621" w:type="dxa"/>
          </w:tcPr>
          <w:p>
            <w:pPr>
              <w:pStyle w:val="TableParagraph"/>
              <w:spacing w:before="28"/>
              <w:ind w:left="69"/>
              <w:jc w:val="left"/>
              <w:rPr>
                <w:sz w:val="21"/>
              </w:rPr>
            </w:pPr>
            <w:r>
              <w:rPr>
                <w:sz w:val="21"/>
              </w:rPr>
              <w:t>Nordrhein-Westfalen</w:t>
            </w:r>
          </w:p>
        </w:tc>
        <w:tc>
          <w:tcPr>
            <w:tcW w:w="4183" w:type="dxa"/>
          </w:tcPr>
          <w:p>
            <w:pPr>
              <w:pStyle w:val="TableParagraph"/>
              <w:spacing w:before="28"/>
              <w:ind w:right="57"/>
              <w:rPr>
                <w:sz w:val="21"/>
              </w:rPr>
            </w:pPr>
            <w:r>
              <w:rPr>
                <w:sz w:val="21"/>
              </w:rPr>
              <w:t>354</w:t>
            </w:r>
          </w:p>
        </w:tc>
      </w:tr>
      <w:tr>
        <w:trPr>
          <w:trHeight w:val="302" w:hRule="atLeast"/>
        </w:trPr>
        <w:tc>
          <w:tcPr>
            <w:tcW w:w="2621" w:type="dxa"/>
          </w:tcPr>
          <w:p>
            <w:pPr>
              <w:pStyle w:val="TableParagraph"/>
              <w:spacing w:before="29"/>
              <w:ind w:left="69"/>
              <w:jc w:val="left"/>
              <w:rPr>
                <w:sz w:val="21"/>
              </w:rPr>
            </w:pPr>
            <w:r>
              <w:rPr>
                <w:sz w:val="21"/>
              </w:rPr>
              <w:t>Rheinland-Pfalz</w:t>
            </w:r>
          </w:p>
        </w:tc>
        <w:tc>
          <w:tcPr>
            <w:tcW w:w="4183" w:type="dxa"/>
          </w:tcPr>
          <w:p>
            <w:pPr>
              <w:pStyle w:val="TableParagraph"/>
              <w:spacing w:before="29"/>
              <w:ind w:right="57"/>
              <w:rPr>
                <w:sz w:val="21"/>
              </w:rPr>
            </w:pPr>
            <w:r>
              <w:rPr>
                <w:sz w:val="21"/>
              </w:rPr>
              <w:t>93</w:t>
            </w:r>
          </w:p>
        </w:tc>
      </w:tr>
      <w:tr>
        <w:trPr>
          <w:trHeight w:val="300" w:hRule="atLeast"/>
        </w:trPr>
        <w:tc>
          <w:tcPr>
            <w:tcW w:w="2621" w:type="dxa"/>
          </w:tcPr>
          <w:p>
            <w:pPr>
              <w:pStyle w:val="TableParagraph"/>
              <w:spacing w:before="28"/>
              <w:ind w:left="69"/>
              <w:jc w:val="left"/>
              <w:rPr>
                <w:sz w:val="21"/>
              </w:rPr>
            </w:pPr>
            <w:r>
              <w:rPr>
                <w:sz w:val="21"/>
              </w:rPr>
              <w:t>Saarland</w:t>
            </w:r>
          </w:p>
        </w:tc>
        <w:tc>
          <w:tcPr>
            <w:tcW w:w="4183" w:type="dxa"/>
          </w:tcPr>
          <w:p>
            <w:pPr>
              <w:pStyle w:val="TableParagraph"/>
              <w:spacing w:before="28"/>
              <w:ind w:right="57"/>
              <w:rPr>
                <w:sz w:val="21"/>
              </w:rPr>
            </w:pPr>
            <w:r>
              <w:rPr>
                <w:sz w:val="21"/>
              </w:rPr>
              <w:t>4</w:t>
            </w:r>
          </w:p>
        </w:tc>
      </w:tr>
      <w:tr>
        <w:trPr>
          <w:trHeight w:val="302" w:hRule="atLeast"/>
        </w:trPr>
        <w:tc>
          <w:tcPr>
            <w:tcW w:w="2621" w:type="dxa"/>
          </w:tcPr>
          <w:p>
            <w:pPr>
              <w:pStyle w:val="TableParagraph"/>
              <w:spacing w:before="29"/>
              <w:ind w:left="69"/>
              <w:jc w:val="left"/>
              <w:rPr>
                <w:sz w:val="21"/>
              </w:rPr>
            </w:pPr>
            <w:r>
              <w:rPr>
                <w:sz w:val="21"/>
              </w:rPr>
              <w:t>Sachsen</w:t>
            </w:r>
          </w:p>
        </w:tc>
        <w:tc>
          <w:tcPr>
            <w:tcW w:w="4183" w:type="dxa"/>
          </w:tcPr>
          <w:p>
            <w:pPr>
              <w:pStyle w:val="TableParagraph"/>
              <w:spacing w:before="29"/>
              <w:ind w:right="57"/>
              <w:rPr>
                <w:sz w:val="21"/>
              </w:rPr>
            </w:pPr>
            <w:r>
              <w:rPr>
                <w:sz w:val="21"/>
              </w:rPr>
              <w:t>67</w:t>
            </w:r>
          </w:p>
        </w:tc>
      </w:tr>
      <w:tr>
        <w:trPr>
          <w:trHeight w:val="302" w:hRule="atLeast"/>
        </w:trPr>
        <w:tc>
          <w:tcPr>
            <w:tcW w:w="2621" w:type="dxa"/>
          </w:tcPr>
          <w:p>
            <w:pPr>
              <w:pStyle w:val="TableParagraph"/>
              <w:spacing w:before="28"/>
              <w:ind w:left="69"/>
              <w:jc w:val="left"/>
              <w:rPr>
                <w:sz w:val="21"/>
              </w:rPr>
            </w:pPr>
            <w:r>
              <w:rPr>
                <w:sz w:val="21"/>
              </w:rPr>
              <w:t>Sachsen-Anhalt</w:t>
            </w:r>
          </w:p>
        </w:tc>
        <w:tc>
          <w:tcPr>
            <w:tcW w:w="4183" w:type="dxa"/>
          </w:tcPr>
          <w:p>
            <w:pPr>
              <w:pStyle w:val="TableParagraph"/>
              <w:spacing w:before="28"/>
              <w:ind w:right="57"/>
              <w:rPr>
                <w:sz w:val="21"/>
              </w:rPr>
            </w:pPr>
            <w:r>
              <w:rPr>
                <w:sz w:val="21"/>
              </w:rPr>
              <w:t>52</w:t>
            </w:r>
          </w:p>
        </w:tc>
      </w:tr>
      <w:tr>
        <w:trPr>
          <w:trHeight w:val="300" w:hRule="atLeast"/>
        </w:trPr>
        <w:tc>
          <w:tcPr>
            <w:tcW w:w="2621" w:type="dxa"/>
          </w:tcPr>
          <w:p>
            <w:pPr>
              <w:pStyle w:val="TableParagraph"/>
              <w:spacing w:before="28"/>
              <w:ind w:left="69"/>
              <w:jc w:val="left"/>
              <w:rPr>
                <w:sz w:val="21"/>
              </w:rPr>
            </w:pPr>
            <w:r>
              <w:rPr>
                <w:sz w:val="21"/>
              </w:rPr>
              <w:t>Schleswig-Holstein</w:t>
            </w:r>
          </w:p>
        </w:tc>
        <w:tc>
          <w:tcPr>
            <w:tcW w:w="4183" w:type="dxa"/>
          </w:tcPr>
          <w:p>
            <w:pPr>
              <w:pStyle w:val="TableParagraph"/>
              <w:spacing w:before="28"/>
              <w:ind w:right="57"/>
              <w:rPr>
                <w:sz w:val="21"/>
              </w:rPr>
            </w:pPr>
            <w:r>
              <w:rPr>
                <w:sz w:val="21"/>
              </w:rPr>
              <w:t>54</w:t>
            </w:r>
          </w:p>
        </w:tc>
      </w:tr>
      <w:tr>
        <w:trPr>
          <w:trHeight w:val="302" w:hRule="atLeast"/>
        </w:trPr>
        <w:tc>
          <w:tcPr>
            <w:tcW w:w="2621" w:type="dxa"/>
          </w:tcPr>
          <w:p>
            <w:pPr>
              <w:pStyle w:val="TableParagraph"/>
              <w:spacing w:before="29"/>
              <w:ind w:left="69"/>
              <w:jc w:val="left"/>
              <w:rPr>
                <w:sz w:val="21"/>
              </w:rPr>
            </w:pPr>
            <w:r>
              <w:rPr>
                <w:sz w:val="21"/>
              </w:rPr>
              <w:t>Thüringen</w:t>
            </w:r>
          </w:p>
        </w:tc>
        <w:tc>
          <w:tcPr>
            <w:tcW w:w="4183" w:type="dxa"/>
          </w:tcPr>
          <w:p>
            <w:pPr>
              <w:pStyle w:val="TableParagraph"/>
              <w:spacing w:before="29"/>
              <w:ind w:right="57"/>
              <w:rPr>
                <w:sz w:val="21"/>
              </w:rPr>
            </w:pPr>
            <w:r>
              <w:rPr>
                <w:sz w:val="21"/>
              </w:rPr>
              <w:t>37</w:t>
            </w:r>
          </w:p>
        </w:tc>
      </w:tr>
    </w:tbl>
    <w:p>
      <w:pPr>
        <w:pStyle w:val="BodyText"/>
        <w:spacing w:before="11"/>
        <w:rPr>
          <w:sz w:val="2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1"/>
        <w:gridCol w:w="4033"/>
      </w:tblGrid>
      <w:tr>
        <w:trPr>
          <w:trHeight w:val="316" w:hRule="atLeast"/>
        </w:trPr>
        <w:tc>
          <w:tcPr>
            <w:tcW w:w="2771" w:type="dxa"/>
            <w:tcBorders>
              <w:bottom w:val="double" w:sz="1" w:space="0" w:color="000000"/>
            </w:tcBorders>
          </w:tcPr>
          <w:p>
            <w:pPr>
              <w:pStyle w:val="TableParagraph"/>
              <w:spacing w:before="39"/>
              <w:ind w:left="69"/>
              <w:jc w:val="left"/>
              <w:rPr>
                <w:sz w:val="21"/>
              </w:rPr>
            </w:pPr>
            <w:r>
              <w:rPr>
                <w:sz w:val="21"/>
              </w:rPr>
              <w:t>Jahr 2017</w:t>
            </w:r>
          </w:p>
        </w:tc>
        <w:tc>
          <w:tcPr>
            <w:tcW w:w="4033" w:type="dxa"/>
            <w:tcBorders>
              <w:bottom w:val="double" w:sz="1" w:space="0" w:color="000000"/>
            </w:tcBorders>
          </w:tcPr>
          <w:p>
            <w:pPr>
              <w:pStyle w:val="TableParagraph"/>
              <w:spacing w:before="39"/>
              <w:ind w:left="69"/>
              <w:jc w:val="left"/>
              <w:rPr>
                <w:sz w:val="21"/>
              </w:rPr>
            </w:pPr>
            <w:r>
              <w:rPr>
                <w:sz w:val="21"/>
              </w:rPr>
              <w:t>Asylerstanträge unbegleiteter Minderjähriger</w:t>
            </w:r>
          </w:p>
        </w:tc>
      </w:tr>
      <w:tr>
        <w:trPr>
          <w:trHeight w:val="316" w:hRule="atLeast"/>
        </w:trPr>
        <w:tc>
          <w:tcPr>
            <w:tcW w:w="2771" w:type="dxa"/>
            <w:tcBorders>
              <w:top w:val="double" w:sz="1" w:space="0" w:color="000000"/>
            </w:tcBorders>
          </w:tcPr>
          <w:p>
            <w:pPr>
              <w:pStyle w:val="TableParagraph"/>
              <w:spacing w:before="44"/>
              <w:ind w:left="69"/>
              <w:jc w:val="left"/>
              <w:rPr>
                <w:sz w:val="21"/>
              </w:rPr>
            </w:pPr>
            <w:r>
              <w:rPr>
                <w:sz w:val="21"/>
              </w:rPr>
              <w:t>Herkunftsländer gesamt</w:t>
            </w:r>
          </w:p>
        </w:tc>
        <w:tc>
          <w:tcPr>
            <w:tcW w:w="4033" w:type="dxa"/>
            <w:tcBorders>
              <w:top w:val="double" w:sz="1" w:space="0" w:color="000000"/>
            </w:tcBorders>
          </w:tcPr>
          <w:p>
            <w:pPr>
              <w:pStyle w:val="TableParagraph"/>
              <w:spacing w:before="44"/>
              <w:ind w:right="57"/>
              <w:rPr>
                <w:sz w:val="21"/>
              </w:rPr>
            </w:pPr>
            <w:r>
              <w:rPr>
                <w:sz w:val="21"/>
              </w:rPr>
              <w:t>9.084</w:t>
            </w:r>
          </w:p>
        </w:tc>
      </w:tr>
      <w:tr>
        <w:trPr>
          <w:trHeight w:val="311" w:hRule="atLeast"/>
        </w:trPr>
        <w:tc>
          <w:tcPr>
            <w:tcW w:w="2771" w:type="dxa"/>
          </w:tcPr>
          <w:p>
            <w:pPr>
              <w:pStyle w:val="TableParagraph"/>
              <w:ind w:left="69"/>
              <w:jc w:val="left"/>
              <w:rPr>
                <w:sz w:val="21"/>
              </w:rPr>
            </w:pPr>
            <w:r>
              <w:rPr>
                <w:sz w:val="21"/>
              </w:rPr>
              <w:t>darunter</w:t>
            </w:r>
          </w:p>
        </w:tc>
        <w:tc>
          <w:tcPr>
            <w:tcW w:w="4033" w:type="dxa"/>
          </w:tcPr>
          <w:p>
            <w:pPr>
              <w:pStyle w:val="TableParagraph"/>
              <w:spacing w:before="0"/>
              <w:jc w:val="left"/>
              <w:rPr>
                <w:sz w:val="20"/>
              </w:rPr>
            </w:pPr>
          </w:p>
        </w:tc>
      </w:tr>
      <w:tr>
        <w:trPr>
          <w:trHeight w:val="311" w:hRule="atLeast"/>
        </w:trPr>
        <w:tc>
          <w:tcPr>
            <w:tcW w:w="2771" w:type="dxa"/>
          </w:tcPr>
          <w:p>
            <w:pPr>
              <w:pStyle w:val="TableParagraph"/>
              <w:ind w:left="69"/>
              <w:jc w:val="left"/>
              <w:rPr>
                <w:sz w:val="21"/>
              </w:rPr>
            </w:pPr>
            <w:r>
              <w:rPr>
                <w:sz w:val="21"/>
              </w:rPr>
              <w:t>Afghanistan</w:t>
            </w:r>
          </w:p>
        </w:tc>
        <w:tc>
          <w:tcPr>
            <w:tcW w:w="4033" w:type="dxa"/>
          </w:tcPr>
          <w:p>
            <w:pPr>
              <w:pStyle w:val="TableParagraph"/>
              <w:ind w:right="57"/>
              <w:rPr>
                <w:sz w:val="21"/>
              </w:rPr>
            </w:pPr>
            <w:r>
              <w:rPr>
                <w:sz w:val="21"/>
              </w:rPr>
              <w:t>2.213</w:t>
            </w:r>
          </w:p>
        </w:tc>
      </w:tr>
      <w:tr>
        <w:trPr>
          <w:trHeight w:val="311" w:hRule="atLeast"/>
        </w:trPr>
        <w:tc>
          <w:tcPr>
            <w:tcW w:w="2771" w:type="dxa"/>
          </w:tcPr>
          <w:p>
            <w:pPr>
              <w:pStyle w:val="TableParagraph"/>
              <w:ind w:left="69"/>
              <w:jc w:val="left"/>
              <w:rPr>
                <w:sz w:val="21"/>
              </w:rPr>
            </w:pPr>
            <w:r>
              <w:rPr>
                <w:sz w:val="21"/>
              </w:rPr>
              <w:t>Eritrea</w:t>
            </w:r>
          </w:p>
        </w:tc>
        <w:tc>
          <w:tcPr>
            <w:tcW w:w="4033" w:type="dxa"/>
          </w:tcPr>
          <w:p>
            <w:pPr>
              <w:pStyle w:val="TableParagraph"/>
              <w:ind w:right="57"/>
              <w:rPr>
                <w:sz w:val="21"/>
              </w:rPr>
            </w:pPr>
            <w:r>
              <w:rPr>
                <w:sz w:val="21"/>
              </w:rPr>
              <w:t>1.544</w:t>
            </w:r>
          </w:p>
        </w:tc>
      </w:tr>
      <w:tr>
        <w:trPr>
          <w:trHeight w:val="311" w:hRule="atLeast"/>
        </w:trPr>
        <w:tc>
          <w:tcPr>
            <w:tcW w:w="2771" w:type="dxa"/>
          </w:tcPr>
          <w:p>
            <w:pPr>
              <w:pStyle w:val="TableParagraph"/>
              <w:ind w:left="69"/>
              <w:jc w:val="left"/>
              <w:rPr>
                <w:sz w:val="21"/>
              </w:rPr>
            </w:pPr>
            <w:r>
              <w:rPr>
                <w:sz w:val="21"/>
              </w:rPr>
              <w:t>Somalia</w:t>
            </w:r>
          </w:p>
        </w:tc>
        <w:tc>
          <w:tcPr>
            <w:tcW w:w="4033" w:type="dxa"/>
          </w:tcPr>
          <w:p>
            <w:pPr>
              <w:pStyle w:val="TableParagraph"/>
              <w:ind w:right="57"/>
              <w:rPr>
                <w:sz w:val="21"/>
              </w:rPr>
            </w:pPr>
            <w:r>
              <w:rPr>
                <w:sz w:val="21"/>
              </w:rPr>
              <w:t>1.204</w:t>
            </w:r>
          </w:p>
        </w:tc>
      </w:tr>
      <w:tr>
        <w:trPr>
          <w:trHeight w:val="311" w:hRule="atLeast"/>
        </w:trPr>
        <w:tc>
          <w:tcPr>
            <w:tcW w:w="2771" w:type="dxa"/>
          </w:tcPr>
          <w:p>
            <w:pPr>
              <w:pStyle w:val="TableParagraph"/>
              <w:ind w:left="69"/>
              <w:jc w:val="left"/>
              <w:rPr>
                <w:sz w:val="21"/>
              </w:rPr>
            </w:pPr>
            <w:r>
              <w:rPr>
                <w:sz w:val="21"/>
              </w:rPr>
              <w:t>Guinea</w:t>
            </w:r>
          </w:p>
        </w:tc>
        <w:tc>
          <w:tcPr>
            <w:tcW w:w="4033" w:type="dxa"/>
          </w:tcPr>
          <w:p>
            <w:pPr>
              <w:pStyle w:val="TableParagraph"/>
              <w:ind w:right="57"/>
              <w:rPr>
                <w:sz w:val="21"/>
              </w:rPr>
            </w:pPr>
            <w:r>
              <w:rPr>
                <w:sz w:val="21"/>
              </w:rPr>
              <w:t>903</w:t>
            </w:r>
          </w:p>
        </w:tc>
      </w:tr>
      <w:tr>
        <w:trPr>
          <w:trHeight w:val="311" w:hRule="atLeast"/>
        </w:trPr>
        <w:tc>
          <w:tcPr>
            <w:tcW w:w="2771" w:type="dxa"/>
          </w:tcPr>
          <w:p>
            <w:pPr>
              <w:pStyle w:val="TableParagraph"/>
              <w:ind w:left="69"/>
              <w:jc w:val="left"/>
              <w:rPr>
                <w:sz w:val="21"/>
              </w:rPr>
            </w:pPr>
            <w:r>
              <w:rPr>
                <w:sz w:val="21"/>
              </w:rPr>
              <w:t>Syrien</w:t>
            </w:r>
          </w:p>
        </w:tc>
        <w:tc>
          <w:tcPr>
            <w:tcW w:w="4033" w:type="dxa"/>
          </w:tcPr>
          <w:p>
            <w:pPr>
              <w:pStyle w:val="TableParagraph"/>
              <w:ind w:right="57"/>
              <w:rPr>
                <w:sz w:val="21"/>
              </w:rPr>
            </w:pPr>
            <w:r>
              <w:rPr>
                <w:sz w:val="21"/>
              </w:rPr>
              <w:t>708</w:t>
            </w:r>
          </w:p>
        </w:tc>
      </w:tr>
      <w:tr>
        <w:trPr>
          <w:trHeight w:val="310" w:hRule="atLeast"/>
        </w:trPr>
        <w:tc>
          <w:tcPr>
            <w:tcW w:w="2771" w:type="dxa"/>
          </w:tcPr>
          <w:p>
            <w:pPr>
              <w:pStyle w:val="TableParagraph"/>
              <w:ind w:left="69"/>
              <w:jc w:val="left"/>
              <w:rPr>
                <w:sz w:val="21"/>
              </w:rPr>
            </w:pPr>
            <w:r>
              <w:rPr>
                <w:sz w:val="21"/>
              </w:rPr>
              <w:t>Irak</w:t>
            </w:r>
          </w:p>
        </w:tc>
        <w:tc>
          <w:tcPr>
            <w:tcW w:w="4033" w:type="dxa"/>
          </w:tcPr>
          <w:p>
            <w:pPr>
              <w:pStyle w:val="TableParagraph"/>
              <w:ind w:right="57"/>
              <w:rPr>
                <w:sz w:val="21"/>
              </w:rPr>
            </w:pPr>
            <w:r>
              <w:rPr>
                <w:sz w:val="21"/>
              </w:rPr>
              <w:t>459</w:t>
            </w:r>
          </w:p>
        </w:tc>
      </w:tr>
      <w:tr>
        <w:trPr>
          <w:trHeight w:val="311" w:hRule="atLeast"/>
        </w:trPr>
        <w:tc>
          <w:tcPr>
            <w:tcW w:w="2771" w:type="dxa"/>
          </w:tcPr>
          <w:p>
            <w:pPr>
              <w:pStyle w:val="TableParagraph"/>
              <w:spacing w:before="39"/>
              <w:ind w:left="69"/>
              <w:jc w:val="left"/>
              <w:rPr>
                <w:sz w:val="21"/>
              </w:rPr>
            </w:pPr>
            <w:r>
              <w:rPr>
                <w:sz w:val="21"/>
              </w:rPr>
              <w:t>Gambia</w:t>
            </w:r>
          </w:p>
        </w:tc>
        <w:tc>
          <w:tcPr>
            <w:tcW w:w="4033" w:type="dxa"/>
          </w:tcPr>
          <w:p>
            <w:pPr>
              <w:pStyle w:val="TableParagraph"/>
              <w:spacing w:before="39"/>
              <w:ind w:right="57"/>
              <w:rPr>
                <w:sz w:val="21"/>
              </w:rPr>
            </w:pPr>
            <w:r>
              <w:rPr>
                <w:sz w:val="21"/>
              </w:rPr>
              <w:t>383</w:t>
            </w:r>
          </w:p>
        </w:tc>
      </w:tr>
      <w:tr>
        <w:trPr>
          <w:trHeight w:val="311" w:hRule="atLeast"/>
        </w:trPr>
        <w:tc>
          <w:tcPr>
            <w:tcW w:w="2771" w:type="dxa"/>
          </w:tcPr>
          <w:p>
            <w:pPr>
              <w:pStyle w:val="TableParagraph"/>
              <w:spacing w:before="39"/>
              <w:ind w:left="69"/>
              <w:jc w:val="left"/>
              <w:rPr>
                <w:sz w:val="21"/>
              </w:rPr>
            </w:pPr>
            <w:r>
              <w:rPr>
                <w:sz w:val="21"/>
              </w:rPr>
              <w:t>Äthiopien</w:t>
            </w:r>
          </w:p>
        </w:tc>
        <w:tc>
          <w:tcPr>
            <w:tcW w:w="4033" w:type="dxa"/>
          </w:tcPr>
          <w:p>
            <w:pPr>
              <w:pStyle w:val="TableParagraph"/>
              <w:spacing w:before="39"/>
              <w:ind w:right="57"/>
              <w:rPr>
                <w:sz w:val="21"/>
              </w:rPr>
            </w:pPr>
            <w:r>
              <w:rPr>
                <w:sz w:val="21"/>
              </w:rPr>
              <w:t>213</w:t>
            </w:r>
          </w:p>
        </w:tc>
      </w:tr>
      <w:tr>
        <w:trPr>
          <w:trHeight w:val="311" w:hRule="atLeast"/>
        </w:trPr>
        <w:tc>
          <w:tcPr>
            <w:tcW w:w="2771" w:type="dxa"/>
          </w:tcPr>
          <w:p>
            <w:pPr>
              <w:pStyle w:val="TableParagraph"/>
              <w:spacing w:before="39"/>
              <w:ind w:left="69"/>
              <w:jc w:val="left"/>
              <w:rPr>
                <w:sz w:val="21"/>
              </w:rPr>
            </w:pPr>
            <w:r>
              <w:rPr>
                <w:sz w:val="21"/>
              </w:rPr>
              <w:t>Ungeklärt</w:t>
            </w:r>
          </w:p>
        </w:tc>
        <w:tc>
          <w:tcPr>
            <w:tcW w:w="4033" w:type="dxa"/>
          </w:tcPr>
          <w:p>
            <w:pPr>
              <w:pStyle w:val="TableParagraph"/>
              <w:spacing w:before="39"/>
              <w:ind w:right="57"/>
              <w:rPr>
                <w:sz w:val="21"/>
              </w:rPr>
            </w:pPr>
            <w:r>
              <w:rPr>
                <w:sz w:val="21"/>
              </w:rPr>
              <w:t>148</w:t>
            </w:r>
          </w:p>
        </w:tc>
      </w:tr>
      <w:tr>
        <w:trPr>
          <w:trHeight w:val="311" w:hRule="atLeast"/>
        </w:trPr>
        <w:tc>
          <w:tcPr>
            <w:tcW w:w="2771" w:type="dxa"/>
          </w:tcPr>
          <w:p>
            <w:pPr>
              <w:pStyle w:val="TableParagraph"/>
              <w:ind w:left="69"/>
              <w:jc w:val="left"/>
              <w:rPr>
                <w:sz w:val="21"/>
              </w:rPr>
            </w:pPr>
            <w:r>
              <w:rPr>
                <w:sz w:val="21"/>
              </w:rPr>
              <w:t>Pakistan</w:t>
            </w:r>
          </w:p>
        </w:tc>
        <w:tc>
          <w:tcPr>
            <w:tcW w:w="4033" w:type="dxa"/>
          </w:tcPr>
          <w:p>
            <w:pPr>
              <w:pStyle w:val="TableParagraph"/>
              <w:ind w:right="57"/>
              <w:rPr>
                <w:sz w:val="21"/>
              </w:rPr>
            </w:pPr>
            <w:r>
              <w:rPr>
                <w:sz w:val="21"/>
              </w:rPr>
              <w:t>126</w:t>
            </w:r>
          </w:p>
        </w:tc>
      </w:tr>
      <w:tr>
        <w:trPr>
          <w:trHeight w:val="311" w:hRule="atLeast"/>
        </w:trPr>
        <w:tc>
          <w:tcPr>
            <w:tcW w:w="2771" w:type="dxa"/>
          </w:tcPr>
          <w:p>
            <w:pPr>
              <w:pStyle w:val="TableParagraph"/>
              <w:ind w:left="69"/>
              <w:jc w:val="left"/>
              <w:rPr>
                <w:sz w:val="21"/>
              </w:rPr>
            </w:pPr>
            <w:r>
              <w:rPr>
                <w:sz w:val="21"/>
              </w:rPr>
              <w:t>Iran</w:t>
            </w:r>
          </w:p>
        </w:tc>
        <w:tc>
          <w:tcPr>
            <w:tcW w:w="4033" w:type="dxa"/>
          </w:tcPr>
          <w:p>
            <w:pPr>
              <w:pStyle w:val="TableParagraph"/>
              <w:ind w:right="57"/>
              <w:rPr>
                <w:sz w:val="21"/>
              </w:rPr>
            </w:pPr>
            <w:r>
              <w:rPr>
                <w:sz w:val="21"/>
              </w:rPr>
              <w:t>112</w:t>
            </w:r>
          </w:p>
        </w:tc>
      </w:tr>
      <w:tr>
        <w:trPr>
          <w:trHeight w:val="311" w:hRule="atLeast"/>
        </w:trPr>
        <w:tc>
          <w:tcPr>
            <w:tcW w:w="2771" w:type="dxa"/>
          </w:tcPr>
          <w:p>
            <w:pPr>
              <w:pStyle w:val="TableParagraph"/>
              <w:ind w:left="69"/>
              <w:jc w:val="left"/>
              <w:rPr>
                <w:sz w:val="21"/>
              </w:rPr>
            </w:pPr>
            <w:r>
              <w:rPr>
                <w:sz w:val="21"/>
              </w:rPr>
              <w:t>Elfenbeinküste (Cote d Ivoire)</w:t>
            </w:r>
          </w:p>
        </w:tc>
        <w:tc>
          <w:tcPr>
            <w:tcW w:w="4033" w:type="dxa"/>
          </w:tcPr>
          <w:p>
            <w:pPr>
              <w:pStyle w:val="TableParagraph"/>
              <w:ind w:right="57"/>
              <w:rPr>
                <w:sz w:val="21"/>
              </w:rPr>
            </w:pPr>
            <w:r>
              <w:rPr>
                <w:sz w:val="21"/>
              </w:rPr>
              <w:t>101</w:t>
            </w:r>
          </w:p>
        </w:tc>
      </w:tr>
      <w:tr>
        <w:trPr>
          <w:trHeight w:val="311" w:hRule="atLeast"/>
        </w:trPr>
        <w:tc>
          <w:tcPr>
            <w:tcW w:w="2771" w:type="dxa"/>
          </w:tcPr>
          <w:p>
            <w:pPr>
              <w:pStyle w:val="TableParagraph"/>
              <w:ind w:left="69"/>
              <w:jc w:val="left"/>
              <w:rPr>
                <w:sz w:val="21"/>
              </w:rPr>
            </w:pPr>
            <w:r>
              <w:rPr>
                <w:sz w:val="21"/>
              </w:rPr>
              <w:t>Sierra Leone</w:t>
            </w:r>
          </w:p>
        </w:tc>
        <w:tc>
          <w:tcPr>
            <w:tcW w:w="4033" w:type="dxa"/>
          </w:tcPr>
          <w:p>
            <w:pPr>
              <w:pStyle w:val="TableParagraph"/>
              <w:ind w:right="57"/>
              <w:rPr>
                <w:sz w:val="21"/>
              </w:rPr>
            </w:pPr>
            <w:r>
              <w:rPr>
                <w:sz w:val="21"/>
              </w:rPr>
              <w:t>73</w:t>
            </w:r>
          </w:p>
        </w:tc>
      </w:tr>
      <w:tr>
        <w:trPr>
          <w:trHeight w:val="311" w:hRule="atLeast"/>
        </w:trPr>
        <w:tc>
          <w:tcPr>
            <w:tcW w:w="2771" w:type="dxa"/>
          </w:tcPr>
          <w:p>
            <w:pPr>
              <w:pStyle w:val="TableParagraph"/>
              <w:ind w:left="69"/>
              <w:jc w:val="left"/>
              <w:rPr>
                <w:sz w:val="21"/>
              </w:rPr>
            </w:pPr>
            <w:r>
              <w:rPr>
                <w:sz w:val="21"/>
              </w:rPr>
              <w:t>Marokko</w:t>
            </w:r>
          </w:p>
        </w:tc>
        <w:tc>
          <w:tcPr>
            <w:tcW w:w="4033" w:type="dxa"/>
          </w:tcPr>
          <w:p>
            <w:pPr>
              <w:pStyle w:val="TableParagraph"/>
              <w:ind w:right="57"/>
              <w:rPr>
                <w:sz w:val="21"/>
              </w:rPr>
            </w:pPr>
            <w:r>
              <w:rPr>
                <w:sz w:val="21"/>
              </w:rPr>
              <w:t>70</w:t>
            </w:r>
          </w:p>
        </w:tc>
      </w:tr>
      <w:tr>
        <w:trPr>
          <w:trHeight w:val="311" w:hRule="atLeast"/>
        </w:trPr>
        <w:tc>
          <w:tcPr>
            <w:tcW w:w="2771" w:type="dxa"/>
          </w:tcPr>
          <w:p>
            <w:pPr>
              <w:pStyle w:val="TableParagraph"/>
              <w:ind w:left="69"/>
              <w:jc w:val="left"/>
              <w:rPr>
                <w:sz w:val="21"/>
              </w:rPr>
            </w:pPr>
            <w:r>
              <w:rPr>
                <w:sz w:val="21"/>
              </w:rPr>
              <w:t>Nigeria</w:t>
            </w:r>
          </w:p>
        </w:tc>
        <w:tc>
          <w:tcPr>
            <w:tcW w:w="4033" w:type="dxa"/>
          </w:tcPr>
          <w:p>
            <w:pPr>
              <w:pStyle w:val="TableParagraph"/>
              <w:ind w:right="57"/>
              <w:rPr>
                <w:sz w:val="21"/>
              </w:rPr>
            </w:pPr>
            <w:r>
              <w:rPr>
                <w:sz w:val="21"/>
              </w:rPr>
              <w:t>69</w:t>
            </w:r>
          </w:p>
        </w:tc>
      </w:tr>
    </w:tbl>
    <w:p>
      <w:pPr>
        <w:spacing w:after="0"/>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1"/>
        <w:gridCol w:w="4183"/>
      </w:tblGrid>
      <w:tr>
        <w:trPr>
          <w:trHeight w:val="307" w:hRule="atLeast"/>
        </w:trPr>
        <w:tc>
          <w:tcPr>
            <w:tcW w:w="2621" w:type="dxa"/>
          </w:tcPr>
          <w:p>
            <w:pPr>
              <w:pStyle w:val="TableParagraph"/>
              <w:spacing w:before="43"/>
              <w:ind w:left="69"/>
              <w:jc w:val="left"/>
              <w:rPr>
                <w:sz w:val="21"/>
              </w:rPr>
            </w:pPr>
            <w:r>
              <w:rPr>
                <w:sz w:val="21"/>
              </w:rPr>
              <w:t>Jahr 2017</w:t>
            </w:r>
          </w:p>
        </w:tc>
        <w:tc>
          <w:tcPr>
            <w:tcW w:w="4183" w:type="dxa"/>
            <w:tcBorders>
              <w:bottom w:val="double" w:sz="1" w:space="0" w:color="000000"/>
            </w:tcBorders>
          </w:tcPr>
          <w:p>
            <w:pPr>
              <w:pStyle w:val="TableParagraph"/>
              <w:spacing w:before="28"/>
              <w:ind w:left="196"/>
              <w:jc w:val="left"/>
              <w:rPr>
                <w:sz w:val="21"/>
              </w:rPr>
            </w:pPr>
            <w:r>
              <w:rPr>
                <w:sz w:val="21"/>
              </w:rPr>
              <w:t>Asylerstanträge unbegleiteter Minderjähriger</w:t>
            </w:r>
          </w:p>
        </w:tc>
      </w:tr>
      <w:tr>
        <w:trPr>
          <w:trHeight w:val="305" w:hRule="atLeast"/>
        </w:trPr>
        <w:tc>
          <w:tcPr>
            <w:tcW w:w="2621" w:type="dxa"/>
          </w:tcPr>
          <w:p>
            <w:pPr>
              <w:pStyle w:val="TableParagraph"/>
              <w:spacing w:before="33"/>
              <w:ind w:left="69"/>
              <w:jc w:val="left"/>
              <w:rPr>
                <w:sz w:val="21"/>
              </w:rPr>
            </w:pPr>
            <w:r>
              <w:rPr>
                <w:sz w:val="21"/>
              </w:rPr>
              <w:t>Bundesländer gesamt</w:t>
            </w:r>
          </w:p>
        </w:tc>
        <w:tc>
          <w:tcPr>
            <w:tcW w:w="4183" w:type="dxa"/>
            <w:tcBorders>
              <w:top w:val="double" w:sz="1" w:space="0" w:color="000000"/>
            </w:tcBorders>
          </w:tcPr>
          <w:p>
            <w:pPr>
              <w:pStyle w:val="TableParagraph"/>
              <w:spacing w:before="33"/>
              <w:ind w:right="57"/>
              <w:rPr>
                <w:sz w:val="21"/>
              </w:rPr>
            </w:pPr>
            <w:r>
              <w:rPr>
                <w:sz w:val="21"/>
              </w:rPr>
              <w:t>9.084</w:t>
            </w:r>
          </w:p>
        </w:tc>
      </w:tr>
      <w:tr>
        <w:trPr>
          <w:trHeight w:val="302" w:hRule="atLeast"/>
        </w:trPr>
        <w:tc>
          <w:tcPr>
            <w:tcW w:w="2621" w:type="dxa"/>
          </w:tcPr>
          <w:p>
            <w:pPr>
              <w:pStyle w:val="TableParagraph"/>
              <w:spacing w:before="28"/>
              <w:ind w:left="69"/>
              <w:jc w:val="left"/>
              <w:rPr>
                <w:sz w:val="21"/>
              </w:rPr>
            </w:pPr>
            <w:r>
              <w:rPr>
                <w:sz w:val="21"/>
              </w:rPr>
              <w:t>darunter</w:t>
            </w:r>
          </w:p>
        </w:tc>
        <w:tc>
          <w:tcPr>
            <w:tcW w:w="4183" w:type="dxa"/>
          </w:tcPr>
          <w:p>
            <w:pPr>
              <w:pStyle w:val="TableParagraph"/>
              <w:spacing w:before="0"/>
              <w:jc w:val="left"/>
              <w:rPr>
                <w:sz w:val="20"/>
              </w:rPr>
            </w:pPr>
          </w:p>
        </w:tc>
      </w:tr>
      <w:tr>
        <w:trPr>
          <w:trHeight w:val="300" w:hRule="atLeast"/>
        </w:trPr>
        <w:tc>
          <w:tcPr>
            <w:tcW w:w="2621" w:type="dxa"/>
          </w:tcPr>
          <w:p>
            <w:pPr>
              <w:pStyle w:val="TableParagraph"/>
              <w:spacing w:before="28"/>
              <w:ind w:left="69"/>
              <w:jc w:val="left"/>
              <w:rPr>
                <w:sz w:val="21"/>
              </w:rPr>
            </w:pPr>
            <w:r>
              <w:rPr>
                <w:sz w:val="21"/>
              </w:rPr>
              <w:t>Baden-Württemberg</w:t>
            </w:r>
          </w:p>
        </w:tc>
        <w:tc>
          <w:tcPr>
            <w:tcW w:w="4183" w:type="dxa"/>
          </w:tcPr>
          <w:p>
            <w:pPr>
              <w:pStyle w:val="TableParagraph"/>
              <w:spacing w:before="28"/>
              <w:ind w:right="57"/>
              <w:rPr>
                <w:sz w:val="21"/>
              </w:rPr>
            </w:pPr>
            <w:r>
              <w:rPr>
                <w:sz w:val="21"/>
              </w:rPr>
              <w:t>1.063</w:t>
            </w:r>
          </w:p>
        </w:tc>
      </w:tr>
      <w:tr>
        <w:trPr>
          <w:trHeight w:val="302" w:hRule="atLeast"/>
        </w:trPr>
        <w:tc>
          <w:tcPr>
            <w:tcW w:w="2621" w:type="dxa"/>
          </w:tcPr>
          <w:p>
            <w:pPr>
              <w:pStyle w:val="TableParagraph"/>
              <w:spacing w:before="29"/>
              <w:ind w:left="69"/>
              <w:jc w:val="left"/>
              <w:rPr>
                <w:sz w:val="21"/>
              </w:rPr>
            </w:pPr>
            <w:r>
              <w:rPr>
                <w:sz w:val="21"/>
              </w:rPr>
              <w:t>Bayern</w:t>
            </w:r>
          </w:p>
        </w:tc>
        <w:tc>
          <w:tcPr>
            <w:tcW w:w="4183" w:type="dxa"/>
          </w:tcPr>
          <w:p>
            <w:pPr>
              <w:pStyle w:val="TableParagraph"/>
              <w:spacing w:before="29"/>
              <w:ind w:right="57"/>
              <w:rPr>
                <w:sz w:val="21"/>
              </w:rPr>
            </w:pPr>
            <w:r>
              <w:rPr>
                <w:sz w:val="21"/>
              </w:rPr>
              <w:t>952</w:t>
            </w:r>
          </w:p>
        </w:tc>
      </w:tr>
      <w:tr>
        <w:trPr>
          <w:trHeight w:val="300" w:hRule="atLeast"/>
        </w:trPr>
        <w:tc>
          <w:tcPr>
            <w:tcW w:w="2621" w:type="dxa"/>
          </w:tcPr>
          <w:p>
            <w:pPr>
              <w:pStyle w:val="TableParagraph"/>
              <w:spacing w:before="28"/>
              <w:ind w:left="69"/>
              <w:jc w:val="left"/>
              <w:rPr>
                <w:sz w:val="21"/>
              </w:rPr>
            </w:pPr>
            <w:r>
              <w:rPr>
                <w:sz w:val="21"/>
              </w:rPr>
              <w:t>Berlin</w:t>
            </w:r>
          </w:p>
        </w:tc>
        <w:tc>
          <w:tcPr>
            <w:tcW w:w="4183" w:type="dxa"/>
          </w:tcPr>
          <w:p>
            <w:pPr>
              <w:pStyle w:val="TableParagraph"/>
              <w:spacing w:before="28"/>
              <w:ind w:right="57"/>
              <w:rPr>
                <w:sz w:val="21"/>
              </w:rPr>
            </w:pPr>
            <w:r>
              <w:rPr>
                <w:sz w:val="21"/>
              </w:rPr>
              <w:t>618</w:t>
            </w:r>
          </w:p>
        </w:tc>
      </w:tr>
      <w:tr>
        <w:trPr>
          <w:trHeight w:val="302" w:hRule="atLeast"/>
        </w:trPr>
        <w:tc>
          <w:tcPr>
            <w:tcW w:w="2621" w:type="dxa"/>
          </w:tcPr>
          <w:p>
            <w:pPr>
              <w:pStyle w:val="TableParagraph"/>
              <w:spacing w:before="29"/>
              <w:ind w:left="69"/>
              <w:jc w:val="left"/>
              <w:rPr>
                <w:sz w:val="21"/>
              </w:rPr>
            </w:pPr>
            <w:r>
              <w:rPr>
                <w:sz w:val="21"/>
              </w:rPr>
              <w:t>Brandenburg</w:t>
            </w:r>
          </w:p>
        </w:tc>
        <w:tc>
          <w:tcPr>
            <w:tcW w:w="4183" w:type="dxa"/>
          </w:tcPr>
          <w:p>
            <w:pPr>
              <w:pStyle w:val="TableParagraph"/>
              <w:spacing w:before="29"/>
              <w:ind w:right="57"/>
              <w:rPr>
                <w:sz w:val="21"/>
              </w:rPr>
            </w:pPr>
            <w:r>
              <w:rPr>
                <w:sz w:val="21"/>
              </w:rPr>
              <w:t>251</w:t>
            </w:r>
          </w:p>
        </w:tc>
      </w:tr>
      <w:tr>
        <w:trPr>
          <w:trHeight w:val="302" w:hRule="atLeast"/>
        </w:trPr>
        <w:tc>
          <w:tcPr>
            <w:tcW w:w="2621" w:type="dxa"/>
          </w:tcPr>
          <w:p>
            <w:pPr>
              <w:pStyle w:val="TableParagraph"/>
              <w:spacing w:before="28"/>
              <w:ind w:left="69"/>
              <w:jc w:val="left"/>
              <w:rPr>
                <w:sz w:val="21"/>
              </w:rPr>
            </w:pPr>
            <w:r>
              <w:rPr>
                <w:sz w:val="21"/>
              </w:rPr>
              <w:t>Bremen</w:t>
            </w:r>
          </w:p>
        </w:tc>
        <w:tc>
          <w:tcPr>
            <w:tcW w:w="4183" w:type="dxa"/>
          </w:tcPr>
          <w:p>
            <w:pPr>
              <w:pStyle w:val="TableParagraph"/>
              <w:spacing w:before="28"/>
              <w:ind w:right="57"/>
              <w:rPr>
                <w:sz w:val="21"/>
              </w:rPr>
            </w:pPr>
            <w:r>
              <w:rPr>
                <w:sz w:val="21"/>
              </w:rPr>
              <w:t>71</w:t>
            </w:r>
          </w:p>
        </w:tc>
      </w:tr>
      <w:tr>
        <w:trPr>
          <w:trHeight w:val="300" w:hRule="atLeast"/>
        </w:trPr>
        <w:tc>
          <w:tcPr>
            <w:tcW w:w="2621" w:type="dxa"/>
          </w:tcPr>
          <w:p>
            <w:pPr>
              <w:pStyle w:val="TableParagraph"/>
              <w:spacing w:before="28"/>
              <w:ind w:left="69"/>
              <w:jc w:val="left"/>
              <w:rPr>
                <w:sz w:val="21"/>
              </w:rPr>
            </w:pPr>
            <w:r>
              <w:rPr>
                <w:sz w:val="21"/>
              </w:rPr>
              <w:t>Hamburg</w:t>
            </w:r>
          </w:p>
        </w:tc>
        <w:tc>
          <w:tcPr>
            <w:tcW w:w="4183" w:type="dxa"/>
          </w:tcPr>
          <w:p>
            <w:pPr>
              <w:pStyle w:val="TableParagraph"/>
              <w:spacing w:before="28"/>
              <w:ind w:right="57"/>
              <w:rPr>
                <w:sz w:val="21"/>
              </w:rPr>
            </w:pPr>
            <w:r>
              <w:rPr>
                <w:sz w:val="21"/>
              </w:rPr>
              <w:t>150</w:t>
            </w:r>
          </w:p>
        </w:tc>
      </w:tr>
      <w:tr>
        <w:trPr>
          <w:trHeight w:val="302" w:hRule="atLeast"/>
        </w:trPr>
        <w:tc>
          <w:tcPr>
            <w:tcW w:w="2621" w:type="dxa"/>
          </w:tcPr>
          <w:p>
            <w:pPr>
              <w:pStyle w:val="TableParagraph"/>
              <w:spacing w:before="28"/>
              <w:ind w:left="69"/>
              <w:jc w:val="left"/>
              <w:rPr>
                <w:sz w:val="21"/>
              </w:rPr>
            </w:pPr>
            <w:r>
              <w:rPr>
                <w:sz w:val="21"/>
              </w:rPr>
              <w:t>Hessen</w:t>
            </w:r>
          </w:p>
        </w:tc>
        <w:tc>
          <w:tcPr>
            <w:tcW w:w="4183" w:type="dxa"/>
          </w:tcPr>
          <w:p>
            <w:pPr>
              <w:pStyle w:val="TableParagraph"/>
              <w:spacing w:before="28"/>
              <w:ind w:right="57"/>
              <w:rPr>
                <w:sz w:val="21"/>
              </w:rPr>
            </w:pPr>
            <w:r>
              <w:rPr>
                <w:sz w:val="21"/>
              </w:rPr>
              <w:t>634</w:t>
            </w:r>
          </w:p>
        </w:tc>
      </w:tr>
      <w:tr>
        <w:trPr>
          <w:trHeight w:val="300" w:hRule="atLeast"/>
        </w:trPr>
        <w:tc>
          <w:tcPr>
            <w:tcW w:w="2621" w:type="dxa"/>
          </w:tcPr>
          <w:p>
            <w:pPr>
              <w:pStyle w:val="TableParagraph"/>
              <w:spacing w:before="28"/>
              <w:ind w:left="69"/>
              <w:jc w:val="left"/>
              <w:rPr>
                <w:sz w:val="21"/>
              </w:rPr>
            </w:pPr>
            <w:r>
              <w:rPr>
                <w:sz w:val="21"/>
              </w:rPr>
              <w:t>Mecklenburg-Vorpommern</w:t>
            </w:r>
          </w:p>
        </w:tc>
        <w:tc>
          <w:tcPr>
            <w:tcW w:w="4183" w:type="dxa"/>
          </w:tcPr>
          <w:p>
            <w:pPr>
              <w:pStyle w:val="TableParagraph"/>
              <w:spacing w:before="28"/>
              <w:ind w:right="57"/>
              <w:rPr>
                <w:sz w:val="21"/>
              </w:rPr>
            </w:pPr>
            <w:r>
              <w:rPr>
                <w:sz w:val="21"/>
              </w:rPr>
              <w:t>282</w:t>
            </w:r>
          </w:p>
        </w:tc>
      </w:tr>
      <w:tr>
        <w:trPr>
          <w:trHeight w:val="302" w:hRule="atLeast"/>
        </w:trPr>
        <w:tc>
          <w:tcPr>
            <w:tcW w:w="2621" w:type="dxa"/>
          </w:tcPr>
          <w:p>
            <w:pPr>
              <w:pStyle w:val="TableParagraph"/>
              <w:spacing w:before="29"/>
              <w:ind w:left="69"/>
              <w:jc w:val="left"/>
              <w:rPr>
                <w:sz w:val="21"/>
              </w:rPr>
            </w:pPr>
            <w:r>
              <w:rPr>
                <w:sz w:val="21"/>
              </w:rPr>
              <w:t>Niedersachsen</w:t>
            </w:r>
          </w:p>
        </w:tc>
        <w:tc>
          <w:tcPr>
            <w:tcW w:w="4183" w:type="dxa"/>
          </w:tcPr>
          <w:p>
            <w:pPr>
              <w:pStyle w:val="TableParagraph"/>
              <w:spacing w:before="29"/>
              <w:ind w:right="57"/>
              <w:rPr>
                <w:sz w:val="21"/>
              </w:rPr>
            </w:pPr>
            <w:r>
              <w:rPr>
                <w:sz w:val="21"/>
              </w:rPr>
              <w:t>649</w:t>
            </w:r>
          </w:p>
        </w:tc>
      </w:tr>
      <w:tr>
        <w:trPr>
          <w:trHeight w:val="300" w:hRule="atLeast"/>
        </w:trPr>
        <w:tc>
          <w:tcPr>
            <w:tcW w:w="2621" w:type="dxa"/>
          </w:tcPr>
          <w:p>
            <w:pPr>
              <w:pStyle w:val="TableParagraph"/>
              <w:spacing w:before="28"/>
              <w:ind w:left="69"/>
              <w:jc w:val="left"/>
              <w:rPr>
                <w:sz w:val="21"/>
              </w:rPr>
            </w:pPr>
            <w:r>
              <w:rPr>
                <w:sz w:val="21"/>
              </w:rPr>
              <w:t>Nordrhein-Westfalen</w:t>
            </w:r>
          </w:p>
        </w:tc>
        <w:tc>
          <w:tcPr>
            <w:tcW w:w="4183" w:type="dxa"/>
          </w:tcPr>
          <w:p>
            <w:pPr>
              <w:pStyle w:val="TableParagraph"/>
              <w:spacing w:before="28"/>
              <w:ind w:right="57"/>
              <w:rPr>
                <w:sz w:val="21"/>
              </w:rPr>
            </w:pPr>
            <w:r>
              <w:rPr>
                <w:sz w:val="21"/>
              </w:rPr>
              <w:t>1.978</w:t>
            </w:r>
          </w:p>
        </w:tc>
      </w:tr>
      <w:tr>
        <w:trPr>
          <w:trHeight w:val="302" w:hRule="atLeast"/>
        </w:trPr>
        <w:tc>
          <w:tcPr>
            <w:tcW w:w="2621" w:type="dxa"/>
          </w:tcPr>
          <w:p>
            <w:pPr>
              <w:pStyle w:val="TableParagraph"/>
              <w:spacing w:before="29"/>
              <w:ind w:left="69"/>
              <w:jc w:val="left"/>
              <w:rPr>
                <w:sz w:val="21"/>
              </w:rPr>
            </w:pPr>
            <w:r>
              <w:rPr>
                <w:sz w:val="21"/>
              </w:rPr>
              <w:t>Rheinland-Pfalz</w:t>
            </w:r>
          </w:p>
        </w:tc>
        <w:tc>
          <w:tcPr>
            <w:tcW w:w="4183" w:type="dxa"/>
          </w:tcPr>
          <w:p>
            <w:pPr>
              <w:pStyle w:val="TableParagraph"/>
              <w:spacing w:before="29"/>
              <w:ind w:right="57"/>
              <w:rPr>
                <w:sz w:val="21"/>
              </w:rPr>
            </w:pPr>
            <w:r>
              <w:rPr>
                <w:sz w:val="21"/>
              </w:rPr>
              <w:t>607</w:t>
            </w:r>
          </w:p>
        </w:tc>
      </w:tr>
      <w:tr>
        <w:trPr>
          <w:trHeight w:val="300" w:hRule="atLeast"/>
        </w:trPr>
        <w:tc>
          <w:tcPr>
            <w:tcW w:w="2621" w:type="dxa"/>
          </w:tcPr>
          <w:p>
            <w:pPr>
              <w:pStyle w:val="TableParagraph"/>
              <w:spacing w:before="28"/>
              <w:ind w:left="69"/>
              <w:jc w:val="left"/>
              <w:rPr>
                <w:sz w:val="21"/>
              </w:rPr>
            </w:pPr>
            <w:r>
              <w:rPr>
                <w:sz w:val="21"/>
              </w:rPr>
              <w:t>Saarland</w:t>
            </w:r>
          </w:p>
        </w:tc>
        <w:tc>
          <w:tcPr>
            <w:tcW w:w="4183" w:type="dxa"/>
          </w:tcPr>
          <w:p>
            <w:pPr>
              <w:pStyle w:val="TableParagraph"/>
              <w:spacing w:before="28"/>
              <w:ind w:right="57"/>
              <w:rPr>
                <w:sz w:val="21"/>
              </w:rPr>
            </w:pPr>
            <w:r>
              <w:rPr>
                <w:sz w:val="21"/>
              </w:rPr>
              <w:t>32</w:t>
            </w:r>
          </w:p>
        </w:tc>
      </w:tr>
      <w:tr>
        <w:trPr>
          <w:trHeight w:val="302" w:hRule="atLeast"/>
        </w:trPr>
        <w:tc>
          <w:tcPr>
            <w:tcW w:w="2621" w:type="dxa"/>
          </w:tcPr>
          <w:p>
            <w:pPr>
              <w:pStyle w:val="TableParagraph"/>
              <w:spacing w:before="29"/>
              <w:ind w:left="69"/>
              <w:jc w:val="left"/>
              <w:rPr>
                <w:sz w:val="21"/>
              </w:rPr>
            </w:pPr>
            <w:r>
              <w:rPr>
                <w:sz w:val="21"/>
              </w:rPr>
              <w:t>Sachsen</w:t>
            </w:r>
          </w:p>
        </w:tc>
        <w:tc>
          <w:tcPr>
            <w:tcW w:w="4183" w:type="dxa"/>
          </w:tcPr>
          <w:p>
            <w:pPr>
              <w:pStyle w:val="TableParagraph"/>
              <w:spacing w:before="29"/>
              <w:ind w:right="57"/>
              <w:rPr>
                <w:sz w:val="21"/>
              </w:rPr>
            </w:pPr>
            <w:r>
              <w:rPr>
                <w:sz w:val="21"/>
              </w:rPr>
              <w:t>625</w:t>
            </w:r>
          </w:p>
        </w:tc>
      </w:tr>
      <w:tr>
        <w:trPr>
          <w:trHeight w:val="302" w:hRule="atLeast"/>
        </w:trPr>
        <w:tc>
          <w:tcPr>
            <w:tcW w:w="2621" w:type="dxa"/>
          </w:tcPr>
          <w:p>
            <w:pPr>
              <w:pStyle w:val="TableParagraph"/>
              <w:spacing w:before="28"/>
              <w:ind w:left="69"/>
              <w:jc w:val="left"/>
              <w:rPr>
                <w:sz w:val="21"/>
              </w:rPr>
            </w:pPr>
            <w:r>
              <w:rPr>
                <w:sz w:val="21"/>
              </w:rPr>
              <w:t>Sachsen-Anhalt</w:t>
            </w:r>
          </w:p>
        </w:tc>
        <w:tc>
          <w:tcPr>
            <w:tcW w:w="4183" w:type="dxa"/>
          </w:tcPr>
          <w:p>
            <w:pPr>
              <w:pStyle w:val="TableParagraph"/>
              <w:spacing w:before="28"/>
              <w:ind w:right="57"/>
              <w:rPr>
                <w:sz w:val="21"/>
              </w:rPr>
            </w:pPr>
            <w:r>
              <w:rPr>
                <w:sz w:val="21"/>
              </w:rPr>
              <w:t>439</w:t>
            </w:r>
          </w:p>
        </w:tc>
      </w:tr>
      <w:tr>
        <w:trPr>
          <w:trHeight w:val="300" w:hRule="atLeast"/>
        </w:trPr>
        <w:tc>
          <w:tcPr>
            <w:tcW w:w="2621" w:type="dxa"/>
          </w:tcPr>
          <w:p>
            <w:pPr>
              <w:pStyle w:val="TableParagraph"/>
              <w:spacing w:before="28"/>
              <w:ind w:left="69"/>
              <w:jc w:val="left"/>
              <w:rPr>
                <w:sz w:val="21"/>
              </w:rPr>
            </w:pPr>
            <w:r>
              <w:rPr>
                <w:sz w:val="21"/>
              </w:rPr>
              <w:t>Schleswig-Holstein</w:t>
            </w:r>
          </w:p>
        </w:tc>
        <w:tc>
          <w:tcPr>
            <w:tcW w:w="4183" w:type="dxa"/>
          </w:tcPr>
          <w:p>
            <w:pPr>
              <w:pStyle w:val="TableParagraph"/>
              <w:spacing w:before="28"/>
              <w:ind w:right="57"/>
              <w:rPr>
                <w:sz w:val="21"/>
              </w:rPr>
            </w:pPr>
            <w:r>
              <w:rPr>
                <w:sz w:val="21"/>
              </w:rPr>
              <w:t>329</w:t>
            </w:r>
          </w:p>
        </w:tc>
      </w:tr>
      <w:tr>
        <w:trPr>
          <w:trHeight w:val="302" w:hRule="atLeast"/>
        </w:trPr>
        <w:tc>
          <w:tcPr>
            <w:tcW w:w="2621" w:type="dxa"/>
          </w:tcPr>
          <w:p>
            <w:pPr>
              <w:pStyle w:val="TableParagraph"/>
              <w:spacing w:before="29"/>
              <w:ind w:left="69"/>
              <w:jc w:val="left"/>
              <w:rPr>
                <w:sz w:val="21"/>
              </w:rPr>
            </w:pPr>
            <w:r>
              <w:rPr>
                <w:sz w:val="21"/>
              </w:rPr>
              <w:t>Thüringen</w:t>
            </w:r>
          </w:p>
        </w:tc>
        <w:tc>
          <w:tcPr>
            <w:tcW w:w="4183" w:type="dxa"/>
          </w:tcPr>
          <w:p>
            <w:pPr>
              <w:pStyle w:val="TableParagraph"/>
              <w:spacing w:before="29"/>
              <w:ind w:right="57"/>
              <w:rPr>
                <w:sz w:val="21"/>
              </w:rPr>
            </w:pPr>
            <w:r>
              <w:rPr>
                <w:sz w:val="21"/>
              </w:rPr>
              <w:t>404</w:t>
            </w:r>
          </w:p>
        </w:tc>
      </w:tr>
    </w:tbl>
    <w:p>
      <w:pPr>
        <w:pStyle w:val="BodyText"/>
        <w:spacing w:before="11"/>
        <w:rPr>
          <w:sz w:val="2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7"/>
        <w:gridCol w:w="4397"/>
      </w:tblGrid>
      <w:tr>
        <w:trPr>
          <w:trHeight w:val="311" w:hRule="atLeast"/>
        </w:trPr>
        <w:tc>
          <w:tcPr>
            <w:tcW w:w="2407" w:type="dxa"/>
          </w:tcPr>
          <w:p>
            <w:pPr>
              <w:pStyle w:val="TableParagraph"/>
              <w:spacing w:before="0"/>
              <w:jc w:val="left"/>
              <w:rPr>
                <w:sz w:val="20"/>
              </w:rPr>
            </w:pPr>
          </w:p>
        </w:tc>
        <w:tc>
          <w:tcPr>
            <w:tcW w:w="4397" w:type="dxa"/>
          </w:tcPr>
          <w:p>
            <w:pPr>
              <w:pStyle w:val="TableParagraph"/>
              <w:spacing w:before="39"/>
              <w:ind w:left="303"/>
              <w:jc w:val="left"/>
              <w:rPr>
                <w:sz w:val="21"/>
              </w:rPr>
            </w:pPr>
            <w:r>
              <w:rPr>
                <w:sz w:val="21"/>
              </w:rPr>
              <w:t>Asylerstanträge unbegleiteter Minderjähriger</w:t>
            </w:r>
          </w:p>
        </w:tc>
      </w:tr>
      <w:tr>
        <w:trPr>
          <w:trHeight w:val="311" w:hRule="atLeast"/>
        </w:trPr>
        <w:tc>
          <w:tcPr>
            <w:tcW w:w="2407" w:type="dxa"/>
          </w:tcPr>
          <w:p>
            <w:pPr>
              <w:pStyle w:val="TableParagraph"/>
              <w:spacing w:before="39"/>
              <w:ind w:left="69"/>
              <w:jc w:val="left"/>
              <w:rPr>
                <w:sz w:val="21"/>
              </w:rPr>
            </w:pPr>
            <w:r>
              <w:rPr>
                <w:sz w:val="21"/>
              </w:rPr>
              <w:t>Jahr 2016</w:t>
            </w:r>
          </w:p>
        </w:tc>
        <w:tc>
          <w:tcPr>
            <w:tcW w:w="4397" w:type="dxa"/>
          </w:tcPr>
          <w:p>
            <w:pPr>
              <w:pStyle w:val="TableParagraph"/>
              <w:spacing w:before="0"/>
              <w:jc w:val="left"/>
              <w:rPr>
                <w:sz w:val="20"/>
              </w:rPr>
            </w:pPr>
          </w:p>
        </w:tc>
      </w:tr>
      <w:tr>
        <w:trPr>
          <w:trHeight w:val="311" w:hRule="atLeast"/>
        </w:trPr>
        <w:tc>
          <w:tcPr>
            <w:tcW w:w="2407" w:type="dxa"/>
          </w:tcPr>
          <w:p>
            <w:pPr>
              <w:pStyle w:val="TableParagraph"/>
              <w:ind w:left="69"/>
              <w:jc w:val="left"/>
              <w:rPr>
                <w:sz w:val="21"/>
              </w:rPr>
            </w:pPr>
            <w:r>
              <w:rPr>
                <w:sz w:val="21"/>
              </w:rPr>
              <w:t>Herkunftsländer gesamt</w:t>
            </w:r>
          </w:p>
        </w:tc>
        <w:tc>
          <w:tcPr>
            <w:tcW w:w="4397" w:type="dxa"/>
          </w:tcPr>
          <w:p>
            <w:pPr>
              <w:pStyle w:val="TableParagraph"/>
              <w:ind w:right="57"/>
              <w:rPr>
                <w:sz w:val="21"/>
              </w:rPr>
            </w:pPr>
            <w:r>
              <w:rPr>
                <w:sz w:val="21"/>
              </w:rPr>
              <w:t>35.939</w:t>
            </w:r>
          </w:p>
        </w:tc>
      </w:tr>
      <w:tr>
        <w:trPr>
          <w:trHeight w:val="311" w:hRule="atLeast"/>
        </w:trPr>
        <w:tc>
          <w:tcPr>
            <w:tcW w:w="2407" w:type="dxa"/>
          </w:tcPr>
          <w:p>
            <w:pPr>
              <w:pStyle w:val="TableParagraph"/>
              <w:ind w:left="69"/>
              <w:jc w:val="left"/>
              <w:rPr>
                <w:sz w:val="21"/>
              </w:rPr>
            </w:pPr>
            <w:r>
              <w:rPr>
                <w:sz w:val="21"/>
              </w:rPr>
              <w:t>darunter</w:t>
            </w:r>
          </w:p>
        </w:tc>
        <w:tc>
          <w:tcPr>
            <w:tcW w:w="4397" w:type="dxa"/>
          </w:tcPr>
          <w:p>
            <w:pPr>
              <w:pStyle w:val="TableParagraph"/>
              <w:spacing w:before="0"/>
              <w:jc w:val="left"/>
              <w:rPr>
                <w:sz w:val="20"/>
              </w:rPr>
            </w:pPr>
          </w:p>
        </w:tc>
      </w:tr>
      <w:tr>
        <w:trPr>
          <w:trHeight w:val="311" w:hRule="atLeast"/>
        </w:trPr>
        <w:tc>
          <w:tcPr>
            <w:tcW w:w="2407" w:type="dxa"/>
          </w:tcPr>
          <w:p>
            <w:pPr>
              <w:pStyle w:val="TableParagraph"/>
              <w:ind w:left="69"/>
              <w:jc w:val="left"/>
              <w:rPr>
                <w:sz w:val="21"/>
              </w:rPr>
            </w:pPr>
            <w:r>
              <w:rPr>
                <w:sz w:val="21"/>
              </w:rPr>
              <w:t>Afghanistan</w:t>
            </w:r>
          </w:p>
        </w:tc>
        <w:tc>
          <w:tcPr>
            <w:tcW w:w="4397" w:type="dxa"/>
          </w:tcPr>
          <w:p>
            <w:pPr>
              <w:pStyle w:val="TableParagraph"/>
              <w:ind w:right="57"/>
              <w:rPr>
                <w:sz w:val="21"/>
              </w:rPr>
            </w:pPr>
            <w:r>
              <w:rPr>
                <w:sz w:val="21"/>
              </w:rPr>
              <w:t>14.959</w:t>
            </w:r>
          </w:p>
        </w:tc>
      </w:tr>
      <w:tr>
        <w:trPr>
          <w:trHeight w:val="311" w:hRule="atLeast"/>
        </w:trPr>
        <w:tc>
          <w:tcPr>
            <w:tcW w:w="2407" w:type="dxa"/>
          </w:tcPr>
          <w:p>
            <w:pPr>
              <w:pStyle w:val="TableParagraph"/>
              <w:ind w:left="69"/>
              <w:jc w:val="left"/>
              <w:rPr>
                <w:sz w:val="21"/>
              </w:rPr>
            </w:pPr>
            <w:r>
              <w:rPr>
                <w:sz w:val="21"/>
              </w:rPr>
              <w:t>Syrien</w:t>
            </w:r>
          </w:p>
        </w:tc>
        <w:tc>
          <w:tcPr>
            <w:tcW w:w="4397" w:type="dxa"/>
          </w:tcPr>
          <w:p>
            <w:pPr>
              <w:pStyle w:val="TableParagraph"/>
              <w:ind w:right="57"/>
              <w:rPr>
                <w:sz w:val="21"/>
              </w:rPr>
            </w:pPr>
            <w:r>
              <w:rPr>
                <w:sz w:val="21"/>
              </w:rPr>
              <w:t>10.045</w:t>
            </w:r>
          </w:p>
        </w:tc>
      </w:tr>
      <w:tr>
        <w:trPr>
          <w:trHeight w:val="311" w:hRule="atLeast"/>
        </w:trPr>
        <w:tc>
          <w:tcPr>
            <w:tcW w:w="2407" w:type="dxa"/>
          </w:tcPr>
          <w:p>
            <w:pPr>
              <w:pStyle w:val="TableParagraph"/>
              <w:ind w:left="69"/>
              <w:jc w:val="left"/>
              <w:rPr>
                <w:sz w:val="21"/>
              </w:rPr>
            </w:pPr>
            <w:r>
              <w:rPr>
                <w:sz w:val="21"/>
              </w:rPr>
              <w:t>Irak</w:t>
            </w:r>
          </w:p>
        </w:tc>
        <w:tc>
          <w:tcPr>
            <w:tcW w:w="4397" w:type="dxa"/>
          </w:tcPr>
          <w:p>
            <w:pPr>
              <w:pStyle w:val="TableParagraph"/>
              <w:ind w:right="57"/>
              <w:rPr>
                <w:sz w:val="21"/>
              </w:rPr>
            </w:pPr>
            <w:r>
              <w:rPr>
                <w:sz w:val="21"/>
              </w:rPr>
              <w:t>2.960</w:t>
            </w:r>
          </w:p>
        </w:tc>
      </w:tr>
      <w:tr>
        <w:trPr>
          <w:trHeight w:val="311" w:hRule="atLeast"/>
        </w:trPr>
        <w:tc>
          <w:tcPr>
            <w:tcW w:w="2407" w:type="dxa"/>
          </w:tcPr>
          <w:p>
            <w:pPr>
              <w:pStyle w:val="TableParagraph"/>
              <w:ind w:left="69"/>
              <w:jc w:val="left"/>
              <w:rPr>
                <w:sz w:val="21"/>
              </w:rPr>
            </w:pPr>
            <w:r>
              <w:rPr>
                <w:sz w:val="21"/>
              </w:rPr>
              <w:t>Eritrea</w:t>
            </w:r>
          </w:p>
        </w:tc>
        <w:tc>
          <w:tcPr>
            <w:tcW w:w="4397" w:type="dxa"/>
          </w:tcPr>
          <w:p>
            <w:pPr>
              <w:pStyle w:val="TableParagraph"/>
              <w:ind w:right="57"/>
              <w:rPr>
                <w:sz w:val="21"/>
              </w:rPr>
            </w:pPr>
            <w:r>
              <w:rPr>
                <w:sz w:val="21"/>
              </w:rPr>
              <w:t>1.818</w:t>
            </w:r>
          </w:p>
        </w:tc>
      </w:tr>
      <w:tr>
        <w:trPr>
          <w:trHeight w:val="310" w:hRule="atLeast"/>
        </w:trPr>
        <w:tc>
          <w:tcPr>
            <w:tcW w:w="2407" w:type="dxa"/>
          </w:tcPr>
          <w:p>
            <w:pPr>
              <w:pStyle w:val="TableParagraph"/>
              <w:ind w:left="69"/>
              <w:jc w:val="left"/>
              <w:rPr>
                <w:sz w:val="21"/>
              </w:rPr>
            </w:pPr>
            <w:r>
              <w:rPr>
                <w:sz w:val="21"/>
              </w:rPr>
              <w:t>Somalia</w:t>
            </w:r>
          </w:p>
        </w:tc>
        <w:tc>
          <w:tcPr>
            <w:tcW w:w="4397" w:type="dxa"/>
          </w:tcPr>
          <w:p>
            <w:pPr>
              <w:pStyle w:val="TableParagraph"/>
              <w:ind w:right="57"/>
              <w:rPr>
                <w:sz w:val="21"/>
              </w:rPr>
            </w:pPr>
            <w:r>
              <w:rPr>
                <w:sz w:val="21"/>
              </w:rPr>
              <w:t>1.547</w:t>
            </w:r>
          </w:p>
        </w:tc>
      </w:tr>
      <w:tr>
        <w:trPr>
          <w:trHeight w:val="311" w:hRule="atLeast"/>
        </w:trPr>
        <w:tc>
          <w:tcPr>
            <w:tcW w:w="2407" w:type="dxa"/>
          </w:tcPr>
          <w:p>
            <w:pPr>
              <w:pStyle w:val="TableParagraph"/>
              <w:spacing w:before="39"/>
              <w:ind w:left="69"/>
              <w:jc w:val="left"/>
              <w:rPr>
                <w:sz w:val="21"/>
              </w:rPr>
            </w:pPr>
            <w:r>
              <w:rPr>
                <w:sz w:val="21"/>
              </w:rPr>
              <w:t>Ungeklärt</w:t>
            </w:r>
          </w:p>
        </w:tc>
        <w:tc>
          <w:tcPr>
            <w:tcW w:w="4397" w:type="dxa"/>
          </w:tcPr>
          <w:p>
            <w:pPr>
              <w:pStyle w:val="TableParagraph"/>
              <w:spacing w:before="39"/>
              <w:ind w:right="57"/>
              <w:rPr>
                <w:sz w:val="21"/>
              </w:rPr>
            </w:pPr>
            <w:r>
              <w:rPr>
                <w:sz w:val="21"/>
              </w:rPr>
              <w:t>778</w:t>
            </w:r>
          </w:p>
        </w:tc>
      </w:tr>
      <w:tr>
        <w:trPr>
          <w:trHeight w:val="311" w:hRule="atLeast"/>
        </w:trPr>
        <w:tc>
          <w:tcPr>
            <w:tcW w:w="2407" w:type="dxa"/>
          </w:tcPr>
          <w:p>
            <w:pPr>
              <w:pStyle w:val="TableParagraph"/>
              <w:spacing w:before="39"/>
              <w:ind w:left="69"/>
              <w:jc w:val="left"/>
              <w:rPr>
                <w:sz w:val="21"/>
              </w:rPr>
            </w:pPr>
            <w:r>
              <w:rPr>
                <w:sz w:val="21"/>
              </w:rPr>
              <w:t>Gambia</w:t>
            </w:r>
          </w:p>
        </w:tc>
        <w:tc>
          <w:tcPr>
            <w:tcW w:w="4397" w:type="dxa"/>
          </w:tcPr>
          <w:p>
            <w:pPr>
              <w:pStyle w:val="TableParagraph"/>
              <w:spacing w:before="39"/>
              <w:ind w:right="57"/>
              <w:rPr>
                <w:sz w:val="21"/>
              </w:rPr>
            </w:pPr>
            <w:r>
              <w:rPr>
                <w:sz w:val="21"/>
              </w:rPr>
              <w:t>501</w:t>
            </w:r>
          </w:p>
        </w:tc>
      </w:tr>
      <w:tr>
        <w:trPr>
          <w:trHeight w:val="311" w:hRule="atLeast"/>
        </w:trPr>
        <w:tc>
          <w:tcPr>
            <w:tcW w:w="2407" w:type="dxa"/>
          </w:tcPr>
          <w:p>
            <w:pPr>
              <w:pStyle w:val="TableParagraph"/>
              <w:spacing w:before="39"/>
              <w:ind w:left="69"/>
              <w:jc w:val="left"/>
              <w:rPr>
                <w:sz w:val="21"/>
              </w:rPr>
            </w:pPr>
            <w:r>
              <w:rPr>
                <w:sz w:val="21"/>
              </w:rPr>
              <w:t>Guinea</w:t>
            </w:r>
          </w:p>
        </w:tc>
        <w:tc>
          <w:tcPr>
            <w:tcW w:w="4397" w:type="dxa"/>
          </w:tcPr>
          <w:p>
            <w:pPr>
              <w:pStyle w:val="TableParagraph"/>
              <w:spacing w:before="39"/>
              <w:ind w:right="57"/>
              <w:rPr>
                <w:sz w:val="21"/>
              </w:rPr>
            </w:pPr>
            <w:r>
              <w:rPr>
                <w:sz w:val="21"/>
              </w:rPr>
              <w:t>487</w:t>
            </w:r>
          </w:p>
        </w:tc>
      </w:tr>
      <w:tr>
        <w:trPr>
          <w:trHeight w:val="311" w:hRule="atLeast"/>
        </w:trPr>
        <w:tc>
          <w:tcPr>
            <w:tcW w:w="2407" w:type="dxa"/>
          </w:tcPr>
          <w:p>
            <w:pPr>
              <w:pStyle w:val="TableParagraph"/>
              <w:ind w:left="69"/>
              <w:jc w:val="left"/>
              <w:rPr>
                <w:sz w:val="21"/>
              </w:rPr>
            </w:pPr>
            <w:r>
              <w:rPr>
                <w:sz w:val="21"/>
              </w:rPr>
              <w:t>Pakistan</w:t>
            </w:r>
          </w:p>
        </w:tc>
        <w:tc>
          <w:tcPr>
            <w:tcW w:w="4397" w:type="dxa"/>
          </w:tcPr>
          <w:p>
            <w:pPr>
              <w:pStyle w:val="TableParagraph"/>
              <w:ind w:right="57"/>
              <w:rPr>
                <w:sz w:val="21"/>
              </w:rPr>
            </w:pPr>
            <w:r>
              <w:rPr>
                <w:sz w:val="21"/>
              </w:rPr>
              <w:t>438</w:t>
            </w:r>
          </w:p>
        </w:tc>
      </w:tr>
      <w:tr>
        <w:trPr>
          <w:trHeight w:val="311" w:hRule="atLeast"/>
        </w:trPr>
        <w:tc>
          <w:tcPr>
            <w:tcW w:w="2407" w:type="dxa"/>
          </w:tcPr>
          <w:p>
            <w:pPr>
              <w:pStyle w:val="TableParagraph"/>
              <w:ind w:left="69"/>
              <w:jc w:val="left"/>
              <w:rPr>
                <w:sz w:val="21"/>
              </w:rPr>
            </w:pPr>
            <w:r>
              <w:rPr>
                <w:sz w:val="21"/>
              </w:rPr>
              <w:t>Iran</w:t>
            </w:r>
          </w:p>
        </w:tc>
        <w:tc>
          <w:tcPr>
            <w:tcW w:w="4397" w:type="dxa"/>
          </w:tcPr>
          <w:p>
            <w:pPr>
              <w:pStyle w:val="TableParagraph"/>
              <w:ind w:right="57"/>
              <w:rPr>
                <w:sz w:val="21"/>
              </w:rPr>
            </w:pPr>
            <w:r>
              <w:rPr>
                <w:sz w:val="21"/>
              </w:rPr>
              <w:t>411</w:t>
            </w:r>
          </w:p>
        </w:tc>
      </w:tr>
      <w:tr>
        <w:trPr>
          <w:trHeight w:val="311" w:hRule="atLeast"/>
        </w:trPr>
        <w:tc>
          <w:tcPr>
            <w:tcW w:w="2407" w:type="dxa"/>
          </w:tcPr>
          <w:p>
            <w:pPr>
              <w:pStyle w:val="TableParagraph"/>
              <w:ind w:left="69"/>
              <w:jc w:val="left"/>
              <w:rPr>
                <w:sz w:val="21"/>
              </w:rPr>
            </w:pPr>
            <w:r>
              <w:rPr>
                <w:sz w:val="21"/>
              </w:rPr>
              <w:t>Äthiopien</w:t>
            </w:r>
          </w:p>
        </w:tc>
        <w:tc>
          <w:tcPr>
            <w:tcW w:w="4397" w:type="dxa"/>
          </w:tcPr>
          <w:p>
            <w:pPr>
              <w:pStyle w:val="TableParagraph"/>
              <w:ind w:right="57"/>
              <w:rPr>
                <w:sz w:val="21"/>
              </w:rPr>
            </w:pPr>
            <w:r>
              <w:rPr>
                <w:sz w:val="21"/>
              </w:rPr>
              <w:t>370</w:t>
            </w:r>
          </w:p>
        </w:tc>
      </w:tr>
      <w:tr>
        <w:trPr>
          <w:trHeight w:val="311" w:hRule="atLeast"/>
        </w:trPr>
        <w:tc>
          <w:tcPr>
            <w:tcW w:w="2407" w:type="dxa"/>
          </w:tcPr>
          <w:p>
            <w:pPr>
              <w:pStyle w:val="TableParagraph"/>
              <w:ind w:left="69"/>
              <w:jc w:val="left"/>
              <w:rPr>
                <w:sz w:val="21"/>
              </w:rPr>
            </w:pPr>
            <w:r>
              <w:rPr>
                <w:sz w:val="21"/>
              </w:rPr>
              <w:t>Nigeria</w:t>
            </w:r>
          </w:p>
        </w:tc>
        <w:tc>
          <w:tcPr>
            <w:tcW w:w="4397" w:type="dxa"/>
          </w:tcPr>
          <w:p>
            <w:pPr>
              <w:pStyle w:val="TableParagraph"/>
              <w:ind w:right="57"/>
              <w:rPr>
                <w:sz w:val="21"/>
              </w:rPr>
            </w:pPr>
            <w:r>
              <w:rPr>
                <w:sz w:val="21"/>
              </w:rPr>
              <w:t>137</w:t>
            </w:r>
          </w:p>
        </w:tc>
      </w:tr>
      <w:tr>
        <w:trPr>
          <w:trHeight w:val="311" w:hRule="atLeast"/>
        </w:trPr>
        <w:tc>
          <w:tcPr>
            <w:tcW w:w="2407" w:type="dxa"/>
          </w:tcPr>
          <w:p>
            <w:pPr>
              <w:pStyle w:val="TableParagraph"/>
              <w:ind w:left="69"/>
              <w:jc w:val="left"/>
              <w:rPr>
                <w:sz w:val="21"/>
              </w:rPr>
            </w:pPr>
            <w:r>
              <w:rPr>
                <w:sz w:val="21"/>
              </w:rPr>
              <w:t>Staatenlos</w:t>
            </w:r>
          </w:p>
        </w:tc>
        <w:tc>
          <w:tcPr>
            <w:tcW w:w="4397" w:type="dxa"/>
          </w:tcPr>
          <w:p>
            <w:pPr>
              <w:pStyle w:val="TableParagraph"/>
              <w:ind w:right="57"/>
              <w:rPr>
                <w:sz w:val="21"/>
              </w:rPr>
            </w:pPr>
            <w:r>
              <w:rPr>
                <w:sz w:val="21"/>
              </w:rPr>
              <w:t>132</w:t>
            </w:r>
          </w:p>
        </w:tc>
      </w:tr>
      <w:tr>
        <w:trPr>
          <w:trHeight w:val="311" w:hRule="atLeast"/>
        </w:trPr>
        <w:tc>
          <w:tcPr>
            <w:tcW w:w="2407" w:type="dxa"/>
          </w:tcPr>
          <w:p>
            <w:pPr>
              <w:pStyle w:val="TableParagraph"/>
              <w:ind w:left="69"/>
              <w:jc w:val="left"/>
              <w:rPr>
                <w:sz w:val="21"/>
              </w:rPr>
            </w:pPr>
            <w:r>
              <w:rPr>
                <w:sz w:val="21"/>
              </w:rPr>
              <w:t>Marokko</w:t>
            </w:r>
          </w:p>
        </w:tc>
        <w:tc>
          <w:tcPr>
            <w:tcW w:w="4397" w:type="dxa"/>
          </w:tcPr>
          <w:p>
            <w:pPr>
              <w:pStyle w:val="TableParagraph"/>
              <w:ind w:right="57"/>
              <w:rPr>
                <w:sz w:val="21"/>
              </w:rPr>
            </w:pPr>
            <w:r>
              <w:rPr>
                <w:sz w:val="21"/>
              </w:rPr>
              <w:t>124</w:t>
            </w:r>
          </w:p>
        </w:tc>
      </w:tr>
      <w:tr>
        <w:trPr>
          <w:trHeight w:val="311" w:hRule="atLeast"/>
        </w:trPr>
        <w:tc>
          <w:tcPr>
            <w:tcW w:w="2407" w:type="dxa"/>
          </w:tcPr>
          <w:p>
            <w:pPr>
              <w:pStyle w:val="TableParagraph"/>
              <w:ind w:left="69"/>
              <w:jc w:val="left"/>
              <w:rPr>
                <w:sz w:val="21"/>
              </w:rPr>
            </w:pPr>
            <w:r>
              <w:rPr>
                <w:sz w:val="21"/>
              </w:rPr>
              <w:t>Albanien</w:t>
            </w:r>
          </w:p>
        </w:tc>
        <w:tc>
          <w:tcPr>
            <w:tcW w:w="4397" w:type="dxa"/>
          </w:tcPr>
          <w:p>
            <w:pPr>
              <w:pStyle w:val="TableParagraph"/>
              <w:ind w:right="57"/>
              <w:rPr>
                <w:sz w:val="21"/>
              </w:rPr>
            </w:pPr>
            <w:r>
              <w:rPr>
                <w:sz w:val="21"/>
              </w:rPr>
              <w:t>110</w:t>
            </w:r>
          </w:p>
        </w:tc>
      </w:tr>
    </w:tbl>
    <w:p>
      <w:pPr>
        <w:spacing w:after="0"/>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1"/>
        <w:gridCol w:w="4183"/>
      </w:tblGrid>
      <w:tr>
        <w:trPr>
          <w:trHeight w:val="326" w:hRule="atLeast"/>
        </w:trPr>
        <w:tc>
          <w:tcPr>
            <w:tcW w:w="2621" w:type="dxa"/>
          </w:tcPr>
          <w:p>
            <w:pPr>
              <w:pStyle w:val="TableParagraph"/>
              <w:spacing w:before="53"/>
              <w:ind w:left="69"/>
              <w:jc w:val="left"/>
              <w:rPr>
                <w:sz w:val="21"/>
              </w:rPr>
            </w:pPr>
            <w:r>
              <w:rPr>
                <w:sz w:val="21"/>
              </w:rPr>
              <w:t>Jahr 2016</w:t>
            </w:r>
          </w:p>
        </w:tc>
        <w:tc>
          <w:tcPr>
            <w:tcW w:w="4183" w:type="dxa"/>
            <w:tcBorders>
              <w:bottom w:val="double" w:sz="1" w:space="0" w:color="000000"/>
            </w:tcBorders>
          </w:tcPr>
          <w:p>
            <w:pPr>
              <w:pStyle w:val="TableParagraph"/>
              <w:ind w:left="196"/>
              <w:jc w:val="left"/>
              <w:rPr>
                <w:sz w:val="21"/>
              </w:rPr>
            </w:pPr>
            <w:r>
              <w:rPr>
                <w:sz w:val="21"/>
              </w:rPr>
              <w:t>Asylerstanträge unbegleiteter Minderjähriger</w:t>
            </w:r>
          </w:p>
        </w:tc>
      </w:tr>
      <w:tr>
        <w:trPr>
          <w:trHeight w:val="326" w:hRule="atLeast"/>
        </w:trPr>
        <w:tc>
          <w:tcPr>
            <w:tcW w:w="2621" w:type="dxa"/>
          </w:tcPr>
          <w:p>
            <w:pPr>
              <w:pStyle w:val="TableParagraph"/>
              <w:spacing w:before="44"/>
              <w:ind w:left="69"/>
              <w:jc w:val="left"/>
              <w:rPr>
                <w:sz w:val="21"/>
              </w:rPr>
            </w:pPr>
            <w:r>
              <w:rPr>
                <w:sz w:val="21"/>
              </w:rPr>
              <w:t>Bundesländer gesamt</w:t>
            </w:r>
          </w:p>
        </w:tc>
        <w:tc>
          <w:tcPr>
            <w:tcW w:w="4183" w:type="dxa"/>
            <w:tcBorders>
              <w:top w:val="double" w:sz="1" w:space="0" w:color="000000"/>
            </w:tcBorders>
          </w:tcPr>
          <w:p>
            <w:pPr>
              <w:pStyle w:val="TableParagraph"/>
              <w:spacing w:before="44"/>
              <w:ind w:right="57"/>
              <w:rPr>
                <w:sz w:val="21"/>
              </w:rPr>
            </w:pPr>
            <w:r>
              <w:rPr>
                <w:sz w:val="21"/>
              </w:rPr>
              <w:t>35.939</w:t>
            </w:r>
          </w:p>
        </w:tc>
      </w:tr>
      <w:tr>
        <w:trPr>
          <w:trHeight w:val="322" w:hRule="atLeast"/>
        </w:trPr>
        <w:tc>
          <w:tcPr>
            <w:tcW w:w="2621" w:type="dxa"/>
          </w:tcPr>
          <w:p>
            <w:pPr>
              <w:pStyle w:val="TableParagraph"/>
              <w:spacing w:before="39"/>
              <w:ind w:left="69"/>
              <w:jc w:val="left"/>
              <w:rPr>
                <w:sz w:val="21"/>
              </w:rPr>
            </w:pPr>
            <w:r>
              <w:rPr>
                <w:sz w:val="21"/>
              </w:rPr>
              <w:t>davon</w:t>
            </w:r>
          </w:p>
        </w:tc>
        <w:tc>
          <w:tcPr>
            <w:tcW w:w="4183" w:type="dxa"/>
          </w:tcPr>
          <w:p>
            <w:pPr>
              <w:pStyle w:val="TableParagraph"/>
              <w:spacing w:before="0"/>
              <w:jc w:val="left"/>
              <w:rPr>
                <w:sz w:val="20"/>
              </w:rPr>
            </w:pPr>
          </w:p>
        </w:tc>
      </w:tr>
      <w:tr>
        <w:trPr>
          <w:trHeight w:val="321" w:hRule="atLeast"/>
        </w:trPr>
        <w:tc>
          <w:tcPr>
            <w:tcW w:w="2621" w:type="dxa"/>
          </w:tcPr>
          <w:p>
            <w:pPr>
              <w:pStyle w:val="TableParagraph"/>
              <w:ind w:left="69"/>
              <w:jc w:val="left"/>
              <w:rPr>
                <w:sz w:val="21"/>
              </w:rPr>
            </w:pPr>
            <w:r>
              <w:rPr>
                <w:sz w:val="21"/>
              </w:rPr>
              <w:t>Baden-Württemberg</w:t>
            </w:r>
          </w:p>
        </w:tc>
        <w:tc>
          <w:tcPr>
            <w:tcW w:w="4183" w:type="dxa"/>
          </w:tcPr>
          <w:p>
            <w:pPr>
              <w:pStyle w:val="TableParagraph"/>
              <w:ind w:right="57"/>
              <w:rPr>
                <w:sz w:val="21"/>
              </w:rPr>
            </w:pPr>
            <w:r>
              <w:rPr>
                <w:sz w:val="21"/>
              </w:rPr>
              <w:t>4.896</w:t>
            </w:r>
          </w:p>
        </w:tc>
      </w:tr>
      <w:tr>
        <w:trPr>
          <w:trHeight w:val="321" w:hRule="atLeast"/>
        </w:trPr>
        <w:tc>
          <w:tcPr>
            <w:tcW w:w="2621" w:type="dxa"/>
          </w:tcPr>
          <w:p>
            <w:pPr>
              <w:pStyle w:val="TableParagraph"/>
              <w:ind w:left="69"/>
              <w:jc w:val="left"/>
              <w:rPr>
                <w:sz w:val="21"/>
              </w:rPr>
            </w:pPr>
            <w:r>
              <w:rPr>
                <w:sz w:val="21"/>
              </w:rPr>
              <w:t>Bayern</w:t>
            </w:r>
          </w:p>
        </w:tc>
        <w:tc>
          <w:tcPr>
            <w:tcW w:w="4183" w:type="dxa"/>
          </w:tcPr>
          <w:p>
            <w:pPr>
              <w:pStyle w:val="TableParagraph"/>
              <w:ind w:right="57"/>
              <w:rPr>
                <w:sz w:val="21"/>
              </w:rPr>
            </w:pPr>
            <w:r>
              <w:rPr>
                <w:sz w:val="21"/>
              </w:rPr>
              <w:t>3.647</w:t>
            </w:r>
          </w:p>
        </w:tc>
      </w:tr>
      <w:tr>
        <w:trPr>
          <w:trHeight w:val="321" w:hRule="atLeast"/>
        </w:trPr>
        <w:tc>
          <w:tcPr>
            <w:tcW w:w="2621" w:type="dxa"/>
          </w:tcPr>
          <w:p>
            <w:pPr>
              <w:pStyle w:val="TableParagraph"/>
              <w:ind w:left="69"/>
              <w:jc w:val="left"/>
              <w:rPr>
                <w:sz w:val="21"/>
              </w:rPr>
            </w:pPr>
            <w:r>
              <w:rPr>
                <w:sz w:val="21"/>
              </w:rPr>
              <w:t>Berlin</w:t>
            </w:r>
          </w:p>
        </w:tc>
        <w:tc>
          <w:tcPr>
            <w:tcW w:w="4183" w:type="dxa"/>
          </w:tcPr>
          <w:p>
            <w:pPr>
              <w:pStyle w:val="TableParagraph"/>
              <w:ind w:right="57"/>
              <w:rPr>
                <w:sz w:val="21"/>
              </w:rPr>
            </w:pPr>
            <w:r>
              <w:rPr>
                <w:sz w:val="21"/>
              </w:rPr>
              <w:t>1.071</w:t>
            </w:r>
          </w:p>
        </w:tc>
      </w:tr>
      <w:tr>
        <w:trPr>
          <w:trHeight w:val="322" w:hRule="atLeast"/>
        </w:trPr>
        <w:tc>
          <w:tcPr>
            <w:tcW w:w="2621" w:type="dxa"/>
          </w:tcPr>
          <w:p>
            <w:pPr>
              <w:pStyle w:val="TableParagraph"/>
              <w:spacing w:before="39"/>
              <w:ind w:left="69"/>
              <w:jc w:val="left"/>
              <w:rPr>
                <w:sz w:val="21"/>
              </w:rPr>
            </w:pPr>
            <w:r>
              <w:rPr>
                <w:sz w:val="21"/>
              </w:rPr>
              <w:t>Brandenburg</w:t>
            </w:r>
          </w:p>
        </w:tc>
        <w:tc>
          <w:tcPr>
            <w:tcW w:w="4183" w:type="dxa"/>
          </w:tcPr>
          <w:p>
            <w:pPr>
              <w:pStyle w:val="TableParagraph"/>
              <w:spacing w:before="39"/>
              <w:ind w:right="57"/>
              <w:rPr>
                <w:sz w:val="21"/>
              </w:rPr>
            </w:pPr>
            <w:r>
              <w:rPr>
                <w:sz w:val="21"/>
              </w:rPr>
              <w:t>913</w:t>
            </w:r>
          </w:p>
        </w:tc>
      </w:tr>
      <w:tr>
        <w:trPr>
          <w:trHeight w:val="321" w:hRule="atLeast"/>
        </w:trPr>
        <w:tc>
          <w:tcPr>
            <w:tcW w:w="2621" w:type="dxa"/>
          </w:tcPr>
          <w:p>
            <w:pPr>
              <w:pStyle w:val="TableParagraph"/>
              <w:ind w:left="69"/>
              <w:jc w:val="left"/>
              <w:rPr>
                <w:sz w:val="21"/>
              </w:rPr>
            </w:pPr>
            <w:r>
              <w:rPr>
                <w:sz w:val="21"/>
              </w:rPr>
              <w:t>Bremen</w:t>
            </w:r>
          </w:p>
        </w:tc>
        <w:tc>
          <w:tcPr>
            <w:tcW w:w="4183" w:type="dxa"/>
          </w:tcPr>
          <w:p>
            <w:pPr>
              <w:pStyle w:val="TableParagraph"/>
              <w:ind w:right="57"/>
              <w:rPr>
                <w:sz w:val="21"/>
              </w:rPr>
            </w:pPr>
            <w:r>
              <w:rPr>
                <w:sz w:val="21"/>
              </w:rPr>
              <w:t>800</w:t>
            </w:r>
          </w:p>
        </w:tc>
      </w:tr>
      <w:tr>
        <w:trPr>
          <w:trHeight w:val="321" w:hRule="atLeast"/>
        </w:trPr>
        <w:tc>
          <w:tcPr>
            <w:tcW w:w="2621" w:type="dxa"/>
          </w:tcPr>
          <w:p>
            <w:pPr>
              <w:pStyle w:val="TableParagraph"/>
              <w:ind w:left="69"/>
              <w:jc w:val="left"/>
              <w:rPr>
                <w:sz w:val="21"/>
              </w:rPr>
            </w:pPr>
            <w:r>
              <w:rPr>
                <w:sz w:val="21"/>
              </w:rPr>
              <w:t>Hamburg</w:t>
            </w:r>
          </w:p>
        </w:tc>
        <w:tc>
          <w:tcPr>
            <w:tcW w:w="4183" w:type="dxa"/>
          </w:tcPr>
          <w:p>
            <w:pPr>
              <w:pStyle w:val="TableParagraph"/>
              <w:ind w:right="57"/>
              <w:rPr>
                <w:sz w:val="21"/>
              </w:rPr>
            </w:pPr>
            <w:r>
              <w:rPr>
                <w:sz w:val="21"/>
              </w:rPr>
              <w:t>715</w:t>
            </w:r>
          </w:p>
        </w:tc>
      </w:tr>
      <w:tr>
        <w:trPr>
          <w:trHeight w:val="321" w:hRule="atLeast"/>
        </w:trPr>
        <w:tc>
          <w:tcPr>
            <w:tcW w:w="2621" w:type="dxa"/>
          </w:tcPr>
          <w:p>
            <w:pPr>
              <w:pStyle w:val="TableParagraph"/>
              <w:ind w:left="69"/>
              <w:jc w:val="left"/>
              <w:rPr>
                <w:sz w:val="21"/>
              </w:rPr>
            </w:pPr>
            <w:r>
              <w:rPr>
                <w:sz w:val="21"/>
              </w:rPr>
              <w:t>Hessen</w:t>
            </w:r>
          </w:p>
        </w:tc>
        <w:tc>
          <w:tcPr>
            <w:tcW w:w="4183" w:type="dxa"/>
          </w:tcPr>
          <w:p>
            <w:pPr>
              <w:pStyle w:val="TableParagraph"/>
              <w:ind w:right="57"/>
              <w:rPr>
                <w:sz w:val="21"/>
              </w:rPr>
            </w:pPr>
            <w:r>
              <w:rPr>
                <w:sz w:val="21"/>
              </w:rPr>
              <w:t>3.190</w:t>
            </w:r>
          </w:p>
        </w:tc>
      </w:tr>
      <w:tr>
        <w:trPr>
          <w:trHeight w:val="322" w:hRule="atLeast"/>
        </w:trPr>
        <w:tc>
          <w:tcPr>
            <w:tcW w:w="2621" w:type="dxa"/>
          </w:tcPr>
          <w:p>
            <w:pPr>
              <w:pStyle w:val="TableParagraph"/>
              <w:spacing w:before="39"/>
              <w:ind w:left="69"/>
              <w:jc w:val="left"/>
              <w:rPr>
                <w:sz w:val="21"/>
              </w:rPr>
            </w:pPr>
            <w:r>
              <w:rPr>
                <w:sz w:val="21"/>
              </w:rPr>
              <w:t>Mecklenburg-Vorpommern</w:t>
            </w:r>
          </w:p>
        </w:tc>
        <w:tc>
          <w:tcPr>
            <w:tcW w:w="4183" w:type="dxa"/>
          </w:tcPr>
          <w:p>
            <w:pPr>
              <w:pStyle w:val="TableParagraph"/>
              <w:spacing w:before="39"/>
              <w:ind w:right="57"/>
              <w:rPr>
                <w:sz w:val="21"/>
              </w:rPr>
            </w:pPr>
            <w:r>
              <w:rPr>
                <w:sz w:val="21"/>
              </w:rPr>
              <w:t>720</w:t>
            </w:r>
          </w:p>
        </w:tc>
      </w:tr>
      <w:tr>
        <w:trPr>
          <w:trHeight w:val="321" w:hRule="atLeast"/>
        </w:trPr>
        <w:tc>
          <w:tcPr>
            <w:tcW w:w="2621" w:type="dxa"/>
          </w:tcPr>
          <w:p>
            <w:pPr>
              <w:pStyle w:val="TableParagraph"/>
              <w:ind w:left="69"/>
              <w:jc w:val="left"/>
              <w:rPr>
                <w:sz w:val="21"/>
              </w:rPr>
            </w:pPr>
            <w:r>
              <w:rPr>
                <w:sz w:val="21"/>
              </w:rPr>
              <w:t>Niedersachsen</w:t>
            </w:r>
          </w:p>
        </w:tc>
        <w:tc>
          <w:tcPr>
            <w:tcW w:w="4183" w:type="dxa"/>
          </w:tcPr>
          <w:p>
            <w:pPr>
              <w:pStyle w:val="TableParagraph"/>
              <w:ind w:right="57"/>
              <w:rPr>
                <w:sz w:val="21"/>
              </w:rPr>
            </w:pPr>
            <w:r>
              <w:rPr>
                <w:sz w:val="21"/>
              </w:rPr>
              <w:t>4.235</w:t>
            </w:r>
          </w:p>
        </w:tc>
      </w:tr>
      <w:tr>
        <w:trPr>
          <w:trHeight w:val="321" w:hRule="atLeast"/>
        </w:trPr>
        <w:tc>
          <w:tcPr>
            <w:tcW w:w="2621" w:type="dxa"/>
          </w:tcPr>
          <w:p>
            <w:pPr>
              <w:pStyle w:val="TableParagraph"/>
              <w:ind w:left="69"/>
              <w:jc w:val="left"/>
              <w:rPr>
                <w:sz w:val="21"/>
              </w:rPr>
            </w:pPr>
            <w:r>
              <w:rPr>
                <w:sz w:val="21"/>
              </w:rPr>
              <w:t>Nordrhein-Westfalen</w:t>
            </w:r>
          </w:p>
        </w:tc>
        <w:tc>
          <w:tcPr>
            <w:tcW w:w="4183" w:type="dxa"/>
          </w:tcPr>
          <w:p>
            <w:pPr>
              <w:pStyle w:val="TableParagraph"/>
              <w:ind w:right="57"/>
              <w:rPr>
                <w:sz w:val="21"/>
              </w:rPr>
            </w:pPr>
            <w:r>
              <w:rPr>
                <w:sz w:val="21"/>
              </w:rPr>
              <w:t>7.834</w:t>
            </w:r>
          </w:p>
        </w:tc>
      </w:tr>
      <w:tr>
        <w:trPr>
          <w:trHeight w:val="321" w:hRule="atLeast"/>
        </w:trPr>
        <w:tc>
          <w:tcPr>
            <w:tcW w:w="2621" w:type="dxa"/>
          </w:tcPr>
          <w:p>
            <w:pPr>
              <w:pStyle w:val="TableParagraph"/>
              <w:ind w:left="69"/>
              <w:jc w:val="left"/>
              <w:rPr>
                <w:sz w:val="21"/>
              </w:rPr>
            </w:pPr>
            <w:r>
              <w:rPr>
                <w:sz w:val="21"/>
              </w:rPr>
              <w:t>Rheinland-Pfalz</w:t>
            </w:r>
          </w:p>
        </w:tc>
        <w:tc>
          <w:tcPr>
            <w:tcW w:w="4183" w:type="dxa"/>
          </w:tcPr>
          <w:p>
            <w:pPr>
              <w:pStyle w:val="TableParagraph"/>
              <w:ind w:right="57"/>
              <w:rPr>
                <w:sz w:val="21"/>
              </w:rPr>
            </w:pPr>
            <w:r>
              <w:rPr>
                <w:sz w:val="21"/>
              </w:rPr>
              <w:t>1.921</w:t>
            </w:r>
          </w:p>
        </w:tc>
      </w:tr>
      <w:tr>
        <w:trPr>
          <w:trHeight w:val="321" w:hRule="atLeast"/>
        </w:trPr>
        <w:tc>
          <w:tcPr>
            <w:tcW w:w="2621" w:type="dxa"/>
          </w:tcPr>
          <w:p>
            <w:pPr>
              <w:pStyle w:val="TableParagraph"/>
              <w:spacing w:before="39"/>
              <w:ind w:left="69"/>
              <w:jc w:val="left"/>
              <w:rPr>
                <w:sz w:val="21"/>
              </w:rPr>
            </w:pPr>
            <w:r>
              <w:rPr>
                <w:sz w:val="21"/>
              </w:rPr>
              <w:t>Saarland</w:t>
            </w:r>
          </w:p>
        </w:tc>
        <w:tc>
          <w:tcPr>
            <w:tcW w:w="4183" w:type="dxa"/>
          </w:tcPr>
          <w:p>
            <w:pPr>
              <w:pStyle w:val="TableParagraph"/>
              <w:spacing w:before="39"/>
              <w:ind w:right="57"/>
              <w:rPr>
                <w:sz w:val="21"/>
              </w:rPr>
            </w:pPr>
            <w:r>
              <w:rPr>
                <w:sz w:val="21"/>
              </w:rPr>
              <w:t>543</w:t>
            </w:r>
          </w:p>
        </w:tc>
      </w:tr>
      <w:tr>
        <w:trPr>
          <w:trHeight w:val="322" w:hRule="atLeast"/>
        </w:trPr>
        <w:tc>
          <w:tcPr>
            <w:tcW w:w="2621" w:type="dxa"/>
          </w:tcPr>
          <w:p>
            <w:pPr>
              <w:pStyle w:val="TableParagraph"/>
              <w:spacing w:before="39"/>
              <w:ind w:left="69"/>
              <w:jc w:val="left"/>
              <w:rPr>
                <w:sz w:val="21"/>
              </w:rPr>
            </w:pPr>
            <w:r>
              <w:rPr>
                <w:sz w:val="21"/>
              </w:rPr>
              <w:t>Sachsen</w:t>
            </w:r>
          </w:p>
        </w:tc>
        <w:tc>
          <w:tcPr>
            <w:tcW w:w="4183" w:type="dxa"/>
          </w:tcPr>
          <w:p>
            <w:pPr>
              <w:pStyle w:val="TableParagraph"/>
              <w:spacing w:before="39"/>
              <w:ind w:right="57"/>
              <w:rPr>
                <w:sz w:val="21"/>
              </w:rPr>
            </w:pPr>
            <w:r>
              <w:rPr>
                <w:sz w:val="21"/>
              </w:rPr>
              <w:t>1.836</w:t>
            </w:r>
          </w:p>
        </w:tc>
      </w:tr>
      <w:tr>
        <w:trPr>
          <w:trHeight w:val="321" w:hRule="atLeast"/>
        </w:trPr>
        <w:tc>
          <w:tcPr>
            <w:tcW w:w="2621" w:type="dxa"/>
          </w:tcPr>
          <w:p>
            <w:pPr>
              <w:pStyle w:val="TableParagraph"/>
              <w:ind w:left="69"/>
              <w:jc w:val="left"/>
              <w:rPr>
                <w:sz w:val="21"/>
              </w:rPr>
            </w:pPr>
            <w:r>
              <w:rPr>
                <w:sz w:val="21"/>
              </w:rPr>
              <w:t>Sachsen-Anhalt</w:t>
            </w:r>
          </w:p>
        </w:tc>
        <w:tc>
          <w:tcPr>
            <w:tcW w:w="4183" w:type="dxa"/>
          </w:tcPr>
          <w:p>
            <w:pPr>
              <w:pStyle w:val="TableParagraph"/>
              <w:ind w:right="57"/>
              <w:rPr>
                <w:sz w:val="21"/>
              </w:rPr>
            </w:pPr>
            <w:r>
              <w:rPr>
                <w:sz w:val="21"/>
              </w:rPr>
              <w:t>1.032</w:t>
            </w:r>
          </w:p>
        </w:tc>
      </w:tr>
      <w:tr>
        <w:trPr>
          <w:trHeight w:val="321" w:hRule="atLeast"/>
        </w:trPr>
        <w:tc>
          <w:tcPr>
            <w:tcW w:w="2621" w:type="dxa"/>
          </w:tcPr>
          <w:p>
            <w:pPr>
              <w:pStyle w:val="TableParagraph"/>
              <w:ind w:left="69"/>
              <w:jc w:val="left"/>
              <w:rPr>
                <w:sz w:val="21"/>
              </w:rPr>
            </w:pPr>
            <w:r>
              <w:rPr>
                <w:sz w:val="21"/>
              </w:rPr>
              <w:t>Schleswig-Holstein</w:t>
            </w:r>
          </w:p>
        </w:tc>
        <w:tc>
          <w:tcPr>
            <w:tcW w:w="4183" w:type="dxa"/>
          </w:tcPr>
          <w:p>
            <w:pPr>
              <w:pStyle w:val="TableParagraph"/>
              <w:ind w:right="57"/>
              <w:rPr>
                <w:sz w:val="21"/>
              </w:rPr>
            </w:pPr>
            <w:r>
              <w:rPr>
                <w:sz w:val="21"/>
              </w:rPr>
              <w:t>1.486</w:t>
            </w:r>
          </w:p>
        </w:tc>
      </w:tr>
      <w:tr>
        <w:trPr>
          <w:trHeight w:val="321" w:hRule="atLeast"/>
        </w:trPr>
        <w:tc>
          <w:tcPr>
            <w:tcW w:w="2621" w:type="dxa"/>
          </w:tcPr>
          <w:p>
            <w:pPr>
              <w:pStyle w:val="TableParagraph"/>
              <w:spacing w:before="39"/>
              <w:ind w:left="69"/>
              <w:jc w:val="left"/>
              <w:rPr>
                <w:sz w:val="21"/>
              </w:rPr>
            </w:pPr>
            <w:r>
              <w:rPr>
                <w:sz w:val="21"/>
              </w:rPr>
              <w:t>Thüringen</w:t>
            </w:r>
          </w:p>
        </w:tc>
        <w:tc>
          <w:tcPr>
            <w:tcW w:w="4183" w:type="dxa"/>
          </w:tcPr>
          <w:p>
            <w:pPr>
              <w:pStyle w:val="TableParagraph"/>
              <w:spacing w:before="39"/>
              <w:ind w:right="57"/>
              <w:rPr>
                <w:sz w:val="21"/>
              </w:rPr>
            </w:pPr>
            <w:r>
              <w:rPr>
                <w:sz w:val="21"/>
              </w:rPr>
              <w:t>1.096</w:t>
            </w:r>
          </w:p>
        </w:tc>
      </w:tr>
      <w:tr>
        <w:trPr>
          <w:trHeight w:val="322" w:hRule="atLeast"/>
        </w:trPr>
        <w:tc>
          <w:tcPr>
            <w:tcW w:w="2621" w:type="dxa"/>
          </w:tcPr>
          <w:p>
            <w:pPr>
              <w:pStyle w:val="TableParagraph"/>
              <w:spacing w:before="39"/>
              <w:ind w:left="69"/>
              <w:jc w:val="left"/>
              <w:rPr>
                <w:sz w:val="21"/>
              </w:rPr>
            </w:pPr>
            <w:r>
              <w:rPr>
                <w:sz w:val="21"/>
              </w:rPr>
              <w:t>Unbekannt</w:t>
            </w:r>
          </w:p>
        </w:tc>
        <w:tc>
          <w:tcPr>
            <w:tcW w:w="4183" w:type="dxa"/>
          </w:tcPr>
          <w:p>
            <w:pPr>
              <w:pStyle w:val="TableParagraph"/>
              <w:spacing w:before="39"/>
              <w:ind w:right="57"/>
              <w:rPr>
                <w:sz w:val="21"/>
              </w:rPr>
            </w:pPr>
            <w:r>
              <w:rPr>
                <w:sz w:val="21"/>
              </w:rPr>
              <w:t>4</w:t>
            </w:r>
          </w:p>
        </w:tc>
      </w:tr>
    </w:tbl>
    <w:p>
      <w:pPr>
        <w:spacing w:after="0"/>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4"/>
        <w:gridCol w:w="1064"/>
        <w:gridCol w:w="1365"/>
        <w:gridCol w:w="1393"/>
        <w:gridCol w:w="1208"/>
        <w:gridCol w:w="1351"/>
      </w:tblGrid>
      <w:tr>
        <w:trPr>
          <w:trHeight w:val="321" w:hRule="atLeast"/>
        </w:trPr>
        <w:tc>
          <w:tcPr>
            <w:tcW w:w="3054" w:type="dxa"/>
            <w:vMerge w:val="restart"/>
          </w:tcPr>
          <w:p>
            <w:pPr>
              <w:pStyle w:val="TableParagraph"/>
              <w:spacing w:before="0"/>
              <w:jc w:val="left"/>
              <w:rPr>
                <w:sz w:val="22"/>
              </w:rPr>
            </w:pPr>
          </w:p>
          <w:p>
            <w:pPr>
              <w:pStyle w:val="TableParagraph"/>
              <w:spacing w:before="0"/>
              <w:jc w:val="left"/>
              <w:rPr>
                <w:sz w:val="22"/>
              </w:rPr>
            </w:pPr>
          </w:p>
          <w:p>
            <w:pPr>
              <w:pStyle w:val="TableParagraph"/>
              <w:spacing w:before="181"/>
              <w:ind w:left="69"/>
              <w:jc w:val="left"/>
              <w:rPr>
                <w:sz w:val="21"/>
              </w:rPr>
            </w:pPr>
            <w:r>
              <w:rPr>
                <w:sz w:val="21"/>
              </w:rPr>
              <w:t>4. Quartal 2017</w:t>
            </w:r>
          </w:p>
        </w:tc>
        <w:tc>
          <w:tcPr>
            <w:tcW w:w="6381" w:type="dxa"/>
            <w:gridSpan w:val="5"/>
          </w:tcPr>
          <w:p>
            <w:pPr>
              <w:pStyle w:val="TableParagraph"/>
              <w:ind w:left="1802"/>
              <w:jc w:val="left"/>
              <w:rPr>
                <w:sz w:val="21"/>
              </w:rPr>
            </w:pPr>
            <w:r>
              <w:rPr>
                <w:sz w:val="21"/>
              </w:rPr>
              <w:t>Entscheidungen über Erstanträge</w:t>
            </w:r>
          </w:p>
        </w:tc>
      </w:tr>
      <w:tr>
        <w:trPr>
          <w:trHeight w:val="1287" w:hRule="atLeast"/>
        </w:trPr>
        <w:tc>
          <w:tcPr>
            <w:tcW w:w="3054" w:type="dxa"/>
            <w:vMerge/>
            <w:tcBorders>
              <w:top w:val="nil"/>
            </w:tcBorders>
          </w:tcPr>
          <w:p>
            <w:pPr>
              <w:rPr>
                <w:sz w:val="2"/>
                <w:szCs w:val="2"/>
              </w:rPr>
            </w:pPr>
          </w:p>
        </w:tc>
        <w:tc>
          <w:tcPr>
            <w:tcW w:w="1064" w:type="dxa"/>
          </w:tcPr>
          <w:p>
            <w:pPr>
              <w:pStyle w:val="TableParagraph"/>
              <w:spacing w:before="0"/>
              <w:jc w:val="left"/>
              <w:rPr>
                <w:sz w:val="22"/>
              </w:rPr>
            </w:pPr>
          </w:p>
          <w:p>
            <w:pPr>
              <w:pStyle w:val="TableParagraph"/>
              <w:spacing w:before="147"/>
              <w:ind w:left="332" w:right="246" w:hanging="58"/>
              <w:jc w:val="left"/>
              <w:rPr>
                <w:sz w:val="21"/>
              </w:rPr>
            </w:pPr>
            <w:r>
              <w:rPr>
                <w:sz w:val="21"/>
              </w:rPr>
              <w:t>insge- samt</w:t>
            </w:r>
          </w:p>
        </w:tc>
        <w:tc>
          <w:tcPr>
            <w:tcW w:w="1365" w:type="dxa"/>
          </w:tcPr>
          <w:p>
            <w:pPr>
              <w:pStyle w:val="TableParagraph"/>
              <w:spacing w:before="39"/>
              <w:ind w:left="110" w:right="99"/>
              <w:jc w:val="center"/>
              <w:rPr>
                <w:sz w:val="21"/>
              </w:rPr>
            </w:pPr>
            <w:r>
              <w:rPr>
                <w:spacing w:val="-1"/>
                <w:sz w:val="21"/>
              </w:rPr>
              <w:t>Anerkennung </w:t>
            </w:r>
            <w:r>
              <w:rPr>
                <w:sz w:val="21"/>
              </w:rPr>
              <w:t>als Asylbe- rechtigt (Art. 16a GG</w:t>
            </w:r>
            <w:r>
              <w:rPr>
                <w:spacing w:val="-3"/>
                <w:sz w:val="21"/>
              </w:rPr>
              <w:t> </w:t>
            </w:r>
            <w:r>
              <w:rPr>
                <w:sz w:val="21"/>
              </w:rPr>
              <w:t>u.</w:t>
            </w:r>
          </w:p>
          <w:p>
            <w:pPr>
              <w:pStyle w:val="TableParagraph"/>
              <w:spacing w:before="0"/>
              <w:ind w:left="109" w:right="99"/>
              <w:jc w:val="center"/>
              <w:rPr>
                <w:sz w:val="21"/>
              </w:rPr>
            </w:pPr>
            <w:r>
              <w:rPr>
                <w:sz w:val="21"/>
              </w:rPr>
              <w:t>Fam.Asyl)</w:t>
            </w:r>
          </w:p>
        </w:tc>
        <w:tc>
          <w:tcPr>
            <w:tcW w:w="1393" w:type="dxa"/>
          </w:tcPr>
          <w:p>
            <w:pPr>
              <w:pStyle w:val="TableParagraph"/>
              <w:spacing w:before="159"/>
              <w:ind w:left="121" w:right="108" w:hanging="3"/>
              <w:jc w:val="center"/>
              <w:rPr>
                <w:sz w:val="21"/>
              </w:rPr>
            </w:pPr>
            <w:r>
              <w:rPr>
                <w:sz w:val="21"/>
              </w:rPr>
              <w:t>Anerkennung als Flüchtling gem. § 3 I AsylG</w:t>
            </w:r>
          </w:p>
        </w:tc>
        <w:tc>
          <w:tcPr>
            <w:tcW w:w="1208" w:type="dxa"/>
          </w:tcPr>
          <w:p>
            <w:pPr>
              <w:pStyle w:val="TableParagraph"/>
              <w:spacing w:before="4"/>
              <w:jc w:val="left"/>
              <w:rPr>
                <w:sz w:val="24"/>
              </w:rPr>
            </w:pPr>
          </w:p>
          <w:p>
            <w:pPr>
              <w:pStyle w:val="TableParagraph"/>
              <w:spacing w:before="0"/>
              <w:ind w:left="86" w:firstLine="39"/>
              <w:jc w:val="left"/>
              <w:rPr>
                <w:sz w:val="21"/>
              </w:rPr>
            </w:pPr>
            <w:r>
              <w:rPr>
                <w:sz w:val="21"/>
              </w:rPr>
              <w:t>Subsidiärer Schutz</w:t>
            </w:r>
            <w:r>
              <w:rPr>
                <w:spacing w:val="1"/>
                <w:sz w:val="21"/>
              </w:rPr>
              <w:t> </w:t>
            </w:r>
            <w:r>
              <w:rPr>
                <w:spacing w:val="-6"/>
                <w:sz w:val="21"/>
              </w:rPr>
              <w:t>gem.</w:t>
            </w:r>
          </w:p>
          <w:p>
            <w:pPr>
              <w:pStyle w:val="TableParagraph"/>
              <w:spacing w:before="1"/>
              <w:ind w:left="111"/>
              <w:jc w:val="left"/>
              <w:rPr>
                <w:sz w:val="21"/>
              </w:rPr>
            </w:pPr>
            <w:r>
              <w:rPr>
                <w:sz w:val="21"/>
              </w:rPr>
              <w:t>§ 4 I</w:t>
            </w:r>
            <w:r>
              <w:rPr>
                <w:spacing w:val="-5"/>
                <w:sz w:val="21"/>
              </w:rPr>
              <w:t> </w:t>
            </w:r>
            <w:r>
              <w:rPr>
                <w:sz w:val="21"/>
              </w:rPr>
              <w:t>AsylG</w:t>
            </w:r>
          </w:p>
        </w:tc>
        <w:tc>
          <w:tcPr>
            <w:tcW w:w="1351" w:type="dxa"/>
          </w:tcPr>
          <w:p>
            <w:pPr>
              <w:pStyle w:val="TableParagraph"/>
              <w:spacing w:before="39"/>
              <w:ind w:left="156" w:right="144"/>
              <w:jc w:val="center"/>
              <w:rPr>
                <w:sz w:val="21"/>
              </w:rPr>
            </w:pPr>
            <w:r>
              <w:rPr>
                <w:sz w:val="21"/>
              </w:rPr>
              <w:t>Abschie- bungsverbot gem. § 60 V/VII</w:t>
            </w:r>
          </w:p>
          <w:p>
            <w:pPr>
              <w:pStyle w:val="TableParagraph"/>
              <w:spacing w:before="0"/>
              <w:ind w:left="154" w:right="144"/>
              <w:jc w:val="center"/>
              <w:rPr>
                <w:sz w:val="21"/>
              </w:rPr>
            </w:pPr>
            <w:r>
              <w:rPr>
                <w:sz w:val="21"/>
              </w:rPr>
              <w:t>AufenthG</w:t>
            </w:r>
          </w:p>
        </w:tc>
      </w:tr>
      <w:tr>
        <w:trPr>
          <w:trHeight w:val="322" w:hRule="atLeast"/>
        </w:trPr>
        <w:tc>
          <w:tcPr>
            <w:tcW w:w="3054" w:type="dxa"/>
          </w:tcPr>
          <w:p>
            <w:pPr>
              <w:pStyle w:val="TableParagraph"/>
              <w:spacing w:before="39"/>
              <w:ind w:left="69"/>
              <w:jc w:val="left"/>
              <w:rPr>
                <w:sz w:val="21"/>
              </w:rPr>
            </w:pPr>
            <w:r>
              <w:rPr>
                <w:sz w:val="21"/>
              </w:rPr>
              <w:t>Herkunftsländer gesamt</w:t>
            </w:r>
          </w:p>
        </w:tc>
        <w:tc>
          <w:tcPr>
            <w:tcW w:w="1064" w:type="dxa"/>
          </w:tcPr>
          <w:p>
            <w:pPr>
              <w:pStyle w:val="TableParagraph"/>
              <w:spacing w:before="39"/>
              <w:ind w:right="58"/>
              <w:rPr>
                <w:sz w:val="21"/>
              </w:rPr>
            </w:pPr>
            <w:r>
              <w:rPr>
                <w:sz w:val="21"/>
              </w:rPr>
              <w:t>4.932</w:t>
            </w:r>
          </w:p>
        </w:tc>
        <w:tc>
          <w:tcPr>
            <w:tcW w:w="1365" w:type="dxa"/>
          </w:tcPr>
          <w:p>
            <w:pPr>
              <w:pStyle w:val="TableParagraph"/>
              <w:spacing w:before="39"/>
              <w:ind w:right="56"/>
              <w:rPr>
                <w:sz w:val="21"/>
              </w:rPr>
            </w:pPr>
            <w:r>
              <w:rPr>
                <w:sz w:val="21"/>
              </w:rPr>
              <w:t>1</w:t>
            </w:r>
          </w:p>
        </w:tc>
        <w:tc>
          <w:tcPr>
            <w:tcW w:w="1393" w:type="dxa"/>
          </w:tcPr>
          <w:p>
            <w:pPr>
              <w:pStyle w:val="TableParagraph"/>
              <w:spacing w:before="39"/>
              <w:ind w:right="57"/>
              <w:rPr>
                <w:sz w:val="21"/>
              </w:rPr>
            </w:pPr>
            <w:r>
              <w:rPr>
                <w:sz w:val="21"/>
              </w:rPr>
              <w:t>800</w:t>
            </w:r>
          </w:p>
        </w:tc>
        <w:tc>
          <w:tcPr>
            <w:tcW w:w="1208" w:type="dxa"/>
          </w:tcPr>
          <w:p>
            <w:pPr>
              <w:pStyle w:val="TableParagraph"/>
              <w:spacing w:before="39"/>
              <w:ind w:right="56"/>
              <w:rPr>
                <w:sz w:val="21"/>
              </w:rPr>
            </w:pPr>
            <w:r>
              <w:rPr>
                <w:sz w:val="21"/>
              </w:rPr>
              <w:t>1.221</w:t>
            </w:r>
          </w:p>
        </w:tc>
        <w:tc>
          <w:tcPr>
            <w:tcW w:w="1351" w:type="dxa"/>
          </w:tcPr>
          <w:p>
            <w:pPr>
              <w:pStyle w:val="TableParagraph"/>
              <w:spacing w:before="39"/>
              <w:ind w:right="56"/>
              <w:rPr>
                <w:sz w:val="21"/>
              </w:rPr>
            </w:pPr>
            <w:r>
              <w:rPr>
                <w:sz w:val="21"/>
              </w:rPr>
              <w:t>1.463</w:t>
            </w:r>
          </w:p>
        </w:tc>
      </w:tr>
      <w:tr>
        <w:trPr>
          <w:trHeight w:val="321" w:hRule="atLeast"/>
        </w:trPr>
        <w:tc>
          <w:tcPr>
            <w:tcW w:w="3054" w:type="dxa"/>
          </w:tcPr>
          <w:p>
            <w:pPr>
              <w:pStyle w:val="TableParagraph"/>
              <w:ind w:left="69"/>
              <w:jc w:val="left"/>
              <w:rPr>
                <w:sz w:val="21"/>
              </w:rPr>
            </w:pPr>
            <w:r>
              <w:rPr>
                <w:sz w:val="21"/>
              </w:rPr>
              <w:t>darunter</w:t>
            </w:r>
          </w:p>
        </w:tc>
        <w:tc>
          <w:tcPr>
            <w:tcW w:w="6381" w:type="dxa"/>
            <w:gridSpan w:val="5"/>
          </w:tcPr>
          <w:p>
            <w:pPr>
              <w:pStyle w:val="TableParagraph"/>
              <w:spacing w:before="0"/>
              <w:jc w:val="left"/>
              <w:rPr>
                <w:sz w:val="20"/>
              </w:rPr>
            </w:pPr>
          </w:p>
        </w:tc>
      </w:tr>
      <w:tr>
        <w:trPr>
          <w:trHeight w:val="321" w:hRule="atLeast"/>
        </w:trPr>
        <w:tc>
          <w:tcPr>
            <w:tcW w:w="3054" w:type="dxa"/>
          </w:tcPr>
          <w:p>
            <w:pPr>
              <w:pStyle w:val="TableParagraph"/>
              <w:ind w:left="69"/>
              <w:jc w:val="left"/>
              <w:rPr>
                <w:sz w:val="21"/>
              </w:rPr>
            </w:pPr>
            <w:r>
              <w:rPr>
                <w:sz w:val="21"/>
              </w:rPr>
              <w:t>Afghanistan</w:t>
            </w:r>
          </w:p>
        </w:tc>
        <w:tc>
          <w:tcPr>
            <w:tcW w:w="1064" w:type="dxa"/>
          </w:tcPr>
          <w:p>
            <w:pPr>
              <w:pStyle w:val="TableParagraph"/>
              <w:ind w:right="58"/>
              <w:rPr>
                <w:sz w:val="21"/>
              </w:rPr>
            </w:pPr>
            <w:r>
              <w:rPr>
                <w:sz w:val="21"/>
              </w:rPr>
              <w:t>2.646</w:t>
            </w:r>
          </w:p>
        </w:tc>
        <w:tc>
          <w:tcPr>
            <w:tcW w:w="1365" w:type="dxa"/>
          </w:tcPr>
          <w:p>
            <w:pPr>
              <w:pStyle w:val="TableParagraph"/>
              <w:ind w:right="56"/>
              <w:rPr>
                <w:sz w:val="21"/>
              </w:rPr>
            </w:pPr>
            <w:r>
              <w:rPr>
                <w:sz w:val="21"/>
              </w:rPr>
              <w:t>-</w:t>
            </w:r>
          </w:p>
        </w:tc>
        <w:tc>
          <w:tcPr>
            <w:tcW w:w="1393" w:type="dxa"/>
          </w:tcPr>
          <w:p>
            <w:pPr>
              <w:pStyle w:val="TableParagraph"/>
              <w:ind w:right="57"/>
              <w:rPr>
                <w:sz w:val="21"/>
              </w:rPr>
            </w:pPr>
            <w:r>
              <w:rPr>
                <w:sz w:val="21"/>
              </w:rPr>
              <w:t>375</w:t>
            </w:r>
          </w:p>
        </w:tc>
        <w:tc>
          <w:tcPr>
            <w:tcW w:w="1208" w:type="dxa"/>
          </w:tcPr>
          <w:p>
            <w:pPr>
              <w:pStyle w:val="TableParagraph"/>
              <w:ind w:right="56"/>
              <w:rPr>
                <w:sz w:val="21"/>
              </w:rPr>
            </w:pPr>
            <w:r>
              <w:rPr>
                <w:sz w:val="21"/>
              </w:rPr>
              <w:t>215</w:t>
            </w:r>
          </w:p>
        </w:tc>
        <w:tc>
          <w:tcPr>
            <w:tcW w:w="1351" w:type="dxa"/>
          </w:tcPr>
          <w:p>
            <w:pPr>
              <w:pStyle w:val="TableParagraph"/>
              <w:ind w:right="56"/>
              <w:rPr>
                <w:sz w:val="21"/>
              </w:rPr>
            </w:pPr>
            <w:r>
              <w:rPr>
                <w:sz w:val="21"/>
              </w:rPr>
              <w:t>1.179</w:t>
            </w:r>
          </w:p>
        </w:tc>
      </w:tr>
      <w:tr>
        <w:trPr>
          <w:trHeight w:val="321" w:hRule="atLeast"/>
        </w:trPr>
        <w:tc>
          <w:tcPr>
            <w:tcW w:w="3054" w:type="dxa"/>
          </w:tcPr>
          <w:p>
            <w:pPr>
              <w:pStyle w:val="TableParagraph"/>
              <w:ind w:left="69"/>
              <w:jc w:val="left"/>
              <w:rPr>
                <w:sz w:val="21"/>
              </w:rPr>
            </w:pPr>
            <w:r>
              <w:rPr>
                <w:sz w:val="21"/>
              </w:rPr>
              <w:t>Somalia</w:t>
            </w:r>
          </w:p>
        </w:tc>
        <w:tc>
          <w:tcPr>
            <w:tcW w:w="1064" w:type="dxa"/>
          </w:tcPr>
          <w:p>
            <w:pPr>
              <w:pStyle w:val="TableParagraph"/>
              <w:ind w:right="58"/>
              <w:rPr>
                <w:sz w:val="21"/>
              </w:rPr>
            </w:pPr>
            <w:r>
              <w:rPr>
                <w:sz w:val="21"/>
              </w:rPr>
              <w:t>294</w:t>
            </w:r>
          </w:p>
        </w:tc>
        <w:tc>
          <w:tcPr>
            <w:tcW w:w="1365" w:type="dxa"/>
          </w:tcPr>
          <w:p>
            <w:pPr>
              <w:pStyle w:val="TableParagraph"/>
              <w:ind w:right="56"/>
              <w:rPr>
                <w:sz w:val="21"/>
              </w:rPr>
            </w:pPr>
            <w:r>
              <w:rPr>
                <w:sz w:val="21"/>
              </w:rPr>
              <w:t>-</w:t>
            </w:r>
          </w:p>
        </w:tc>
        <w:tc>
          <w:tcPr>
            <w:tcW w:w="1393" w:type="dxa"/>
          </w:tcPr>
          <w:p>
            <w:pPr>
              <w:pStyle w:val="TableParagraph"/>
              <w:ind w:right="57"/>
              <w:rPr>
                <w:sz w:val="21"/>
              </w:rPr>
            </w:pPr>
            <w:r>
              <w:rPr>
                <w:sz w:val="21"/>
              </w:rPr>
              <w:t>95</w:t>
            </w:r>
          </w:p>
        </w:tc>
        <w:tc>
          <w:tcPr>
            <w:tcW w:w="1208" w:type="dxa"/>
          </w:tcPr>
          <w:p>
            <w:pPr>
              <w:pStyle w:val="TableParagraph"/>
              <w:ind w:right="56"/>
              <w:rPr>
                <w:sz w:val="21"/>
              </w:rPr>
            </w:pPr>
            <w:r>
              <w:rPr>
                <w:sz w:val="21"/>
              </w:rPr>
              <w:t>90</w:t>
            </w:r>
          </w:p>
        </w:tc>
        <w:tc>
          <w:tcPr>
            <w:tcW w:w="1351" w:type="dxa"/>
          </w:tcPr>
          <w:p>
            <w:pPr>
              <w:pStyle w:val="TableParagraph"/>
              <w:ind w:right="56"/>
              <w:rPr>
                <w:sz w:val="21"/>
              </w:rPr>
            </w:pPr>
            <w:r>
              <w:rPr>
                <w:sz w:val="21"/>
              </w:rPr>
              <w:t>44</w:t>
            </w:r>
          </w:p>
        </w:tc>
      </w:tr>
      <w:tr>
        <w:trPr>
          <w:trHeight w:val="322" w:hRule="atLeast"/>
        </w:trPr>
        <w:tc>
          <w:tcPr>
            <w:tcW w:w="3054" w:type="dxa"/>
          </w:tcPr>
          <w:p>
            <w:pPr>
              <w:pStyle w:val="TableParagraph"/>
              <w:spacing w:before="39"/>
              <w:ind w:left="69"/>
              <w:jc w:val="left"/>
              <w:rPr>
                <w:sz w:val="21"/>
              </w:rPr>
            </w:pPr>
            <w:r>
              <w:rPr>
                <w:sz w:val="21"/>
              </w:rPr>
              <w:t>Guinea</w:t>
            </w:r>
          </w:p>
        </w:tc>
        <w:tc>
          <w:tcPr>
            <w:tcW w:w="1064" w:type="dxa"/>
          </w:tcPr>
          <w:p>
            <w:pPr>
              <w:pStyle w:val="TableParagraph"/>
              <w:spacing w:before="39"/>
              <w:ind w:right="58"/>
              <w:rPr>
                <w:sz w:val="21"/>
              </w:rPr>
            </w:pPr>
            <w:r>
              <w:rPr>
                <w:sz w:val="21"/>
              </w:rPr>
              <w:t>195</w:t>
            </w:r>
          </w:p>
        </w:tc>
        <w:tc>
          <w:tcPr>
            <w:tcW w:w="1365" w:type="dxa"/>
          </w:tcPr>
          <w:p>
            <w:pPr>
              <w:pStyle w:val="TableParagraph"/>
              <w:spacing w:before="39"/>
              <w:ind w:right="56"/>
              <w:rPr>
                <w:sz w:val="21"/>
              </w:rPr>
            </w:pPr>
            <w:r>
              <w:rPr>
                <w:sz w:val="21"/>
              </w:rPr>
              <w:t>-</w:t>
            </w:r>
          </w:p>
        </w:tc>
        <w:tc>
          <w:tcPr>
            <w:tcW w:w="1393" w:type="dxa"/>
          </w:tcPr>
          <w:p>
            <w:pPr>
              <w:pStyle w:val="TableParagraph"/>
              <w:spacing w:before="39"/>
              <w:ind w:right="57"/>
              <w:rPr>
                <w:sz w:val="21"/>
              </w:rPr>
            </w:pPr>
            <w:r>
              <w:rPr>
                <w:sz w:val="21"/>
              </w:rPr>
              <w:t>13</w:t>
            </w:r>
          </w:p>
        </w:tc>
        <w:tc>
          <w:tcPr>
            <w:tcW w:w="1208" w:type="dxa"/>
          </w:tcPr>
          <w:p>
            <w:pPr>
              <w:pStyle w:val="TableParagraph"/>
              <w:spacing w:before="39"/>
              <w:ind w:right="56"/>
              <w:rPr>
                <w:sz w:val="21"/>
              </w:rPr>
            </w:pPr>
            <w:r>
              <w:rPr>
                <w:sz w:val="21"/>
              </w:rPr>
              <w:t>11</w:t>
            </w:r>
          </w:p>
        </w:tc>
        <w:tc>
          <w:tcPr>
            <w:tcW w:w="1351" w:type="dxa"/>
          </w:tcPr>
          <w:p>
            <w:pPr>
              <w:pStyle w:val="TableParagraph"/>
              <w:spacing w:before="39"/>
              <w:ind w:right="56"/>
              <w:rPr>
                <w:sz w:val="21"/>
              </w:rPr>
            </w:pPr>
            <w:r>
              <w:rPr>
                <w:sz w:val="21"/>
              </w:rPr>
              <w:t>88</w:t>
            </w:r>
          </w:p>
        </w:tc>
      </w:tr>
      <w:tr>
        <w:trPr>
          <w:trHeight w:val="321" w:hRule="atLeast"/>
        </w:trPr>
        <w:tc>
          <w:tcPr>
            <w:tcW w:w="3054" w:type="dxa"/>
          </w:tcPr>
          <w:p>
            <w:pPr>
              <w:pStyle w:val="TableParagraph"/>
              <w:ind w:left="69"/>
              <w:jc w:val="left"/>
              <w:rPr>
                <w:sz w:val="21"/>
              </w:rPr>
            </w:pPr>
            <w:r>
              <w:rPr>
                <w:sz w:val="21"/>
              </w:rPr>
              <w:t>Syrien</w:t>
            </w:r>
          </w:p>
        </w:tc>
        <w:tc>
          <w:tcPr>
            <w:tcW w:w="1064" w:type="dxa"/>
          </w:tcPr>
          <w:p>
            <w:pPr>
              <w:pStyle w:val="TableParagraph"/>
              <w:ind w:right="58"/>
              <w:rPr>
                <w:sz w:val="21"/>
              </w:rPr>
            </w:pPr>
            <w:r>
              <w:rPr>
                <w:sz w:val="21"/>
              </w:rPr>
              <w:t>608</w:t>
            </w:r>
          </w:p>
        </w:tc>
        <w:tc>
          <w:tcPr>
            <w:tcW w:w="1365" w:type="dxa"/>
          </w:tcPr>
          <w:p>
            <w:pPr>
              <w:pStyle w:val="TableParagraph"/>
              <w:ind w:right="56"/>
              <w:rPr>
                <w:sz w:val="21"/>
              </w:rPr>
            </w:pPr>
            <w:r>
              <w:rPr>
                <w:sz w:val="21"/>
              </w:rPr>
              <w:t>-</w:t>
            </w:r>
          </w:p>
        </w:tc>
        <w:tc>
          <w:tcPr>
            <w:tcW w:w="1393" w:type="dxa"/>
          </w:tcPr>
          <w:p>
            <w:pPr>
              <w:pStyle w:val="TableParagraph"/>
              <w:ind w:right="57"/>
              <w:rPr>
                <w:sz w:val="21"/>
              </w:rPr>
            </w:pPr>
            <w:r>
              <w:rPr>
                <w:sz w:val="21"/>
              </w:rPr>
              <w:t>119</w:t>
            </w:r>
          </w:p>
        </w:tc>
        <w:tc>
          <w:tcPr>
            <w:tcW w:w="1208" w:type="dxa"/>
          </w:tcPr>
          <w:p>
            <w:pPr>
              <w:pStyle w:val="TableParagraph"/>
              <w:ind w:right="56"/>
              <w:rPr>
                <w:sz w:val="21"/>
              </w:rPr>
            </w:pPr>
            <w:r>
              <w:rPr>
                <w:sz w:val="21"/>
              </w:rPr>
              <w:t>476</w:t>
            </w:r>
          </w:p>
        </w:tc>
        <w:tc>
          <w:tcPr>
            <w:tcW w:w="1351" w:type="dxa"/>
          </w:tcPr>
          <w:p>
            <w:pPr>
              <w:pStyle w:val="TableParagraph"/>
              <w:ind w:right="56"/>
              <w:rPr>
                <w:sz w:val="21"/>
              </w:rPr>
            </w:pPr>
            <w:r>
              <w:rPr>
                <w:sz w:val="21"/>
              </w:rPr>
              <w:t>-</w:t>
            </w:r>
          </w:p>
        </w:tc>
      </w:tr>
      <w:tr>
        <w:trPr>
          <w:trHeight w:val="321" w:hRule="atLeast"/>
        </w:trPr>
        <w:tc>
          <w:tcPr>
            <w:tcW w:w="3054" w:type="dxa"/>
          </w:tcPr>
          <w:p>
            <w:pPr>
              <w:pStyle w:val="TableParagraph"/>
              <w:ind w:left="69"/>
              <w:jc w:val="left"/>
              <w:rPr>
                <w:sz w:val="21"/>
              </w:rPr>
            </w:pPr>
            <w:r>
              <w:rPr>
                <w:sz w:val="21"/>
              </w:rPr>
              <w:t>Eritrea</w:t>
            </w:r>
          </w:p>
        </w:tc>
        <w:tc>
          <w:tcPr>
            <w:tcW w:w="1064" w:type="dxa"/>
          </w:tcPr>
          <w:p>
            <w:pPr>
              <w:pStyle w:val="TableParagraph"/>
              <w:ind w:right="58"/>
              <w:rPr>
                <w:sz w:val="21"/>
              </w:rPr>
            </w:pPr>
            <w:r>
              <w:rPr>
                <w:sz w:val="21"/>
              </w:rPr>
              <w:t>313</w:t>
            </w:r>
          </w:p>
        </w:tc>
        <w:tc>
          <w:tcPr>
            <w:tcW w:w="1365" w:type="dxa"/>
          </w:tcPr>
          <w:p>
            <w:pPr>
              <w:pStyle w:val="TableParagraph"/>
              <w:ind w:right="56"/>
              <w:rPr>
                <w:sz w:val="21"/>
              </w:rPr>
            </w:pPr>
            <w:r>
              <w:rPr>
                <w:sz w:val="21"/>
              </w:rPr>
              <w:t>-</w:t>
            </w:r>
          </w:p>
        </w:tc>
        <w:tc>
          <w:tcPr>
            <w:tcW w:w="1393" w:type="dxa"/>
          </w:tcPr>
          <w:p>
            <w:pPr>
              <w:pStyle w:val="TableParagraph"/>
              <w:ind w:right="57"/>
              <w:rPr>
                <w:sz w:val="21"/>
              </w:rPr>
            </w:pPr>
            <w:r>
              <w:rPr>
                <w:sz w:val="21"/>
              </w:rPr>
              <w:t>56</w:t>
            </w:r>
          </w:p>
        </w:tc>
        <w:tc>
          <w:tcPr>
            <w:tcW w:w="1208" w:type="dxa"/>
          </w:tcPr>
          <w:p>
            <w:pPr>
              <w:pStyle w:val="TableParagraph"/>
              <w:ind w:right="56"/>
              <w:rPr>
                <w:sz w:val="21"/>
              </w:rPr>
            </w:pPr>
            <w:r>
              <w:rPr>
                <w:sz w:val="21"/>
              </w:rPr>
              <w:t>236</w:t>
            </w:r>
          </w:p>
        </w:tc>
        <w:tc>
          <w:tcPr>
            <w:tcW w:w="1351" w:type="dxa"/>
          </w:tcPr>
          <w:p>
            <w:pPr>
              <w:pStyle w:val="TableParagraph"/>
              <w:ind w:right="56"/>
              <w:rPr>
                <w:sz w:val="21"/>
              </w:rPr>
            </w:pPr>
            <w:r>
              <w:rPr>
                <w:sz w:val="21"/>
              </w:rPr>
              <w:t>10</w:t>
            </w:r>
          </w:p>
        </w:tc>
      </w:tr>
      <w:tr>
        <w:trPr>
          <w:trHeight w:val="321" w:hRule="atLeast"/>
        </w:trPr>
        <w:tc>
          <w:tcPr>
            <w:tcW w:w="3054" w:type="dxa"/>
          </w:tcPr>
          <w:p>
            <w:pPr>
              <w:pStyle w:val="TableParagraph"/>
              <w:ind w:left="69"/>
              <w:jc w:val="left"/>
              <w:rPr>
                <w:sz w:val="21"/>
              </w:rPr>
            </w:pPr>
            <w:r>
              <w:rPr>
                <w:sz w:val="21"/>
              </w:rPr>
              <w:t>Irak</w:t>
            </w:r>
          </w:p>
        </w:tc>
        <w:tc>
          <w:tcPr>
            <w:tcW w:w="1064" w:type="dxa"/>
          </w:tcPr>
          <w:p>
            <w:pPr>
              <w:pStyle w:val="TableParagraph"/>
              <w:ind w:right="58"/>
              <w:rPr>
                <w:sz w:val="21"/>
              </w:rPr>
            </w:pPr>
            <w:r>
              <w:rPr>
                <w:sz w:val="21"/>
              </w:rPr>
              <w:t>279</w:t>
            </w:r>
          </w:p>
        </w:tc>
        <w:tc>
          <w:tcPr>
            <w:tcW w:w="1365" w:type="dxa"/>
          </w:tcPr>
          <w:p>
            <w:pPr>
              <w:pStyle w:val="TableParagraph"/>
              <w:ind w:right="56"/>
              <w:rPr>
                <w:sz w:val="21"/>
              </w:rPr>
            </w:pPr>
            <w:r>
              <w:rPr>
                <w:sz w:val="21"/>
              </w:rPr>
              <w:t>-</w:t>
            </w:r>
          </w:p>
        </w:tc>
        <w:tc>
          <w:tcPr>
            <w:tcW w:w="1393" w:type="dxa"/>
          </w:tcPr>
          <w:p>
            <w:pPr>
              <w:pStyle w:val="TableParagraph"/>
              <w:ind w:right="57"/>
              <w:rPr>
                <w:sz w:val="21"/>
              </w:rPr>
            </w:pPr>
            <w:r>
              <w:rPr>
                <w:sz w:val="21"/>
              </w:rPr>
              <w:t>56</w:t>
            </w:r>
          </w:p>
        </w:tc>
        <w:tc>
          <w:tcPr>
            <w:tcW w:w="1208" w:type="dxa"/>
          </w:tcPr>
          <w:p>
            <w:pPr>
              <w:pStyle w:val="TableParagraph"/>
              <w:ind w:right="56"/>
              <w:rPr>
                <w:sz w:val="21"/>
              </w:rPr>
            </w:pPr>
            <w:r>
              <w:rPr>
                <w:sz w:val="21"/>
              </w:rPr>
              <w:t>149</w:t>
            </w:r>
          </w:p>
        </w:tc>
        <w:tc>
          <w:tcPr>
            <w:tcW w:w="1351" w:type="dxa"/>
          </w:tcPr>
          <w:p>
            <w:pPr>
              <w:pStyle w:val="TableParagraph"/>
              <w:ind w:right="56"/>
              <w:rPr>
                <w:sz w:val="21"/>
              </w:rPr>
            </w:pPr>
            <w:r>
              <w:rPr>
                <w:sz w:val="21"/>
              </w:rPr>
              <w:t>4</w:t>
            </w:r>
          </w:p>
        </w:tc>
      </w:tr>
      <w:tr>
        <w:trPr>
          <w:trHeight w:val="321" w:hRule="atLeast"/>
        </w:trPr>
        <w:tc>
          <w:tcPr>
            <w:tcW w:w="3054" w:type="dxa"/>
          </w:tcPr>
          <w:p>
            <w:pPr>
              <w:pStyle w:val="TableParagraph"/>
              <w:spacing w:before="39"/>
              <w:ind w:left="69"/>
              <w:jc w:val="left"/>
              <w:rPr>
                <w:sz w:val="21"/>
              </w:rPr>
            </w:pPr>
            <w:r>
              <w:rPr>
                <w:sz w:val="21"/>
              </w:rPr>
              <w:t>Gambia</w:t>
            </w:r>
          </w:p>
        </w:tc>
        <w:tc>
          <w:tcPr>
            <w:tcW w:w="1064" w:type="dxa"/>
          </w:tcPr>
          <w:p>
            <w:pPr>
              <w:pStyle w:val="TableParagraph"/>
              <w:spacing w:before="39"/>
              <w:ind w:right="58"/>
              <w:rPr>
                <w:sz w:val="21"/>
              </w:rPr>
            </w:pPr>
            <w:r>
              <w:rPr>
                <w:sz w:val="21"/>
              </w:rPr>
              <w:t>64</w:t>
            </w:r>
          </w:p>
        </w:tc>
        <w:tc>
          <w:tcPr>
            <w:tcW w:w="1365" w:type="dxa"/>
          </w:tcPr>
          <w:p>
            <w:pPr>
              <w:pStyle w:val="TableParagraph"/>
              <w:spacing w:before="39"/>
              <w:ind w:right="56"/>
              <w:rPr>
                <w:sz w:val="21"/>
              </w:rPr>
            </w:pPr>
            <w:r>
              <w:rPr>
                <w:sz w:val="21"/>
              </w:rPr>
              <w:t>-</w:t>
            </w:r>
          </w:p>
        </w:tc>
        <w:tc>
          <w:tcPr>
            <w:tcW w:w="1393" w:type="dxa"/>
          </w:tcPr>
          <w:p>
            <w:pPr>
              <w:pStyle w:val="TableParagraph"/>
              <w:spacing w:before="39"/>
              <w:ind w:right="57"/>
              <w:rPr>
                <w:sz w:val="21"/>
              </w:rPr>
            </w:pPr>
            <w:r>
              <w:rPr>
                <w:sz w:val="21"/>
              </w:rPr>
              <w:t>-</w:t>
            </w:r>
          </w:p>
        </w:tc>
        <w:tc>
          <w:tcPr>
            <w:tcW w:w="1208" w:type="dxa"/>
          </w:tcPr>
          <w:p>
            <w:pPr>
              <w:pStyle w:val="TableParagraph"/>
              <w:spacing w:before="39"/>
              <w:ind w:right="56"/>
              <w:rPr>
                <w:sz w:val="21"/>
              </w:rPr>
            </w:pPr>
            <w:r>
              <w:rPr>
                <w:sz w:val="21"/>
              </w:rPr>
              <w:t>5</w:t>
            </w:r>
          </w:p>
        </w:tc>
        <w:tc>
          <w:tcPr>
            <w:tcW w:w="1351" w:type="dxa"/>
          </w:tcPr>
          <w:p>
            <w:pPr>
              <w:pStyle w:val="TableParagraph"/>
              <w:spacing w:before="39"/>
              <w:ind w:right="56"/>
              <w:rPr>
                <w:sz w:val="21"/>
              </w:rPr>
            </w:pPr>
            <w:r>
              <w:rPr>
                <w:sz w:val="21"/>
              </w:rPr>
              <w:t>26</w:t>
            </w:r>
          </w:p>
        </w:tc>
      </w:tr>
      <w:tr>
        <w:trPr>
          <w:trHeight w:val="322" w:hRule="atLeast"/>
        </w:trPr>
        <w:tc>
          <w:tcPr>
            <w:tcW w:w="3054" w:type="dxa"/>
          </w:tcPr>
          <w:p>
            <w:pPr>
              <w:pStyle w:val="TableParagraph"/>
              <w:spacing w:before="39"/>
              <w:ind w:left="69"/>
              <w:jc w:val="left"/>
              <w:rPr>
                <w:sz w:val="21"/>
              </w:rPr>
            </w:pPr>
            <w:r>
              <w:rPr>
                <w:sz w:val="21"/>
              </w:rPr>
              <w:t>Ungeklärt</w:t>
            </w:r>
          </w:p>
        </w:tc>
        <w:tc>
          <w:tcPr>
            <w:tcW w:w="1064" w:type="dxa"/>
          </w:tcPr>
          <w:p>
            <w:pPr>
              <w:pStyle w:val="TableParagraph"/>
              <w:spacing w:before="39"/>
              <w:ind w:right="58"/>
              <w:rPr>
                <w:sz w:val="21"/>
              </w:rPr>
            </w:pPr>
            <w:r>
              <w:rPr>
                <w:sz w:val="21"/>
              </w:rPr>
              <w:t>69</w:t>
            </w:r>
          </w:p>
        </w:tc>
        <w:tc>
          <w:tcPr>
            <w:tcW w:w="1365" w:type="dxa"/>
          </w:tcPr>
          <w:p>
            <w:pPr>
              <w:pStyle w:val="TableParagraph"/>
              <w:spacing w:before="39"/>
              <w:ind w:right="56"/>
              <w:rPr>
                <w:sz w:val="21"/>
              </w:rPr>
            </w:pPr>
            <w:r>
              <w:rPr>
                <w:sz w:val="21"/>
              </w:rPr>
              <w:t>-</w:t>
            </w:r>
          </w:p>
        </w:tc>
        <w:tc>
          <w:tcPr>
            <w:tcW w:w="1393" w:type="dxa"/>
          </w:tcPr>
          <w:p>
            <w:pPr>
              <w:pStyle w:val="TableParagraph"/>
              <w:spacing w:before="39"/>
              <w:ind w:right="57"/>
              <w:rPr>
                <w:sz w:val="21"/>
              </w:rPr>
            </w:pPr>
            <w:r>
              <w:rPr>
                <w:sz w:val="21"/>
              </w:rPr>
              <w:t>21</w:t>
            </w:r>
          </w:p>
        </w:tc>
        <w:tc>
          <w:tcPr>
            <w:tcW w:w="1208" w:type="dxa"/>
          </w:tcPr>
          <w:p>
            <w:pPr>
              <w:pStyle w:val="TableParagraph"/>
              <w:spacing w:before="39"/>
              <w:ind w:right="56"/>
              <w:rPr>
                <w:sz w:val="21"/>
              </w:rPr>
            </w:pPr>
            <w:r>
              <w:rPr>
                <w:sz w:val="21"/>
              </w:rPr>
              <w:t>10</w:t>
            </w:r>
          </w:p>
        </w:tc>
        <w:tc>
          <w:tcPr>
            <w:tcW w:w="1351" w:type="dxa"/>
          </w:tcPr>
          <w:p>
            <w:pPr>
              <w:pStyle w:val="TableParagraph"/>
              <w:spacing w:before="39"/>
              <w:ind w:right="56"/>
              <w:rPr>
                <w:sz w:val="21"/>
              </w:rPr>
            </w:pPr>
            <w:r>
              <w:rPr>
                <w:sz w:val="21"/>
              </w:rPr>
              <w:t>5</w:t>
            </w:r>
          </w:p>
        </w:tc>
      </w:tr>
      <w:tr>
        <w:trPr>
          <w:trHeight w:val="321" w:hRule="atLeast"/>
        </w:trPr>
        <w:tc>
          <w:tcPr>
            <w:tcW w:w="3054" w:type="dxa"/>
          </w:tcPr>
          <w:p>
            <w:pPr>
              <w:pStyle w:val="TableParagraph"/>
              <w:ind w:left="69"/>
              <w:jc w:val="left"/>
              <w:rPr>
                <w:sz w:val="21"/>
              </w:rPr>
            </w:pPr>
            <w:r>
              <w:rPr>
                <w:sz w:val="21"/>
              </w:rPr>
              <w:t>Sudan (ohne Südsudan)</w:t>
            </w:r>
          </w:p>
        </w:tc>
        <w:tc>
          <w:tcPr>
            <w:tcW w:w="1064" w:type="dxa"/>
          </w:tcPr>
          <w:p>
            <w:pPr>
              <w:pStyle w:val="TableParagraph"/>
              <w:ind w:right="58"/>
              <w:rPr>
                <w:sz w:val="21"/>
              </w:rPr>
            </w:pPr>
            <w:r>
              <w:rPr>
                <w:sz w:val="21"/>
              </w:rPr>
              <w:t>9</w:t>
            </w:r>
          </w:p>
        </w:tc>
        <w:tc>
          <w:tcPr>
            <w:tcW w:w="1365" w:type="dxa"/>
          </w:tcPr>
          <w:p>
            <w:pPr>
              <w:pStyle w:val="TableParagraph"/>
              <w:ind w:right="56"/>
              <w:rPr>
                <w:sz w:val="21"/>
              </w:rPr>
            </w:pPr>
            <w:r>
              <w:rPr>
                <w:sz w:val="21"/>
              </w:rPr>
              <w:t>-</w:t>
            </w:r>
          </w:p>
        </w:tc>
        <w:tc>
          <w:tcPr>
            <w:tcW w:w="1393" w:type="dxa"/>
          </w:tcPr>
          <w:p>
            <w:pPr>
              <w:pStyle w:val="TableParagraph"/>
              <w:ind w:right="57"/>
              <w:rPr>
                <w:sz w:val="21"/>
              </w:rPr>
            </w:pPr>
            <w:r>
              <w:rPr>
                <w:sz w:val="21"/>
              </w:rPr>
              <w:t>2</w:t>
            </w:r>
          </w:p>
        </w:tc>
        <w:tc>
          <w:tcPr>
            <w:tcW w:w="1208" w:type="dxa"/>
          </w:tcPr>
          <w:p>
            <w:pPr>
              <w:pStyle w:val="TableParagraph"/>
              <w:ind w:right="56"/>
              <w:rPr>
                <w:sz w:val="21"/>
              </w:rPr>
            </w:pPr>
            <w:r>
              <w:rPr>
                <w:sz w:val="21"/>
              </w:rPr>
              <w:t>2</w:t>
            </w:r>
          </w:p>
        </w:tc>
        <w:tc>
          <w:tcPr>
            <w:tcW w:w="1351" w:type="dxa"/>
          </w:tcPr>
          <w:p>
            <w:pPr>
              <w:pStyle w:val="TableParagraph"/>
              <w:ind w:right="56"/>
              <w:rPr>
                <w:sz w:val="21"/>
              </w:rPr>
            </w:pPr>
            <w:r>
              <w:rPr>
                <w:sz w:val="21"/>
              </w:rPr>
              <w:t>-</w:t>
            </w:r>
          </w:p>
        </w:tc>
      </w:tr>
      <w:tr>
        <w:trPr>
          <w:trHeight w:val="321" w:hRule="atLeast"/>
        </w:trPr>
        <w:tc>
          <w:tcPr>
            <w:tcW w:w="3054" w:type="dxa"/>
          </w:tcPr>
          <w:p>
            <w:pPr>
              <w:pStyle w:val="TableParagraph"/>
              <w:ind w:left="69"/>
              <w:jc w:val="left"/>
              <w:rPr>
                <w:sz w:val="21"/>
              </w:rPr>
            </w:pPr>
            <w:r>
              <w:rPr>
                <w:sz w:val="21"/>
              </w:rPr>
              <w:t>Marokko</w:t>
            </w:r>
          </w:p>
        </w:tc>
        <w:tc>
          <w:tcPr>
            <w:tcW w:w="1064" w:type="dxa"/>
          </w:tcPr>
          <w:p>
            <w:pPr>
              <w:pStyle w:val="TableParagraph"/>
              <w:ind w:right="58"/>
              <w:rPr>
                <w:sz w:val="21"/>
              </w:rPr>
            </w:pPr>
            <w:r>
              <w:rPr>
                <w:sz w:val="21"/>
              </w:rPr>
              <w:t>12</w:t>
            </w:r>
          </w:p>
        </w:tc>
        <w:tc>
          <w:tcPr>
            <w:tcW w:w="1365" w:type="dxa"/>
          </w:tcPr>
          <w:p>
            <w:pPr>
              <w:pStyle w:val="TableParagraph"/>
              <w:ind w:right="56"/>
              <w:rPr>
                <w:sz w:val="21"/>
              </w:rPr>
            </w:pPr>
            <w:r>
              <w:rPr>
                <w:sz w:val="21"/>
              </w:rPr>
              <w:t>-</w:t>
            </w:r>
          </w:p>
        </w:tc>
        <w:tc>
          <w:tcPr>
            <w:tcW w:w="1393" w:type="dxa"/>
          </w:tcPr>
          <w:p>
            <w:pPr>
              <w:pStyle w:val="TableParagraph"/>
              <w:ind w:right="57"/>
              <w:rPr>
                <w:sz w:val="21"/>
              </w:rPr>
            </w:pPr>
            <w:r>
              <w:rPr>
                <w:sz w:val="21"/>
              </w:rPr>
              <w:t>1</w:t>
            </w:r>
          </w:p>
        </w:tc>
        <w:tc>
          <w:tcPr>
            <w:tcW w:w="1208" w:type="dxa"/>
          </w:tcPr>
          <w:p>
            <w:pPr>
              <w:pStyle w:val="TableParagraph"/>
              <w:ind w:right="57"/>
              <w:rPr>
                <w:sz w:val="21"/>
              </w:rPr>
            </w:pPr>
            <w:r>
              <w:rPr>
                <w:sz w:val="21"/>
              </w:rPr>
              <w:t>-</w:t>
            </w:r>
          </w:p>
        </w:tc>
        <w:tc>
          <w:tcPr>
            <w:tcW w:w="1351" w:type="dxa"/>
          </w:tcPr>
          <w:p>
            <w:pPr>
              <w:pStyle w:val="TableParagraph"/>
              <w:ind w:right="56"/>
              <w:rPr>
                <w:sz w:val="21"/>
              </w:rPr>
            </w:pPr>
            <w:r>
              <w:rPr>
                <w:sz w:val="21"/>
              </w:rPr>
              <w:t>4</w:t>
            </w:r>
          </w:p>
        </w:tc>
      </w:tr>
      <w:tr>
        <w:trPr>
          <w:trHeight w:val="321" w:hRule="atLeast"/>
        </w:trPr>
        <w:tc>
          <w:tcPr>
            <w:tcW w:w="3054" w:type="dxa"/>
          </w:tcPr>
          <w:p>
            <w:pPr>
              <w:pStyle w:val="TableParagraph"/>
              <w:spacing w:before="39"/>
              <w:ind w:left="69"/>
              <w:jc w:val="left"/>
              <w:rPr>
                <w:sz w:val="21"/>
              </w:rPr>
            </w:pPr>
            <w:r>
              <w:rPr>
                <w:sz w:val="21"/>
              </w:rPr>
              <w:t>Äthiopien</w:t>
            </w:r>
          </w:p>
        </w:tc>
        <w:tc>
          <w:tcPr>
            <w:tcW w:w="1064" w:type="dxa"/>
          </w:tcPr>
          <w:p>
            <w:pPr>
              <w:pStyle w:val="TableParagraph"/>
              <w:spacing w:before="39"/>
              <w:ind w:right="58"/>
              <w:rPr>
                <w:sz w:val="21"/>
              </w:rPr>
            </w:pPr>
            <w:r>
              <w:rPr>
                <w:sz w:val="21"/>
              </w:rPr>
              <w:t>75</w:t>
            </w:r>
          </w:p>
        </w:tc>
        <w:tc>
          <w:tcPr>
            <w:tcW w:w="1365" w:type="dxa"/>
          </w:tcPr>
          <w:p>
            <w:pPr>
              <w:pStyle w:val="TableParagraph"/>
              <w:spacing w:before="39"/>
              <w:ind w:right="56"/>
              <w:rPr>
                <w:sz w:val="21"/>
              </w:rPr>
            </w:pPr>
            <w:r>
              <w:rPr>
                <w:sz w:val="21"/>
              </w:rPr>
              <w:t>-</w:t>
            </w:r>
          </w:p>
        </w:tc>
        <w:tc>
          <w:tcPr>
            <w:tcW w:w="1393" w:type="dxa"/>
          </w:tcPr>
          <w:p>
            <w:pPr>
              <w:pStyle w:val="TableParagraph"/>
              <w:spacing w:before="39"/>
              <w:ind w:right="57"/>
              <w:rPr>
                <w:sz w:val="21"/>
              </w:rPr>
            </w:pPr>
            <w:r>
              <w:rPr>
                <w:sz w:val="21"/>
              </w:rPr>
              <w:t>11</w:t>
            </w:r>
          </w:p>
        </w:tc>
        <w:tc>
          <w:tcPr>
            <w:tcW w:w="1208" w:type="dxa"/>
          </w:tcPr>
          <w:p>
            <w:pPr>
              <w:pStyle w:val="TableParagraph"/>
              <w:spacing w:before="39"/>
              <w:ind w:right="56"/>
              <w:rPr>
                <w:sz w:val="21"/>
              </w:rPr>
            </w:pPr>
            <w:r>
              <w:rPr>
                <w:sz w:val="21"/>
              </w:rPr>
              <w:t>3</w:t>
            </w:r>
          </w:p>
        </w:tc>
        <w:tc>
          <w:tcPr>
            <w:tcW w:w="1351" w:type="dxa"/>
          </w:tcPr>
          <w:p>
            <w:pPr>
              <w:pStyle w:val="TableParagraph"/>
              <w:spacing w:before="39"/>
              <w:ind w:right="56"/>
              <w:rPr>
                <w:sz w:val="21"/>
              </w:rPr>
            </w:pPr>
            <w:r>
              <w:rPr>
                <w:sz w:val="21"/>
              </w:rPr>
              <w:t>32</w:t>
            </w:r>
          </w:p>
        </w:tc>
      </w:tr>
      <w:tr>
        <w:trPr>
          <w:trHeight w:val="322" w:hRule="atLeast"/>
        </w:trPr>
        <w:tc>
          <w:tcPr>
            <w:tcW w:w="3054" w:type="dxa"/>
          </w:tcPr>
          <w:p>
            <w:pPr>
              <w:pStyle w:val="TableParagraph"/>
              <w:spacing w:before="39"/>
              <w:ind w:left="69"/>
              <w:jc w:val="left"/>
              <w:rPr>
                <w:sz w:val="21"/>
              </w:rPr>
            </w:pPr>
            <w:r>
              <w:rPr>
                <w:sz w:val="21"/>
              </w:rPr>
              <w:t>Iran</w:t>
            </w:r>
          </w:p>
        </w:tc>
        <w:tc>
          <w:tcPr>
            <w:tcW w:w="1064" w:type="dxa"/>
          </w:tcPr>
          <w:p>
            <w:pPr>
              <w:pStyle w:val="TableParagraph"/>
              <w:spacing w:before="39"/>
              <w:ind w:right="58"/>
              <w:rPr>
                <w:sz w:val="21"/>
              </w:rPr>
            </w:pPr>
            <w:r>
              <w:rPr>
                <w:sz w:val="21"/>
              </w:rPr>
              <w:t>29</w:t>
            </w:r>
          </w:p>
        </w:tc>
        <w:tc>
          <w:tcPr>
            <w:tcW w:w="1365" w:type="dxa"/>
          </w:tcPr>
          <w:p>
            <w:pPr>
              <w:pStyle w:val="TableParagraph"/>
              <w:spacing w:before="39"/>
              <w:ind w:right="56"/>
              <w:rPr>
                <w:sz w:val="21"/>
              </w:rPr>
            </w:pPr>
            <w:r>
              <w:rPr>
                <w:sz w:val="21"/>
              </w:rPr>
              <w:t>-</w:t>
            </w:r>
          </w:p>
        </w:tc>
        <w:tc>
          <w:tcPr>
            <w:tcW w:w="1393" w:type="dxa"/>
          </w:tcPr>
          <w:p>
            <w:pPr>
              <w:pStyle w:val="TableParagraph"/>
              <w:spacing w:before="39"/>
              <w:ind w:right="57"/>
              <w:rPr>
                <w:sz w:val="21"/>
              </w:rPr>
            </w:pPr>
            <w:r>
              <w:rPr>
                <w:sz w:val="21"/>
              </w:rPr>
              <w:t>13</w:t>
            </w:r>
          </w:p>
        </w:tc>
        <w:tc>
          <w:tcPr>
            <w:tcW w:w="1208" w:type="dxa"/>
          </w:tcPr>
          <w:p>
            <w:pPr>
              <w:pStyle w:val="TableParagraph"/>
              <w:spacing w:before="39"/>
              <w:ind w:right="56"/>
              <w:rPr>
                <w:sz w:val="21"/>
              </w:rPr>
            </w:pPr>
            <w:r>
              <w:rPr>
                <w:sz w:val="21"/>
              </w:rPr>
              <w:t>1</w:t>
            </w:r>
          </w:p>
        </w:tc>
        <w:tc>
          <w:tcPr>
            <w:tcW w:w="1351" w:type="dxa"/>
          </w:tcPr>
          <w:p>
            <w:pPr>
              <w:pStyle w:val="TableParagraph"/>
              <w:spacing w:before="39"/>
              <w:ind w:right="56"/>
              <w:rPr>
                <w:sz w:val="21"/>
              </w:rPr>
            </w:pPr>
            <w:r>
              <w:rPr>
                <w:sz w:val="21"/>
              </w:rPr>
              <w:t>2</w:t>
            </w:r>
          </w:p>
        </w:tc>
      </w:tr>
      <w:tr>
        <w:trPr>
          <w:trHeight w:val="321" w:hRule="atLeast"/>
        </w:trPr>
        <w:tc>
          <w:tcPr>
            <w:tcW w:w="3054" w:type="dxa"/>
          </w:tcPr>
          <w:p>
            <w:pPr>
              <w:pStyle w:val="TableParagraph"/>
              <w:ind w:left="69"/>
              <w:jc w:val="left"/>
              <w:rPr>
                <w:sz w:val="21"/>
              </w:rPr>
            </w:pPr>
            <w:r>
              <w:rPr>
                <w:sz w:val="21"/>
              </w:rPr>
              <w:t>Elfenbeinküste (Cote d Ivoire)</w:t>
            </w:r>
          </w:p>
        </w:tc>
        <w:tc>
          <w:tcPr>
            <w:tcW w:w="1064" w:type="dxa"/>
          </w:tcPr>
          <w:p>
            <w:pPr>
              <w:pStyle w:val="TableParagraph"/>
              <w:ind w:right="58"/>
              <w:rPr>
                <w:sz w:val="21"/>
              </w:rPr>
            </w:pPr>
            <w:r>
              <w:rPr>
                <w:sz w:val="21"/>
              </w:rPr>
              <w:t>26</w:t>
            </w:r>
          </w:p>
        </w:tc>
        <w:tc>
          <w:tcPr>
            <w:tcW w:w="1365" w:type="dxa"/>
          </w:tcPr>
          <w:p>
            <w:pPr>
              <w:pStyle w:val="TableParagraph"/>
              <w:ind w:right="56"/>
              <w:rPr>
                <w:sz w:val="21"/>
              </w:rPr>
            </w:pPr>
            <w:r>
              <w:rPr>
                <w:sz w:val="21"/>
              </w:rPr>
              <w:t>-</w:t>
            </w:r>
          </w:p>
        </w:tc>
        <w:tc>
          <w:tcPr>
            <w:tcW w:w="1393" w:type="dxa"/>
          </w:tcPr>
          <w:p>
            <w:pPr>
              <w:pStyle w:val="TableParagraph"/>
              <w:ind w:right="57"/>
              <w:rPr>
                <w:sz w:val="21"/>
              </w:rPr>
            </w:pPr>
            <w:r>
              <w:rPr>
                <w:sz w:val="21"/>
              </w:rPr>
              <w:t>2</w:t>
            </w:r>
          </w:p>
        </w:tc>
        <w:tc>
          <w:tcPr>
            <w:tcW w:w="1208" w:type="dxa"/>
          </w:tcPr>
          <w:p>
            <w:pPr>
              <w:pStyle w:val="TableParagraph"/>
              <w:ind w:right="57"/>
              <w:rPr>
                <w:sz w:val="21"/>
              </w:rPr>
            </w:pPr>
            <w:r>
              <w:rPr>
                <w:sz w:val="21"/>
              </w:rPr>
              <w:t>-</w:t>
            </w:r>
          </w:p>
        </w:tc>
        <w:tc>
          <w:tcPr>
            <w:tcW w:w="1351" w:type="dxa"/>
          </w:tcPr>
          <w:p>
            <w:pPr>
              <w:pStyle w:val="TableParagraph"/>
              <w:ind w:right="56"/>
              <w:rPr>
                <w:sz w:val="21"/>
              </w:rPr>
            </w:pPr>
            <w:r>
              <w:rPr>
                <w:sz w:val="21"/>
              </w:rPr>
              <w:t>5</w:t>
            </w:r>
          </w:p>
        </w:tc>
      </w:tr>
      <w:tr>
        <w:trPr>
          <w:trHeight w:val="321" w:hRule="atLeast"/>
        </w:trPr>
        <w:tc>
          <w:tcPr>
            <w:tcW w:w="3054" w:type="dxa"/>
          </w:tcPr>
          <w:p>
            <w:pPr>
              <w:pStyle w:val="TableParagraph"/>
              <w:ind w:left="69"/>
              <w:jc w:val="left"/>
              <w:rPr>
                <w:sz w:val="21"/>
              </w:rPr>
            </w:pPr>
            <w:r>
              <w:rPr>
                <w:sz w:val="21"/>
              </w:rPr>
              <w:t>Pakistan</w:t>
            </w:r>
          </w:p>
        </w:tc>
        <w:tc>
          <w:tcPr>
            <w:tcW w:w="1064" w:type="dxa"/>
          </w:tcPr>
          <w:p>
            <w:pPr>
              <w:pStyle w:val="TableParagraph"/>
              <w:ind w:right="58"/>
              <w:rPr>
                <w:sz w:val="21"/>
              </w:rPr>
            </w:pPr>
            <w:r>
              <w:rPr>
                <w:sz w:val="21"/>
              </w:rPr>
              <w:t>52</w:t>
            </w:r>
          </w:p>
        </w:tc>
        <w:tc>
          <w:tcPr>
            <w:tcW w:w="1365" w:type="dxa"/>
          </w:tcPr>
          <w:p>
            <w:pPr>
              <w:pStyle w:val="TableParagraph"/>
              <w:ind w:right="56"/>
              <w:rPr>
                <w:sz w:val="21"/>
              </w:rPr>
            </w:pPr>
            <w:r>
              <w:rPr>
                <w:sz w:val="21"/>
              </w:rPr>
              <w:t>-</w:t>
            </w:r>
          </w:p>
        </w:tc>
        <w:tc>
          <w:tcPr>
            <w:tcW w:w="1393" w:type="dxa"/>
          </w:tcPr>
          <w:p>
            <w:pPr>
              <w:pStyle w:val="TableParagraph"/>
              <w:ind w:right="57"/>
              <w:rPr>
                <w:sz w:val="21"/>
              </w:rPr>
            </w:pPr>
            <w:r>
              <w:rPr>
                <w:sz w:val="21"/>
              </w:rPr>
              <w:t>4</w:t>
            </w:r>
          </w:p>
        </w:tc>
        <w:tc>
          <w:tcPr>
            <w:tcW w:w="1208" w:type="dxa"/>
          </w:tcPr>
          <w:p>
            <w:pPr>
              <w:pStyle w:val="TableParagraph"/>
              <w:ind w:right="57"/>
              <w:rPr>
                <w:sz w:val="21"/>
              </w:rPr>
            </w:pPr>
            <w:r>
              <w:rPr>
                <w:sz w:val="21"/>
              </w:rPr>
              <w:t>-</w:t>
            </w:r>
          </w:p>
        </w:tc>
        <w:tc>
          <w:tcPr>
            <w:tcW w:w="1351" w:type="dxa"/>
          </w:tcPr>
          <w:p>
            <w:pPr>
              <w:pStyle w:val="TableParagraph"/>
              <w:ind w:right="56"/>
              <w:rPr>
                <w:sz w:val="21"/>
              </w:rPr>
            </w:pPr>
            <w:r>
              <w:rPr>
                <w:sz w:val="21"/>
              </w:rPr>
              <w:t>14</w:t>
            </w:r>
          </w:p>
        </w:tc>
      </w:tr>
      <w:tr>
        <w:trPr>
          <w:trHeight w:val="322" w:hRule="atLeast"/>
        </w:trPr>
        <w:tc>
          <w:tcPr>
            <w:tcW w:w="3054" w:type="dxa"/>
          </w:tcPr>
          <w:p>
            <w:pPr>
              <w:pStyle w:val="TableParagraph"/>
              <w:ind w:left="69"/>
              <w:jc w:val="left"/>
              <w:rPr>
                <w:sz w:val="21"/>
              </w:rPr>
            </w:pPr>
            <w:r>
              <w:rPr>
                <w:sz w:val="21"/>
              </w:rPr>
              <w:t>Nigeria</w:t>
            </w:r>
          </w:p>
        </w:tc>
        <w:tc>
          <w:tcPr>
            <w:tcW w:w="1064" w:type="dxa"/>
          </w:tcPr>
          <w:p>
            <w:pPr>
              <w:pStyle w:val="TableParagraph"/>
              <w:ind w:right="58"/>
              <w:rPr>
                <w:sz w:val="21"/>
              </w:rPr>
            </w:pPr>
            <w:r>
              <w:rPr>
                <w:sz w:val="21"/>
              </w:rPr>
              <w:t>18</w:t>
            </w:r>
          </w:p>
        </w:tc>
        <w:tc>
          <w:tcPr>
            <w:tcW w:w="1365" w:type="dxa"/>
          </w:tcPr>
          <w:p>
            <w:pPr>
              <w:pStyle w:val="TableParagraph"/>
              <w:ind w:right="56"/>
              <w:rPr>
                <w:sz w:val="21"/>
              </w:rPr>
            </w:pPr>
            <w:r>
              <w:rPr>
                <w:sz w:val="21"/>
              </w:rPr>
              <w:t>-</w:t>
            </w:r>
          </w:p>
        </w:tc>
        <w:tc>
          <w:tcPr>
            <w:tcW w:w="1393" w:type="dxa"/>
          </w:tcPr>
          <w:p>
            <w:pPr>
              <w:pStyle w:val="TableParagraph"/>
              <w:ind w:right="57"/>
              <w:rPr>
                <w:sz w:val="21"/>
              </w:rPr>
            </w:pPr>
            <w:r>
              <w:rPr>
                <w:sz w:val="21"/>
              </w:rPr>
              <w:t>8</w:t>
            </w:r>
          </w:p>
        </w:tc>
        <w:tc>
          <w:tcPr>
            <w:tcW w:w="1208" w:type="dxa"/>
          </w:tcPr>
          <w:p>
            <w:pPr>
              <w:pStyle w:val="TableParagraph"/>
              <w:ind w:right="57"/>
              <w:rPr>
                <w:sz w:val="21"/>
              </w:rPr>
            </w:pPr>
            <w:r>
              <w:rPr>
                <w:sz w:val="21"/>
              </w:rPr>
              <w:t>-</w:t>
            </w:r>
          </w:p>
        </w:tc>
        <w:tc>
          <w:tcPr>
            <w:tcW w:w="1351" w:type="dxa"/>
          </w:tcPr>
          <w:p>
            <w:pPr>
              <w:pStyle w:val="TableParagraph"/>
              <w:ind w:right="56"/>
              <w:rPr>
                <w:sz w:val="21"/>
              </w:rPr>
            </w:pPr>
            <w:r>
              <w:rPr>
                <w:sz w:val="21"/>
              </w:rPr>
              <w:t>5</w:t>
            </w:r>
          </w:p>
        </w:tc>
      </w:tr>
    </w:tbl>
    <w:p>
      <w:pPr>
        <w:spacing w:after="0"/>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6"/>
        <w:gridCol w:w="774"/>
        <w:gridCol w:w="1892"/>
        <w:gridCol w:w="1396"/>
        <w:gridCol w:w="1217"/>
        <w:gridCol w:w="1439"/>
      </w:tblGrid>
      <w:tr>
        <w:trPr>
          <w:trHeight w:val="321" w:hRule="atLeast"/>
        </w:trPr>
        <w:tc>
          <w:tcPr>
            <w:tcW w:w="2716" w:type="dxa"/>
            <w:vMerge w:val="restart"/>
          </w:tcPr>
          <w:p>
            <w:pPr>
              <w:pStyle w:val="TableParagraph"/>
              <w:spacing w:before="0"/>
              <w:jc w:val="left"/>
              <w:rPr>
                <w:sz w:val="22"/>
              </w:rPr>
            </w:pPr>
          </w:p>
          <w:p>
            <w:pPr>
              <w:pStyle w:val="TableParagraph"/>
              <w:spacing w:before="0"/>
              <w:jc w:val="left"/>
              <w:rPr>
                <w:sz w:val="22"/>
              </w:rPr>
            </w:pPr>
          </w:p>
          <w:p>
            <w:pPr>
              <w:pStyle w:val="TableParagraph"/>
              <w:spacing w:before="181"/>
              <w:ind w:left="69"/>
              <w:jc w:val="left"/>
              <w:rPr>
                <w:sz w:val="21"/>
              </w:rPr>
            </w:pPr>
            <w:r>
              <w:rPr>
                <w:sz w:val="21"/>
              </w:rPr>
              <w:t>Jahr 2017</w:t>
            </w:r>
          </w:p>
        </w:tc>
        <w:tc>
          <w:tcPr>
            <w:tcW w:w="6718" w:type="dxa"/>
            <w:gridSpan w:val="5"/>
          </w:tcPr>
          <w:p>
            <w:pPr>
              <w:pStyle w:val="TableParagraph"/>
              <w:ind w:left="1970"/>
              <w:jc w:val="left"/>
              <w:rPr>
                <w:sz w:val="21"/>
              </w:rPr>
            </w:pPr>
            <w:r>
              <w:rPr>
                <w:sz w:val="21"/>
              </w:rPr>
              <w:t>Entscheidungen über Erstanträge</w:t>
            </w:r>
          </w:p>
        </w:tc>
      </w:tr>
      <w:tr>
        <w:trPr>
          <w:trHeight w:val="1287" w:hRule="atLeast"/>
        </w:trPr>
        <w:tc>
          <w:tcPr>
            <w:tcW w:w="2716" w:type="dxa"/>
            <w:vMerge/>
            <w:tcBorders>
              <w:top w:val="nil"/>
            </w:tcBorders>
          </w:tcPr>
          <w:p>
            <w:pPr>
              <w:rPr>
                <w:sz w:val="2"/>
                <w:szCs w:val="2"/>
              </w:rPr>
            </w:pPr>
          </w:p>
        </w:tc>
        <w:tc>
          <w:tcPr>
            <w:tcW w:w="774" w:type="dxa"/>
          </w:tcPr>
          <w:p>
            <w:pPr>
              <w:pStyle w:val="TableParagraph"/>
              <w:spacing w:before="0"/>
              <w:jc w:val="left"/>
              <w:rPr>
                <w:sz w:val="22"/>
              </w:rPr>
            </w:pPr>
          </w:p>
          <w:p>
            <w:pPr>
              <w:pStyle w:val="TableParagraph"/>
              <w:spacing w:before="147"/>
              <w:ind w:left="186" w:right="102" w:hanging="58"/>
              <w:jc w:val="left"/>
              <w:rPr>
                <w:sz w:val="21"/>
              </w:rPr>
            </w:pPr>
            <w:r>
              <w:rPr>
                <w:sz w:val="21"/>
              </w:rPr>
              <w:t>insge- samt</w:t>
            </w:r>
          </w:p>
        </w:tc>
        <w:tc>
          <w:tcPr>
            <w:tcW w:w="1892" w:type="dxa"/>
          </w:tcPr>
          <w:p>
            <w:pPr>
              <w:pStyle w:val="TableParagraph"/>
              <w:spacing w:before="39"/>
              <w:ind w:left="373" w:right="363"/>
              <w:jc w:val="center"/>
              <w:rPr>
                <w:sz w:val="21"/>
              </w:rPr>
            </w:pPr>
            <w:r>
              <w:rPr>
                <w:spacing w:val="-1"/>
                <w:sz w:val="21"/>
              </w:rPr>
              <w:t>Anerkennung </w:t>
            </w:r>
            <w:r>
              <w:rPr>
                <w:sz w:val="21"/>
              </w:rPr>
              <w:t>als Asylbe- rechtigt (Art. 16a GG</w:t>
            </w:r>
            <w:r>
              <w:rPr>
                <w:spacing w:val="-3"/>
                <w:sz w:val="21"/>
              </w:rPr>
              <w:t> </w:t>
            </w:r>
            <w:r>
              <w:rPr>
                <w:sz w:val="21"/>
              </w:rPr>
              <w:t>u.</w:t>
            </w:r>
          </w:p>
          <w:p>
            <w:pPr>
              <w:pStyle w:val="TableParagraph"/>
              <w:spacing w:before="0"/>
              <w:ind w:left="370" w:right="363"/>
              <w:jc w:val="center"/>
              <w:rPr>
                <w:sz w:val="21"/>
              </w:rPr>
            </w:pPr>
            <w:r>
              <w:rPr>
                <w:sz w:val="21"/>
              </w:rPr>
              <w:t>Fam.Asyl)</w:t>
            </w:r>
          </w:p>
        </w:tc>
        <w:tc>
          <w:tcPr>
            <w:tcW w:w="1396" w:type="dxa"/>
          </w:tcPr>
          <w:p>
            <w:pPr>
              <w:pStyle w:val="TableParagraph"/>
              <w:spacing w:before="159"/>
              <w:ind w:left="123" w:right="110" w:hanging="3"/>
              <w:jc w:val="center"/>
              <w:rPr>
                <w:sz w:val="21"/>
              </w:rPr>
            </w:pPr>
            <w:r>
              <w:rPr>
                <w:sz w:val="21"/>
              </w:rPr>
              <w:t>Anerkennung als Flüchtling gem. § 3 I AsylG</w:t>
            </w:r>
          </w:p>
        </w:tc>
        <w:tc>
          <w:tcPr>
            <w:tcW w:w="1217" w:type="dxa"/>
          </w:tcPr>
          <w:p>
            <w:pPr>
              <w:pStyle w:val="TableParagraph"/>
              <w:spacing w:before="4"/>
              <w:jc w:val="left"/>
              <w:rPr>
                <w:sz w:val="24"/>
              </w:rPr>
            </w:pPr>
          </w:p>
          <w:p>
            <w:pPr>
              <w:pStyle w:val="TableParagraph"/>
              <w:spacing w:before="0"/>
              <w:ind w:left="90" w:firstLine="39"/>
              <w:jc w:val="left"/>
              <w:rPr>
                <w:sz w:val="21"/>
              </w:rPr>
            </w:pPr>
            <w:r>
              <w:rPr>
                <w:sz w:val="21"/>
              </w:rPr>
              <w:t>Subsidiärer Schutz</w:t>
            </w:r>
            <w:r>
              <w:rPr>
                <w:spacing w:val="2"/>
                <w:sz w:val="21"/>
              </w:rPr>
              <w:t> </w:t>
            </w:r>
            <w:r>
              <w:rPr>
                <w:spacing w:val="-6"/>
                <w:sz w:val="21"/>
              </w:rPr>
              <w:t>gem.</w:t>
            </w:r>
          </w:p>
          <w:p>
            <w:pPr>
              <w:pStyle w:val="TableParagraph"/>
              <w:spacing w:before="1"/>
              <w:ind w:left="115"/>
              <w:jc w:val="left"/>
              <w:rPr>
                <w:sz w:val="21"/>
              </w:rPr>
            </w:pPr>
            <w:r>
              <w:rPr>
                <w:sz w:val="21"/>
              </w:rPr>
              <w:t>§ 4 I</w:t>
            </w:r>
            <w:r>
              <w:rPr>
                <w:spacing w:val="-5"/>
                <w:sz w:val="21"/>
              </w:rPr>
              <w:t> </w:t>
            </w:r>
            <w:r>
              <w:rPr>
                <w:sz w:val="21"/>
              </w:rPr>
              <w:t>AsylG</w:t>
            </w:r>
          </w:p>
        </w:tc>
        <w:tc>
          <w:tcPr>
            <w:tcW w:w="1439" w:type="dxa"/>
          </w:tcPr>
          <w:p>
            <w:pPr>
              <w:pStyle w:val="TableParagraph"/>
              <w:spacing w:before="159"/>
              <w:ind w:left="90" w:right="76"/>
              <w:jc w:val="center"/>
              <w:rPr>
                <w:sz w:val="21"/>
              </w:rPr>
            </w:pPr>
            <w:r>
              <w:rPr>
                <w:sz w:val="21"/>
              </w:rPr>
              <w:t>Abschiebungs- verbot gem.</w:t>
            </w:r>
          </w:p>
          <w:p>
            <w:pPr>
              <w:pStyle w:val="TableParagraph"/>
              <w:spacing w:line="241" w:lineRule="exact" w:before="0"/>
              <w:ind w:left="87" w:right="76"/>
              <w:jc w:val="center"/>
              <w:rPr>
                <w:sz w:val="21"/>
              </w:rPr>
            </w:pPr>
            <w:r>
              <w:rPr>
                <w:sz w:val="21"/>
              </w:rPr>
              <w:t>§ 60</w:t>
            </w:r>
            <w:r>
              <w:rPr>
                <w:spacing w:val="-4"/>
                <w:sz w:val="21"/>
              </w:rPr>
              <w:t> </w:t>
            </w:r>
            <w:r>
              <w:rPr>
                <w:sz w:val="21"/>
              </w:rPr>
              <w:t>V/VII</w:t>
            </w:r>
          </w:p>
          <w:p>
            <w:pPr>
              <w:pStyle w:val="TableParagraph"/>
              <w:spacing w:before="0"/>
              <w:ind w:left="88" w:right="76"/>
              <w:jc w:val="center"/>
              <w:rPr>
                <w:sz w:val="21"/>
              </w:rPr>
            </w:pPr>
            <w:r>
              <w:rPr>
                <w:sz w:val="21"/>
              </w:rPr>
              <w:t>AufenthG</w:t>
            </w:r>
          </w:p>
        </w:tc>
      </w:tr>
      <w:tr>
        <w:trPr>
          <w:trHeight w:val="322" w:hRule="atLeast"/>
        </w:trPr>
        <w:tc>
          <w:tcPr>
            <w:tcW w:w="2716" w:type="dxa"/>
          </w:tcPr>
          <w:p>
            <w:pPr>
              <w:pStyle w:val="TableParagraph"/>
              <w:spacing w:before="39"/>
              <w:ind w:left="69"/>
              <w:jc w:val="left"/>
              <w:rPr>
                <w:sz w:val="21"/>
              </w:rPr>
            </w:pPr>
            <w:r>
              <w:rPr>
                <w:sz w:val="21"/>
              </w:rPr>
              <w:t>Herkunftsländer gesamt</w:t>
            </w:r>
          </w:p>
        </w:tc>
        <w:tc>
          <w:tcPr>
            <w:tcW w:w="774" w:type="dxa"/>
          </w:tcPr>
          <w:p>
            <w:pPr>
              <w:pStyle w:val="TableParagraph"/>
              <w:spacing w:before="39"/>
              <w:ind w:right="58"/>
              <w:rPr>
                <w:sz w:val="21"/>
              </w:rPr>
            </w:pPr>
            <w:r>
              <w:rPr>
                <w:sz w:val="21"/>
              </w:rPr>
              <w:t>24.930</w:t>
            </w:r>
          </w:p>
        </w:tc>
        <w:tc>
          <w:tcPr>
            <w:tcW w:w="1892" w:type="dxa"/>
          </w:tcPr>
          <w:p>
            <w:pPr>
              <w:pStyle w:val="TableParagraph"/>
              <w:spacing w:before="39"/>
              <w:ind w:right="57"/>
              <w:rPr>
                <w:sz w:val="21"/>
              </w:rPr>
            </w:pPr>
            <w:r>
              <w:rPr>
                <w:sz w:val="21"/>
              </w:rPr>
              <w:t>7</w:t>
            </w:r>
          </w:p>
        </w:tc>
        <w:tc>
          <w:tcPr>
            <w:tcW w:w="1396" w:type="dxa"/>
          </w:tcPr>
          <w:p>
            <w:pPr>
              <w:pStyle w:val="TableParagraph"/>
              <w:spacing w:before="39"/>
              <w:ind w:right="56"/>
              <w:rPr>
                <w:sz w:val="21"/>
              </w:rPr>
            </w:pPr>
            <w:r>
              <w:rPr>
                <w:sz w:val="21"/>
              </w:rPr>
              <w:t>6.240</w:t>
            </w:r>
          </w:p>
        </w:tc>
        <w:tc>
          <w:tcPr>
            <w:tcW w:w="1217" w:type="dxa"/>
          </w:tcPr>
          <w:p>
            <w:pPr>
              <w:pStyle w:val="TableParagraph"/>
              <w:spacing w:before="39"/>
              <w:ind w:right="56"/>
              <w:rPr>
                <w:sz w:val="21"/>
              </w:rPr>
            </w:pPr>
            <w:r>
              <w:rPr>
                <w:sz w:val="21"/>
              </w:rPr>
              <w:t>7.706</w:t>
            </w:r>
          </w:p>
        </w:tc>
        <w:tc>
          <w:tcPr>
            <w:tcW w:w="1439" w:type="dxa"/>
          </w:tcPr>
          <w:p>
            <w:pPr>
              <w:pStyle w:val="TableParagraph"/>
              <w:spacing w:before="39"/>
              <w:ind w:right="55"/>
              <w:rPr>
                <w:sz w:val="21"/>
              </w:rPr>
            </w:pPr>
            <w:r>
              <w:rPr>
                <w:sz w:val="21"/>
              </w:rPr>
              <w:t>5.455</w:t>
            </w:r>
          </w:p>
        </w:tc>
      </w:tr>
      <w:tr>
        <w:trPr>
          <w:trHeight w:val="321" w:hRule="atLeast"/>
        </w:trPr>
        <w:tc>
          <w:tcPr>
            <w:tcW w:w="2716" w:type="dxa"/>
          </w:tcPr>
          <w:p>
            <w:pPr>
              <w:pStyle w:val="TableParagraph"/>
              <w:ind w:left="69"/>
              <w:jc w:val="left"/>
              <w:rPr>
                <w:sz w:val="21"/>
              </w:rPr>
            </w:pPr>
            <w:r>
              <w:rPr>
                <w:sz w:val="21"/>
              </w:rPr>
              <w:t>darunter</w:t>
            </w:r>
          </w:p>
        </w:tc>
        <w:tc>
          <w:tcPr>
            <w:tcW w:w="6718" w:type="dxa"/>
            <w:gridSpan w:val="5"/>
          </w:tcPr>
          <w:p>
            <w:pPr>
              <w:pStyle w:val="TableParagraph"/>
              <w:spacing w:before="0"/>
              <w:jc w:val="left"/>
              <w:rPr>
                <w:sz w:val="20"/>
              </w:rPr>
            </w:pPr>
          </w:p>
        </w:tc>
      </w:tr>
      <w:tr>
        <w:trPr>
          <w:trHeight w:val="321" w:hRule="atLeast"/>
        </w:trPr>
        <w:tc>
          <w:tcPr>
            <w:tcW w:w="2716" w:type="dxa"/>
          </w:tcPr>
          <w:p>
            <w:pPr>
              <w:pStyle w:val="TableParagraph"/>
              <w:ind w:left="69"/>
              <w:jc w:val="left"/>
              <w:rPr>
                <w:sz w:val="21"/>
              </w:rPr>
            </w:pPr>
            <w:r>
              <w:rPr>
                <w:sz w:val="21"/>
              </w:rPr>
              <w:t>Afghanistan</w:t>
            </w:r>
          </w:p>
        </w:tc>
        <w:tc>
          <w:tcPr>
            <w:tcW w:w="774" w:type="dxa"/>
          </w:tcPr>
          <w:p>
            <w:pPr>
              <w:pStyle w:val="TableParagraph"/>
              <w:ind w:right="58"/>
              <w:rPr>
                <w:sz w:val="21"/>
              </w:rPr>
            </w:pPr>
            <w:r>
              <w:rPr>
                <w:sz w:val="21"/>
              </w:rPr>
              <w:t>10.453</w:t>
            </w:r>
          </w:p>
        </w:tc>
        <w:tc>
          <w:tcPr>
            <w:tcW w:w="1892" w:type="dxa"/>
          </w:tcPr>
          <w:p>
            <w:pPr>
              <w:pStyle w:val="TableParagraph"/>
              <w:ind w:right="57"/>
              <w:rPr>
                <w:sz w:val="21"/>
              </w:rPr>
            </w:pPr>
            <w:r>
              <w:rPr>
                <w:sz w:val="21"/>
              </w:rPr>
              <w:t>-</w:t>
            </w:r>
          </w:p>
        </w:tc>
        <w:tc>
          <w:tcPr>
            <w:tcW w:w="1396" w:type="dxa"/>
          </w:tcPr>
          <w:p>
            <w:pPr>
              <w:pStyle w:val="TableParagraph"/>
              <w:ind w:right="56"/>
              <w:rPr>
                <w:sz w:val="21"/>
              </w:rPr>
            </w:pPr>
            <w:r>
              <w:rPr>
                <w:sz w:val="21"/>
              </w:rPr>
              <w:t>1.737</w:t>
            </w:r>
          </w:p>
        </w:tc>
        <w:tc>
          <w:tcPr>
            <w:tcW w:w="1217" w:type="dxa"/>
          </w:tcPr>
          <w:p>
            <w:pPr>
              <w:pStyle w:val="TableParagraph"/>
              <w:ind w:right="56"/>
              <w:rPr>
                <w:sz w:val="21"/>
              </w:rPr>
            </w:pPr>
            <w:r>
              <w:rPr>
                <w:sz w:val="21"/>
              </w:rPr>
              <w:t>1.002</w:t>
            </w:r>
          </w:p>
        </w:tc>
        <w:tc>
          <w:tcPr>
            <w:tcW w:w="1439" w:type="dxa"/>
          </w:tcPr>
          <w:p>
            <w:pPr>
              <w:pStyle w:val="TableParagraph"/>
              <w:ind w:right="55"/>
              <w:rPr>
                <w:sz w:val="21"/>
              </w:rPr>
            </w:pPr>
            <w:r>
              <w:rPr>
                <w:sz w:val="21"/>
              </w:rPr>
              <w:t>4.509</w:t>
            </w:r>
          </w:p>
        </w:tc>
      </w:tr>
      <w:tr>
        <w:trPr>
          <w:trHeight w:val="321" w:hRule="atLeast"/>
        </w:trPr>
        <w:tc>
          <w:tcPr>
            <w:tcW w:w="2716" w:type="dxa"/>
          </w:tcPr>
          <w:p>
            <w:pPr>
              <w:pStyle w:val="TableParagraph"/>
              <w:ind w:left="69"/>
              <w:jc w:val="left"/>
              <w:rPr>
                <w:sz w:val="21"/>
              </w:rPr>
            </w:pPr>
            <w:r>
              <w:rPr>
                <w:sz w:val="21"/>
              </w:rPr>
              <w:t>Eritrea</w:t>
            </w:r>
          </w:p>
        </w:tc>
        <w:tc>
          <w:tcPr>
            <w:tcW w:w="774" w:type="dxa"/>
          </w:tcPr>
          <w:p>
            <w:pPr>
              <w:pStyle w:val="TableParagraph"/>
              <w:ind w:right="58"/>
              <w:rPr>
                <w:sz w:val="21"/>
              </w:rPr>
            </w:pPr>
            <w:r>
              <w:rPr>
                <w:sz w:val="21"/>
              </w:rPr>
              <w:t>2.003</w:t>
            </w:r>
          </w:p>
        </w:tc>
        <w:tc>
          <w:tcPr>
            <w:tcW w:w="1892" w:type="dxa"/>
          </w:tcPr>
          <w:p>
            <w:pPr>
              <w:pStyle w:val="TableParagraph"/>
              <w:ind w:right="57"/>
              <w:rPr>
                <w:sz w:val="21"/>
              </w:rPr>
            </w:pPr>
            <w:r>
              <w:rPr>
                <w:sz w:val="21"/>
              </w:rPr>
              <w:t>-</w:t>
            </w:r>
          </w:p>
        </w:tc>
        <w:tc>
          <w:tcPr>
            <w:tcW w:w="1396" w:type="dxa"/>
          </w:tcPr>
          <w:p>
            <w:pPr>
              <w:pStyle w:val="TableParagraph"/>
              <w:ind w:right="56"/>
              <w:rPr>
                <w:sz w:val="21"/>
              </w:rPr>
            </w:pPr>
            <w:r>
              <w:rPr>
                <w:sz w:val="21"/>
              </w:rPr>
              <w:t>466</w:t>
            </w:r>
          </w:p>
        </w:tc>
        <w:tc>
          <w:tcPr>
            <w:tcW w:w="1217" w:type="dxa"/>
          </w:tcPr>
          <w:p>
            <w:pPr>
              <w:pStyle w:val="TableParagraph"/>
              <w:ind w:right="56"/>
              <w:rPr>
                <w:sz w:val="21"/>
              </w:rPr>
            </w:pPr>
            <w:r>
              <w:rPr>
                <w:sz w:val="21"/>
              </w:rPr>
              <w:t>1.414</w:t>
            </w:r>
          </w:p>
        </w:tc>
        <w:tc>
          <w:tcPr>
            <w:tcW w:w="1439" w:type="dxa"/>
          </w:tcPr>
          <w:p>
            <w:pPr>
              <w:pStyle w:val="TableParagraph"/>
              <w:ind w:right="55"/>
              <w:rPr>
                <w:sz w:val="21"/>
              </w:rPr>
            </w:pPr>
            <w:r>
              <w:rPr>
                <w:sz w:val="21"/>
              </w:rPr>
              <w:t>29</w:t>
            </w:r>
          </w:p>
        </w:tc>
      </w:tr>
      <w:tr>
        <w:trPr>
          <w:trHeight w:val="322" w:hRule="atLeast"/>
        </w:trPr>
        <w:tc>
          <w:tcPr>
            <w:tcW w:w="2716" w:type="dxa"/>
          </w:tcPr>
          <w:p>
            <w:pPr>
              <w:pStyle w:val="TableParagraph"/>
              <w:spacing w:before="39"/>
              <w:ind w:left="69"/>
              <w:jc w:val="left"/>
              <w:rPr>
                <w:sz w:val="21"/>
              </w:rPr>
            </w:pPr>
            <w:r>
              <w:rPr>
                <w:sz w:val="21"/>
              </w:rPr>
              <w:t>Somalia</w:t>
            </w:r>
          </w:p>
        </w:tc>
        <w:tc>
          <w:tcPr>
            <w:tcW w:w="774" w:type="dxa"/>
          </w:tcPr>
          <w:p>
            <w:pPr>
              <w:pStyle w:val="TableParagraph"/>
              <w:spacing w:before="39"/>
              <w:ind w:right="58"/>
              <w:rPr>
                <w:sz w:val="21"/>
              </w:rPr>
            </w:pPr>
            <w:r>
              <w:rPr>
                <w:sz w:val="21"/>
              </w:rPr>
              <w:t>1.252</w:t>
            </w:r>
          </w:p>
        </w:tc>
        <w:tc>
          <w:tcPr>
            <w:tcW w:w="1892" w:type="dxa"/>
          </w:tcPr>
          <w:p>
            <w:pPr>
              <w:pStyle w:val="TableParagraph"/>
              <w:spacing w:before="39"/>
              <w:ind w:right="57"/>
              <w:rPr>
                <w:sz w:val="21"/>
              </w:rPr>
            </w:pPr>
            <w:r>
              <w:rPr>
                <w:sz w:val="21"/>
              </w:rPr>
              <w:t>1</w:t>
            </w:r>
          </w:p>
        </w:tc>
        <w:tc>
          <w:tcPr>
            <w:tcW w:w="1396" w:type="dxa"/>
          </w:tcPr>
          <w:p>
            <w:pPr>
              <w:pStyle w:val="TableParagraph"/>
              <w:spacing w:before="39"/>
              <w:ind w:right="56"/>
              <w:rPr>
                <w:sz w:val="21"/>
              </w:rPr>
            </w:pPr>
            <w:r>
              <w:rPr>
                <w:sz w:val="21"/>
              </w:rPr>
              <w:t>424</w:t>
            </w:r>
          </w:p>
        </w:tc>
        <w:tc>
          <w:tcPr>
            <w:tcW w:w="1217" w:type="dxa"/>
          </w:tcPr>
          <w:p>
            <w:pPr>
              <w:pStyle w:val="TableParagraph"/>
              <w:spacing w:before="39"/>
              <w:ind w:right="56"/>
              <w:rPr>
                <w:sz w:val="21"/>
              </w:rPr>
            </w:pPr>
            <w:r>
              <w:rPr>
                <w:sz w:val="21"/>
              </w:rPr>
              <w:t>367</w:t>
            </w:r>
          </w:p>
        </w:tc>
        <w:tc>
          <w:tcPr>
            <w:tcW w:w="1439" w:type="dxa"/>
          </w:tcPr>
          <w:p>
            <w:pPr>
              <w:pStyle w:val="TableParagraph"/>
              <w:spacing w:before="39"/>
              <w:ind w:right="55"/>
              <w:rPr>
                <w:sz w:val="21"/>
              </w:rPr>
            </w:pPr>
            <w:r>
              <w:rPr>
                <w:sz w:val="21"/>
              </w:rPr>
              <w:t>192</w:t>
            </w:r>
          </w:p>
        </w:tc>
      </w:tr>
      <w:tr>
        <w:trPr>
          <w:trHeight w:val="321" w:hRule="atLeast"/>
        </w:trPr>
        <w:tc>
          <w:tcPr>
            <w:tcW w:w="2716" w:type="dxa"/>
          </w:tcPr>
          <w:p>
            <w:pPr>
              <w:pStyle w:val="TableParagraph"/>
              <w:ind w:left="69"/>
              <w:jc w:val="left"/>
              <w:rPr>
                <w:sz w:val="21"/>
              </w:rPr>
            </w:pPr>
            <w:r>
              <w:rPr>
                <w:sz w:val="21"/>
              </w:rPr>
              <w:t>Guinea</w:t>
            </w:r>
          </w:p>
        </w:tc>
        <w:tc>
          <w:tcPr>
            <w:tcW w:w="774" w:type="dxa"/>
          </w:tcPr>
          <w:p>
            <w:pPr>
              <w:pStyle w:val="TableParagraph"/>
              <w:ind w:right="58"/>
              <w:rPr>
                <w:sz w:val="21"/>
              </w:rPr>
            </w:pPr>
            <w:r>
              <w:rPr>
                <w:sz w:val="21"/>
              </w:rPr>
              <w:t>508</w:t>
            </w:r>
          </w:p>
        </w:tc>
        <w:tc>
          <w:tcPr>
            <w:tcW w:w="1892" w:type="dxa"/>
          </w:tcPr>
          <w:p>
            <w:pPr>
              <w:pStyle w:val="TableParagraph"/>
              <w:ind w:right="57"/>
              <w:rPr>
                <w:sz w:val="21"/>
              </w:rPr>
            </w:pPr>
            <w:r>
              <w:rPr>
                <w:sz w:val="21"/>
              </w:rPr>
              <w:t>-</w:t>
            </w:r>
          </w:p>
        </w:tc>
        <w:tc>
          <w:tcPr>
            <w:tcW w:w="1396" w:type="dxa"/>
          </w:tcPr>
          <w:p>
            <w:pPr>
              <w:pStyle w:val="TableParagraph"/>
              <w:ind w:right="56"/>
              <w:rPr>
                <w:sz w:val="21"/>
              </w:rPr>
            </w:pPr>
            <w:r>
              <w:rPr>
                <w:sz w:val="21"/>
              </w:rPr>
              <w:t>43</w:t>
            </w:r>
          </w:p>
        </w:tc>
        <w:tc>
          <w:tcPr>
            <w:tcW w:w="1217" w:type="dxa"/>
          </w:tcPr>
          <w:p>
            <w:pPr>
              <w:pStyle w:val="TableParagraph"/>
              <w:ind w:right="56"/>
              <w:rPr>
                <w:sz w:val="21"/>
              </w:rPr>
            </w:pPr>
            <w:r>
              <w:rPr>
                <w:sz w:val="21"/>
              </w:rPr>
              <w:t>34</w:t>
            </w:r>
          </w:p>
        </w:tc>
        <w:tc>
          <w:tcPr>
            <w:tcW w:w="1439" w:type="dxa"/>
          </w:tcPr>
          <w:p>
            <w:pPr>
              <w:pStyle w:val="TableParagraph"/>
              <w:ind w:right="55"/>
              <w:rPr>
                <w:sz w:val="21"/>
              </w:rPr>
            </w:pPr>
            <w:r>
              <w:rPr>
                <w:sz w:val="21"/>
              </w:rPr>
              <w:t>213</w:t>
            </w:r>
          </w:p>
        </w:tc>
      </w:tr>
      <w:tr>
        <w:trPr>
          <w:trHeight w:val="321" w:hRule="atLeast"/>
        </w:trPr>
        <w:tc>
          <w:tcPr>
            <w:tcW w:w="2716" w:type="dxa"/>
          </w:tcPr>
          <w:p>
            <w:pPr>
              <w:pStyle w:val="TableParagraph"/>
              <w:ind w:left="69"/>
              <w:jc w:val="left"/>
              <w:rPr>
                <w:sz w:val="21"/>
              </w:rPr>
            </w:pPr>
            <w:r>
              <w:rPr>
                <w:sz w:val="21"/>
              </w:rPr>
              <w:t>Syrien</w:t>
            </w:r>
          </w:p>
        </w:tc>
        <w:tc>
          <w:tcPr>
            <w:tcW w:w="774" w:type="dxa"/>
          </w:tcPr>
          <w:p>
            <w:pPr>
              <w:pStyle w:val="TableParagraph"/>
              <w:ind w:right="58"/>
              <w:rPr>
                <w:sz w:val="21"/>
              </w:rPr>
            </w:pPr>
            <w:r>
              <w:rPr>
                <w:sz w:val="21"/>
              </w:rPr>
              <w:t>5.843</w:t>
            </w:r>
          </w:p>
        </w:tc>
        <w:tc>
          <w:tcPr>
            <w:tcW w:w="1892" w:type="dxa"/>
          </w:tcPr>
          <w:p>
            <w:pPr>
              <w:pStyle w:val="TableParagraph"/>
              <w:ind w:right="57"/>
              <w:rPr>
                <w:sz w:val="21"/>
              </w:rPr>
            </w:pPr>
            <w:r>
              <w:rPr>
                <w:sz w:val="21"/>
              </w:rPr>
              <w:t>-</w:t>
            </w:r>
          </w:p>
        </w:tc>
        <w:tc>
          <w:tcPr>
            <w:tcW w:w="1396" w:type="dxa"/>
          </w:tcPr>
          <w:p>
            <w:pPr>
              <w:pStyle w:val="TableParagraph"/>
              <w:ind w:right="56"/>
              <w:rPr>
                <w:sz w:val="21"/>
              </w:rPr>
            </w:pPr>
            <w:r>
              <w:rPr>
                <w:sz w:val="21"/>
              </w:rPr>
              <w:t>1.578</w:t>
            </w:r>
          </w:p>
        </w:tc>
        <w:tc>
          <w:tcPr>
            <w:tcW w:w="1217" w:type="dxa"/>
          </w:tcPr>
          <w:p>
            <w:pPr>
              <w:pStyle w:val="TableParagraph"/>
              <w:ind w:right="56"/>
              <w:rPr>
                <w:sz w:val="21"/>
              </w:rPr>
            </w:pPr>
            <w:r>
              <w:rPr>
                <w:sz w:val="21"/>
              </w:rPr>
              <w:t>4.139</w:t>
            </w:r>
          </w:p>
        </w:tc>
        <w:tc>
          <w:tcPr>
            <w:tcW w:w="1439" w:type="dxa"/>
          </w:tcPr>
          <w:p>
            <w:pPr>
              <w:pStyle w:val="TableParagraph"/>
              <w:ind w:right="55"/>
              <w:rPr>
                <w:sz w:val="21"/>
              </w:rPr>
            </w:pPr>
            <w:r>
              <w:rPr>
                <w:sz w:val="21"/>
              </w:rPr>
              <w:t>5</w:t>
            </w:r>
          </w:p>
        </w:tc>
      </w:tr>
      <w:tr>
        <w:trPr>
          <w:trHeight w:val="321" w:hRule="atLeast"/>
        </w:trPr>
        <w:tc>
          <w:tcPr>
            <w:tcW w:w="2716" w:type="dxa"/>
          </w:tcPr>
          <w:p>
            <w:pPr>
              <w:pStyle w:val="TableParagraph"/>
              <w:ind w:left="69"/>
              <w:jc w:val="left"/>
              <w:rPr>
                <w:sz w:val="21"/>
              </w:rPr>
            </w:pPr>
            <w:r>
              <w:rPr>
                <w:sz w:val="21"/>
              </w:rPr>
              <w:t>Irak</w:t>
            </w:r>
          </w:p>
        </w:tc>
        <w:tc>
          <w:tcPr>
            <w:tcW w:w="774" w:type="dxa"/>
          </w:tcPr>
          <w:p>
            <w:pPr>
              <w:pStyle w:val="TableParagraph"/>
              <w:ind w:right="58"/>
              <w:rPr>
                <w:sz w:val="21"/>
              </w:rPr>
            </w:pPr>
            <w:r>
              <w:rPr>
                <w:sz w:val="21"/>
              </w:rPr>
              <w:t>2.305</w:t>
            </w:r>
          </w:p>
        </w:tc>
        <w:tc>
          <w:tcPr>
            <w:tcW w:w="1892" w:type="dxa"/>
          </w:tcPr>
          <w:p>
            <w:pPr>
              <w:pStyle w:val="TableParagraph"/>
              <w:ind w:right="57"/>
              <w:rPr>
                <w:sz w:val="21"/>
              </w:rPr>
            </w:pPr>
            <w:r>
              <w:rPr>
                <w:sz w:val="21"/>
              </w:rPr>
              <w:t>1</w:t>
            </w:r>
          </w:p>
        </w:tc>
        <w:tc>
          <w:tcPr>
            <w:tcW w:w="1396" w:type="dxa"/>
          </w:tcPr>
          <w:p>
            <w:pPr>
              <w:pStyle w:val="TableParagraph"/>
              <w:ind w:right="56"/>
              <w:rPr>
                <w:sz w:val="21"/>
              </w:rPr>
            </w:pPr>
            <w:r>
              <w:rPr>
                <w:sz w:val="21"/>
              </w:rPr>
              <w:t>1.495</w:t>
            </w:r>
          </w:p>
        </w:tc>
        <w:tc>
          <w:tcPr>
            <w:tcW w:w="1217" w:type="dxa"/>
          </w:tcPr>
          <w:p>
            <w:pPr>
              <w:pStyle w:val="TableParagraph"/>
              <w:ind w:right="56"/>
              <w:rPr>
                <w:sz w:val="21"/>
              </w:rPr>
            </w:pPr>
            <w:r>
              <w:rPr>
                <w:sz w:val="21"/>
              </w:rPr>
              <w:t>418</w:t>
            </w:r>
          </w:p>
        </w:tc>
        <w:tc>
          <w:tcPr>
            <w:tcW w:w="1439" w:type="dxa"/>
          </w:tcPr>
          <w:p>
            <w:pPr>
              <w:pStyle w:val="TableParagraph"/>
              <w:ind w:right="55"/>
              <w:rPr>
                <w:sz w:val="21"/>
              </w:rPr>
            </w:pPr>
            <w:r>
              <w:rPr>
                <w:sz w:val="21"/>
              </w:rPr>
              <w:t>69</w:t>
            </w:r>
          </w:p>
        </w:tc>
      </w:tr>
      <w:tr>
        <w:trPr>
          <w:trHeight w:val="321" w:hRule="atLeast"/>
        </w:trPr>
        <w:tc>
          <w:tcPr>
            <w:tcW w:w="2716" w:type="dxa"/>
          </w:tcPr>
          <w:p>
            <w:pPr>
              <w:pStyle w:val="TableParagraph"/>
              <w:spacing w:before="39"/>
              <w:ind w:left="69"/>
              <w:jc w:val="left"/>
              <w:rPr>
                <w:sz w:val="21"/>
              </w:rPr>
            </w:pPr>
            <w:r>
              <w:rPr>
                <w:sz w:val="21"/>
              </w:rPr>
              <w:t>Gambia</w:t>
            </w:r>
          </w:p>
        </w:tc>
        <w:tc>
          <w:tcPr>
            <w:tcW w:w="774" w:type="dxa"/>
          </w:tcPr>
          <w:p>
            <w:pPr>
              <w:pStyle w:val="TableParagraph"/>
              <w:spacing w:before="39"/>
              <w:ind w:right="58"/>
              <w:rPr>
                <w:sz w:val="21"/>
              </w:rPr>
            </w:pPr>
            <w:r>
              <w:rPr>
                <w:sz w:val="21"/>
              </w:rPr>
              <w:t>186</w:t>
            </w:r>
          </w:p>
        </w:tc>
        <w:tc>
          <w:tcPr>
            <w:tcW w:w="1892" w:type="dxa"/>
          </w:tcPr>
          <w:p>
            <w:pPr>
              <w:pStyle w:val="TableParagraph"/>
              <w:spacing w:before="39"/>
              <w:ind w:right="57"/>
              <w:rPr>
                <w:sz w:val="21"/>
              </w:rPr>
            </w:pPr>
            <w:r>
              <w:rPr>
                <w:sz w:val="21"/>
              </w:rPr>
              <w:t>-</w:t>
            </w:r>
          </w:p>
        </w:tc>
        <w:tc>
          <w:tcPr>
            <w:tcW w:w="1396" w:type="dxa"/>
          </w:tcPr>
          <w:p>
            <w:pPr>
              <w:pStyle w:val="TableParagraph"/>
              <w:spacing w:before="39"/>
              <w:ind w:right="56"/>
              <w:rPr>
                <w:sz w:val="21"/>
              </w:rPr>
            </w:pPr>
            <w:r>
              <w:rPr>
                <w:sz w:val="21"/>
              </w:rPr>
              <w:t>3</w:t>
            </w:r>
          </w:p>
        </w:tc>
        <w:tc>
          <w:tcPr>
            <w:tcW w:w="1217" w:type="dxa"/>
          </w:tcPr>
          <w:p>
            <w:pPr>
              <w:pStyle w:val="TableParagraph"/>
              <w:spacing w:before="39"/>
              <w:ind w:right="56"/>
              <w:rPr>
                <w:sz w:val="21"/>
              </w:rPr>
            </w:pPr>
            <w:r>
              <w:rPr>
                <w:sz w:val="21"/>
              </w:rPr>
              <w:t>7</w:t>
            </w:r>
          </w:p>
        </w:tc>
        <w:tc>
          <w:tcPr>
            <w:tcW w:w="1439" w:type="dxa"/>
          </w:tcPr>
          <w:p>
            <w:pPr>
              <w:pStyle w:val="TableParagraph"/>
              <w:spacing w:before="39"/>
              <w:ind w:right="55"/>
              <w:rPr>
                <w:sz w:val="21"/>
              </w:rPr>
            </w:pPr>
            <w:r>
              <w:rPr>
                <w:sz w:val="21"/>
              </w:rPr>
              <w:t>71</w:t>
            </w:r>
          </w:p>
        </w:tc>
      </w:tr>
      <w:tr>
        <w:trPr>
          <w:trHeight w:val="322" w:hRule="atLeast"/>
        </w:trPr>
        <w:tc>
          <w:tcPr>
            <w:tcW w:w="2716" w:type="dxa"/>
          </w:tcPr>
          <w:p>
            <w:pPr>
              <w:pStyle w:val="TableParagraph"/>
              <w:spacing w:before="39"/>
              <w:ind w:left="69"/>
              <w:jc w:val="left"/>
              <w:rPr>
                <w:sz w:val="21"/>
              </w:rPr>
            </w:pPr>
            <w:r>
              <w:rPr>
                <w:sz w:val="21"/>
              </w:rPr>
              <w:t>Äthiopien</w:t>
            </w:r>
          </w:p>
        </w:tc>
        <w:tc>
          <w:tcPr>
            <w:tcW w:w="774" w:type="dxa"/>
          </w:tcPr>
          <w:p>
            <w:pPr>
              <w:pStyle w:val="TableParagraph"/>
              <w:spacing w:before="39"/>
              <w:ind w:right="58"/>
              <w:rPr>
                <w:sz w:val="21"/>
              </w:rPr>
            </w:pPr>
            <w:r>
              <w:rPr>
                <w:sz w:val="21"/>
              </w:rPr>
              <w:t>327</w:t>
            </w:r>
          </w:p>
        </w:tc>
        <w:tc>
          <w:tcPr>
            <w:tcW w:w="1892" w:type="dxa"/>
          </w:tcPr>
          <w:p>
            <w:pPr>
              <w:pStyle w:val="TableParagraph"/>
              <w:spacing w:before="39"/>
              <w:ind w:right="57"/>
              <w:rPr>
                <w:sz w:val="21"/>
              </w:rPr>
            </w:pPr>
            <w:r>
              <w:rPr>
                <w:sz w:val="21"/>
              </w:rPr>
              <w:t>-</w:t>
            </w:r>
          </w:p>
        </w:tc>
        <w:tc>
          <w:tcPr>
            <w:tcW w:w="1396" w:type="dxa"/>
          </w:tcPr>
          <w:p>
            <w:pPr>
              <w:pStyle w:val="TableParagraph"/>
              <w:spacing w:before="39"/>
              <w:ind w:right="56"/>
              <w:rPr>
                <w:sz w:val="21"/>
              </w:rPr>
            </w:pPr>
            <w:r>
              <w:rPr>
                <w:sz w:val="21"/>
              </w:rPr>
              <w:t>52</w:t>
            </w:r>
          </w:p>
        </w:tc>
        <w:tc>
          <w:tcPr>
            <w:tcW w:w="1217" w:type="dxa"/>
          </w:tcPr>
          <w:p>
            <w:pPr>
              <w:pStyle w:val="TableParagraph"/>
              <w:spacing w:before="39"/>
              <w:ind w:right="56"/>
              <w:rPr>
                <w:sz w:val="21"/>
              </w:rPr>
            </w:pPr>
            <w:r>
              <w:rPr>
                <w:sz w:val="21"/>
              </w:rPr>
              <w:t>21</w:t>
            </w:r>
          </w:p>
        </w:tc>
        <w:tc>
          <w:tcPr>
            <w:tcW w:w="1439" w:type="dxa"/>
          </w:tcPr>
          <w:p>
            <w:pPr>
              <w:pStyle w:val="TableParagraph"/>
              <w:spacing w:before="39"/>
              <w:ind w:right="55"/>
              <w:rPr>
                <w:sz w:val="21"/>
              </w:rPr>
            </w:pPr>
            <w:r>
              <w:rPr>
                <w:sz w:val="21"/>
              </w:rPr>
              <w:t>82</w:t>
            </w:r>
          </w:p>
        </w:tc>
      </w:tr>
      <w:tr>
        <w:trPr>
          <w:trHeight w:val="321" w:hRule="atLeast"/>
        </w:trPr>
        <w:tc>
          <w:tcPr>
            <w:tcW w:w="2716" w:type="dxa"/>
          </w:tcPr>
          <w:p>
            <w:pPr>
              <w:pStyle w:val="TableParagraph"/>
              <w:ind w:left="69"/>
              <w:jc w:val="left"/>
              <w:rPr>
                <w:sz w:val="21"/>
              </w:rPr>
            </w:pPr>
            <w:r>
              <w:rPr>
                <w:sz w:val="21"/>
              </w:rPr>
              <w:t>Ungeklärt</w:t>
            </w:r>
          </w:p>
        </w:tc>
        <w:tc>
          <w:tcPr>
            <w:tcW w:w="774" w:type="dxa"/>
          </w:tcPr>
          <w:p>
            <w:pPr>
              <w:pStyle w:val="TableParagraph"/>
              <w:ind w:right="58"/>
              <w:rPr>
                <w:sz w:val="21"/>
              </w:rPr>
            </w:pPr>
            <w:r>
              <w:rPr>
                <w:sz w:val="21"/>
              </w:rPr>
              <w:t>411</w:t>
            </w:r>
          </w:p>
        </w:tc>
        <w:tc>
          <w:tcPr>
            <w:tcW w:w="1892" w:type="dxa"/>
          </w:tcPr>
          <w:p>
            <w:pPr>
              <w:pStyle w:val="TableParagraph"/>
              <w:ind w:right="57"/>
              <w:rPr>
                <w:sz w:val="21"/>
              </w:rPr>
            </w:pPr>
            <w:r>
              <w:rPr>
                <w:sz w:val="21"/>
              </w:rPr>
              <w:t>-</w:t>
            </w:r>
          </w:p>
        </w:tc>
        <w:tc>
          <w:tcPr>
            <w:tcW w:w="1396" w:type="dxa"/>
          </w:tcPr>
          <w:p>
            <w:pPr>
              <w:pStyle w:val="TableParagraph"/>
              <w:ind w:right="56"/>
              <w:rPr>
                <w:sz w:val="21"/>
              </w:rPr>
            </w:pPr>
            <w:r>
              <w:rPr>
                <w:sz w:val="21"/>
              </w:rPr>
              <w:t>161</w:t>
            </w:r>
          </w:p>
        </w:tc>
        <w:tc>
          <w:tcPr>
            <w:tcW w:w="1217" w:type="dxa"/>
          </w:tcPr>
          <w:p>
            <w:pPr>
              <w:pStyle w:val="TableParagraph"/>
              <w:ind w:right="56"/>
              <w:rPr>
                <w:sz w:val="21"/>
              </w:rPr>
            </w:pPr>
            <w:r>
              <w:rPr>
                <w:sz w:val="21"/>
              </w:rPr>
              <w:t>147</w:t>
            </w:r>
          </w:p>
        </w:tc>
        <w:tc>
          <w:tcPr>
            <w:tcW w:w="1439" w:type="dxa"/>
          </w:tcPr>
          <w:p>
            <w:pPr>
              <w:pStyle w:val="TableParagraph"/>
              <w:ind w:right="55"/>
              <w:rPr>
                <w:sz w:val="21"/>
              </w:rPr>
            </w:pPr>
            <w:r>
              <w:rPr>
                <w:sz w:val="21"/>
              </w:rPr>
              <w:t>15</w:t>
            </w:r>
          </w:p>
        </w:tc>
      </w:tr>
      <w:tr>
        <w:trPr>
          <w:trHeight w:val="321" w:hRule="atLeast"/>
        </w:trPr>
        <w:tc>
          <w:tcPr>
            <w:tcW w:w="2716" w:type="dxa"/>
          </w:tcPr>
          <w:p>
            <w:pPr>
              <w:pStyle w:val="TableParagraph"/>
              <w:ind w:left="69"/>
              <w:jc w:val="left"/>
              <w:rPr>
                <w:sz w:val="21"/>
              </w:rPr>
            </w:pPr>
            <w:r>
              <w:rPr>
                <w:sz w:val="21"/>
              </w:rPr>
              <w:t>Pakistan</w:t>
            </w:r>
          </w:p>
        </w:tc>
        <w:tc>
          <w:tcPr>
            <w:tcW w:w="774" w:type="dxa"/>
          </w:tcPr>
          <w:p>
            <w:pPr>
              <w:pStyle w:val="TableParagraph"/>
              <w:ind w:right="58"/>
              <w:rPr>
                <w:sz w:val="21"/>
              </w:rPr>
            </w:pPr>
            <w:r>
              <w:rPr>
                <w:sz w:val="21"/>
              </w:rPr>
              <w:t>237</w:t>
            </w:r>
          </w:p>
        </w:tc>
        <w:tc>
          <w:tcPr>
            <w:tcW w:w="1892" w:type="dxa"/>
          </w:tcPr>
          <w:p>
            <w:pPr>
              <w:pStyle w:val="TableParagraph"/>
              <w:ind w:right="57"/>
              <w:rPr>
                <w:sz w:val="21"/>
              </w:rPr>
            </w:pPr>
            <w:r>
              <w:rPr>
                <w:sz w:val="21"/>
              </w:rPr>
              <w:t>-</w:t>
            </w:r>
          </w:p>
        </w:tc>
        <w:tc>
          <w:tcPr>
            <w:tcW w:w="1396" w:type="dxa"/>
          </w:tcPr>
          <w:p>
            <w:pPr>
              <w:pStyle w:val="TableParagraph"/>
              <w:ind w:right="56"/>
              <w:rPr>
                <w:sz w:val="21"/>
              </w:rPr>
            </w:pPr>
            <w:r>
              <w:rPr>
                <w:sz w:val="21"/>
              </w:rPr>
              <w:t>9</w:t>
            </w:r>
          </w:p>
        </w:tc>
        <w:tc>
          <w:tcPr>
            <w:tcW w:w="1217" w:type="dxa"/>
          </w:tcPr>
          <w:p>
            <w:pPr>
              <w:pStyle w:val="TableParagraph"/>
              <w:ind w:right="56"/>
              <w:rPr>
                <w:sz w:val="21"/>
              </w:rPr>
            </w:pPr>
            <w:r>
              <w:rPr>
                <w:sz w:val="21"/>
              </w:rPr>
              <w:t>5</w:t>
            </w:r>
          </w:p>
        </w:tc>
        <w:tc>
          <w:tcPr>
            <w:tcW w:w="1439" w:type="dxa"/>
          </w:tcPr>
          <w:p>
            <w:pPr>
              <w:pStyle w:val="TableParagraph"/>
              <w:ind w:right="55"/>
              <w:rPr>
                <w:sz w:val="21"/>
              </w:rPr>
            </w:pPr>
            <w:r>
              <w:rPr>
                <w:sz w:val="21"/>
              </w:rPr>
              <w:t>39</w:t>
            </w:r>
          </w:p>
        </w:tc>
      </w:tr>
      <w:tr>
        <w:trPr>
          <w:trHeight w:val="321" w:hRule="atLeast"/>
        </w:trPr>
        <w:tc>
          <w:tcPr>
            <w:tcW w:w="2716" w:type="dxa"/>
          </w:tcPr>
          <w:p>
            <w:pPr>
              <w:pStyle w:val="TableParagraph"/>
              <w:spacing w:before="39"/>
              <w:ind w:left="69"/>
              <w:jc w:val="left"/>
              <w:rPr>
                <w:sz w:val="21"/>
              </w:rPr>
            </w:pPr>
            <w:r>
              <w:rPr>
                <w:sz w:val="21"/>
              </w:rPr>
              <w:t>Iran</w:t>
            </w:r>
          </w:p>
        </w:tc>
        <w:tc>
          <w:tcPr>
            <w:tcW w:w="774" w:type="dxa"/>
          </w:tcPr>
          <w:p>
            <w:pPr>
              <w:pStyle w:val="TableParagraph"/>
              <w:spacing w:before="39"/>
              <w:ind w:right="58"/>
              <w:rPr>
                <w:sz w:val="21"/>
              </w:rPr>
            </w:pPr>
            <w:r>
              <w:rPr>
                <w:sz w:val="21"/>
              </w:rPr>
              <w:t>176</w:t>
            </w:r>
          </w:p>
        </w:tc>
        <w:tc>
          <w:tcPr>
            <w:tcW w:w="1892" w:type="dxa"/>
          </w:tcPr>
          <w:p>
            <w:pPr>
              <w:pStyle w:val="TableParagraph"/>
              <w:spacing w:before="39"/>
              <w:ind w:right="57"/>
              <w:rPr>
                <w:sz w:val="21"/>
              </w:rPr>
            </w:pPr>
            <w:r>
              <w:rPr>
                <w:sz w:val="21"/>
              </w:rPr>
              <w:t>2</w:t>
            </w:r>
          </w:p>
        </w:tc>
        <w:tc>
          <w:tcPr>
            <w:tcW w:w="1396" w:type="dxa"/>
          </w:tcPr>
          <w:p>
            <w:pPr>
              <w:pStyle w:val="TableParagraph"/>
              <w:spacing w:before="39"/>
              <w:ind w:right="56"/>
              <w:rPr>
                <w:sz w:val="21"/>
              </w:rPr>
            </w:pPr>
            <w:r>
              <w:rPr>
                <w:sz w:val="21"/>
              </w:rPr>
              <w:t>75</w:t>
            </w:r>
          </w:p>
        </w:tc>
        <w:tc>
          <w:tcPr>
            <w:tcW w:w="1217" w:type="dxa"/>
          </w:tcPr>
          <w:p>
            <w:pPr>
              <w:pStyle w:val="TableParagraph"/>
              <w:spacing w:before="39"/>
              <w:ind w:right="56"/>
              <w:rPr>
                <w:sz w:val="21"/>
              </w:rPr>
            </w:pPr>
            <w:r>
              <w:rPr>
                <w:sz w:val="21"/>
              </w:rPr>
              <w:t>7</w:t>
            </w:r>
          </w:p>
        </w:tc>
        <w:tc>
          <w:tcPr>
            <w:tcW w:w="1439" w:type="dxa"/>
          </w:tcPr>
          <w:p>
            <w:pPr>
              <w:pStyle w:val="TableParagraph"/>
              <w:spacing w:before="39"/>
              <w:ind w:right="55"/>
              <w:rPr>
                <w:sz w:val="21"/>
              </w:rPr>
            </w:pPr>
            <w:r>
              <w:rPr>
                <w:sz w:val="21"/>
              </w:rPr>
              <w:t>12</w:t>
            </w:r>
          </w:p>
        </w:tc>
      </w:tr>
      <w:tr>
        <w:trPr>
          <w:trHeight w:val="322" w:hRule="atLeast"/>
        </w:trPr>
        <w:tc>
          <w:tcPr>
            <w:tcW w:w="2716" w:type="dxa"/>
          </w:tcPr>
          <w:p>
            <w:pPr>
              <w:pStyle w:val="TableParagraph"/>
              <w:spacing w:before="39"/>
              <w:ind w:left="69"/>
              <w:jc w:val="left"/>
              <w:rPr>
                <w:sz w:val="21"/>
              </w:rPr>
            </w:pPr>
            <w:r>
              <w:rPr>
                <w:sz w:val="21"/>
              </w:rPr>
              <w:t>Elfenbeinküste (Cote d Ivoire)</w:t>
            </w:r>
          </w:p>
        </w:tc>
        <w:tc>
          <w:tcPr>
            <w:tcW w:w="774" w:type="dxa"/>
          </w:tcPr>
          <w:p>
            <w:pPr>
              <w:pStyle w:val="TableParagraph"/>
              <w:spacing w:before="39"/>
              <w:ind w:right="58"/>
              <w:rPr>
                <w:sz w:val="21"/>
              </w:rPr>
            </w:pPr>
            <w:r>
              <w:rPr>
                <w:sz w:val="21"/>
              </w:rPr>
              <w:t>63</w:t>
            </w:r>
          </w:p>
        </w:tc>
        <w:tc>
          <w:tcPr>
            <w:tcW w:w="1892" w:type="dxa"/>
          </w:tcPr>
          <w:p>
            <w:pPr>
              <w:pStyle w:val="TableParagraph"/>
              <w:spacing w:before="39"/>
              <w:ind w:right="57"/>
              <w:rPr>
                <w:sz w:val="21"/>
              </w:rPr>
            </w:pPr>
            <w:r>
              <w:rPr>
                <w:sz w:val="21"/>
              </w:rPr>
              <w:t>-</w:t>
            </w:r>
          </w:p>
        </w:tc>
        <w:tc>
          <w:tcPr>
            <w:tcW w:w="1396" w:type="dxa"/>
          </w:tcPr>
          <w:p>
            <w:pPr>
              <w:pStyle w:val="TableParagraph"/>
              <w:spacing w:before="39"/>
              <w:ind w:right="56"/>
              <w:rPr>
                <w:sz w:val="21"/>
              </w:rPr>
            </w:pPr>
            <w:r>
              <w:rPr>
                <w:sz w:val="21"/>
              </w:rPr>
              <w:t>2</w:t>
            </w:r>
          </w:p>
        </w:tc>
        <w:tc>
          <w:tcPr>
            <w:tcW w:w="1217" w:type="dxa"/>
          </w:tcPr>
          <w:p>
            <w:pPr>
              <w:pStyle w:val="TableParagraph"/>
              <w:spacing w:before="39"/>
              <w:ind w:right="56"/>
              <w:rPr>
                <w:sz w:val="21"/>
              </w:rPr>
            </w:pPr>
            <w:r>
              <w:rPr>
                <w:sz w:val="21"/>
              </w:rPr>
              <w:t>3</w:t>
            </w:r>
          </w:p>
        </w:tc>
        <w:tc>
          <w:tcPr>
            <w:tcW w:w="1439" w:type="dxa"/>
          </w:tcPr>
          <w:p>
            <w:pPr>
              <w:pStyle w:val="TableParagraph"/>
              <w:spacing w:before="39"/>
              <w:ind w:right="55"/>
              <w:rPr>
                <w:sz w:val="21"/>
              </w:rPr>
            </w:pPr>
            <w:r>
              <w:rPr>
                <w:sz w:val="21"/>
              </w:rPr>
              <w:t>19</w:t>
            </w:r>
          </w:p>
        </w:tc>
      </w:tr>
      <w:tr>
        <w:trPr>
          <w:trHeight w:val="321" w:hRule="atLeast"/>
        </w:trPr>
        <w:tc>
          <w:tcPr>
            <w:tcW w:w="2716" w:type="dxa"/>
          </w:tcPr>
          <w:p>
            <w:pPr>
              <w:pStyle w:val="TableParagraph"/>
              <w:ind w:left="69"/>
              <w:jc w:val="left"/>
              <w:rPr>
                <w:sz w:val="21"/>
              </w:rPr>
            </w:pPr>
            <w:r>
              <w:rPr>
                <w:sz w:val="21"/>
              </w:rPr>
              <w:t>Sierra Leone</w:t>
            </w:r>
          </w:p>
        </w:tc>
        <w:tc>
          <w:tcPr>
            <w:tcW w:w="774" w:type="dxa"/>
          </w:tcPr>
          <w:p>
            <w:pPr>
              <w:pStyle w:val="TableParagraph"/>
              <w:ind w:right="58"/>
              <w:rPr>
                <w:sz w:val="21"/>
              </w:rPr>
            </w:pPr>
            <w:r>
              <w:rPr>
                <w:sz w:val="21"/>
              </w:rPr>
              <w:t>46</w:t>
            </w:r>
          </w:p>
        </w:tc>
        <w:tc>
          <w:tcPr>
            <w:tcW w:w="1892" w:type="dxa"/>
          </w:tcPr>
          <w:p>
            <w:pPr>
              <w:pStyle w:val="TableParagraph"/>
              <w:ind w:right="57"/>
              <w:rPr>
                <w:sz w:val="21"/>
              </w:rPr>
            </w:pPr>
            <w:r>
              <w:rPr>
                <w:sz w:val="21"/>
              </w:rPr>
              <w:t>-</w:t>
            </w:r>
          </w:p>
        </w:tc>
        <w:tc>
          <w:tcPr>
            <w:tcW w:w="1396" w:type="dxa"/>
          </w:tcPr>
          <w:p>
            <w:pPr>
              <w:pStyle w:val="TableParagraph"/>
              <w:ind w:right="56"/>
              <w:rPr>
                <w:sz w:val="21"/>
              </w:rPr>
            </w:pPr>
            <w:r>
              <w:rPr>
                <w:sz w:val="21"/>
              </w:rPr>
              <w:t>7</w:t>
            </w:r>
          </w:p>
        </w:tc>
        <w:tc>
          <w:tcPr>
            <w:tcW w:w="1217" w:type="dxa"/>
          </w:tcPr>
          <w:p>
            <w:pPr>
              <w:pStyle w:val="TableParagraph"/>
              <w:ind w:right="56"/>
              <w:rPr>
                <w:sz w:val="21"/>
              </w:rPr>
            </w:pPr>
            <w:r>
              <w:rPr>
                <w:sz w:val="21"/>
              </w:rPr>
              <w:t>3</w:t>
            </w:r>
          </w:p>
        </w:tc>
        <w:tc>
          <w:tcPr>
            <w:tcW w:w="1439" w:type="dxa"/>
          </w:tcPr>
          <w:p>
            <w:pPr>
              <w:pStyle w:val="TableParagraph"/>
              <w:ind w:right="55"/>
              <w:rPr>
                <w:sz w:val="21"/>
              </w:rPr>
            </w:pPr>
            <w:r>
              <w:rPr>
                <w:sz w:val="21"/>
              </w:rPr>
              <w:t>19</w:t>
            </w:r>
          </w:p>
        </w:tc>
      </w:tr>
      <w:tr>
        <w:trPr>
          <w:trHeight w:val="321" w:hRule="atLeast"/>
        </w:trPr>
        <w:tc>
          <w:tcPr>
            <w:tcW w:w="2716" w:type="dxa"/>
          </w:tcPr>
          <w:p>
            <w:pPr>
              <w:pStyle w:val="TableParagraph"/>
              <w:ind w:left="69"/>
              <w:jc w:val="left"/>
              <w:rPr>
                <w:sz w:val="21"/>
              </w:rPr>
            </w:pPr>
            <w:r>
              <w:rPr>
                <w:sz w:val="21"/>
              </w:rPr>
              <w:t>Marokko</w:t>
            </w:r>
          </w:p>
        </w:tc>
        <w:tc>
          <w:tcPr>
            <w:tcW w:w="774" w:type="dxa"/>
          </w:tcPr>
          <w:p>
            <w:pPr>
              <w:pStyle w:val="TableParagraph"/>
              <w:ind w:right="58"/>
              <w:rPr>
                <w:sz w:val="21"/>
              </w:rPr>
            </w:pPr>
            <w:r>
              <w:rPr>
                <w:sz w:val="21"/>
              </w:rPr>
              <w:t>78</w:t>
            </w:r>
          </w:p>
        </w:tc>
        <w:tc>
          <w:tcPr>
            <w:tcW w:w="1892" w:type="dxa"/>
          </w:tcPr>
          <w:p>
            <w:pPr>
              <w:pStyle w:val="TableParagraph"/>
              <w:ind w:right="57"/>
              <w:rPr>
                <w:sz w:val="21"/>
              </w:rPr>
            </w:pPr>
            <w:r>
              <w:rPr>
                <w:sz w:val="21"/>
              </w:rPr>
              <w:t>-</w:t>
            </w:r>
          </w:p>
        </w:tc>
        <w:tc>
          <w:tcPr>
            <w:tcW w:w="1396" w:type="dxa"/>
          </w:tcPr>
          <w:p>
            <w:pPr>
              <w:pStyle w:val="TableParagraph"/>
              <w:ind w:right="56"/>
              <w:rPr>
                <w:sz w:val="21"/>
              </w:rPr>
            </w:pPr>
            <w:r>
              <w:rPr>
                <w:sz w:val="21"/>
              </w:rPr>
              <w:t>1</w:t>
            </w:r>
          </w:p>
        </w:tc>
        <w:tc>
          <w:tcPr>
            <w:tcW w:w="1217" w:type="dxa"/>
          </w:tcPr>
          <w:p>
            <w:pPr>
              <w:pStyle w:val="TableParagraph"/>
              <w:ind w:right="56"/>
              <w:rPr>
                <w:sz w:val="21"/>
              </w:rPr>
            </w:pPr>
            <w:r>
              <w:rPr>
                <w:sz w:val="21"/>
              </w:rPr>
              <w:t>-</w:t>
            </w:r>
          </w:p>
        </w:tc>
        <w:tc>
          <w:tcPr>
            <w:tcW w:w="1439" w:type="dxa"/>
          </w:tcPr>
          <w:p>
            <w:pPr>
              <w:pStyle w:val="TableParagraph"/>
              <w:ind w:right="55"/>
              <w:rPr>
                <w:sz w:val="21"/>
              </w:rPr>
            </w:pPr>
            <w:r>
              <w:rPr>
                <w:sz w:val="21"/>
              </w:rPr>
              <w:t>16</w:t>
            </w:r>
          </w:p>
        </w:tc>
      </w:tr>
      <w:tr>
        <w:trPr>
          <w:trHeight w:val="322" w:hRule="atLeast"/>
        </w:trPr>
        <w:tc>
          <w:tcPr>
            <w:tcW w:w="2716" w:type="dxa"/>
          </w:tcPr>
          <w:p>
            <w:pPr>
              <w:pStyle w:val="TableParagraph"/>
              <w:ind w:left="69"/>
              <w:jc w:val="left"/>
              <w:rPr>
                <w:sz w:val="21"/>
              </w:rPr>
            </w:pPr>
            <w:r>
              <w:rPr>
                <w:sz w:val="21"/>
              </w:rPr>
              <w:t>Nigeria</w:t>
            </w:r>
          </w:p>
        </w:tc>
        <w:tc>
          <w:tcPr>
            <w:tcW w:w="774" w:type="dxa"/>
          </w:tcPr>
          <w:p>
            <w:pPr>
              <w:pStyle w:val="TableParagraph"/>
              <w:ind w:right="58"/>
              <w:rPr>
                <w:sz w:val="21"/>
              </w:rPr>
            </w:pPr>
            <w:r>
              <w:rPr>
                <w:sz w:val="21"/>
              </w:rPr>
              <w:t>82</w:t>
            </w:r>
          </w:p>
        </w:tc>
        <w:tc>
          <w:tcPr>
            <w:tcW w:w="1892" w:type="dxa"/>
          </w:tcPr>
          <w:p>
            <w:pPr>
              <w:pStyle w:val="TableParagraph"/>
              <w:ind w:right="57"/>
              <w:rPr>
                <w:sz w:val="21"/>
              </w:rPr>
            </w:pPr>
            <w:r>
              <w:rPr>
                <w:sz w:val="21"/>
              </w:rPr>
              <w:t>-</w:t>
            </w:r>
          </w:p>
        </w:tc>
        <w:tc>
          <w:tcPr>
            <w:tcW w:w="1396" w:type="dxa"/>
          </w:tcPr>
          <w:p>
            <w:pPr>
              <w:pStyle w:val="TableParagraph"/>
              <w:ind w:right="56"/>
              <w:rPr>
                <w:sz w:val="21"/>
              </w:rPr>
            </w:pPr>
            <w:r>
              <w:rPr>
                <w:sz w:val="21"/>
              </w:rPr>
              <w:t>20</w:t>
            </w:r>
          </w:p>
        </w:tc>
        <w:tc>
          <w:tcPr>
            <w:tcW w:w="1217" w:type="dxa"/>
          </w:tcPr>
          <w:p>
            <w:pPr>
              <w:pStyle w:val="TableParagraph"/>
              <w:ind w:right="56"/>
              <w:rPr>
                <w:sz w:val="21"/>
              </w:rPr>
            </w:pPr>
            <w:r>
              <w:rPr>
                <w:sz w:val="21"/>
              </w:rPr>
              <w:t>3</w:t>
            </w:r>
          </w:p>
        </w:tc>
        <w:tc>
          <w:tcPr>
            <w:tcW w:w="1439" w:type="dxa"/>
          </w:tcPr>
          <w:p>
            <w:pPr>
              <w:pStyle w:val="TableParagraph"/>
              <w:ind w:right="55"/>
              <w:rPr>
                <w:sz w:val="21"/>
              </w:rPr>
            </w:pPr>
            <w:r>
              <w:rPr>
                <w:sz w:val="21"/>
              </w:rPr>
              <w:t>40</w:t>
            </w:r>
          </w:p>
        </w:tc>
      </w:tr>
    </w:tbl>
    <w:p>
      <w:pPr>
        <w:spacing w:after="0"/>
        <w:rPr>
          <w:sz w:val="21"/>
        </w:rPr>
        <w:sectPr>
          <w:headerReference w:type="even" r:id="rId11"/>
          <w:headerReference w:type="default" r:id="rId12"/>
          <w:pgSz w:w="11910" w:h="16840"/>
          <w:pgMar w:header="1142" w:footer="0" w:top="1420" w:bottom="280" w:left="1060" w:right="1100"/>
          <w:pgNumType w:start="3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5"/>
        <w:gridCol w:w="707"/>
        <w:gridCol w:w="2087"/>
        <w:gridCol w:w="1545"/>
        <w:gridCol w:w="1330"/>
        <w:gridCol w:w="1605"/>
      </w:tblGrid>
      <w:tr>
        <w:trPr>
          <w:trHeight w:val="321" w:hRule="atLeast"/>
        </w:trPr>
        <w:tc>
          <w:tcPr>
            <w:tcW w:w="2165" w:type="dxa"/>
            <w:vMerge w:val="restart"/>
          </w:tcPr>
          <w:p>
            <w:pPr>
              <w:pStyle w:val="TableParagraph"/>
              <w:ind w:left="122"/>
              <w:jc w:val="left"/>
              <w:rPr>
                <w:sz w:val="21"/>
              </w:rPr>
            </w:pPr>
            <w:r>
              <w:rPr>
                <w:sz w:val="21"/>
              </w:rPr>
              <w:t>Jahr 2016</w:t>
            </w:r>
          </w:p>
        </w:tc>
        <w:tc>
          <w:tcPr>
            <w:tcW w:w="7274" w:type="dxa"/>
            <w:gridSpan w:val="5"/>
          </w:tcPr>
          <w:p>
            <w:pPr>
              <w:pStyle w:val="TableParagraph"/>
              <w:ind w:left="2245"/>
              <w:jc w:val="left"/>
              <w:rPr>
                <w:sz w:val="21"/>
              </w:rPr>
            </w:pPr>
            <w:r>
              <w:rPr>
                <w:sz w:val="21"/>
              </w:rPr>
              <w:t>Entscheidungen über Erstanträge</w:t>
            </w:r>
          </w:p>
        </w:tc>
      </w:tr>
      <w:tr>
        <w:trPr>
          <w:trHeight w:val="1287" w:hRule="atLeast"/>
        </w:trPr>
        <w:tc>
          <w:tcPr>
            <w:tcW w:w="2165" w:type="dxa"/>
            <w:vMerge/>
            <w:tcBorders>
              <w:top w:val="nil"/>
            </w:tcBorders>
          </w:tcPr>
          <w:p>
            <w:pPr>
              <w:rPr>
                <w:sz w:val="2"/>
                <w:szCs w:val="2"/>
              </w:rPr>
            </w:pPr>
          </w:p>
        </w:tc>
        <w:tc>
          <w:tcPr>
            <w:tcW w:w="707" w:type="dxa"/>
          </w:tcPr>
          <w:p>
            <w:pPr>
              <w:pStyle w:val="TableParagraph"/>
              <w:spacing w:before="0"/>
              <w:jc w:val="left"/>
              <w:rPr>
                <w:sz w:val="22"/>
              </w:rPr>
            </w:pPr>
          </w:p>
          <w:p>
            <w:pPr>
              <w:pStyle w:val="TableParagraph"/>
              <w:spacing w:before="147"/>
              <w:ind w:left="153" w:right="68" w:hanging="58"/>
              <w:jc w:val="left"/>
              <w:rPr>
                <w:sz w:val="21"/>
              </w:rPr>
            </w:pPr>
            <w:r>
              <w:rPr>
                <w:sz w:val="21"/>
              </w:rPr>
              <w:t>insge- samt</w:t>
            </w:r>
          </w:p>
        </w:tc>
        <w:tc>
          <w:tcPr>
            <w:tcW w:w="2087" w:type="dxa"/>
          </w:tcPr>
          <w:p>
            <w:pPr>
              <w:pStyle w:val="TableParagraph"/>
              <w:spacing w:before="39"/>
              <w:ind w:left="470" w:right="461"/>
              <w:jc w:val="center"/>
              <w:rPr>
                <w:sz w:val="21"/>
              </w:rPr>
            </w:pPr>
            <w:r>
              <w:rPr>
                <w:spacing w:val="-1"/>
                <w:sz w:val="21"/>
              </w:rPr>
              <w:t>Anerkennung </w:t>
            </w:r>
            <w:r>
              <w:rPr>
                <w:sz w:val="21"/>
              </w:rPr>
              <w:t>als Asylbe- rechtigt (Art. 16a GG</w:t>
            </w:r>
            <w:r>
              <w:rPr>
                <w:spacing w:val="-3"/>
                <w:sz w:val="21"/>
              </w:rPr>
              <w:t> </w:t>
            </w:r>
            <w:r>
              <w:rPr>
                <w:sz w:val="21"/>
              </w:rPr>
              <w:t>u.</w:t>
            </w:r>
          </w:p>
          <w:p>
            <w:pPr>
              <w:pStyle w:val="TableParagraph"/>
              <w:spacing w:before="0"/>
              <w:ind w:left="467" w:right="461"/>
              <w:jc w:val="center"/>
              <w:rPr>
                <w:sz w:val="21"/>
              </w:rPr>
            </w:pPr>
            <w:r>
              <w:rPr>
                <w:sz w:val="21"/>
              </w:rPr>
              <w:t>Fam.Asyl)</w:t>
            </w:r>
          </w:p>
        </w:tc>
        <w:tc>
          <w:tcPr>
            <w:tcW w:w="1545" w:type="dxa"/>
          </w:tcPr>
          <w:p>
            <w:pPr>
              <w:pStyle w:val="TableParagraph"/>
              <w:spacing w:before="159"/>
              <w:ind w:left="195" w:right="186" w:hanging="3"/>
              <w:jc w:val="center"/>
              <w:rPr>
                <w:sz w:val="21"/>
              </w:rPr>
            </w:pPr>
            <w:r>
              <w:rPr>
                <w:sz w:val="21"/>
              </w:rPr>
              <w:t>Anerkennung als Flüchtling gem. § 3 I AsylG</w:t>
            </w:r>
          </w:p>
        </w:tc>
        <w:tc>
          <w:tcPr>
            <w:tcW w:w="1330" w:type="dxa"/>
          </w:tcPr>
          <w:p>
            <w:pPr>
              <w:pStyle w:val="TableParagraph"/>
              <w:spacing w:before="4"/>
              <w:jc w:val="left"/>
              <w:rPr>
                <w:sz w:val="24"/>
              </w:rPr>
            </w:pPr>
          </w:p>
          <w:p>
            <w:pPr>
              <w:pStyle w:val="TableParagraph"/>
              <w:spacing w:before="0"/>
              <w:ind w:left="144" w:firstLine="39"/>
              <w:jc w:val="left"/>
              <w:rPr>
                <w:sz w:val="21"/>
              </w:rPr>
            </w:pPr>
            <w:r>
              <w:rPr>
                <w:sz w:val="21"/>
              </w:rPr>
              <w:t>Subsidiärer Schutz</w:t>
            </w:r>
            <w:r>
              <w:rPr>
                <w:spacing w:val="2"/>
                <w:sz w:val="21"/>
              </w:rPr>
              <w:t> </w:t>
            </w:r>
            <w:r>
              <w:rPr>
                <w:spacing w:val="-6"/>
                <w:sz w:val="21"/>
              </w:rPr>
              <w:t>gem.</w:t>
            </w:r>
          </w:p>
          <w:p>
            <w:pPr>
              <w:pStyle w:val="TableParagraph"/>
              <w:spacing w:before="1"/>
              <w:ind w:left="170"/>
              <w:jc w:val="left"/>
              <w:rPr>
                <w:sz w:val="21"/>
              </w:rPr>
            </w:pPr>
            <w:r>
              <w:rPr>
                <w:sz w:val="21"/>
              </w:rPr>
              <w:t>§ 4 I</w:t>
            </w:r>
            <w:r>
              <w:rPr>
                <w:spacing w:val="-5"/>
                <w:sz w:val="21"/>
              </w:rPr>
              <w:t> </w:t>
            </w:r>
            <w:r>
              <w:rPr>
                <w:sz w:val="21"/>
              </w:rPr>
              <w:t>AsylG</w:t>
            </w:r>
          </w:p>
        </w:tc>
        <w:tc>
          <w:tcPr>
            <w:tcW w:w="1605" w:type="dxa"/>
          </w:tcPr>
          <w:p>
            <w:pPr>
              <w:pStyle w:val="TableParagraph"/>
              <w:spacing w:before="159"/>
              <w:ind w:left="169" w:right="163"/>
              <w:jc w:val="center"/>
              <w:rPr>
                <w:sz w:val="21"/>
              </w:rPr>
            </w:pPr>
            <w:r>
              <w:rPr>
                <w:sz w:val="21"/>
              </w:rPr>
              <w:t>Abschiebungs- verbot gem.</w:t>
            </w:r>
          </w:p>
          <w:p>
            <w:pPr>
              <w:pStyle w:val="TableParagraph"/>
              <w:spacing w:line="241" w:lineRule="exact" w:before="0"/>
              <w:ind w:left="167" w:right="163"/>
              <w:jc w:val="center"/>
              <w:rPr>
                <w:sz w:val="21"/>
              </w:rPr>
            </w:pPr>
            <w:r>
              <w:rPr>
                <w:sz w:val="21"/>
              </w:rPr>
              <w:t>§ 60 V/VII</w:t>
            </w:r>
          </w:p>
          <w:p>
            <w:pPr>
              <w:pStyle w:val="TableParagraph"/>
              <w:spacing w:before="0"/>
              <w:ind w:left="167" w:right="163"/>
              <w:jc w:val="center"/>
              <w:rPr>
                <w:sz w:val="21"/>
              </w:rPr>
            </w:pPr>
            <w:r>
              <w:rPr>
                <w:sz w:val="21"/>
              </w:rPr>
              <w:t>AufenthG</w:t>
            </w:r>
          </w:p>
        </w:tc>
      </w:tr>
      <w:tr>
        <w:trPr>
          <w:trHeight w:val="322" w:hRule="atLeast"/>
        </w:trPr>
        <w:tc>
          <w:tcPr>
            <w:tcW w:w="2165" w:type="dxa"/>
          </w:tcPr>
          <w:p>
            <w:pPr>
              <w:pStyle w:val="TableParagraph"/>
              <w:spacing w:line="224" w:lineRule="exact" w:before="78"/>
              <w:ind w:left="69"/>
              <w:jc w:val="left"/>
              <w:rPr>
                <w:sz w:val="21"/>
              </w:rPr>
            </w:pPr>
            <w:r>
              <w:rPr>
                <w:sz w:val="21"/>
              </w:rPr>
              <w:t>Herkunftsländer gesamt</w:t>
            </w:r>
          </w:p>
        </w:tc>
        <w:tc>
          <w:tcPr>
            <w:tcW w:w="707" w:type="dxa"/>
          </w:tcPr>
          <w:p>
            <w:pPr>
              <w:pStyle w:val="TableParagraph"/>
              <w:spacing w:before="39"/>
              <w:ind w:right="58"/>
              <w:rPr>
                <w:sz w:val="21"/>
              </w:rPr>
            </w:pPr>
            <w:r>
              <w:rPr>
                <w:sz w:val="21"/>
              </w:rPr>
              <w:t>9.300</w:t>
            </w:r>
          </w:p>
        </w:tc>
        <w:tc>
          <w:tcPr>
            <w:tcW w:w="2087" w:type="dxa"/>
          </w:tcPr>
          <w:p>
            <w:pPr>
              <w:pStyle w:val="TableParagraph"/>
              <w:spacing w:before="39"/>
              <w:ind w:right="57"/>
              <w:rPr>
                <w:sz w:val="21"/>
              </w:rPr>
            </w:pPr>
            <w:r>
              <w:rPr>
                <w:sz w:val="21"/>
              </w:rPr>
              <w:t>20</w:t>
            </w:r>
          </w:p>
        </w:tc>
        <w:tc>
          <w:tcPr>
            <w:tcW w:w="1545" w:type="dxa"/>
          </w:tcPr>
          <w:p>
            <w:pPr>
              <w:pStyle w:val="TableParagraph"/>
              <w:spacing w:before="39"/>
              <w:ind w:right="59"/>
              <w:rPr>
                <w:sz w:val="21"/>
              </w:rPr>
            </w:pPr>
            <w:r>
              <w:rPr>
                <w:sz w:val="21"/>
              </w:rPr>
              <w:t>4.989</w:t>
            </w:r>
          </w:p>
        </w:tc>
        <w:tc>
          <w:tcPr>
            <w:tcW w:w="1330" w:type="dxa"/>
          </w:tcPr>
          <w:p>
            <w:pPr>
              <w:pStyle w:val="TableParagraph"/>
              <w:spacing w:before="39"/>
              <w:ind w:right="58"/>
              <w:rPr>
                <w:sz w:val="21"/>
              </w:rPr>
            </w:pPr>
            <w:r>
              <w:rPr>
                <w:sz w:val="21"/>
              </w:rPr>
              <w:t>2.698</w:t>
            </w:r>
          </w:p>
        </w:tc>
        <w:tc>
          <w:tcPr>
            <w:tcW w:w="1605" w:type="dxa"/>
          </w:tcPr>
          <w:p>
            <w:pPr>
              <w:pStyle w:val="TableParagraph"/>
              <w:spacing w:before="39"/>
              <w:ind w:right="60"/>
              <w:rPr>
                <w:sz w:val="21"/>
              </w:rPr>
            </w:pPr>
            <w:r>
              <w:rPr>
                <w:sz w:val="21"/>
              </w:rPr>
              <w:t>567</w:t>
            </w:r>
          </w:p>
        </w:tc>
      </w:tr>
      <w:tr>
        <w:trPr>
          <w:trHeight w:val="321" w:hRule="atLeast"/>
        </w:trPr>
        <w:tc>
          <w:tcPr>
            <w:tcW w:w="2165" w:type="dxa"/>
          </w:tcPr>
          <w:p>
            <w:pPr>
              <w:pStyle w:val="TableParagraph"/>
              <w:spacing w:line="223" w:lineRule="exact" w:before="78"/>
              <w:ind w:left="69"/>
              <w:jc w:val="left"/>
              <w:rPr>
                <w:sz w:val="21"/>
              </w:rPr>
            </w:pPr>
            <w:r>
              <w:rPr>
                <w:sz w:val="21"/>
              </w:rPr>
              <w:t>darunter</w:t>
            </w:r>
          </w:p>
        </w:tc>
        <w:tc>
          <w:tcPr>
            <w:tcW w:w="7274" w:type="dxa"/>
            <w:gridSpan w:val="5"/>
          </w:tcPr>
          <w:p>
            <w:pPr>
              <w:pStyle w:val="TableParagraph"/>
              <w:spacing w:before="0"/>
              <w:jc w:val="left"/>
              <w:rPr>
                <w:sz w:val="20"/>
              </w:rPr>
            </w:pPr>
          </w:p>
        </w:tc>
      </w:tr>
      <w:tr>
        <w:trPr>
          <w:trHeight w:val="321" w:hRule="atLeast"/>
        </w:trPr>
        <w:tc>
          <w:tcPr>
            <w:tcW w:w="2165" w:type="dxa"/>
          </w:tcPr>
          <w:p>
            <w:pPr>
              <w:pStyle w:val="TableParagraph"/>
              <w:ind w:left="69"/>
              <w:jc w:val="left"/>
              <w:rPr>
                <w:sz w:val="21"/>
              </w:rPr>
            </w:pPr>
            <w:r>
              <w:rPr>
                <w:sz w:val="21"/>
              </w:rPr>
              <w:t>Afghanistan</w:t>
            </w:r>
          </w:p>
        </w:tc>
        <w:tc>
          <w:tcPr>
            <w:tcW w:w="707" w:type="dxa"/>
          </w:tcPr>
          <w:p>
            <w:pPr>
              <w:pStyle w:val="TableParagraph"/>
              <w:ind w:right="58"/>
              <w:rPr>
                <w:sz w:val="21"/>
              </w:rPr>
            </w:pPr>
            <w:r>
              <w:rPr>
                <w:sz w:val="21"/>
              </w:rPr>
              <w:t>1.496</w:t>
            </w:r>
          </w:p>
        </w:tc>
        <w:tc>
          <w:tcPr>
            <w:tcW w:w="2087" w:type="dxa"/>
          </w:tcPr>
          <w:p>
            <w:pPr>
              <w:pStyle w:val="TableParagraph"/>
              <w:ind w:right="58"/>
              <w:rPr>
                <w:sz w:val="21"/>
              </w:rPr>
            </w:pPr>
            <w:r>
              <w:rPr>
                <w:sz w:val="21"/>
              </w:rPr>
              <w:t>-</w:t>
            </w:r>
          </w:p>
        </w:tc>
        <w:tc>
          <w:tcPr>
            <w:tcW w:w="1545" w:type="dxa"/>
          </w:tcPr>
          <w:p>
            <w:pPr>
              <w:pStyle w:val="TableParagraph"/>
              <w:ind w:right="59"/>
              <w:rPr>
                <w:sz w:val="21"/>
              </w:rPr>
            </w:pPr>
            <w:r>
              <w:rPr>
                <w:sz w:val="21"/>
              </w:rPr>
              <w:t>421</w:t>
            </w:r>
          </w:p>
        </w:tc>
        <w:tc>
          <w:tcPr>
            <w:tcW w:w="1330" w:type="dxa"/>
          </w:tcPr>
          <w:p>
            <w:pPr>
              <w:pStyle w:val="TableParagraph"/>
              <w:ind w:right="58"/>
              <w:rPr>
                <w:sz w:val="21"/>
              </w:rPr>
            </w:pPr>
            <w:r>
              <w:rPr>
                <w:sz w:val="21"/>
              </w:rPr>
              <w:t>160</w:t>
            </w:r>
          </w:p>
        </w:tc>
        <w:tc>
          <w:tcPr>
            <w:tcW w:w="1605" w:type="dxa"/>
          </w:tcPr>
          <w:p>
            <w:pPr>
              <w:pStyle w:val="TableParagraph"/>
              <w:ind w:right="60"/>
              <w:rPr>
                <w:sz w:val="21"/>
              </w:rPr>
            </w:pPr>
            <w:r>
              <w:rPr>
                <w:sz w:val="21"/>
              </w:rPr>
              <w:t>473</w:t>
            </w:r>
          </w:p>
        </w:tc>
      </w:tr>
      <w:tr>
        <w:trPr>
          <w:trHeight w:val="321" w:hRule="atLeast"/>
        </w:trPr>
        <w:tc>
          <w:tcPr>
            <w:tcW w:w="2165" w:type="dxa"/>
          </w:tcPr>
          <w:p>
            <w:pPr>
              <w:pStyle w:val="TableParagraph"/>
              <w:ind w:left="69"/>
              <w:jc w:val="left"/>
              <w:rPr>
                <w:sz w:val="21"/>
              </w:rPr>
            </w:pPr>
            <w:r>
              <w:rPr>
                <w:sz w:val="21"/>
              </w:rPr>
              <w:t>Syrien</w:t>
            </w:r>
          </w:p>
        </w:tc>
        <w:tc>
          <w:tcPr>
            <w:tcW w:w="707" w:type="dxa"/>
          </w:tcPr>
          <w:p>
            <w:pPr>
              <w:pStyle w:val="TableParagraph"/>
              <w:ind w:right="58"/>
              <w:rPr>
                <w:sz w:val="21"/>
              </w:rPr>
            </w:pPr>
            <w:r>
              <w:rPr>
                <w:sz w:val="21"/>
              </w:rPr>
              <w:t>5.258</w:t>
            </w:r>
          </w:p>
        </w:tc>
        <w:tc>
          <w:tcPr>
            <w:tcW w:w="2087" w:type="dxa"/>
          </w:tcPr>
          <w:p>
            <w:pPr>
              <w:pStyle w:val="TableParagraph"/>
              <w:ind w:right="57"/>
              <w:rPr>
                <w:sz w:val="21"/>
              </w:rPr>
            </w:pPr>
            <w:r>
              <w:rPr>
                <w:sz w:val="21"/>
              </w:rPr>
              <w:t>14</w:t>
            </w:r>
          </w:p>
        </w:tc>
        <w:tc>
          <w:tcPr>
            <w:tcW w:w="1545" w:type="dxa"/>
          </w:tcPr>
          <w:p>
            <w:pPr>
              <w:pStyle w:val="TableParagraph"/>
              <w:ind w:right="59"/>
              <w:rPr>
                <w:sz w:val="21"/>
              </w:rPr>
            </w:pPr>
            <w:r>
              <w:rPr>
                <w:sz w:val="21"/>
              </w:rPr>
              <w:t>2.960</w:t>
            </w:r>
          </w:p>
        </w:tc>
        <w:tc>
          <w:tcPr>
            <w:tcW w:w="1330" w:type="dxa"/>
          </w:tcPr>
          <w:p>
            <w:pPr>
              <w:pStyle w:val="TableParagraph"/>
              <w:ind w:right="58"/>
              <w:rPr>
                <w:sz w:val="21"/>
              </w:rPr>
            </w:pPr>
            <w:r>
              <w:rPr>
                <w:sz w:val="21"/>
              </w:rPr>
              <w:t>2.174</w:t>
            </w:r>
          </w:p>
        </w:tc>
        <w:tc>
          <w:tcPr>
            <w:tcW w:w="1605" w:type="dxa"/>
          </w:tcPr>
          <w:p>
            <w:pPr>
              <w:pStyle w:val="TableParagraph"/>
              <w:ind w:right="60"/>
              <w:rPr>
                <w:sz w:val="21"/>
              </w:rPr>
            </w:pPr>
            <w:r>
              <w:rPr>
                <w:sz w:val="21"/>
              </w:rPr>
              <w:t>27</w:t>
            </w:r>
          </w:p>
        </w:tc>
      </w:tr>
      <w:tr>
        <w:trPr>
          <w:trHeight w:val="322" w:hRule="atLeast"/>
        </w:trPr>
        <w:tc>
          <w:tcPr>
            <w:tcW w:w="2165" w:type="dxa"/>
          </w:tcPr>
          <w:p>
            <w:pPr>
              <w:pStyle w:val="TableParagraph"/>
              <w:spacing w:before="39"/>
              <w:ind w:left="69"/>
              <w:jc w:val="left"/>
              <w:rPr>
                <w:sz w:val="21"/>
              </w:rPr>
            </w:pPr>
            <w:r>
              <w:rPr>
                <w:sz w:val="21"/>
              </w:rPr>
              <w:t>Irak</w:t>
            </w:r>
          </w:p>
        </w:tc>
        <w:tc>
          <w:tcPr>
            <w:tcW w:w="707" w:type="dxa"/>
          </w:tcPr>
          <w:p>
            <w:pPr>
              <w:pStyle w:val="TableParagraph"/>
              <w:spacing w:before="39"/>
              <w:ind w:right="58"/>
              <w:rPr>
                <w:sz w:val="21"/>
              </w:rPr>
            </w:pPr>
            <w:r>
              <w:rPr>
                <w:sz w:val="21"/>
              </w:rPr>
              <w:t>925</w:t>
            </w:r>
          </w:p>
        </w:tc>
        <w:tc>
          <w:tcPr>
            <w:tcW w:w="2087" w:type="dxa"/>
          </w:tcPr>
          <w:p>
            <w:pPr>
              <w:pStyle w:val="TableParagraph"/>
              <w:spacing w:before="39"/>
              <w:ind w:right="57"/>
              <w:rPr>
                <w:sz w:val="21"/>
              </w:rPr>
            </w:pPr>
            <w:r>
              <w:rPr>
                <w:sz w:val="21"/>
              </w:rPr>
              <w:t>1</w:t>
            </w:r>
          </w:p>
        </w:tc>
        <w:tc>
          <w:tcPr>
            <w:tcW w:w="1545" w:type="dxa"/>
          </w:tcPr>
          <w:p>
            <w:pPr>
              <w:pStyle w:val="TableParagraph"/>
              <w:spacing w:before="39"/>
              <w:ind w:right="59"/>
              <w:rPr>
                <w:sz w:val="21"/>
              </w:rPr>
            </w:pPr>
            <w:r>
              <w:rPr>
                <w:sz w:val="21"/>
              </w:rPr>
              <w:t>811</w:t>
            </w:r>
          </w:p>
        </w:tc>
        <w:tc>
          <w:tcPr>
            <w:tcW w:w="1330" w:type="dxa"/>
          </w:tcPr>
          <w:p>
            <w:pPr>
              <w:pStyle w:val="TableParagraph"/>
              <w:spacing w:before="39"/>
              <w:ind w:right="58"/>
              <w:rPr>
                <w:sz w:val="21"/>
              </w:rPr>
            </w:pPr>
            <w:r>
              <w:rPr>
                <w:sz w:val="21"/>
              </w:rPr>
              <w:t>47</w:t>
            </w:r>
          </w:p>
        </w:tc>
        <w:tc>
          <w:tcPr>
            <w:tcW w:w="1605" w:type="dxa"/>
          </w:tcPr>
          <w:p>
            <w:pPr>
              <w:pStyle w:val="TableParagraph"/>
              <w:spacing w:before="39"/>
              <w:ind w:right="60"/>
              <w:rPr>
                <w:sz w:val="21"/>
              </w:rPr>
            </w:pPr>
            <w:r>
              <w:rPr>
                <w:sz w:val="21"/>
              </w:rPr>
              <w:t>8</w:t>
            </w:r>
          </w:p>
        </w:tc>
      </w:tr>
      <w:tr>
        <w:trPr>
          <w:trHeight w:val="321" w:hRule="atLeast"/>
        </w:trPr>
        <w:tc>
          <w:tcPr>
            <w:tcW w:w="2165" w:type="dxa"/>
          </w:tcPr>
          <w:p>
            <w:pPr>
              <w:pStyle w:val="TableParagraph"/>
              <w:ind w:left="69"/>
              <w:jc w:val="left"/>
              <w:rPr>
                <w:sz w:val="21"/>
              </w:rPr>
            </w:pPr>
            <w:r>
              <w:rPr>
                <w:sz w:val="21"/>
              </w:rPr>
              <w:t>Eritrea</w:t>
            </w:r>
          </w:p>
        </w:tc>
        <w:tc>
          <w:tcPr>
            <w:tcW w:w="707" w:type="dxa"/>
          </w:tcPr>
          <w:p>
            <w:pPr>
              <w:pStyle w:val="TableParagraph"/>
              <w:ind w:right="58"/>
              <w:rPr>
                <w:sz w:val="21"/>
              </w:rPr>
            </w:pPr>
            <w:r>
              <w:rPr>
                <w:sz w:val="21"/>
              </w:rPr>
              <w:t>771</w:t>
            </w:r>
          </w:p>
        </w:tc>
        <w:tc>
          <w:tcPr>
            <w:tcW w:w="2087" w:type="dxa"/>
          </w:tcPr>
          <w:p>
            <w:pPr>
              <w:pStyle w:val="TableParagraph"/>
              <w:ind w:right="57"/>
              <w:rPr>
                <w:sz w:val="21"/>
              </w:rPr>
            </w:pPr>
            <w:r>
              <w:rPr>
                <w:sz w:val="21"/>
              </w:rPr>
              <w:t>5</w:t>
            </w:r>
          </w:p>
        </w:tc>
        <w:tc>
          <w:tcPr>
            <w:tcW w:w="1545" w:type="dxa"/>
          </w:tcPr>
          <w:p>
            <w:pPr>
              <w:pStyle w:val="TableParagraph"/>
              <w:ind w:right="59"/>
              <w:rPr>
                <w:sz w:val="21"/>
              </w:rPr>
            </w:pPr>
            <w:r>
              <w:rPr>
                <w:sz w:val="21"/>
              </w:rPr>
              <w:t>546</w:t>
            </w:r>
          </w:p>
        </w:tc>
        <w:tc>
          <w:tcPr>
            <w:tcW w:w="1330" w:type="dxa"/>
          </w:tcPr>
          <w:p>
            <w:pPr>
              <w:pStyle w:val="TableParagraph"/>
              <w:ind w:right="58"/>
              <w:rPr>
                <w:sz w:val="21"/>
              </w:rPr>
            </w:pPr>
            <w:r>
              <w:rPr>
                <w:sz w:val="21"/>
              </w:rPr>
              <w:t>167</w:t>
            </w:r>
          </w:p>
        </w:tc>
        <w:tc>
          <w:tcPr>
            <w:tcW w:w="1605" w:type="dxa"/>
          </w:tcPr>
          <w:p>
            <w:pPr>
              <w:pStyle w:val="TableParagraph"/>
              <w:ind w:right="60"/>
              <w:rPr>
                <w:sz w:val="21"/>
              </w:rPr>
            </w:pPr>
            <w:r>
              <w:rPr>
                <w:sz w:val="21"/>
              </w:rPr>
              <w:t>4</w:t>
            </w:r>
          </w:p>
        </w:tc>
      </w:tr>
      <w:tr>
        <w:trPr>
          <w:trHeight w:val="321" w:hRule="atLeast"/>
        </w:trPr>
        <w:tc>
          <w:tcPr>
            <w:tcW w:w="2165" w:type="dxa"/>
          </w:tcPr>
          <w:p>
            <w:pPr>
              <w:pStyle w:val="TableParagraph"/>
              <w:ind w:left="69"/>
              <w:jc w:val="left"/>
              <w:rPr>
                <w:sz w:val="21"/>
              </w:rPr>
            </w:pPr>
            <w:r>
              <w:rPr>
                <w:sz w:val="21"/>
              </w:rPr>
              <w:t>Somalia</w:t>
            </w:r>
          </w:p>
        </w:tc>
        <w:tc>
          <w:tcPr>
            <w:tcW w:w="707" w:type="dxa"/>
          </w:tcPr>
          <w:p>
            <w:pPr>
              <w:pStyle w:val="TableParagraph"/>
              <w:ind w:right="58"/>
              <w:rPr>
                <w:sz w:val="21"/>
              </w:rPr>
            </w:pPr>
            <w:r>
              <w:rPr>
                <w:sz w:val="21"/>
              </w:rPr>
              <w:t>133</w:t>
            </w:r>
          </w:p>
        </w:tc>
        <w:tc>
          <w:tcPr>
            <w:tcW w:w="2087" w:type="dxa"/>
          </w:tcPr>
          <w:p>
            <w:pPr>
              <w:pStyle w:val="TableParagraph"/>
              <w:ind w:right="58"/>
              <w:rPr>
                <w:sz w:val="21"/>
              </w:rPr>
            </w:pPr>
            <w:r>
              <w:rPr>
                <w:sz w:val="21"/>
              </w:rPr>
              <w:t>-</w:t>
            </w:r>
          </w:p>
        </w:tc>
        <w:tc>
          <w:tcPr>
            <w:tcW w:w="1545" w:type="dxa"/>
          </w:tcPr>
          <w:p>
            <w:pPr>
              <w:pStyle w:val="TableParagraph"/>
              <w:ind w:right="59"/>
              <w:rPr>
                <w:sz w:val="21"/>
              </w:rPr>
            </w:pPr>
            <w:r>
              <w:rPr>
                <w:sz w:val="21"/>
              </w:rPr>
              <w:t>47</w:t>
            </w:r>
          </w:p>
        </w:tc>
        <w:tc>
          <w:tcPr>
            <w:tcW w:w="1330" w:type="dxa"/>
          </w:tcPr>
          <w:p>
            <w:pPr>
              <w:pStyle w:val="TableParagraph"/>
              <w:ind w:right="58"/>
              <w:rPr>
                <w:sz w:val="21"/>
              </w:rPr>
            </w:pPr>
            <w:r>
              <w:rPr>
                <w:sz w:val="21"/>
              </w:rPr>
              <w:t>15</w:t>
            </w:r>
          </w:p>
        </w:tc>
        <w:tc>
          <w:tcPr>
            <w:tcW w:w="1605" w:type="dxa"/>
          </w:tcPr>
          <w:p>
            <w:pPr>
              <w:pStyle w:val="TableParagraph"/>
              <w:ind w:right="60"/>
              <w:rPr>
                <w:sz w:val="21"/>
              </w:rPr>
            </w:pPr>
            <w:r>
              <w:rPr>
                <w:sz w:val="21"/>
              </w:rPr>
              <w:t>29</w:t>
            </w:r>
          </w:p>
        </w:tc>
      </w:tr>
      <w:tr>
        <w:trPr>
          <w:trHeight w:val="321" w:hRule="atLeast"/>
        </w:trPr>
        <w:tc>
          <w:tcPr>
            <w:tcW w:w="2165" w:type="dxa"/>
          </w:tcPr>
          <w:p>
            <w:pPr>
              <w:pStyle w:val="TableParagraph"/>
              <w:ind w:left="69"/>
              <w:jc w:val="left"/>
              <w:rPr>
                <w:sz w:val="21"/>
              </w:rPr>
            </w:pPr>
            <w:r>
              <w:rPr>
                <w:sz w:val="21"/>
              </w:rPr>
              <w:t>Ungeklärt</w:t>
            </w:r>
          </w:p>
        </w:tc>
        <w:tc>
          <w:tcPr>
            <w:tcW w:w="707" w:type="dxa"/>
          </w:tcPr>
          <w:p>
            <w:pPr>
              <w:pStyle w:val="TableParagraph"/>
              <w:ind w:right="58"/>
              <w:rPr>
                <w:sz w:val="21"/>
              </w:rPr>
            </w:pPr>
            <w:r>
              <w:rPr>
                <w:sz w:val="21"/>
              </w:rPr>
              <w:t>172</w:t>
            </w:r>
          </w:p>
        </w:tc>
        <w:tc>
          <w:tcPr>
            <w:tcW w:w="2087" w:type="dxa"/>
          </w:tcPr>
          <w:p>
            <w:pPr>
              <w:pStyle w:val="TableParagraph"/>
              <w:ind w:right="58"/>
              <w:rPr>
                <w:sz w:val="21"/>
              </w:rPr>
            </w:pPr>
            <w:r>
              <w:rPr>
                <w:sz w:val="21"/>
              </w:rPr>
              <w:t>-</w:t>
            </w:r>
          </w:p>
        </w:tc>
        <w:tc>
          <w:tcPr>
            <w:tcW w:w="1545" w:type="dxa"/>
          </w:tcPr>
          <w:p>
            <w:pPr>
              <w:pStyle w:val="TableParagraph"/>
              <w:ind w:right="59"/>
              <w:rPr>
                <w:sz w:val="21"/>
              </w:rPr>
            </w:pPr>
            <w:r>
              <w:rPr>
                <w:sz w:val="21"/>
              </w:rPr>
              <w:t>71</w:t>
            </w:r>
          </w:p>
        </w:tc>
        <w:tc>
          <w:tcPr>
            <w:tcW w:w="1330" w:type="dxa"/>
          </w:tcPr>
          <w:p>
            <w:pPr>
              <w:pStyle w:val="TableParagraph"/>
              <w:ind w:right="58"/>
              <w:rPr>
                <w:sz w:val="21"/>
              </w:rPr>
            </w:pPr>
            <w:r>
              <w:rPr>
                <w:sz w:val="21"/>
              </w:rPr>
              <w:t>76</w:t>
            </w:r>
          </w:p>
        </w:tc>
        <w:tc>
          <w:tcPr>
            <w:tcW w:w="1605" w:type="dxa"/>
          </w:tcPr>
          <w:p>
            <w:pPr>
              <w:pStyle w:val="TableParagraph"/>
              <w:ind w:right="60"/>
              <w:rPr>
                <w:sz w:val="21"/>
              </w:rPr>
            </w:pPr>
            <w:r>
              <w:rPr>
                <w:sz w:val="21"/>
              </w:rPr>
              <w:t>-</w:t>
            </w:r>
          </w:p>
        </w:tc>
      </w:tr>
      <w:tr>
        <w:trPr>
          <w:trHeight w:val="321" w:hRule="atLeast"/>
        </w:trPr>
        <w:tc>
          <w:tcPr>
            <w:tcW w:w="2165" w:type="dxa"/>
          </w:tcPr>
          <w:p>
            <w:pPr>
              <w:pStyle w:val="TableParagraph"/>
              <w:spacing w:before="39"/>
              <w:ind w:left="69"/>
              <w:jc w:val="left"/>
              <w:rPr>
                <w:sz w:val="21"/>
              </w:rPr>
            </w:pPr>
            <w:r>
              <w:rPr>
                <w:sz w:val="21"/>
              </w:rPr>
              <w:t>Gambia</w:t>
            </w:r>
          </w:p>
        </w:tc>
        <w:tc>
          <w:tcPr>
            <w:tcW w:w="707" w:type="dxa"/>
          </w:tcPr>
          <w:p>
            <w:pPr>
              <w:pStyle w:val="TableParagraph"/>
              <w:spacing w:before="39"/>
              <w:ind w:right="58"/>
              <w:rPr>
                <w:sz w:val="21"/>
              </w:rPr>
            </w:pPr>
            <w:r>
              <w:rPr>
                <w:sz w:val="21"/>
              </w:rPr>
              <w:t>4</w:t>
            </w:r>
          </w:p>
        </w:tc>
        <w:tc>
          <w:tcPr>
            <w:tcW w:w="2087" w:type="dxa"/>
          </w:tcPr>
          <w:p>
            <w:pPr>
              <w:pStyle w:val="TableParagraph"/>
              <w:spacing w:before="39"/>
              <w:ind w:right="58"/>
              <w:rPr>
                <w:sz w:val="21"/>
              </w:rPr>
            </w:pPr>
            <w:r>
              <w:rPr>
                <w:sz w:val="21"/>
              </w:rPr>
              <w:t>-</w:t>
            </w:r>
          </w:p>
        </w:tc>
        <w:tc>
          <w:tcPr>
            <w:tcW w:w="1545" w:type="dxa"/>
          </w:tcPr>
          <w:p>
            <w:pPr>
              <w:pStyle w:val="TableParagraph"/>
              <w:spacing w:before="39"/>
              <w:ind w:right="59"/>
              <w:rPr>
                <w:sz w:val="21"/>
              </w:rPr>
            </w:pPr>
            <w:r>
              <w:rPr>
                <w:sz w:val="21"/>
              </w:rPr>
              <w:t>-</w:t>
            </w:r>
          </w:p>
        </w:tc>
        <w:tc>
          <w:tcPr>
            <w:tcW w:w="1330" w:type="dxa"/>
          </w:tcPr>
          <w:p>
            <w:pPr>
              <w:pStyle w:val="TableParagraph"/>
              <w:spacing w:before="39"/>
              <w:ind w:right="58"/>
              <w:rPr>
                <w:sz w:val="21"/>
              </w:rPr>
            </w:pPr>
            <w:r>
              <w:rPr>
                <w:sz w:val="21"/>
              </w:rPr>
              <w:t>1</w:t>
            </w:r>
          </w:p>
        </w:tc>
        <w:tc>
          <w:tcPr>
            <w:tcW w:w="1605" w:type="dxa"/>
          </w:tcPr>
          <w:p>
            <w:pPr>
              <w:pStyle w:val="TableParagraph"/>
              <w:spacing w:before="39"/>
              <w:ind w:right="60"/>
              <w:rPr>
                <w:sz w:val="21"/>
              </w:rPr>
            </w:pPr>
            <w:r>
              <w:rPr>
                <w:sz w:val="21"/>
              </w:rPr>
              <w:t>2</w:t>
            </w:r>
          </w:p>
        </w:tc>
      </w:tr>
      <w:tr>
        <w:trPr>
          <w:trHeight w:val="322" w:hRule="atLeast"/>
        </w:trPr>
        <w:tc>
          <w:tcPr>
            <w:tcW w:w="2165" w:type="dxa"/>
          </w:tcPr>
          <w:p>
            <w:pPr>
              <w:pStyle w:val="TableParagraph"/>
              <w:spacing w:before="39"/>
              <w:ind w:left="69"/>
              <w:jc w:val="left"/>
              <w:rPr>
                <w:sz w:val="21"/>
              </w:rPr>
            </w:pPr>
            <w:r>
              <w:rPr>
                <w:sz w:val="21"/>
              </w:rPr>
              <w:t>Guinea</w:t>
            </w:r>
          </w:p>
        </w:tc>
        <w:tc>
          <w:tcPr>
            <w:tcW w:w="707" w:type="dxa"/>
          </w:tcPr>
          <w:p>
            <w:pPr>
              <w:pStyle w:val="TableParagraph"/>
              <w:spacing w:before="39"/>
              <w:ind w:right="58"/>
              <w:rPr>
                <w:sz w:val="21"/>
              </w:rPr>
            </w:pPr>
            <w:r>
              <w:rPr>
                <w:sz w:val="21"/>
              </w:rPr>
              <w:t>19</w:t>
            </w:r>
          </w:p>
        </w:tc>
        <w:tc>
          <w:tcPr>
            <w:tcW w:w="2087" w:type="dxa"/>
          </w:tcPr>
          <w:p>
            <w:pPr>
              <w:pStyle w:val="TableParagraph"/>
              <w:spacing w:before="39"/>
              <w:ind w:right="58"/>
              <w:rPr>
                <w:sz w:val="21"/>
              </w:rPr>
            </w:pPr>
            <w:r>
              <w:rPr>
                <w:sz w:val="21"/>
              </w:rPr>
              <w:t>-</w:t>
            </w:r>
          </w:p>
        </w:tc>
        <w:tc>
          <w:tcPr>
            <w:tcW w:w="1545" w:type="dxa"/>
          </w:tcPr>
          <w:p>
            <w:pPr>
              <w:pStyle w:val="TableParagraph"/>
              <w:spacing w:before="39"/>
              <w:ind w:right="59"/>
              <w:rPr>
                <w:sz w:val="21"/>
              </w:rPr>
            </w:pPr>
            <w:r>
              <w:rPr>
                <w:sz w:val="21"/>
              </w:rPr>
              <w:t>6</w:t>
            </w:r>
          </w:p>
        </w:tc>
        <w:tc>
          <w:tcPr>
            <w:tcW w:w="1330" w:type="dxa"/>
          </w:tcPr>
          <w:p>
            <w:pPr>
              <w:pStyle w:val="TableParagraph"/>
              <w:spacing w:before="39"/>
              <w:ind w:right="59"/>
              <w:rPr>
                <w:sz w:val="21"/>
              </w:rPr>
            </w:pPr>
            <w:r>
              <w:rPr>
                <w:sz w:val="21"/>
              </w:rPr>
              <w:t>-</w:t>
            </w:r>
          </w:p>
        </w:tc>
        <w:tc>
          <w:tcPr>
            <w:tcW w:w="1605" w:type="dxa"/>
          </w:tcPr>
          <w:p>
            <w:pPr>
              <w:pStyle w:val="TableParagraph"/>
              <w:spacing w:before="39"/>
              <w:ind w:right="60"/>
              <w:rPr>
                <w:sz w:val="21"/>
              </w:rPr>
            </w:pPr>
            <w:r>
              <w:rPr>
                <w:sz w:val="21"/>
              </w:rPr>
              <w:t>3</w:t>
            </w:r>
          </w:p>
        </w:tc>
      </w:tr>
      <w:tr>
        <w:trPr>
          <w:trHeight w:val="321" w:hRule="atLeast"/>
        </w:trPr>
        <w:tc>
          <w:tcPr>
            <w:tcW w:w="2165" w:type="dxa"/>
          </w:tcPr>
          <w:p>
            <w:pPr>
              <w:pStyle w:val="TableParagraph"/>
              <w:ind w:left="69"/>
              <w:jc w:val="left"/>
              <w:rPr>
                <w:sz w:val="21"/>
              </w:rPr>
            </w:pPr>
            <w:r>
              <w:rPr>
                <w:sz w:val="21"/>
              </w:rPr>
              <w:t>Pakistan</w:t>
            </w:r>
          </w:p>
        </w:tc>
        <w:tc>
          <w:tcPr>
            <w:tcW w:w="707" w:type="dxa"/>
          </w:tcPr>
          <w:p>
            <w:pPr>
              <w:pStyle w:val="TableParagraph"/>
              <w:ind w:right="58"/>
              <w:rPr>
                <w:sz w:val="21"/>
              </w:rPr>
            </w:pPr>
            <w:r>
              <w:rPr>
                <w:sz w:val="21"/>
              </w:rPr>
              <w:t>45</w:t>
            </w:r>
          </w:p>
        </w:tc>
        <w:tc>
          <w:tcPr>
            <w:tcW w:w="2087" w:type="dxa"/>
          </w:tcPr>
          <w:p>
            <w:pPr>
              <w:pStyle w:val="TableParagraph"/>
              <w:ind w:right="58"/>
              <w:rPr>
                <w:sz w:val="21"/>
              </w:rPr>
            </w:pPr>
            <w:r>
              <w:rPr>
                <w:sz w:val="21"/>
              </w:rPr>
              <w:t>-</w:t>
            </w:r>
          </w:p>
        </w:tc>
        <w:tc>
          <w:tcPr>
            <w:tcW w:w="1545" w:type="dxa"/>
          </w:tcPr>
          <w:p>
            <w:pPr>
              <w:pStyle w:val="TableParagraph"/>
              <w:ind w:right="59"/>
              <w:rPr>
                <w:sz w:val="21"/>
              </w:rPr>
            </w:pPr>
            <w:r>
              <w:rPr>
                <w:sz w:val="21"/>
              </w:rPr>
              <w:t>-</w:t>
            </w:r>
          </w:p>
        </w:tc>
        <w:tc>
          <w:tcPr>
            <w:tcW w:w="1330" w:type="dxa"/>
          </w:tcPr>
          <w:p>
            <w:pPr>
              <w:pStyle w:val="TableParagraph"/>
              <w:ind w:right="59"/>
              <w:rPr>
                <w:sz w:val="21"/>
              </w:rPr>
            </w:pPr>
            <w:r>
              <w:rPr>
                <w:sz w:val="21"/>
              </w:rPr>
              <w:t>-</w:t>
            </w:r>
          </w:p>
        </w:tc>
        <w:tc>
          <w:tcPr>
            <w:tcW w:w="1605" w:type="dxa"/>
          </w:tcPr>
          <w:p>
            <w:pPr>
              <w:pStyle w:val="TableParagraph"/>
              <w:ind w:right="60"/>
              <w:rPr>
                <w:sz w:val="21"/>
              </w:rPr>
            </w:pPr>
            <w:r>
              <w:rPr>
                <w:sz w:val="21"/>
              </w:rPr>
              <w:t>1</w:t>
            </w:r>
          </w:p>
        </w:tc>
      </w:tr>
      <w:tr>
        <w:trPr>
          <w:trHeight w:val="321" w:hRule="atLeast"/>
        </w:trPr>
        <w:tc>
          <w:tcPr>
            <w:tcW w:w="2165" w:type="dxa"/>
          </w:tcPr>
          <w:p>
            <w:pPr>
              <w:pStyle w:val="TableParagraph"/>
              <w:ind w:left="69"/>
              <w:jc w:val="left"/>
              <w:rPr>
                <w:sz w:val="21"/>
              </w:rPr>
            </w:pPr>
            <w:r>
              <w:rPr>
                <w:sz w:val="21"/>
              </w:rPr>
              <w:t>Iran</w:t>
            </w:r>
          </w:p>
        </w:tc>
        <w:tc>
          <w:tcPr>
            <w:tcW w:w="707" w:type="dxa"/>
          </w:tcPr>
          <w:p>
            <w:pPr>
              <w:pStyle w:val="TableParagraph"/>
              <w:ind w:right="58"/>
              <w:rPr>
                <w:sz w:val="21"/>
              </w:rPr>
            </w:pPr>
            <w:r>
              <w:rPr>
                <w:sz w:val="21"/>
              </w:rPr>
              <w:t>25</w:t>
            </w:r>
          </w:p>
        </w:tc>
        <w:tc>
          <w:tcPr>
            <w:tcW w:w="2087" w:type="dxa"/>
          </w:tcPr>
          <w:p>
            <w:pPr>
              <w:pStyle w:val="TableParagraph"/>
              <w:ind w:right="58"/>
              <w:rPr>
                <w:sz w:val="21"/>
              </w:rPr>
            </w:pPr>
            <w:r>
              <w:rPr>
                <w:sz w:val="21"/>
              </w:rPr>
              <w:t>-</w:t>
            </w:r>
          </w:p>
        </w:tc>
        <w:tc>
          <w:tcPr>
            <w:tcW w:w="1545" w:type="dxa"/>
          </w:tcPr>
          <w:p>
            <w:pPr>
              <w:pStyle w:val="TableParagraph"/>
              <w:ind w:right="59"/>
              <w:rPr>
                <w:sz w:val="21"/>
              </w:rPr>
            </w:pPr>
            <w:r>
              <w:rPr>
                <w:sz w:val="21"/>
              </w:rPr>
              <w:t>14</w:t>
            </w:r>
          </w:p>
        </w:tc>
        <w:tc>
          <w:tcPr>
            <w:tcW w:w="1330" w:type="dxa"/>
          </w:tcPr>
          <w:p>
            <w:pPr>
              <w:pStyle w:val="TableParagraph"/>
              <w:ind w:right="58"/>
              <w:rPr>
                <w:sz w:val="21"/>
              </w:rPr>
            </w:pPr>
            <w:r>
              <w:rPr>
                <w:sz w:val="21"/>
              </w:rPr>
              <w:t>1</w:t>
            </w:r>
          </w:p>
        </w:tc>
        <w:tc>
          <w:tcPr>
            <w:tcW w:w="1605" w:type="dxa"/>
          </w:tcPr>
          <w:p>
            <w:pPr>
              <w:pStyle w:val="TableParagraph"/>
              <w:ind w:right="60"/>
              <w:rPr>
                <w:sz w:val="21"/>
              </w:rPr>
            </w:pPr>
            <w:r>
              <w:rPr>
                <w:sz w:val="21"/>
              </w:rPr>
              <w:t>1</w:t>
            </w:r>
          </w:p>
        </w:tc>
      </w:tr>
      <w:tr>
        <w:trPr>
          <w:trHeight w:val="321" w:hRule="atLeast"/>
        </w:trPr>
        <w:tc>
          <w:tcPr>
            <w:tcW w:w="2165" w:type="dxa"/>
          </w:tcPr>
          <w:p>
            <w:pPr>
              <w:pStyle w:val="TableParagraph"/>
              <w:spacing w:before="39"/>
              <w:ind w:left="69"/>
              <w:jc w:val="left"/>
              <w:rPr>
                <w:sz w:val="21"/>
              </w:rPr>
            </w:pPr>
            <w:r>
              <w:rPr>
                <w:sz w:val="21"/>
              </w:rPr>
              <w:t>Äthiopien</w:t>
            </w:r>
          </w:p>
        </w:tc>
        <w:tc>
          <w:tcPr>
            <w:tcW w:w="707" w:type="dxa"/>
          </w:tcPr>
          <w:p>
            <w:pPr>
              <w:pStyle w:val="TableParagraph"/>
              <w:spacing w:before="39"/>
              <w:ind w:right="58"/>
              <w:rPr>
                <w:sz w:val="21"/>
              </w:rPr>
            </w:pPr>
            <w:r>
              <w:rPr>
                <w:sz w:val="21"/>
              </w:rPr>
              <w:t>21</w:t>
            </w:r>
          </w:p>
        </w:tc>
        <w:tc>
          <w:tcPr>
            <w:tcW w:w="2087" w:type="dxa"/>
          </w:tcPr>
          <w:p>
            <w:pPr>
              <w:pStyle w:val="TableParagraph"/>
              <w:spacing w:before="39"/>
              <w:ind w:right="58"/>
              <w:rPr>
                <w:sz w:val="21"/>
              </w:rPr>
            </w:pPr>
            <w:r>
              <w:rPr>
                <w:sz w:val="21"/>
              </w:rPr>
              <w:t>-</w:t>
            </w:r>
          </w:p>
        </w:tc>
        <w:tc>
          <w:tcPr>
            <w:tcW w:w="1545" w:type="dxa"/>
          </w:tcPr>
          <w:p>
            <w:pPr>
              <w:pStyle w:val="TableParagraph"/>
              <w:spacing w:before="39"/>
              <w:ind w:right="59"/>
              <w:rPr>
                <w:sz w:val="21"/>
              </w:rPr>
            </w:pPr>
            <w:r>
              <w:rPr>
                <w:sz w:val="21"/>
              </w:rPr>
              <w:t>3</w:t>
            </w:r>
          </w:p>
        </w:tc>
        <w:tc>
          <w:tcPr>
            <w:tcW w:w="1330" w:type="dxa"/>
          </w:tcPr>
          <w:p>
            <w:pPr>
              <w:pStyle w:val="TableParagraph"/>
              <w:spacing w:before="39"/>
              <w:ind w:right="58"/>
              <w:rPr>
                <w:sz w:val="21"/>
              </w:rPr>
            </w:pPr>
            <w:r>
              <w:rPr>
                <w:sz w:val="21"/>
              </w:rPr>
              <w:t>1</w:t>
            </w:r>
          </w:p>
        </w:tc>
        <w:tc>
          <w:tcPr>
            <w:tcW w:w="1605" w:type="dxa"/>
          </w:tcPr>
          <w:p>
            <w:pPr>
              <w:pStyle w:val="TableParagraph"/>
              <w:spacing w:before="39"/>
              <w:ind w:right="60"/>
              <w:rPr>
                <w:sz w:val="21"/>
              </w:rPr>
            </w:pPr>
            <w:r>
              <w:rPr>
                <w:sz w:val="21"/>
              </w:rPr>
              <w:t>5</w:t>
            </w:r>
          </w:p>
        </w:tc>
      </w:tr>
      <w:tr>
        <w:trPr>
          <w:trHeight w:val="322" w:hRule="atLeast"/>
        </w:trPr>
        <w:tc>
          <w:tcPr>
            <w:tcW w:w="2165" w:type="dxa"/>
          </w:tcPr>
          <w:p>
            <w:pPr>
              <w:pStyle w:val="TableParagraph"/>
              <w:spacing w:before="39"/>
              <w:ind w:left="69"/>
              <w:jc w:val="left"/>
              <w:rPr>
                <w:sz w:val="21"/>
              </w:rPr>
            </w:pPr>
            <w:r>
              <w:rPr>
                <w:sz w:val="21"/>
              </w:rPr>
              <w:t>Nigeria</w:t>
            </w:r>
          </w:p>
        </w:tc>
        <w:tc>
          <w:tcPr>
            <w:tcW w:w="707" w:type="dxa"/>
          </w:tcPr>
          <w:p>
            <w:pPr>
              <w:pStyle w:val="TableParagraph"/>
              <w:spacing w:before="39"/>
              <w:ind w:right="58"/>
              <w:rPr>
                <w:sz w:val="21"/>
              </w:rPr>
            </w:pPr>
            <w:r>
              <w:rPr>
                <w:sz w:val="21"/>
              </w:rPr>
              <w:t>4</w:t>
            </w:r>
          </w:p>
        </w:tc>
        <w:tc>
          <w:tcPr>
            <w:tcW w:w="2087" w:type="dxa"/>
          </w:tcPr>
          <w:p>
            <w:pPr>
              <w:pStyle w:val="TableParagraph"/>
              <w:spacing w:before="39"/>
              <w:ind w:right="58"/>
              <w:rPr>
                <w:sz w:val="21"/>
              </w:rPr>
            </w:pPr>
            <w:r>
              <w:rPr>
                <w:sz w:val="21"/>
              </w:rPr>
              <w:t>-</w:t>
            </w:r>
          </w:p>
        </w:tc>
        <w:tc>
          <w:tcPr>
            <w:tcW w:w="1545" w:type="dxa"/>
          </w:tcPr>
          <w:p>
            <w:pPr>
              <w:pStyle w:val="TableParagraph"/>
              <w:spacing w:before="39"/>
              <w:ind w:right="59"/>
              <w:rPr>
                <w:sz w:val="21"/>
              </w:rPr>
            </w:pPr>
            <w:r>
              <w:rPr>
                <w:sz w:val="21"/>
              </w:rPr>
              <w:t>1</w:t>
            </w:r>
          </w:p>
        </w:tc>
        <w:tc>
          <w:tcPr>
            <w:tcW w:w="1330" w:type="dxa"/>
          </w:tcPr>
          <w:p>
            <w:pPr>
              <w:pStyle w:val="TableParagraph"/>
              <w:spacing w:before="39"/>
              <w:ind w:right="58"/>
              <w:rPr>
                <w:sz w:val="21"/>
              </w:rPr>
            </w:pPr>
            <w:r>
              <w:rPr>
                <w:sz w:val="21"/>
              </w:rPr>
              <w:t>1</w:t>
            </w:r>
          </w:p>
        </w:tc>
        <w:tc>
          <w:tcPr>
            <w:tcW w:w="1605" w:type="dxa"/>
          </w:tcPr>
          <w:p>
            <w:pPr>
              <w:pStyle w:val="TableParagraph"/>
              <w:spacing w:before="39"/>
              <w:ind w:right="60"/>
              <w:rPr>
                <w:sz w:val="21"/>
              </w:rPr>
            </w:pPr>
            <w:r>
              <w:rPr>
                <w:sz w:val="21"/>
              </w:rPr>
              <w:t>1</w:t>
            </w:r>
          </w:p>
        </w:tc>
      </w:tr>
      <w:tr>
        <w:trPr>
          <w:trHeight w:val="321" w:hRule="atLeast"/>
        </w:trPr>
        <w:tc>
          <w:tcPr>
            <w:tcW w:w="2165" w:type="dxa"/>
          </w:tcPr>
          <w:p>
            <w:pPr>
              <w:pStyle w:val="TableParagraph"/>
              <w:ind w:left="69"/>
              <w:jc w:val="left"/>
              <w:rPr>
                <w:sz w:val="21"/>
              </w:rPr>
            </w:pPr>
            <w:r>
              <w:rPr>
                <w:sz w:val="21"/>
              </w:rPr>
              <w:t>Staatenlos</w:t>
            </w:r>
          </w:p>
        </w:tc>
        <w:tc>
          <w:tcPr>
            <w:tcW w:w="707" w:type="dxa"/>
          </w:tcPr>
          <w:p>
            <w:pPr>
              <w:pStyle w:val="TableParagraph"/>
              <w:ind w:right="58"/>
              <w:rPr>
                <w:sz w:val="21"/>
              </w:rPr>
            </w:pPr>
            <w:r>
              <w:rPr>
                <w:sz w:val="21"/>
              </w:rPr>
              <w:t>108</w:t>
            </w:r>
          </w:p>
        </w:tc>
        <w:tc>
          <w:tcPr>
            <w:tcW w:w="2087" w:type="dxa"/>
          </w:tcPr>
          <w:p>
            <w:pPr>
              <w:pStyle w:val="TableParagraph"/>
              <w:ind w:right="58"/>
              <w:rPr>
                <w:sz w:val="21"/>
              </w:rPr>
            </w:pPr>
            <w:r>
              <w:rPr>
                <w:sz w:val="21"/>
              </w:rPr>
              <w:t>-</w:t>
            </w:r>
          </w:p>
        </w:tc>
        <w:tc>
          <w:tcPr>
            <w:tcW w:w="1545" w:type="dxa"/>
          </w:tcPr>
          <w:p>
            <w:pPr>
              <w:pStyle w:val="TableParagraph"/>
              <w:ind w:right="59"/>
              <w:rPr>
                <w:sz w:val="21"/>
              </w:rPr>
            </w:pPr>
            <w:r>
              <w:rPr>
                <w:sz w:val="21"/>
              </w:rPr>
              <w:t>73</w:t>
            </w:r>
          </w:p>
        </w:tc>
        <w:tc>
          <w:tcPr>
            <w:tcW w:w="1330" w:type="dxa"/>
          </w:tcPr>
          <w:p>
            <w:pPr>
              <w:pStyle w:val="TableParagraph"/>
              <w:ind w:right="58"/>
              <w:rPr>
                <w:sz w:val="21"/>
              </w:rPr>
            </w:pPr>
            <w:r>
              <w:rPr>
                <w:sz w:val="21"/>
              </w:rPr>
              <w:t>35</w:t>
            </w:r>
          </w:p>
        </w:tc>
        <w:tc>
          <w:tcPr>
            <w:tcW w:w="1605" w:type="dxa"/>
          </w:tcPr>
          <w:p>
            <w:pPr>
              <w:pStyle w:val="TableParagraph"/>
              <w:ind w:right="60"/>
              <w:rPr>
                <w:sz w:val="21"/>
              </w:rPr>
            </w:pPr>
            <w:r>
              <w:rPr>
                <w:sz w:val="21"/>
              </w:rPr>
              <w:t>-</w:t>
            </w:r>
          </w:p>
        </w:tc>
      </w:tr>
      <w:tr>
        <w:trPr>
          <w:trHeight w:val="321" w:hRule="atLeast"/>
        </w:trPr>
        <w:tc>
          <w:tcPr>
            <w:tcW w:w="2165" w:type="dxa"/>
          </w:tcPr>
          <w:p>
            <w:pPr>
              <w:pStyle w:val="TableParagraph"/>
              <w:ind w:left="69"/>
              <w:jc w:val="left"/>
              <w:rPr>
                <w:sz w:val="21"/>
              </w:rPr>
            </w:pPr>
            <w:r>
              <w:rPr>
                <w:sz w:val="21"/>
              </w:rPr>
              <w:t>Marokko</w:t>
            </w:r>
          </w:p>
        </w:tc>
        <w:tc>
          <w:tcPr>
            <w:tcW w:w="707" w:type="dxa"/>
          </w:tcPr>
          <w:p>
            <w:pPr>
              <w:pStyle w:val="TableParagraph"/>
              <w:ind w:right="58"/>
              <w:rPr>
                <w:sz w:val="21"/>
              </w:rPr>
            </w:pPr>
            <w:r>
              <w:rPr>
                <w:sz w:val="21"/>
              </w:rPr>
              <w:t>28</w:t>
            </w:r>
          </w:p>
        </w:tc>
        <w:tc>
          <w:tcPr>
            <w:tcW w:w="2087" w:type="dxa"/>
          </w:tcPr>
          <w:p>
            <w:pPr>
              <w:pStyle w:val="TableParagraph"/>
              <w:ind w:right="58"/>
              <w:rPr>
                <w:sz w:val="21"/>
              </w:rPr>
            </w:pPr>
            <w:r>
              <w:rPr>
                <w:sz w:val="21"/>
              </w:rPr>
              <w:t>-</w:t>
            </w:r>
          </w:p>
        </w:tc>
        <w:tc>
          <w:tcPr>
            <w:tcW w:w="1545" w:type="dxa"/>
          </w:tcPr>
          <w:p>
            <w:pPr>
              <w:pStyle w:val="TableParagraph"/>
              <w:ind w:right="59"/>
              <w:rPr>
                <w:sz w:val="21"/>
              </w:rPr>
            </w:pPr>
            <w:r>
              <w:rPr>
                <w:sz w:val="21"/>
              </w:rPr>
              <w:t>-</w:t>
            </w:r>
          </w:p>
        </w:tc>
        <w:tc>
          <w:tcPr>
            <w:tcW w:w="1330" w:type="dxa"/>
          </w:tcPr>
          <w:p>
            <w:pPr>
              <w:pStyle w:val="TableParagraph"/>
              <w:ind w:right="59"/>
              <w:rPr>
                <w:sz w:val="21"/>
              </w:rPr>
            </w:pPr>
            <w:r>
              <w:rPr>
                <w:sz w:val="21"/>
              </w:rPr>
              <w:t>-</w:t>
            </w:r>
          </w:p>
        </w:tc>
        <w:tc>
          <w:tcPr>
            <w:tcW w:w="1605" w:type="dxa"/>
          </w:tcPr>
          <w:p>
            <w:pPr>
              <w:pStyle w:val="TableParagraph"/>
              <w:ind w:right="60"/>
              <w:rPr>
                <w:sz w:val="21"/>
              </w:rPr>
            </w:pPr>
            <w:r>
              <w:rPr>
                <w:sz w:val="21"/>
              </w:rPr>
              <w:t>-</w:t>
            </w:r>
          </w:p>
        </w:tc>
      </w:tr>
      <w:tr>
        <w:trPr>
          <w:trHeight w:val="322" w:hRule="atLeast"/>
        </w:trPr>
        <w:tc>
          <w:tcPr>
            <w:tcW w:w="2165" w:type="dxa"/>
          </w:tcPr>
          <w:p>
            <w:pPr>
              <w:pStyle w:val="TableParagraph"/>
              <w:ind w:left="69"/>
              <w:jc w:val="left"/>
              <w:rPr>
                <w:sz w:val="21"/>
              </w:rPr>
            </w:pPr>
            <w:r>
              <w:rPr>
                <w:sz w:val="21"/>
              </w:rPr>
              <w:t>Albanien</w:t>
            </w:r>
          </w:p>
        </w:tc>
        <w:tc>
          <w:tcPr>
            <w:tcW w:w="707" w:type="dxa"/>
          </w:tcPr>
          <w:p>
            <w:pPr>
              <w:pStyle w:val="TableParagraph"/>
              <w:ind w:right="58"/>
              <w:rPr>
                <w:sz w:val="21"/>
              </w:rPr>
            </w:pPr>
            <w:r>
              <w:rPr>
                <w:sz w:val="21"/>
              </w:rPr>
              <w:t>94</w:t>
            </w:r>
          </w:p>
        </w:tc>
        <w:tc>
          <w:tcPr>
            <w:tcW w:w="2087" w:type="dxa"/>
          </w:tcPr>
          <w:p>
            <w:pPr>
              <w:pStyle w:val="TableParagraph"/>
              <w:ind w:right="58"/>
              <w:rPr>
                <w:sz w:val="21"/>
              </w:rPr>
            </w:pPr>
            <w:r>
              <w:rPr>
                <w:sz w:val="21"/>
              </w:rPr>
              <w:t>-</w:t>
            </w:r>
          </w:p>
        </w:tc>
        <w:tc>
          <w:tcPr>
            <w:tcW w:w="1545" w:type="dxa"/>
          </w:tcPr>
          <w:p>
            <w:pPr>
              <w:pStyle w:val="TableParagraph"/>
              <w:ind w:right="59"/>
              <w:rPr>
                <w:sz w:val="21"/>
              </w:rPr>
            </w:pPr>
            <w:r>
              <w:rPr>
                <w:sz w:val="21"/>
              </w:rPr>
              <w:t>-</w:t>
            </w:r>
          </w:p>
        </w:tc>
        <w:tc>
          <w:tcPr>
            <w:tcW w:w="1330" w:type="dxa"/>
          </w:tcPr>
          <w:p>
            <w:pPr>
              <w:pStyle w:val="TableParagraph"/>
              <w:ind w:right="59"/>
              <w:rPr>
                <w:sz w:val="21"/>
              </w:rPr>
            </w:pPr>
            <w:r>
              <w:rPr>
                <w:sz w:val="21"/>
              </w:rPr>
              <w:t>-</w:t>
            </w:r>
          </w:p>
        </w:tc>
        <w:tc>
          <w:tcPr>
            <w:tcW w:w="1605" w:type="dxa"/>
          </w:tcPr>
          <w:p>
            <w:pPr>
              <w:pStyle w:val="TableParagraph"/>
              <w:ind w:right="60"/>
              <w:rPr>
                <w:sz w:val="21"/>
              </w:rPr>
            </w:pPr>
            <w:r>
              <w:rPr>
                <w:sz w:val="21"/>
              </w:rPr>
              <w:t>1</w:t>
            </w:r>
          </w:p>
        </w:tc>
      </w:tr>
    </w:tbl>
    <w:p>
      <w:pPr>
        <w:spacing w:after="0"/>
        <w:rPr>
          <w:sz w:val="21"/>
        </w:rPr>
        <w:sectPr>
          <w:pgSz w:w="11910" w:h="16840"/>
          <w:pgMar w:header="1142" w:footer="0" w:top="1420" w:bottom="280" w:left="1060" w:right="1100"/>
        </w:sectPr>
      </w:pPr>
    </w:p>
    <w:p>
      <w:pPr>
        <w:pStyle w:val="BodyText"/>
        <w:rPr>
          <w:sz w:val="20"/>
        </w:rPr>
      </w:pPr>
    </w:p>
    <w:p>
      <w:pPr>
        <w:pStyle w:val="BodyText"/>
        <w:spacing w:before="7"/>
        <w:rPr>
          <w:sz w:val="15"/>
        </w:rPr>
      </w:pPr>
    </w:p>
    <w:p>
      <w:pPr>
        <w:pStyle w:val="ListParagraph"/>
        <w:numPr>
          <w:ilvl w:val="1"/>
          <w:numId w:val="1"/>
        </w:numPr>
        <w:tabs>
          <w:tab w:pos="1163" w:val="left" w:leader="none"/>
        </w:tabs>
        <w:spacing w:line="240" w:lineRule="auto" w:before="92" w:after="0"/>
        <w:ind w:left="1162" w:right="2806" w:hanging="453"/>
        <w:jc w:val="both"/>
        <w:rPr>
          <w:sz w:val="19"/>
        </w:rPr>
      </w:pPr>
      <w:r>
        <w:rPr>
          <w:sz w:val="19"/>
        </w:rPr>
        <w:t>Wie viele unbegleitete Minderjährige wurden im vierten Quartal 2017 bzw. im</w:t>
      </w:r>
      <w:r>
        <w:rPr>
          <w:spacing w:val="-13"/>
          <w:sz w:val="19"/>
        </w:rPr>
        <w:t> </w:t>
      </w:r>
      <w:r>
        <w:rPr>
          <w:sz w:val="19"/>
        </w:rPr>
        <w:t>Gesamtjahr</w:t>
      </w:r>
      <w:r>
        <w:rPr>
          <w:spacing w:val="-11"/>
          <w:sz w:val="19"/>
        </w:rPr>
        <w:t> </w:t>
      </w:r>
      <w:r>
        <w:rPr>
          <w:sz w:val="19"/>
        </w:rPr>
        <w:t>2017</w:t>
      </w:r>
      <w:r>
        <w:rPr>
          <w:spacing w:val="-10"/>
          <w:sz w:val="19"/>
        </w:rPr>
        <w:t> </w:t>
      </w:r>
      <w:r>
        <w:rPr>
          <w:sz w:val="19"/>
        </w:rPr>
        <w:t>an</w:t>
      </w:r>
      <w:r>
        <w:rPr>
          <w:spacing w:val="-10"/>
          <w:sz w:val="19"/>
        </w:rPr>
        <w:t> </w:t>
      </w:r>
      <w:r>
        <w:rPr>
          <w:sz w:val="19"/>
        </w:rPr>
        <w:t>welchen</w:t>
      </w:r>
      <w:r>
        <w:rPr>
          <w:spacing w:val="-10"/>
          <w:sz w:val="19"/>
        </w:rPr>
        <w:t> </w:t>
      </w:r>
      <w:r>
        <w:rPr>
          <w:sz w:val="19"/>
        </w:rPr>
        <w:t>Grenzen</w:t>
      </w:r>
      <w:r>
        <w:rPr>
          <w:spacing w:val="-10"/>
          <w:sz w:val="19"/>
        </w:rPr>
        <w:t> </w:t>
      </w:r>
      <w:r>
        <w:rPr>
          <w:sz w:val="19"/>
        </w:rPr>
        <w:t>durch</w:t>
      </w:r>
      <w:r>
        <w:rPr>
          <w:spacing w:val="-10"/>
          <w:sz w:val="19"/>
        </w:rPr>
        <w:t> </w:t>
      </w:r>
      <w:r>
        <w:rPr>
          <w:sz w:val="19"/>
        </w:rPr>
        <w:t>die</w:t>
      </w:r>
      <w:r>
        <w:rPr>
          <w:spacing w:val="-10"/>
          <w:sz w:val="19"/>
        </w:rPr>
        <w:t> </w:t>
      </w:r>
      <w:r>
        <w:rPr>
          <w:sz w:val="19"/>
        </w:rPr>
        <w:t>Bundespolizei</w:t>
      </w:r>
      <w:r>
        <w:rPr>
          <w:spacing w:val="-10"/>
          <w:sz w:val="19"/>
        </w:rPr>
        <w:t> </w:t>
      </w:r>
      <w:r>
        <w:rPr>
          <w:sz w:val="19"/>
        </w:rPr>
        <w:t>aufgegrif- fen, wie viele von ihnen wurden an die Jugendämter übergeben, wie viele von ihnen wurden zurückgewiesen oder zurückgeschoben (bitte nach den fünf wichtigsten Herkunftsländern</w:t>
      </w:r>
      <w:r>
        <w:rPr>
          <w:spacing w:val="-2"/>
          <w:sz w:val="19"/>
        </w:rPr>
        <w:t> </w:t>
      </w:r>
      <w:r>
        <w:rPr>
          <w:sz w:val="19"/>
        </w:rPr>
        <w:t>differenzieren)?</w:t>
      </w:r>
    </w:p>
    <w:p>
      <w:pPr>
        <w:pStyle w:val="Heading1"/>
        <w:spacing w:before="108"/>
        <w:ind w:right="2789"/>
      </w:pPr>
      <w:r>
        <w:rPr/>
        <w:t>Die Angaben für das vierte Quartal 2017 und das Gesamtjahr 2017 können den nachfolgenden Tabellen entnommen werden:</w:t>
      </w:r>
    </w:p>
    <w:p>
      <w:pPr>
        <w:pStyle w:val="BodyText"/>
        <w:spacing w:before="7"/>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8"/>
        <w:gridCol w:w="2300"/>
        <w:gridCol w:w="1635"/>
        <w:gridCol w:w="1634"/>
        <w:gridCol w:w="1848"/>
      </w:tblGrid>
      <w:tr>
        <w:trPr>
          <w:trHeight w:val="562" w:hRule="atLeast"/>
        </w:trPr>
        <w:tc>
          <w:tcPr>
            <w:tcW w:w="2018" w:type="dxa"/>
          </w:tcPr>
          <w:p>
            <w:pPr>
              <w:pStyle w:val="TableParagraph"/>
              <w:ind w:left="705" w:right="323" w:hanging="353"/>
              <w:jc w:val="left"/>
              <w:rPr>
                <w:sz w:val="21"/>
              </w:rPr>
            </w:pPr>
            <w:r>
              <w:rPr>
                <w:sz w:val="21"/>
              </w:rPr>
              <w:t>4. Quartal 2017 Grenze</w:t>
            </w:r>
          </w:p>
        </w:tc>
        <w:tc>
          <w:tcPr>
            <w:tcW w:w="2300" w:type="dxa"/>
          </w:tcPr>
          <w:p>
            <w:pPr>
              <w:pStyle w:val="TableParagraph"/>
              <w:ind w:left="514" w:right="243" w:hanging="243"/>
              <w:jc w:val="left"/>
              <w:rPr>
                <w:sz w:val="21"/>
              </w:rPr>
            </w:pPr>
            <w:r>
              <w:rPr>
                <w:sz w:val="21"/>
              </w:rPr>
              <w:t>Anzahl unbegleiteter Minderjähriger</w:t>
            </w:r>
          </w:p>
        </w:tc>
        <w:tc>
          <w:tcPr>
            <w:tcW w:w="1635" w:type="dxa"/>
          </w:tcPr>
          <w:p>
            <w:pPr>
              <w:pStyle w:val="TableParagraph"/>
              <w:ind w:left="426" w:right="185" w:hanging="213"/>
              <w:jc w:val="left"/>
              <w:rPr>
                <w:sz w:val="21"/>
              </w:rPr>
            </w:pPr>
            <w:r>
              <w:rPr>
                <w:sz w:val="21"/>
              </w:rPr>
              <w:t>davon zurück- gewiesen</w:t>
            </w:r>
          </w:p>
        </w:tc>
        <w:tc>
          <w:tcPr>
            <w:tcW w:w="1634" w:type="dxa"/>
          </w:tcPr>
          <w:p>
            <w:pPr>
              <w:pStyle w:val="TableParagraph"/>
              <w:ind w:left="374" w:right="184" w:hanging="161"/>
              <w:jc w:val="left"/>
              <w:rPr>
                <w:sz w:val="21"/>
              </w:rPr>
            </w:pPr>
            <w:r>
              <w:rPr>
                <w:sz w:val="21"/>
              </w:rPr>
              <w:t>davon zurück- geschoben</w:t>
            </w:r>
          </w:p>
        </w:tc>
        <w:tc>
          <w:tcPr>
            <w:tcW w:w="1848" w:type="dxa"/>
          </w:tcPr>
          <w:p>
            <w:pPr>
              <w:pStyle w:val="TableParagraph"/>
              <w:ind w:left="263" w:right="203" w:hanging="30"/>
              <w:jc w:val="left"/>
              <w:rPr>
                <w:sz w:val="21"/>
              </w:rPr>
            </w:pPr>
            <w:r>
              <w:rPr>
                <w:sz w:val="21"/>
              </w:rPr>
              <w:t>davon Übergabe an Jugendämter</w:t>
            </w:r>
          </w:p>
        </w:tc>
      </w:tr>
      <w:tr>
        <w:trPr>
          <w:trHeight w:val="322" w:hRule="atLeast"/>
        </w:trPr>
        <w:tc>
          <w:tcPr>
            <w:tcW w:w="2018" w:type="dxa"/>
          </w:tcPr>
          <w:p>
            <w:pPr>
              <w:pStyle w:val="TableParagraph"/>
              <w:spacing w:before="39"/>
              <w:ind w:left="69"/>
              <w:jc w:val="left"/>
              <w:rPr>
                <w:sz w:val="21"/>
              </w:rPr>
            </w:pPr>
            <w:r>
              <w:rPr>
                <w:sz w:val="21"/>
              </w:rPr>
              <w:t>Gesamtergebnis</w:t>
            </w:r>
          </w:p>
        </w:tc>
        <w:tc>
          <w:tcPr>
            <w:tcW w:w="2300" w:type="dxa"/>
          </w:tcPr>
          <w:p>
            <w:pPr>
              <w:pStyle w:val="TableParagraph"/>
              <w:spacing w:before="39"/>
              <w:ind w:left="972" w:right="962"/>
              <w:jc w:val="center"/>
              <w:rPr>
                <w:sz w:val="21"/>
              </w:rPr>
            </w:pPr>
            <w:r>
              <w:rPr>
                <w:sz w:val="21"/>
              </w:rPr>
              <w:t>718</w:t>
            </w:r>
          </w:p>
        </w:tc>
        <w:tc>
          <w:tcPr>
            <w:tcW w:w="1635" w:type="dxa"/>
          </w:tcPr>
          <w:p>
            <w:pPr>
              <w:pStyle w:val="TableParagraph"/>
              <w:spacing w:before="39"/>
              <w:ind w:left="712"/>
              <w:jc w:val="left"/>
              <w:rPr>
                <w:sz w:val="21"/>
              </w:rPr>
            </w:pPr>
            <w:r>
              <w:rPr>
                <w:sz w:val="21"/>
              </w:rPr>
              <w:t>38</w:t>
            </w:r>
          </w:p>
        </w:tc>
        <w:tc>
          <w:tcPr>
            <w:tcW w:w="1634" w:type="dxa"/>
          </w:tcPr>
          <w:p>
            <w:pPr>
              <w:pStyle w:val="TableParagraph"/>
              <w:spacing w:before="39"/>
              <w:ind w:left="693" w:right="681"/>
              <w:jc w:val="center"/>
              <w:rPr>
                <w:sz w:val="21"/>
              </w:rPr>
            </w:pPr>
            <w:r>
              <w:rPr>
                <w:sz w:val="21"/>
              </w:rPr>
              <w:t>18</w:t>
            </w:r>
          </w:p>
        </w:tc>
        <w:tc>
          <w:tcPr>
            <w:tcW w:w="1848" w:type="dxa"/>
          </w:tcPr>
          <w:p>
            <w:pPr>
              <w:pStyle w:val="TableParagraph"/>
              <w:spacing w:before="39"/>
              <w:ind w:left="767"/>
              <w:jc w:val="left"/>
              <w:rPr>
                <w:sz w:val="21"/>
              </w:rPr>
            </w:pPr>
            <w:r>
              <w:rPr>
                <w:sz w:val="21"/>
              </w:rPr>
              <w:t>658</w:t>
            </w:r>
          </w:p>
        </w:tc>
      </w:tr>
      <w:tr>
        <w:trPr>
          <w:trHeight w:val="321" w:hRule="atLeast"/>
        </w:trPr>
        <w:tc>
          <w:tcPr>
            <w:tcW w:w="2018" w:type="dxa"/>
          </w:tcPr>
          <w:p>
            <w:pPr>
              <w:pStyle w:val="TableParagraph"/>
              <w:ind w:left="69"/>
              <w:jc w:val="left"/>
              <w:rPr>
                <w:sz w:val="21"/>
              </w:rPr>
            </w:pPr>
            <w:r>
              <w:rPr>
                <w:sz w:val="21"/>
              </w:rPr>
              <w:t>Österreich</w:t>
            </w:r>
          </w:p>
        </w:tc>
        <w:tc>
          <w:tcPr>
            <w:tcW w:w="2300" w:type="dxa"/>
          </w:tcPr>
          <w:p>
            <w:pPr>
              <w:pStyle w:val="TableParagraph"/>
              <w:ind w:left="972" w:right="962"/>
              <w:jc w:val="center"/>
              <w:rPr>
                <w:sz w:val="21"/>
              </w:rPr>
            </w:pPr>
            <w:r>
              <w:rPr>
                <w:sz w:val="21"/>
              </w:rPr>
              <w:t>180</w:t>
            </w:r>
          </w:p>
        </w:tc>
        <w:tc>
          <w:tcPr>
            <w:tcW w:w="1635" w:type="dxa"/>
          </w:tcPr>
          <w:p>
            <w:pPr>
              <w:pStyle w:val="TableParagraph"/>
              <w:ind w:left="712"/>
              <w:jc w:val="left"/>
              <w:rPr>
                <w:sz w:val="21"/>
              </w:rPr>
            </w:pPr>
            <w:r>
              <w:rPr>
                <w:sz w:val="21"/>
              </w:rPr>
              <w:t>36</w:t>
            </w:r>
          </w:p>
        </w:tc>
        <w:tc>
          <w:tcPr>
            <w:tcW w:w="1634" w:type="dxa"/>
          </w:tcPr>
          <w:p>
            <w:pPr>
              <w:pStyle w:val="TableParagraph"/>
              <w:spacing w:before="0"/>
              <w:jc w:val="left"/>
              <w:rPr>
                <w:sz w:val="20"/>
              </w:rPr>
            </w:pPr>
          </w:p>
        </w:tc>
        <w:tc>
          <w:tcPr>
            <w:tcW w:w="1848" w:type="dxa"/>
          </w:tcPr>
          <w:p>
            <w:pPr>
              <w:pStyle w:val="TableParagraph"/>
              <w:ind w:left="767"/>
              <w:jc w:val="left"/>
              <w:rPr>
                <w:sz w:val="21"/>
              </w:rPr>
            </w:pPr>
            <w:r>
              <w:rPr>
                <w:sz w:val="21"/>
              </w:rPr>
              <w:t>144</w:t>
            </w:r>
          </w:p>
        </w:tc>
      </w:tr>
      <w:tr>
        <w:trPr>
          <w:trHeight w:val="321" w:hRule="atLeast"/>
        </w:trPr>
        <w:tc>
          <w:tcPr>
            <w:tcW w:w="2018" w:type="dxa"/>
          </w:tcPr>
          <w:p>
            <w:pPr>
              <w:pStyle w:val="TableParagraph"/>
              <w:ind w:left="69"/>
              <w:jc w:val="left"/>
              <w:rPr>
                <w:sz w:val="21"/>
              </w:rPr>
            </w:pPr>
            <w:r>
              <w:rPr>
                <w:sz w:val="21"/>
              </w:rPr>
              <w:t>Schweiz</w:t>
            </w:r>
          </w:p>
        </w:tc>
        <w:tc>
          <w:tcPr>
            <w:tcW w:w="2300" w:type="dxa"/>
          </w:tcPr>
          <w:p>
            <w:pPr>
              <w:pStyle w:val="TableParagraph"/>
              <w:ind w:left="972" w:right="962"/>
              <w:jc w:val="center"/>
              <w:rPr>
                <w:sz w:val="21"/>
              </w:rPr>
            </w:pPr>
            <w:r>
              <w:rPr>
                <w:sz w:val="21"/>
              </w:rPr>
              <w:t>171</w:t>
            </w:r>
          </w:p>
        </w:tc>
        <w:tc>
          <w:tcPr>
            <w:tcW w:w="1635" w:type="dxa"/>
          </w:tcPr>
          <w:p>
            <w:pPr>
              <w:pStyle w:val="TableParagraph"/>
              <w:spacing w:before="0"/>
              <w:jc w:val="left"/>
              <w:rPr>
                <w:sz w:val="20"/>
              </w:rPr>
            </w:pPr>
          </w:p>
        </w:tc>
        <w:tc>
          <w:tcPr>
            <w:tcW w:w="1634" w:type="dxa"/>
          </w:tcPr>
          <w:p>
            <w:pPr>
              <w:pStyle w:val="TableParagraph"/>
              <w:ind w:left="693" w:right="681"/>
              <w:jc w:val="center"/>
              <w:rPr>
                <w:sz w:val="21"/>
              </w:rPr>
            </w:pPr>
            <w:r>
              <w:rPr>
                <w:sz w:val="21"/>
              </w:rPr>
              <w:t>11</w:t>
            </w:r>
          </w:p>
        </w:tc>
        <w:tc>
          <w:tcPr>
            <w:tcW w:w="1848" w:type="dxa"/>
          </w:tcPr>
          <w:p>
            <w:pPr>
              <w:pStyle w:val="TableParagraph"/>
              <w:ind w:left="767"/>
              <w:jc w:val="left"/>
              <w:rPr>
                <w:sz w:val="21"/>
              </w:rPr>
            </w:pPr>
            <w:r>
              <w:rPr>
                <w:sz w:val="21"/>
              </w:rPr>
              <w:t>160</w:t>
            </w:r>
          </w:p>
        </w:tc>
      </w:tr>
      <w:tr>
        <w:trPr>
          <w:trHeight w:val="321" w:hRule="atLeast"/>
        </w:trPr>
        <w:tc>
          <w:tcPr>
            <w:tcW w:w="2018" w:type="dxa"/>
          </w:tcPr>
          <w:p>
            <w:pPr>
              <w:pStyle w:val="TableParagraph"/>
              <w:ind w:left="69"/>
              <w:jc w:val="left"/>
              <w:rPr>
                <w:sz w:val="21"/>
              </w:rPr>
            </w:pPr>
            <w:r>
              <w:rPr>
                <w:sz w:val="21"/>
              </w:rPr>
              <w:t>Frankreich</w:t>
            </w:r>
          </w:p>
        </w:tc>
        <w:tc>
          <w:tcPr>
            <w:tcW w:w="2300" w:type="dxa"/>
          </w:tcPr>
          <w:p>
            <w:pPr>
              <w:pStyle w:val="TableParagraph"/>
              <w:ind w:left="972" w:right="962"/>
              <w:jc w:val="center"/>
              <w:rPr>
                <w:sz w:val="21"/>
              </w:rPr>
            </w:pPr>
            <w:r>
              <w:rPr>
                <w:sz w:val="21"/>
              </w:rPr>
              <w:t>168</w:t>
            </w:r>
          </w:p>
        </w:tc>
        <w:tc>
          <w:tcPr>
            <w:tcW w:w="1635" w:type="dxa"/>
          </w:tcPr>
          <w:p>
            <w:pPr>
              <w:pStyle w:val="TableParagraph"/>
              <w:spacing w:before="0"/>
              <w:jc w:val="left"/>
              <w:rPr>
                <w:sz w:val="20"/>
              </w:rPr>
            </w:pPr>
          </w:p>
        </w:tc>
        <w:tc>
          <w:tcPr>
            <w:tcW w:w="1634" w:type="dxa"/>
          </w:tcPr>
          <w:p>
            <w:pPr>
              <w:pStyle w:val="TableParagraph"/>
              <w:ind w:left="12"/>
              <w:jc w:val="center"/>
              <w:rPr>
                <w:sz w:val="21"/>
              </w:rPr>
            </w:pPr>
            <w:r>
              <w:rPr>
                <w:sz w:val="21"/>
              </w:rPr>
              <w:t>4</w:t>
            </w:r>
          </w:p>
        </w:tc>
        <w:tc>
          <w:tcPr>
            <w:tcW w:w="1848" w:type="dxa"/>
          </w:tcPr>
          <w:p>
            <w:pPr>
              <w:pStyle w:val="TableParagraph"/>
              <w:ind w:left="767"/>
              <w:jc w:val="left"/>
              <w:rPr>
                <w:sz w:val="21"/>
              </w:rPr>
            </w:pPr>
            <w:r>
              <w:rPr>
                <w:sz w:val="21"/>
              </w:rPr>
              <w:t>163</w:t>
            </w:r>
          </w:p>
        </w:tc>
      </w:tr>
      <w:tr>
        <w:trPr>
          <w:trHeight w:val="321" w:hRule="atLeast"/>
        </w:trPr>
        <w:tc>
          <w:tcPr>
            <w:tcW w:w="2018" w:type="dxa"/>
          </w:tcPr>
          <w:p>
            <w:pPr>
              <w:pStyle w:val="TableParagraph"/>
              <w:spacing w:before="39"/>
              <w:ind w:left="69"/>
              <w:jc w:val="left"/>
              <w:rPr>
                <w:sz w:val="21"/>
              </w:rPr>
            </w:pPr>
            <w:r>
              <w:rPr>
                <w:sz w:val="21"/>
              </w:rPr>
              <w:t>Belgien</w:t>
            </w:r>
          </w:p>
        </w:tc>
        <w:tc>
          <w:tcPr>
            <w:tcW w:w="2300" w:type="dxa"/>
          </w:tcPr>
          <w:p>
            <w:pPr>
              <w:pStyle w:val="TableParagraph"/>
              <w:spacing w:before="39"/>
              <w:ind w:left="972" w:right="961"/>
              <w:jc w:val="center"/>
              <w:rPr>
                <w:sz w:val="21"/>
              </w:rPr>
            </w:pPr>
            <w:r>
              <w:rPr>
                <w:sz w:val="21"/>
              </w:rPr>
              <w:t>63</w:t>
            </w:r>
          </w:p>
        </w:tc>
        <w:tc>
          <w:tcPr>
            <w:tcW w:w="1635" w:type="dxa"/>
          </w:tcPr>
          <w:p>
            <w:pPr>
              <w:pStyle w:val="TableParagraph"/>
              <w:spacing w:before="0"/>
              <w:jc w:val="left"/>
              <w:rPr>
                <w:sz w:val="20"/>
              </w:rPr>
            </w:pPr>
          </w:p>
        </w:tc>
        <w:tc>
          <w:tcPr>
            <w:tcW w:w="1634" w:type="dxa"/>
          </w:tcPr>
          <w:p>
            <w:pPr>
              <w:pStyle w:val="TableParagraph"/>
              <w:spacing w:before="0"/>
              <w:jc w:val="left"/>
              <w:rPr>
                <w:sz w:val="20"/>
              </w:rPr>
            </w:pPr>
          </w:p>
        </w:tc>
        <w:tc>
          <w:tcPr>
            <w:tcW w:w="1848" w:type="dxa"/>
          </w:tcPr>
          <w:p>
            <w:pPr>
              <w:pStyle w:val="TableParagraph"/>
              <w:spacing w:before="39"/>
              <w:ind w:left="819"/>
              <w:jc w:val="left"/>
              <w:rPr>
                <w:sz w:val="21"/>
              </w:rPr>
            </w:pPr>
            <w:r>
              <w:rPr>
                <w:sz w:val="21"/>
              </w:rPr>
              <w:t>63</w:t>
            </w:r>
          </w:p>
        </w:tc>
      </w:tr>
      <w:tr>
        <w:trPr>
          <w:trHeight w:val="322" w:hRule="atLeast"/>
        </w:trPr>
        <w:tc>
          <w:tcPr>
            <w:tcW w:w="2018" w:type="dxa"/>
          </w:tcPr>
          <w:p>
            <w:pPr>
              <w:pStyle w:val="TableParagraph"/>
              <w:spacing w:before="39"/>
              <w:ind w:left="69"/>
              <w:jc w:val="left"/>
              <w:rPr>
                <w:sz w:val="21"/>
              </w:rPr>
            </w:pPr>
            <w:r>
              <w:rPr>
                <w:sz w:val="21"/>
              </w:rPr>
              <w:t>Dänemark</w:t>
            </w:r>
          </w:p>
        </w:tc>
        <w:tc>
          <w:tcPr>
            <w:tcW w:w="2300" w:type="dxa"/>
          </w:tcPr>
          <w:p>
            <w:pPr>
              <w:pStyle w:val="TableParagraph"/>
              <w:spacing w:before="39"/>
              <w:ind w:left="972" w:right="961"/>
              <w:jc w:val="center"/>
              <w:rPr>
                <w:sz w:val="21"/>
              </w:rPr>
            </w:pPr>
            <w:r>
              <w:rPr>
                <w:sz w:val="21"/>
              </w:rPr>
              <w:t>58</w:t>
            </w:r>
          </w:p>
        </w:tc>
        <w:tc>
          <w:tcPr>
            <w:tcW w:w="1635" w:type="dxa"/>
          </w:tcPr>
          <w:p>
            <w:pPr>
              <w:pStyle w:val="TableParagraph"/>
              <w:spacing w:before="0"/>
              <w:jc w:val="left"/>
              <w:rPr>
                <w:sz w:val="20"/>
              </w:rPr>
            </w:pPr>
          </w:p>
        </w:tc>
        <w:tc>
          <w:tcPr>
            <w:tcW w:w="1634" w:type="dxa"/>
          </w:tcPr>
          <w:p>
            <w:pPr>
              <w:pStyle w:val="TableParagraph"/>
              <w:spacing w:before="0"/>
              <w:jc w:val="left"/>
              <w:rPr>
                <w:sz w:val="20"/>
              </w:rPr>
            </w:pPr>
          </w:p>
        </w:tc>
        <w:tc>
          <w:tcPr>
            <w:tcW w:w="1848" w:type="dxa"/>
          </w:tcPr>
          <w:p>
            <w:pPr>
              <w:pStyle w:val="TableParagraph"/>
              <w:spacing w:before="39"/>
              <w:ind w:left="819"/>
              <w:jc w:val="left"/>
              <w:rPr>
                <w:sz w:val="21"/>
              </w:rPr>
            </w:pPr>
            <w:r>
              <w:rPr>
                <w:sz w:val="21"/>
              </w:rPr>
              <w:t>58</w:t>
            </w:r>
          </w:p>
        </w:tc>
      </w:tr>
      <w:tr>
        <w:trPr>
          <w:trHeight w:val="321" w:hRule="atLeast"/>
        </w:trPr>
        <w:tc>
          <w:tcPr>
            <w:tcW w:w="2018" w:type="dxa"/>
          </w:tcPr>
          <w:p>
            <w:pPr>
              <w:pStyle w:val="TableParagraph"/>
              <w:ind w:left="69"/>
              <w:jc w:val="left"/>
              <w:rPr>
                <w:sz w:val="21"/>
              </w:rPr>
            </w:pPr>
            <w:r>
              <w:rPr>
                <w:sz w:val="21"/>
              </w:rPr>
              <w:t>Seehäfen</w:t>
            </w:r>
          </w:p>
        </w:tc>
        <w:tc>
          <w:tcPr>
            <w:tcW w:w="2300" w:type="dxa"/>
          </w:tcPr>
          <w:p>
            <w:pPr>
              <w:pStyle w:val="TableParagraph"/>
              <w:ind w:left="972" w:right="961"/>
              <w:jc w:val="center"/>
              <w:rPr>
                <w:sz w:val="21"/>
              </w:rPr>
            </w:pPr>
            <w:r>
              <w:rPr>
                <w:sz w:val="21"/>
              </w:rPr>
              <w:t>26</w:t>
            </w:r>
          </w:p>
        </w:tc>
        <w:tc>
          <w:tcPr>
            <w:tcW w:w="1635" w:type="dxa"/>
          </w:tcPr>
          <w:p>
            <w:pPr>
              <w:pStyle w:val="TableParagraph"/>
              <w:spacing w:before="0"/>
              <w:jc w:val="left"/>
              <w:rPr>
                <w:sz w:val="20"/>
              </w:rPr>
            </w:pPr>
          </w:p>
        </w:tc>
        <w:tc>
          <w:tcPr>
            <w:tcW w:w="1634" w:type="dxa"/>
          </w:tcPr>
          <w:p>
            <w:pPr>
              <w:pStyle w:val="TableParagraph"/>
              <w:spacing w:before="0"/>
              <w:jc w:val="left"/>
              <w:rPr>
                <w:sz w:val="20"/>
              </w:rPr>
            </w:pPr>
          </w:p>
        </w:tc>
        <w:tc>
          <w:tcPr>
            <w:tcW w:w="1848" w:type="dxa"/>
          </w:tcPr>
          <w:p>
            <w:pPr>
              <w:pStyle w:val="TableParagraph"/>
              <w:ind w:left="819"/>
              <w:jc w:val="left"/>
              <w:rPr>
                <w:sz w:val="21"/>
              </w:rPr>
            </w:pPr>
            <w:r>
              <w:rPr>
                <w:sz w:val="21"/>
              </w:rPr>
              <w:t>26</w:t>
            </w:r>
          </w:p>
        </w:tc>
      </w:tr>
      <w:tr>
        <w:trPr>
          <w:trHeight w:val="321" w:hRule="atLeast"/>
        </w:trPr>
        <w:tc>
          <w:tcPr>
            <w:tcW w:w="2018" w:type="dxa"/>
          </w:tcPr>
          <w:p>
            <w:pPr>
              <w:pStyle w:val="TableParagraph"/>
              <w:ind w:left="69"/>
              <w:jc w:val="left"/>
              <w:rPr>
                <w:sz w:val="21"/>
              </w:rPr>
            </w:pPr>
            <w:r>
              <w:rPr>
                <w:sz w:val="21"/>
              </w:rPr>
              <w:t>Flughäfen</w:t>
            </w:r>
          </w:p>
        </w:tc>
        <w:tc>
          <w:tcPr>
            <w:tcW w:w="2300" w:type="dxa"/>
          </w:tcPr>
          <w:p>
            <w:pPr>
              <w:pStyle w:val="TableParagraph"/>
              <w:ind w:left="972" w:right="961"/>
              <w:jc w:val="center"/>
              <w:rPr>
                <w:sz w:val="21"/>
              </w:rPr>
            </w:pPr>
            <w:r>
              <w:rPr>
                <w:sz w:val="21"/>
              </w:rPr>
              <w:t>19</w:t>
            </w:r>
          </w:p>
        </w:tc>
        <w:tc>
          <w:tcPr>
            <w:tcW w:w="1635" w:type="dxa"/>
          </w:tcPr>
          <w:p>
            <w:pPr>
              <w:pStyle w:val="TableParagraph"/>
              <w:ind w:left="764"/>
              <w:jc w:val="left"/>
              <w:rPr>
                <w:sz w:val="21"/>
              </w:rPr>
            </w:pPr>
            <w:r>
              <w:rPr>
                <w:sz w:val="21"/>
              </w:rPr>
              <w:t>2</w:t>
            </w:r>
          </w:p>
        </w:tc>
        <w:tc>
          <w:tcPr>
            <w:tcW w:w="1634" w:type="dxa"/>
          </w:tcPr>
          <w:p>
            <w:pPr>
              <w:pStyle w:val="TableParagraph"/>
              <w:spacing w:before="0"/>
              <w:jc w:val="left"/>
              <w:rPr>
                <w:sz w:val="20"/>
              </w:rPr>
            </w:pPr>
          </w:p>
        </w:tc>
        <w:tc>
          <w:tcPr>
            <w:tcW w:w="1848" w:type="dxa"/>
          </w:tcPr>
          <w:p>
            <w:pPr>
              <w:pStyle w:val="TableParagraph"/>
              <w:ind w:left="819"/>
              <w:jc w:val="left"/>
              <w:rPr>
                <w:sz w:val="21"/>
              </w:rPr>
            </w:pPr>
            <w:r>
              <w:rPr>
                <w:sz w:val="21"/>
              </w:rPr>
              <w:t>16</w:t>
            </w:r>
          </w:p>
        </w:tc>
      </w:tr>
      <w:tr>
        <w:trPr>
          <w:trHeight w:val="321" w:hRule="atLeast"/>
        </w:trPr>
        <w:tc>
          <w:tcPr>
            <w:tcW w:w="2018" w:type="dxa"/>
          </w:tcPr>
          <w:p>
            <w:pPr>
              <w:pStyle w:val="TableParagraph"/>
              <w:ind w:left="69"/>
              <w:jc w:val="left"/>
              <w:rPr>
                <w:sz w:val="21"/>
              </w:rPr>
            </w:pPr>
            <w:r>
              <w:rPr>
                <w:sz w:val="21"/>
              </w:rPr>
              <w:t>Tschech.Republik</w:t>
            </w:r>
          </w:p>
        </w:tc>
        <w:tc>
          <w:tcPr>
            <w:tcW w:w="2300" w:type="dxa"/>
          </w:tcPr>
          <w:p>
            <w:pPr>
              <w:pStyle w:val="TableParagraph"/>
              <w:ind w:left="972" w:right="961"/>
              <w:jc w:val="center"/>
              <w:rPr>
                <w:sz w:val="21"/>
              </w:rPr>
            </w:pPr>
            <w:r>
              <w:rPr>
                <w:sz w:val="21"/>
              </w:rPr>
              <w:t>11</w:t>
            </w:r>
          </w:p>
        </w:tc>
        <w:tc>
          <w:tcPr>
            <w:tcW w:w="1635" w:type="dxa"/>
          </w:tcPr>
          <w:p>
            <w:pPr>
              <w:pStyle w:val="TableParagraph"/>
              <w:spacing w:before="0"/>
              <w:jc w:val="left"/>
              <w:rPr>
                <w:sz w:val="20"/>
              </w:rPr>
            </w:pPr>
          </w:p>
        </w:tc>
        <w:tc>
          <w:tcPr>
            <w:tcW w:w="1634" w:type="dxa"/>
          </w:tcPr>
          <w:p>
            <w:pPr>
              <w:pStyle w:val="TableParagraph"/>
              <w:spacing w:before="0"/>
              <w:jc w:val="left"/>
              <w:rPr>
                <w:sz w:val="20"/>
              </w:rPr>
            </w:pPr>
          </w:p>
        </w:tc>
        <w:tc>
          <w:tcPr>
            <w:tcW w:w="1848" w:type="dxa"/>
          </w:tcPr>
          <w:p>
            <w:pPr>
              <w:pStyle w:val="TableParagraph"/>
              <w:ind w:left="819"/>
              <w:jc w:val="left"/>
              <w:rPr>
                <w:sz w:val="21"/>
              </w:rPr>
            </w:pPr>
            <w:r>
              <w:rPr>
                <w:sz w:val="21"/>
              </w:rPr>
              <w:t>11</w:t>
            </w:r>
          </w:p>
        </w:tc>
      </w:tr>
      <w:tr>
        <w:trPr>
          <w:trHeight w:val="322" w:hRule="atLeast"/>
        </w:trPr>
        <w:tc>
          <w:tcPr>
            <w:tcW w:w="2018" w:type="dxa"/>
          </w:tcPr>
          <w:p>
            <w:pPr>
              <w:pStyle w:val="TableParagraph"/>
              <w:spacing w:before="39"/>
              <w:ind w:left="69"/>
              <w:jc w:val="left"/>
              <w:rPr>
                <w:sz w:val="21"/>
              </w:rPr>
            </w:pPr>
            <w:r>
              <w:rPr>
                <w:sz w:val="21"/>
              </w:rPr>
              <w:t>Polen</w:t>
            </w:r>
          </w:p>
        </w:tc>
        <w:tc>
          <w:tcPr>
            <w:tcW w:w="2300" w:type="dxa"/>
          </w:tcPr>
          <w:p>
            <w:pPr>
              <w:pStyle w:val="TableParagraph"/>
              <w:spacing w:before="39"/>
              <w:ind w:left="972" w:right="961"/>
              <w:jc w:val="center"/>
              <w:rPr>
                <w:sz w:val="21"/>
              </w:rPr>
            </w:pPr>
            <w:r>
              <w:rPr>
                <w:sz w:val="21"/>
              </w:rPr>
              <w:t>11</w:t>
            </w:r>
          </w:p>
        </w:tc>
        <w:tc>
          <w:tcPr>
            <w:tcW w:w="1635" w:type="dxa"/>
          </w:tcPr>
          <w:p>
            <w:pPr>
              <w:pStyle w:val="TableParagraph"/>
              <w:spacing w:before="0"/>
              <w:jc w:val="left"/>
              <w:rPr>
                <w:sz w:val="20"/>
              </w:rPr>
            </w:pPr>
          </w:p>
        </w:tc>
        <w:tc>
          <w:tcPr>
            <w:tcW w:w="1634" w:type="dxa"/>
          </w:tcPr>
          <w:p>
            <w:pPr>
              <w:pStyle w:val="TableParagraph"/>
              <w:spacing w:before="0"/>
              <w:jc w:val="left"/>
              <w:rPr>
                <w:sz w:val="20"/>
              </w:rPr>
            </w:pPr>
          </w:p>
        </w:tc>
        <w:tc>
          <w:tcPr>
            <w:tcW w:w="1848" w:type="dxa"/>
          </w:tcPr>
          <w:p>
            <w:pPr>
              <w:pStyle w:val="TableParagraph"/>
              <w:spacing w:before="39"/>
              <w:ind w:left="872"/>
              <w:jc w:val="left"/>
              <w:rPr>
                <w:sz w:val="21"/>
              </w:rPr>
            </w:pPr>
            <w:r>
              <w:rPr>
                <w:sz w:val="21"/>
              </w:rPr>
              <w:t>9</w:t>
            </w:r>
          </w:p>
        </w:tc>
      </w:tr>
      <w:tr>
        <w:trPr>
          <w:trHeight w:val="321" w:hRule="atLeast"/>
        </w:trPr>
        <w:tc>
          <w:tcPr>
            <w:tcW w:w="2018" w:type="dxa"/>
          </w:tcPr>
          <w:p>
            <w:pPr>
              <w:pStyle w:val="TableParagraph"/>
              <w:ind w:left="69"/>
              <w:jc w:val="left"/>
              <w:rPr>
                <w:sz w:val="21"/>
              </w:rPr>
            </w:pPr>
            <w:r>
              <w:rPr>
                <w:sz w:val="21"/>
              </w:rPr>
              <w:t>Niederlande</w:t>
            </w:r>
          </w:p>
        </w:tc>
        <w:tc>
          <w:tcPr>
            <w:tcW w:w="2300" w:type="dxa"/>
          </w:tcPr>
          <w:p>
            <w:pPr>
              <w:pStyle w:val="TableParagraph"/>
              <w:ind w:left="11"/>
              <w:jc w:val="center"/>
              <w:rPr>
                <w:sz w:val="21"/>
              </w:rPr>
            </w:pPr>
            <w:r>
              <w:rPr>
                <w:sz w:val="21"/>
              </w:rPr>
              <w:t>8</w:t>
            </w:r>
          </w:p>
        </w:tc>
        <w:tc>
          <w:tcPr>
            <w:tcW w:w="1635" w:type="dxa"/>
          </w:tcPr>
          <w:p>
            <w:pPr>
              <w:pStyle w:val="TableParagraph"/>
              <w:spacing w:before="0"/>
              <w:jc w:val="left"/>
              <w:rPr>
                <w:sz w:val="20"/>
              </w:rPr>
            </w:pPr>
          </w:p>
        </w:tc>
        <w:tc>
          <w:tcPr>
            <w:tcW w:w="1634" w:type="dxa"/>
          </w:tcPr>
          <w:p>
            <w:pPr>
              <w:pStyle w:val="TableParagraph"/>
              <w:ind w:left="12"/>
              <w:jc w:val="center"/>
              <w:rPr>
                <w:sz w:val="21"/>
              </w:rPr>
            </w:pPr>
            <w:r>
              <w:rPr>
                <w:sz w:val="21"/>
              </w:rPr>
              <w:t>3</w:t>
            </w:r>
          </w:p>
        </w:tc>
        <w:tc>
          <w:tcPr>
            <w:tcW w:w="1848" w:type="dxa"/>
          </w:tcPr>
          <w:p>
            <w:pPr>
              <w:pStyle w:val="TableParagraph"/>
              <w:ind w:left="872"/>
              <w:jc w:val="left"/>
              <w:rPr>
                <w:sz w:val="21"/>
              </w:rPr>
            </w:pPr>
            <w:r>
              <w:rPr>
                <w:sz w:val="21"/>
              </w:rPr>
              <w:t>5</w:t>
            </w:r>
          </w:p>
        </w:tc>
      </w:tr>
      <w:tr>
        <w:trPr>
          <w:trHeight w:val="321" w:hRule="atLeast"/>
        </w:trPr>
        <w:tc>
          <w:tcPr>
            <w:tcW w:w="2018" w:type="dxa"/>
          </w:tcPr>
          <w:p>
            <w:pPr>
              <w:pStyle w:val="TableParagraph"/>
              <w:ind w:left="69"/>
              <w:jc w:val="left"/>
              <w:rPr>
                <w:sz w:val="21"/>
              </w:rPr>
            </w:pPr>
            <w:r>
              <w:rPr>
                <w:sz w:val="21"/>
              </w:rPr>
              <w:t>Luxemburg</w:t>
            </w:r>
          </w:p>
        </w:tc>
        <w:tc>
          <w:tcPr>
            <w:tcW w:w="2300" w:type="dxa"/>
          </w:tcPr>
          <w:p>
            <w:pPr>
              <w:pStyle w:val="TableParagraph"/>
              <w:ind w:left="11"/>
              <w:jc w:val="center"/>
              <w:rPr>
                <w:sz w:val="21"/>
              </w:rPr>
            </w:pPr>
            <w:r>
              <w:rPr>
                <w:sz w:val="21"/>
              </w:rPr>
              <w:t>3</w:t>
            </w:r>
          </w:p>
        </w:tc>
        <w:tc>
          <w:tcPr>
            <w:tcW w:w="1635" w:type="dxa"/>
          </w:tcPr>
          <w:p>
            <w:pPr>
              <w:pStyle w:val="TableParagraph"/>
              <w:spacing w:before="0"/>
              <w:jc w:val="left"/>
              <w:rPr>
                <w:sz w:val="20"/>
              </w:rPr>
            </w:pPr>
          </w:p>
        </w:tc>
        <w:tc>
          <w:tcPr>
            <w:tcW w:w="1634" w:type="dxa"/>
          </w:tcPr>
          <w:p>
            <w:pPr>
              <w:pStyle w:val="TableParagraph"/>
              <w:spacing w:before="0"/>
              <w:jc w:val="left"/>
              <w:rPr>
                <w:sz w:val="20"/>
              </w:rPr>
            </w:pPr>
          </w:p>
        </w:tc>
        <w:tc>
          <w:tcPr>
            <w:tcW w:w="1848" w:type="dxa"/>
          </w:tcPr>
          <w:p>
            <w:pPr>
              <w:pStyle w:val="TableParagraph"/>
              <w:ind w:left="872"/>
              <w:jc w:val="left"/>
              <w:rPr>
                <w:sz w:val="21"/>
              </w:rPr>
            </w:pPr>
            <w:r>
              <w:rPr>
                <w:sz w:val="21"/>
              </w:rPr>
              <w:t>3</w:t>
            </w:r>
          </w:p>
        </w:tc>
      </w:tr>
    </w:tbl>
    <w:p>
      <w:pPr>
        <w:pStyle w:val="BodyText"/>
        <w:spacing w:after="1"/>
        <w:rPr>
          <w:sz w:val="21"/>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1"/>
        <w:gridCol w:w="2077"/>
        <w:gridCol w:w="1476"/>
        <w:gridCol w:w="1476"/>
        <w:gridCol w:w="1667"/>
      </w:tblGrid>
      <w:tr>
        <w:trPr>
          <w:trHeight w:val="562" w:hRule="atLeast"/>
        </w:trPr>
        <w:tc>
          <w:tcPr>
            <w:tcW w:w="2741" w:type="dxa"/>
          </w:tcPr>
          <w:p>
            <w:pPr>
              <w:pStyle w:val="TableParagraph"/>
              <w:ind w:left="188" w:right="161" w:firstLine="525"/>
              <w:jc w:val="left"/>
              <w:rPr>
                <w:sz w:val="21"/>
              </w:rPr>
            </w:pPr>
            <w:r>
              <w:rPr>
                <w:sz w:val="21"/>
              </w:rPr>
              <w:t>4. Quartal 2017 Staatsangehörigkeit (Top-5)</w:t>
            </w:r>
          </w:p>
        </w:tc>
        <w:tc>
          <w:tcPr>
            <w:tcW w:w="2077" w:type="dxa"/>
          </w:tcPr>
          <w:p>
            <w:pPr>
              <w:pStyle w:val="TableParagraph"/>
              <w:ind w:left="402" w:right="132" w:hanging="243"/>
              <w:jc w:val="left"/>
              <w:rPr>
                <w:sz w:val="21"/>
              </w:rPr>
            </w:pPr>
            <w:r>
              <w:rPr>
                <w:sz w:val="21"/>
              </w:rPr>
              <w:t>Anzahl unbegleiteter Minderjähriger</w:t>
            </w:r>
          </w:p>
        </w:tc>
        <w:tc>
          <w:tcPr>
            <w:tcW w:w="1476" w:type="dxa"/>
          </w:tcPr>
          <w:p>
            <w:pPr>
              <w:pStyle w:val="TableParagraph"/>
              <w:ind w:left="346" w:right="107" w:hanging="214"/>
              <w:jc w:val="left"/>
              <w:rPr>
                <w:sz w:val="21"/>
              </w:rPr>
            </w:pPr>
            <w:r>
              <w:rPr>
                <w:sz w:val="21"/>
              </w:rPr>
              <w:t>davon zurück- gewiesen</w:t>
            </w:r>
          </w:p>
        </w:tc>
        <w:tc>
          <w:tcPr>
            <w:tcW w:w="1476" w:type="dxa"/>
          </w:tcPr>
          <w:p>
            <w:pPr>
              <w:pStyle w:val="TableParagraph"/>
              <w:ind w:left="293" w:right="107" w:hanging="161"/>
              <w:jc w:val="left"/>
              <w:rPr>
                <w:sz w:val="21"/>
              </w:rPr>
            </w:pPr>
            <w:r>
              <w:rPr>
                <w:sz w:val="21"/>
              </w:rPr>
              <w:t>davon zurück- geschoben</w:t>
            </w:r>
          </w:p>
        </w:tc>
        <w:tc>
          <w:tcPr>
            <w:tcW w:w="1667" w:type="dxa"/>
          </w:tcPr>
          <w:p>
            <w:pPr>
              <w:pStyle w:val="TableParagraph"/>
              <w:ind w:left="170" w:right="114" w:hanging="29"/>
              <w:jc w:val="left"/>
              <w:rPr>
                <w:sz w:val="21"/>
              </w:rPr>
            </w:pPr>
            <w:r>
              <w:rPr>
                <w:sz w:val="21"/>
              </w:rPr>
              <w:t>davon Übergabe an Jugendämter</w:t>
            </w:r>
          </w:p>
        </w:tc>
      </w:tr>
      <w:tr>
        <w:trPr>
          <w:trHeight w:val="321" w:hRule="atLeast"/>
        </w:trPr>
        <w:tc>
          <w:tcPr>
            <w:tcW w:w="2741" w:type="dxa"/>
          </w:tcPr>
          <w:p>
            <w:pPr>
              <w:pStyle w:val="TableParagraph"/>
              <w:ind w:left="69"/>
              <w:jc w:val="left"/>
              <w:rPr>
                <w:sz w:val="21"/>
              </w:rPr>
            </w:pPr>
            <w:r>
              <w:rPr>
                <w:sz w:val="21"/>
              </w:rPr>
              <w:t>Gesamtergebnis</w:t>
            </w:r>
          </w:p>
        </w:tc>
        <w:tc>
          <w:tcPr>
            <w:tcW w:w="2077" w:type="dxa"/>
          </w:tcPr>
          <w:p>
            <w:pPr>
              <w:pStyle w:val="TableParagraph"/>
              <w:ind w:left="860" w:right="852"/>
              <w:jc w:val="center"/>
              <w:rPr>
                <w:sz w:val="21"/>
              </w:rPr>
            </w:pPr>
            <w:r>
              <w:rPr>
                <w:sz w:val="21"/>
              </w:rPr>
              <w:t>718</w:t>
            </w:r>
          </w:p>
        </w:tc>
        <w:tc>
          <w:tcPr>
            <w:tcW w:w="1476" w:type="dxa"/>
          </w:tcPr>
          <w:p>
            <w:pPr>
              <w:pStyle w:val="TableParagraph"/>
              <w:ind w:right="621"/>
              <w:rPr>
                <w:sz w:val="21"/>
              </w:rPr>
            </w:pPr>
            <w:r>
              <w:rPr>
                <w:sz w:val="21"/>
              </w:rPr>
              <w:t>38</w:t>
            </w:r>
          </w:p>
        </w:tc>
        <w:tc>
          <w:tcPr>
            <w:tcW w:w="1476" w:type="dxa"/>
          </w:tcPr>
          <w:p>
            <w:pPr>
              <w:pStyle w:val="TableParagraph"/>
              <w:ind w:left="612" w:right="604"/>
              <w:jc w:val="center"/>
              <w:rPr>
                <w:sz w:val="21"/>
              </w:rPr>
            </w:pPr>
            <w:r>
              <w:rPr>
                <w:sz w:val="21"/>
              </w:rPr>
              <w:t>18</w:t>
            </w:r>
          </w:p>
        </w:tc>
        <w:tc>
          <w:tcPr>
            <w:tcW w:w="1667" w:type="dxa"/>
          </w:tcPr>
          <w:p>
            <w:pPr>
              <w:pStyle w:val="TableParagraph"/>
              <w:ind w:left="655" w:right="647"/>
              <w:jc w:val="center"/>
              <w:rPr>
                <w:sz w:val="21"/>
              </w:rPr>
            </w:pPr>
            <w:r>
              <w:rPr>
                <w:sz w:val="21"/>
              </w:rPr>
              <w:t>658</w:t>
            </w:r>
          </w:p>
        </w:tc>
      </w:tr>
      <w:tr>
        <w:trPr>
          <w:trHeight w:val="322" w:hRule="atLeast"/>
        </w:trPr>
        <w:tc>
          <w:tcPr>
            <w:tcW w:w="2741" w:type="dxa"/>
          </w:tcPr>
          <w:p>
            <w:pPr>
              <w:pStyle w:val="TableParagraph"/>
              <w:spacing w:before="39"/>
              <w:ind w:left="69"/>
              <w:jc w:val="left"/>
              <w:rPr>
                <w:sz w:val="21"/>
              </w:rPr>
            </w:pPr>
            <w:r>
              <w:rPr>
                <w:sz w:val="21"/>
              </w:rPr>
              <w:t>Afghanistan</w:t>
            </w:r>
          </w:p>
        </w:tc>
        <w:tc>
          <w:tcPr>
            <w:tcW w:w="2077" w:type="dxa"/>
          </w:tcPr>
          <w:p>
            <w:pPr>
              <w:pStyle w:val="TableParagraph"/>
              <w:spacing w:before="39"/>
              <w:ind w:left="860" w:right="852"/>
              <w:jc w:val="center"/>
              <w:rPr>
                <w:sz w:val="21"/>
              </w:rPr>
            </w:pPr>
            <w:r>
              <w:rPr>
                <w:sz w:val="21"/>
              </w:rPr>
              <w:t>132</w:t>
            </w:r>
          </w:p>
        </w:tc>
        <w:tc>
          <w:tcPr>
            <w:tcW w:w="1476" w:type="dxa"/>
          </w:tcPr>
          <w:p>
            <w:pPr>
              <w:pStyle w:val="TableParagraph"/>
              <w:spacing w:before="39"/>
              <w:ind w:right="621"/>
              <w:rPr>
                <w:sz w:val="21"/>
              </w:rPr>
            </w:pPr>
            <w:r>
              <w:rPr>
                <w:sz w:val="21"/>
              </w:rPr>
              <w:t>20</w:t>
            </w:r>
          </w:p>
        </w:tc>
        <w:tc>
          <w:tcPr>
            <w:tcW w:w="1476" w:type="dxa"/>
          </w:tcPr>
          <w:p>
            <w:pPr>
              <w:pStyle w:val="TableParagraph"/>
              <w:spacing w:before="0"/>
              <w:jc w:val="left"/>
              <w:rPr>
                <w:sz w:val="20"/>
              </w:rPr>
            </w:pPr>
          </w:p>
        </w:tc>
        <w:tc>
          <w:tcPr>
            <w:tcW w:w="1667" w:type="dxa"/>
          </w:tcPr>
          <w:p>
            <w:pPr>
              <w:pStyle w:val="TableParagraph"/>
              <w:spacing w:before="39"/>
              <w:ind w:left="655" w:right="647"/>
              <w:jc w:val="center"/>
              <w:rPr>
                <w:sz w:val="21"/>
              </w:rPr>
            </w:pPr>
            <w:r>
              <w:rPr>
                <w:sz w:val="21"/>
              </w:rPr>
              <w:t>111</w:t>
            </w:r>
          </w:p>
        </w:tc>
      </w:tr>
      <w:tr>
        <w:trPr>
          <w:trHeight w:val="321" w:hRule="atLeast"/>
        </w:trPr>
        <w:tc>
          <w:tcPr>
            <w:tcW w:w="2741" w:type="dxa"/>
          </w:tcPr>
          <w:p>
            <w:pPr>
              <w:pStyle w:val="TableParagraph"/>
              <w:ind w:left="69"/>
              <w:jc w:val="left"/>
              <w:rPr>
                <w:sz w:val="21"/>
              </w:rPr>
            </w:pPr>
            <w:r>
              <w:rPr>
                <w:sz w:val="21"/>
              </w:rPr>
              <w:t>Somalia</w:t>
            </w:r>
          </w:p>
        </w:tc>
        <w:tc>
          <w:tcPr>
            <w:tcW w:w="2077" w:type="dxa"/>
          </w:tcPr>
          <w:p>
            <w:pPr>
              <w:pStyle w:val="TableParagraph"/>
              <w:ind w:left="860" w:right="851"/>
              <w:jc w:val="center"/>
              <w:rPr>
                <w:sz w:val="21"/>
              </w:rPr>
            </w:pPr>
            <w:r>
              <w:rPr>
                <w:sz w:val="21"/>
              </w:rPr>
              <w:t>95</w:t>
            </w:r>
          </w:p>
        </w:tc>
        <w:tc>
          <w:tcPr>
            <w:tcW w:w="1476" w:type="dxa"/>
          </w:tcPr>
          <w:p>
            <w:pPr>
              <w:pStyle w:val="TableParagraph"/>
              <w:ind w:right="674"/>
              <w:rPr>
                <w:sz w:val="21"/>
              </w:rPr>
            </w:pPr>
            <w:r>
              <w:rPr>
                <w:sz w:val="21"/>
              </w:rPr>
              <w:t>1</w:t>
            </w:r>
          </w:p>
        </w:tc>
        <w:tc>
          <w:tcPr>
            <w:tcW w:w="1476" w:type="dxa"/>
          </w:tcPr>
          <w:p>
            <w:pPr>
              <w:pStyle w:val="TableParagraph"/>
              <w:ind w:left="8"/>
              <w:jc w:val="center"/>
              <w:rPr>
                <w:sz w:val="21"/>
              </w:rPr>
            </w:pPr>
            <w:r>
              <w:rPr>
                <w:sz w:val="21"/>
              </w:rPr>
              <w:t>5</w:t>
            </w:r>
          </w:p>
        </w:tc>
        <w:tc>
          <w:tcPr>
            <w:tcW w:w="1667" w:type="dxa"/>
          </w:tcPr>
          <w:p>
            <w:pPr>
              <w:pStyle w:val="TableParagraph"/>
              <w:ind w:left="654" w:right="647"/>
              <w:jc w:val="center"/>
              <w:rPr>
                <w:sz w:val="21"/>
              </w:rPr>
            </w:pPr>
            <w:r>
              <w:rPr>
                <w:sz w:val="21"/>
              </w:rPr>
              <w:t>89</w:t>
            </w:r>
          </w:p>
        </w:tc>
      </w:tr>
      <w:tr>
        <w:trPr>
          <w:trHeight w:val="321" w:hRule="atLeast"/>
        </w:trPr>
        <w:tc>
          <w:tcPr>
            <w:tcW w:w="2741" w:type="dxa"/>
          </w:tcPr>
          <w:p>
            <w:pPr>
              <w:pStyle w:val="TableParagraph"/>
              <w:ind w:left="69"/>
              <w:jc w:val="left"/>
              <w:rPr>
                <w:sz w:val="21"/>
              </w:rPr>
            </w:pPr>
            <w:r>
              <w:rPr>
                <w:sz w:val="21"/>
              </w:rPr>
              <w:t>Marokko</w:t>
            </w:r>
          </w:p>
        </w:tc>
        <w:tc>
          <w:tcPr>
            <w:tcW w:w="2077" w:type="dxa"/>
          </w:tcPr>
          <w:p>
            <w:pPr>
              <w:pStyle w:val="TableParagraph"/>
              <w:ind w:left="860" w:right="851"/>
              <w:jc w:val="center"/>
              <w:rPr>
                <w:sz w:val="21"/>
              </w:rPr>
            </w:pPr>
            <w:r>
              <w:rPr>
                <w:sz w:val="21"/>
              </w:rPr>
              <w:t>95</w:t>
            </w:r>
          </w:p>
        </w:tc>
        <w:tc>
          <w:tcPr>
            <w:tcW w:w="1476" w:type="dxa"/>
          </w:tcPr>
          <w:p>
            <w:pPr>
              <w:pStyle w:val="TableParagraph"/>
              <w:spacing w:before="0"/>
              <w:jc w:val="left"/>
              <w:rPr>
                <w:sz w:val="20"/>
              </w:rPr>
            </w:pPr>
          </w:p>
        </w:tc>
        <w:tc>
          <w:tcPr>
            <w:tcW w:w="1476" w:type="dxa"/>
          </w:tcPr>
          <w:p>
            <w:pPr>
              <w:pStyle w:val="TableParagraph"/>
              <w:spacing w:before="0"/>
              <w:jc w:val="left"/>
              <w:rPr>
                <w:sz w:val="20"/>
              </w:rPr>
            </w:pPr>
          </w:p>
        </w:tc>
        <w:tc>
          <w:tcPr>
            <w:tcW w:w="1667" w:type="dxa"/>
          </w:tcPr>
          <w:p>
            <w:pPr>
              <w:pStyle w:val="TableParagraph"/>
              <w:ind w:left="654" w:right="647"/>
              <w:jc w:val="center"/>
              <w:rPr>
                <w:sz w:val="21"/>
              </w:rPr>
            </w:pPr>
            <w:r>
              <w:rPr>
                <w:sz w:val="21"/>
              </w:rPr>
              <w:t>95</w:t>
            </w:r>
          </w:p>
        </w:tc>
      </w:tr>
      <w:tr>
        <w:trPr>
          <w:trHeight w:val="321" w:hRule="atLeast"/>
        </w:trPr>
        <w:tc>
          <w:tcPr>
            <w:tcW w:w="2741" w:type="dxa"/>
          </w:tcPr>
          <w:p>
            <w:pPr>
              <w:pStyle w:val="TableParagraph"/>
              <w:ind w:left="69"/>
              <w:jc w:val="left"/>
              <w:rPr>
                <w:sz w:val="21"/>
              </w:rPr>
            </w:pPr>
            <w:r>
              <w:rPr>
                <w:sz w:val="21"/>
              </w:rPr>
              <w:t>Algerien</w:t>
            </w:r>
          </w:p>
        </w:tc>
        <w:tc>
          <w:tcPr>
            <w:tcW w:w="2077" w:type="dxa"/>
          </w:tcPr>
          <w:p>
            <w:pPr>
              <w:pStyle w:val="TableParagraph"/>
              <w:ind w:left="860" w:right="851"/>
              <w:jc w:val="center"/>
              <w:rPr>
                <w:sz w:val="21"/>
              </w:rPr>
            </w:pPr>
            <w:r>
              <w:rPr>
                <w:sz w:val="21"/>
              </w:rPr>
              <w:t>56</w:t>
            </w:r>
          </w:p>
        </w:tc>
        <w:tc>
          <w:tcPr>
            <w:tcW w:w="1476" w:type="dxa"/>
          </w:tcPr>
          <w:p>
            <w:pPr>
              <w:pStyle w:val="TableParagraph"/>
              <w:spacing w:before="0"/>
              <w:jc w:val="left"/>
              <w:rPr>
                <w:sz w:val="20"/>
              </w:rPr>
            </w:pPr>
          </w:p>
        </w:tc>
        <w:tc>
          <w:tcPr>
            <w:tcW w:w="1476" w:type="dxa"/>
          </w:tcPr>
          <w:p>
            <w:pPr>
              <w:pStyle w:val="TableParagraph"/>
              <w:ind w:left="8"/>
              <w:jc w:val="center"/>
              <w:rPr>
                <w:sz w:val="21"/>
              </w:rPr>
            </w:pPr>
            <w:r>
              <w:rPr>
                <w:sz w:val="21"/>
              </w:rPr>
              <w:t>3</w:t>
            </w:r>
          </w:p>
        </w:tc>
        <w:tc>
          <w:tcPr>
            <w:tcW w:w="1667" w:type="dxa"/>
          </w:tcPr>
          <w:p>
            <w:pPr>
              <w:pStyle w:val="TableParagraph"/>
              <w:ind w:left="654" w:right="647"/>
              <w:jc w:val="center"/>
              <w:rPr>
                <w:sz w:val="21"/>
              </w:rPr>
            </w:pPr>
            <w:r>
              <w:rPr>
                <w:sz w:val="21"/>
              </w:rPr>
              <w:t>52</w:t>
            </w:r>
          </w:p>
        </w:tc>
      </w:tr>
      <w:tr>
        <w:trPr>
          <w:trHeight w:val="322" w:hRule="atLeast"/>
        </w:trPr>
        <w:tc>
          <w:tcPr>
            <w:tcW w:w="2741" w:type="dxa"/>
          </w:tcPr>
          <w:p>
            <w:pPr>
              <w:pStyle w:val="TableParagraph"/>
              <w:spacing w:before="39"/>
              <w:ind w:left="69"/>
              <w:jc w:val="left"/>
              <w:rPr>
                <w:sz w:val="21"/>
              </w:rPr>
            </w:pPr>
            <w:r>
              <w:rPr>
                <w:sz w:val="21"/>
              </w:rPr>
              <w:t>Guinea</w:t>
            </w:r>
          </w:p>
        </w:tc>
        <w:tc>
          <w:tcPr>
            <w:tcW w:w="2077" w:type="dxa"/>
          </w:tcPr>
          <w:p>
            <w:pPr>
              <w:pStyle w:val="TableParagraph"/>
              <w:spacing w:before="39"/>
              <w:ind w:left="860" w:right="851"/>
              <w:jc w:val="center"/>
              <w:rPr>
                <w:sz w:val="21"/>
              </w:rPr>
            </w:pPr>
            <w:r>
              <w:rPr>
                <w:sz w:val="21"/>
              </w:rPr>
              <w:t>51</w:t>
            </w:r>
          </w:p>
        </w:tc>
        <w:tc>
          <w:tcPr>
            <w:tcW w:w="1476" w:type="dxa"/>
          </w:tcPr>
          <w:p>
            <w:pPr>
              <w:pStyle w:val="TableParagraph"/>
              <w:spacing w:before="0"/>
              <w:jc w:val="left"/>
              <w:rPr>
                <w:sz w:val="20"/>
              </w:rPr>
            </w:pPr>
          </w:p>
        </w:tc>
        <w:tc>
          <w:tcPr>
            <w:tcW w:w="1476" w:type="dxa"/>
          </w:tcPr>
          <w:p>
            <w:pPr>
              <w:pStyle w:val="TableParagraph"/>
              <w:spacing w:before="39"/>
              <w:ind w:left="8"/>
              <w:jc w:val="center"/>
              <w:rPr>
                <w:sz w:val="21"/>
              </w:rPr>
            </w:pPr>
            <w:r>
              <w:rPr>
                <w:sz w:val="21"/>
              </w:rPr>
              <w:t>1</w:t>
            </w:r>
          </w:p>
        </w:tc>
        <w:tc>
          <w:tcPr>
            <w:tcW w:w="1667" w:type="dxa"/>
          </w:tcPr>
          <w:p>
            <w:pPr>
              <w:pStyle w:val="TableParagraph"/>
              <w:spacing w:before="39"/>
              <w:ind w:left="654" w:right="647"/>
              <w:jc w:val="center"/>
              <w:rPr>
                <w:sz w:val="21"/>
              </w:rPr>
            </w:pPr>
            <w:r>
              <w:rPr>
                <w:sz w:val="21"/>
              </w:rPr>
              <w:t>50</w:t>
            </w:r>
          </w:p>
        </w:tc>
      </w:tr>
    </w:tbl>
    <w:p>
      <w:pPr>
        <w:spacing w:after="0"/>
        <w:jc w:val="center"/>
        <w:rPr>
          <w:sz w:val="21"/>
        </w:rPr>
        <w:sectPr>
          <w:headerReference w:type="even" r:id="rId13"/>
          <w:headerReference w:type="default" r:id="rId14"/>
          <w:pgSz w:w="11910" w:h="16840"/>
          <w:pgMar w:header="1142" w:footer="0" w:top="1440" w:bottom="280" w:left="1060" w:right="1100"/>
          <w:pgNumType w:start="32"/>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2180"/>
        <w:gridCol w:w="1550"/>
        <w:gridCol w:w="1550"/>
        <w:gridCol w:w="1750"/>
      </w:tblGrid>
      <w:tr>
        <w:trPr>
          <w:trHeight w:val="802" w:hRule="atLeast"/>
        </w:trPr>
        <w:tc>
          <w:tcPr>
            <w:tcW w:w="2410" w:type="dxa"/>
          </w:tcPr>
          <w:p>
            <w:pPr>
              <w:pStyle w:val="TableParagraph"/>
              <w:spacing w:before="157"/>
              <w:ind w:left="900" w:right="765" w:hanging="108"/>
              <w:jc w:val="left"/>
              <w:rPr>
                <w:sz w:val="21"/>
              </w:rPr>
            </w:pPr>
            <w:r>
              <w:rPr>
                <w:sz w:val="21"/>
              </w:rPr>
              <w:t>Jahr 2017 Grenze</w:t>
            </w:r>
          </w:p>
        </w:tc>
        <w:tc>
          <w:tcPr>
            <w:tcW w:w="2180" w:type="dxa"/>
          </w:tcPr>
          <w:p>
            <w:pPr>
              <w:pStyle w:val="TableParagraph"/>
              <w:spacing w:before="157"/>
              <w:ind w:left="452" w:right="185" w:hanging="243"/>
              <w:jc w:val="left"/>
              <w:rPr>
                <w:sz w:val="21"/>
              </w:rPr>
            </w:pPr>
            <w:r>
              <w:rPr>
                <w:sz w:val="21"/>
              </w:rPr>
              <w:t>Anzahl unbegleiteter Minderjähriger</w:t>
            </w:r>
          </w:p>
        </w:tc>
        <w:tc>
          <w:tcPr>
            <w:tcW w:w="1550" w:type="dxa"/>
          </w:tcPr>
          <w:p>
            <w:pPr>
              <w:pStyle w:val="TableParagraph"/>
              <w:spacing w:before="157"/>
              <w:ind w:left="381" w:right="145" w:hanging="213"/>
              <w:jc w:val="left"/>
              <w:rPr>
                <w:sz w:val="21"/>
              </w:rPr>
            </w:pPr>
            <w:r>
              <w:rPr>
                <w:sz w:val="21"/>
              </w:rPr>
              <w:t>davon zurück- gewiesen</w:t>
            </w:r>
          </w:p>
        </w:tc>
        <w:tc>
          <w:tcPr>
            <w:tcW w:w="1550" w:type="dxa"/>
          </w:tcPr>
          <w:p>
            <w:pPr>
              <w:pStyle w:val="TableParagraph"/>
              <w:spacing w:before="157"/>
              <w:ind w:left="327" w:right="146" w:hanging="160"/>
              <w:jc w:val="left"/>
              <w:rPr>
                <w:sz w:val="21"/>
              </w:rPr>
            </w:pPr>
            <w:r>
              <w:rPr>
                <w:sz w:val="21"/>
              </w:rPr>
              <w:t>davon zurück- geschoben</w:t>
            </w:r>
          </w:p>
        </w:tc>
        <w:tc>
          <w:tcPr>
            <w:tcW w:w="1750" w:type="dxa"/>
          </w:tcPr>
          <w:p>
            <w:pPr>
              <w:pStyle w:val="TableParagraph"/>
              <w:spacing w:before="157"/>
              <w:ind w:left="209" w:right="159" w:hanging="30"/>
              <w:jc w:val="left"/>
              <w:rPr>
                <w:sz w:val="21"/>
              </w:rPr>
            </w:pPr>
            <w:r>
              <w:rPr>
                <w:sz w:val="21"/>
              </w:rPr>
              <w:t>davon Übergabe an Jugendämter</w:t>
            </w:r>
          </w:p>
        </w:tc>
      </w:tr>
      <w:tr>
        <w:trPr>
          <w:trHeight w:val="322" w:hRule="atLeast"/>
        </w:trPr>
        <w:tc>
          <w:tcPr>
            <w:tcW w:w="2410" w:type="dxa"/>
          </w:tcPr>
          <w:p>
            <w:pPr>
              <w:pStyle w:val="TableParagraph"/>
              <w:spacing w:before="39"/>
              <w:ind w:left="69"/>
              <w:jc w:val="left"/>
              <w:rPr>
                <w:sz w:val="21"/>
              </w:rPr>
            </w:pPr>
            <w:r>
              <w:rPr>
                <w:sz w:val="21"/>
              </w:rPr>
              <w:t>Gesamt</w:t>
            </w:r>
          </w:p>
        </w:tc>
        <w:tc>
          <w:tcPr>
            <w:tcW w:w="2180" w:type="dxa"/>
          </w:tcPr>
          <w:p>
            <w:pPr>
              <w:pStyle w:val="TableParagraph"/>
              <w:spacing w:before="39"/>
              <w:ind w:right="842"/>
              <w:rPr>
                <w:sz w:val="21"/>
              </w:rPr>
            </w:pPr>
            <w:r>
              <w:rPr>
                <w:sz w:val="21"/>
              </w:rPr>
              <w:t>3.487</w:t>
            </w:r>
          </w:p>
        </w:tc>
        <w:tc>
          <w:tcPr>
            <w:tcW w:w="1550" w:type="dxa"/>
          </w:tcPr>
          <w:p>
            <w:pPr>
              <w:pStyle w:val="TableParagraph"/>
              <w:spacing w:before="39"/>
              <w:ind w:left="621" w:right="563"/>
              <w:jc w:val="center"/>
              <w:rPr>
                <w:sz w:val="21"/>
              </w:rPr>
            </w:pPr>
            <w:r>
              <w:rPr>
                <w:sz w:val="21"/>
              </w:rPr>
              <w:t>171</w:t>
            </w:r>
          </w:p>
        </w:tc>
        <w:tc>
          <w:tcPr>
            <w:tcW w:w="1550" w:type="dxa"/>
          </w:tcPr>
          <w:p>
            <w:pPr>
              <w:pStyle w:val="TableParagraph"/>
              <w:spacing w:before="39"/>
              <w:ind w:right="634"/>
              <w:rPr>
                <w:sz w:val="21"/>
              </w:rPr>
            </w:pPr>
            <w:r>
              <w:rPr>
                <w:sz w:val="21"/>
              </w:rPr>
              <w:t>66</w:t>
            </w:r>
          </w:p>
        </w:tc>
        <w:tc>
          <w:tcPr>
            <w:tcW w:w="1750" w:type="dxa"/>
          </w:tcPr>
          <w:p>
            <w:pPr>
              <w:pStyle w:val="TableParagraph"/>
              <w:spacing w:before="39"/>
              <w:ind w:left="614" w:right="613"/>
              <w:jc w:val="center"/>
              <w:rPr>
                <w:sz w:val="21"/>
              </w:rPr>
            </w:pPr>
            <w:r>
              <w:rPr>
                <w:sz w:val="21"/>
              </w:rPr>
              <w:t>3.228</w:t>
            </w:r>
          </w:p>
        </w:tc>
      </w:tr>
      <w:tr>
        <w:trPr>
          <w:trHeight w:val="321" w:hRule="atLeast"/>
        </w:trPr>
        <w:tc>
          <w:tcPr>
            <w:tcW w:w="2410" w:type="dxa"/>
          </w:tcPr>
          <w:p>
            <w:pPr>
              <w:pStyle w:val="TableParagraph"/>
              <w:ind w:left="69"/>
              <w:jc w:val="left"/>
              <w:rPr>
                <w:sz w:val="21"/>
              </w:rPr>
            </w:pPr>
            <w:r>
              <w:rPr>
                <w:sz w:val="21"/>
              </w:rPr>
              <w:t>Schweiz</w:t>
            </w:r>
          </w:p>
        </w:tc>
        <w:tc>
          <w:tcPr>
            <w:tcW w:w="2180" w:type="dxa"/>
          </w:tcPr>
          <w:p>
            <w:pPr>
              <w:pStyle w:val="TableParagraph"/>
              <w:ind w:right="894"/>
              <w:rPr>
                <w:sz w:val="21"/>
              </w:rPr>
            </w:pPr>
            <w:r>
              <w:rPr>
                <w:sz w:val="21"/>
              </w:rPr>
              <w:t>997</w:t>
            </w:r>
          </w:p>
        </w:tc>
        <w:tc>
          <w:tcPr>
            <w:tcW w:w="1550" w:type="dxa"/>
          </w:tcPr>
          <w:p>
            <w:pPr>
              <w:pStyle w:val="TableParagraph"/>
              <w:ind w:left="57"/>
              <w:jc w:val="center"/>
              <w:rPr>
                <w:sz w:val="21"/>
              </w:rPr>
            </w:pPr>
            <w:r>
              <w:rPr>
                <w:sz w:val="21"/>
              </w:rPr>
              <w:t>8</w:t>
            </w:r>
          </w:p>
        </w:tc>
        <w:tc>
          <w:tcPr>
            <w:tcW w:w="1550" w:type="dxa"/>
          </w:tcPr>
          <w:p>
            <w:pPr>
              <w:pStyle w:val="TableParagraph"/>
              <w:ind w:right="634"/>
              <w:rPr>
                <w:sz w:val="21"/>
              </w:rPr>
            </w:pPr>
            <w:r>
              <w:rPr>
                <w:sz w:val="21"/>
              </w:rPr>
              <w:t>43</w:t>
            </w:r>
          </w:p>
        </w:tc>
        <w:tc>
          <w:tcPr>
            <w:tcW w:w="1750" w:type="dxa"/>
          </w:tcPr>
          <w:p>
            <w:pPr>
              <w:pStyle w:val="TableParagraph"/>
              <w:ind w:left="614" w:right="560"/>
              <w:jc w:val="center"/>
              <w:rPr>
                <w:sz w:val="21"/>
              </w:rPr>
            </w:pPr>
            <w:r>
              <w:rPr>
                <w:sz w:val="21"/>
              </w:rPr>
              <w:t>944</w:t>
            </w:r>
          </w:p>
        </w:tc>
      </w:tr>
      <w:tr>
        <w:trPr>
          <w:trHeight w:val="321" w:hRule="atLeast"/>
        </w:trPr>
        <w:tc>
          <w:tcPr>
            <w:tcW w:w="2410" w:type="dxa"/>
          </w:tcPr>
          <w:p>
            <w:pPr>
              <w:pStyle w:val="TableParagraph"/>
              <w:ind w:left="69"/>
              <w:jc w:val="left"/>
              <w:rPr>
                <w:sz w:val="21"/>
              </w:rPr>
            </w:pPr>
            <w:r>
              <w:rPr>
                <w:sz w:val="21"/>
              </w:rPr>
              <w:t>Österreich</w:t>
            </w:r>
          </w:p>
        </w:tc>
        <w:tc>
          <w:tcPr>
            <w:tcW w:w="2180" w:type="dxa"/>
          </w:tcPr>
          <w:p>
            <w:pPr>
              <w:pStyle w:val="TableParagraph"/>
              <w:ind w:right="894"/>
              <w:rPr>
                <w:sz w:val="21"/>
              </w:rPr>
            </w:pPr>
            <w:r>
              <w:rPr>
                <w:sz w:val="21"/>
              </w:rPr>
              <w:t>982</w:t>
            </w:r>
          </w:p>
        </w:tc>
        <w:tc>
          <w:tcPr>
            <w:tcW w:w="1550" w:type="dxa"/>
          </w:tcPr>
          <w:p>
            <w:pPr>
              <w:pStyle w:val="TableParagraph"/>
              <w:ind w:left="621" w:right="563"/>
              <w:jc w:val="center"/>
              <w:rPr>
                <w:sz w:val="21"/>
              </w:rPr>
            </w:pPr>
            <w:r>
              <w:rPr>
                <w:sz w:val="21"/>
              </w:rPr>
              <w:t>149</w:t>
            </w:r>
          </w:p>
        </w:tc>
        <w:tc>
          <w:tcPr>
            <w:tcW w:w="1550" w:type="dxa"/>
          </w:tcPr>
          <w:p>
            <w:pPr>
              <w:pStyle w:val="TableParagraph"/>
              <w:ind w:right="687"/>
              <w:rPr>
                <w:sz w:val="21"/>
              </w:rPr>
            </w:pPr>
            <w:r>
              <w:rPr>
                <w:sz w:val="21"/>
              </w:rPr>
              <w:t>3</w:t>
            </w:r>
          </w:p>
        </w:tc>
        <w:tc>
          <w:tcPr>
            <w:tcW w:w="1750" w:type="dxa"/>
          </w:tcPr>
          <w:p>
            <w:pPr>
              <w:pStyle w:val="TableParagraph"/>
              <w:ind w:left="614" w:right="560"/>
              <w:jc w:val="center"/>
              <w:rPr>
                <w:sz w:val="21"/>
              </w:rPr>
            </w:pPr>
            <w:r>
              <w:rPr>
                <w:sz w:val="21"/>
              </w:rPr>
              <w:t>823</w:t>
            </w:r>
          </w:p>
        </w:tc>
      </w:tr>
      <w:tr>
        <w:trPr>
          <w:trHeight w:val="321" w:hRule="atLeast"/>
        </w:trPr>
        <w:tc>
          <w:tcPr>
            <w:tcW w:w="2410" w:type="dxa"/>
          </w:tcPr>
          <w:p>
            <w:pPr>
              <w:pStyle w:val="TableParagraph"/>
              <w:spacing w:before="39"/>
              <w:ind w:left="69"/>
              <w:jc w:val="left"/>
              <w:rPr>
                <w:sz w:val="21"/>
              </w:rPr>
            </w:pPr>
            <w:r>
              <w:rPr>
                <w:sz w:val="21"/>
              </w:rPr>
              <w:t>Frankreich</w:t>
            </w:r>
          </w:p>
        </w:tc>
        <w:tc>
          <w:tcPr>
            <w:tcW w:w="2180" w:type="dxa"/>
          </w:tcPr>
          <w:p>
            <w:pPr>
              <w:pStyle w:val="TableParagraph"/>
              <w:spacing w:before="39"/>
              <w:ind w:right="894"/>
              <w:rPr>
                <w:sz w:val="21"/>
              </w:rPr>
            </w:pPr>
            <w:r>
              <w:rPr>
                <w:sz w:val="21"/>
              </w:rPr>
              <w:t>679</w:t>
            </w:r>
          </w:p>
        </w:tc>
        <w:tc>
          <w:tcPr>
            <w:tcW w:w="1550" w:type="dxa"/>
          </w:tcPr>
          <w:p>
            <w:pPr>
              <w:pStyle w:val="TableParagraph"/>
              <w:spacing w:before="39"/>
              <w:ind w:left="57"/>
              <w:jc w:val="center"/>
              <w:rPr>
                <w:sz w:val="21"/>
              </w:rPr>
            </w:pPr>
            <w:r>
              <w:rPr>
                <w:sz w:val="21"/>
              </w:rPr>
              <w:t>3</w:t>
            </w:r>
          </w:p>
        </w:tc>
        <w:tc>
          <w:tcPr>
            <w:tcW w:w="1550" w:type="dxa"/>
          </w:tcPr>
          <w:p>
            <w:pPr>
              <w:pStyle w:val="TableParagraph"/>
              <w:spacing w:before="39"/>
              <w:ind w:right="687"/>
              <w:rPr>
                <w:sz w:val="21"/>
              </w:rPr>
            </w:pPr>
            <w:r>
              <w:rPr>
                <w:sz w:val="21"/>
              </w:rPr>
              <w:t>9</w:t>
            </w:r>
          </w:p>
        </w:tc>
        <w:tc>
          <w:tcPr>
            <w:tcW w:w="1750" w:type="dxa"/>
          </w:tcPr>
          <w:p>
            <w:pPr>
              <w:pStyle w:val="TableParagraph"/>
              <w:spacing w:before="39"/>
              <w:ind w:left="614" w:right="560"/>
              <w:jc w:val="center"/>
              <w:rPr>
                <w:sz w:val="21"/>
              </w:rPr>
            </w:pPr>
            <w:r>
              <w:rPr>
                <w:sz w:val="21"/>
              </w:rPr>
              <w:t>666</w:t>
            </w:r>
          </w:p>
        </w:tc>
      </w:tr>
      <w:tr>
        <w:trPr>
          <w:trHeight w:val="322" w:hRule="atLeast"/>
        </w:trPr>
        <w:tc>
          <w:tcPr>
            <w:tcW w:w="2410" w:type="dxa"/>
          </w:tcPr>
          <w:p>
            <w:pPr>
              <w:pStyle w:val="TableParagraph"/>
              <w:spacing w:before="39"/>
              <w:ind w:left="69"/>
              <w:jc w:val="left"/>
              <w:rPr>
                <w:sz w:val="21"/>
              </w:rPr>
            </w:pPr>
            <w:r>
              <w:rPr>
                <w:sz w:val="21"/>
              </w:rPr>
              <w:t>Belgien</w:t>
            </w:r>
          </w:p>
        </w:tc>
        <w:tc>
          <w:tcPr>
            <w:tcW w:w="2180" w:type="dxa"/>
          </w:tcPr>
          <w:p>
            <w:pPr>
              <w:pStyle w:val="TableParagraph"/>
              <w:spacing w:before="39"/>
              <w:ind w:right="894"/>
              <w:rPr>
                <w:sz w:val="21"/>
              </w:rPr>
            </w:pPr>
            <w:r>
              <w:rPr>
                <w:sz w:val="21"/>
              </w:rPr>
              <w:t>280</w:t>
            </w:r>
          </w:p>
        </w:tc>
        <w:tc>
          <w:tcPr>
            <w:tcW w:w="1550" w:type="dxa"/>
          </w:tcPr>
          <w:p>
            <w:pPr>
              <w:pStyle w:val="TableParagraph"/>
              <w:spacing w:before="0"/>
              <w:jc w:val="left"/>
              <w:rPr>
                <w:sz w:val="20"/>
              </w:rPr>
            </w:pPr>
          </w:p>
        </w:tc>
        <w:tc>
          <w:tcPr>
            <w:tcW w:w="1550" w:type="dxa"/>
          </w:tcPr>
          <w:p>
            <w:pPr>
              <w:pStyle w:val="TableParagraph"/>
              <w:spacing w:before="39"/>
              <w:ind w:right="687"/>
              <w:rPr>
                <w:sz w:val="21"/>
              </w:rPr>
            </w:pPr>
            <w:r>
              <w:rPr>
                <w:sz w:val="21"/>
              </w:rPr>
              <w:t>6</w:t>
            </w:r>
          </w:p>
        </w:tc>
        <w:tc>
          <w:tcPr>
            <w:tcW w:w="1750" w:type="dxa"/>
          </w:tcPr>
          <w:p>
            <w:pPr>
              <w:pStyle w:val="TableParagraph"/>
              <w:spacing w:before="39"/>
              <w:ind w:left="614" w:right="560"/>
              <w:jc w:val="center"/>
              <w:rPr>
                <w:sz w:val="21"/>
              </w:rPr>
            </w:pPr>
            <w:r>
              <w:rPr>
                <w:sz w:val="21"/>
              </w:rPr>
              <w:t>274</w:t>
            </w:r>
          </w:p>
        </w:tc>
      </w:tr>
      <w:tr>
        <w:trPr>
          <w:trHeight w:val="321" w:hRule="atLeast"/>
        </w:trPr>
        <w:tc>
          <w:tcPr>
            <w:tcW w:w="2410" w:type="dxa"/>
          </w:tcPr>
          <w:p>
            <w:pPr>
              <w:pStyle w:val="TableParagraph"/>
              <w:ind w:left="69"/>
              <w:jc w:val="left"/>
              <w:rPr>
                <w:sz w:val="21"/>
              </w:rPr>
            </w:pPr>
            <w:r>
              <w:rPr>
                <w:sz w:val="21"/>
              </w:rPr>
              <w:t>Dänemark</w:t>
            </w:r>
          </w:p>
        </w:tc>
        <w:tc>
          <w:tcPr>
            <w:tcW w:w="2180" w:type="dxa"/>
          </w:tcPr>
          <w:p>
            <w:pPr>
              <w:pStyle w:val="TableParagraph"/>
              <w:ind w:right="894"/>
              <w:rPr>
                <w:sz w:val="21"/>
              </w:rPr>
            </w:pPr>
            <w:r>
              <w:rPr>
                <w:sz w:val="21"/>
              </w:rPr>
              <w:t>273</w:t>
            </w:r>
          </w:p>
        </w:tc>
        <w:tc>
          <w:tcPr>
            <w:tcW w:w="1550" w:type="dxa"/>
          </w:tcPr>
          <w:p>
            <w:pPr>
              <w:pStyle w:val="TableParagraph"/>
              <w:ind w:left="57"/>
              <w:jc w:val="center"/>
              <w:rPr>
                <w:sz w:val="21"/>
              </w:rPr>
            </w:pPr>
            <w:r>
              <w:rPr>
                <w:sz w:val="21"/>
              </w:rPr>
              <w:t>2</w:t>
            </w:r>
          </w:p>
        </w:tc>
        <w:tc>
          <w:tcPr>
            <w:tcW w:w="1550" w:type="dxa"/>
          </w:tcPr>
          <w:p>
            <w:pPr>
              <w:pStyle w:val="TableParagraph"/>
              <w:ind w:right="687"/>
              <w:rPr>
                <w:sz w:val="21"/>
              </w:rPr>
            </w:pPr>
            <w:r>
              <w:rPr>
                <w:sz w:val="21"/>
              </w:rPr>
              <w:t>2</w:t>
            </w:r>
          </w:p>
        </w:tc>
        <w:tc>
          <w:tcPr>
            <w:tcW w:w="1750" w:type="dxa"/>
          </w:tcPr>
          <w:p>
            <w:pPr>
              <w:pStyle w:val="TableParagraph"/>
              <w:ind w:left="614" w:right="560"/>
              <w:jc w:val="center"/>
              <w:rPr>
                <w:sz w:val="21"/>
              </w:rPr>
            </w:pPr>
            <w:r>
              <w:rPr>
                <w:sz w:val="21"/>
              </w:rPr>
              <w:t>269</w:t>
            </w:r>
          </w:p>
        </w:tc>
      </w:tr>
      <w:tr>
        <w:trPr>
          <w:trHeight w:val="321" w:hRule="atLeast"/>
        </w:trPr>
        <w:tc>
          <w:tcPr>
            <w:tcW w:w="2410" w:type="dxa"/>
          </w:tcPr>
          <w:p>
            <w:pPr>
              <w:pStyle w:val="TableParagraph"/>
              <w:ind w:left="69"/>
              <w:jc w:val="left"/>
              <w:rPr>
                <w:sz w:val="21"/>
              </w:rPr>
            </w:pPr>
            <w:r>
              <w:rPr>
                <w:sz w:val="21"/>
              </w:rPr>
              <w:t>Flughäfen</w:t>
            </w:r>
          </w:p>
        </w:tc>
        <w:tc>
          <w:tcPr>
            <w:tcW w:w="2180" w:type="dxa"/>
          </w:tcPr>
          <w:p>
            <w:pPr>
              <w:pStyle w:val="TableParagraph"/>
              <w:ind w:right="947"/>
              <w:rPr>
                <w:sz w:val="21"/>
              </w:rPr>
            </w:pPr>
            <w:r>
              <w:rPr>
                <w:sz w:val="21"/>
              </w:rPr>
              <w:t>88</w:t>
            </w:r>
          </w:p>
        </w:tc>
        <w:tc>
          <w:tcPr>
            <w:tcW w:w="1550" w:type="dxa"/>
          </w:tcPr>
          <w:p>
            <w:pPr>
              <w:pStyle w:val="TableParagraph"/>
              <w:ind w:left="57"/>
              <w:jc w:val="center"/>
              <w:rPr>
                <w:sz w:val="21"/>
              </w:rPr>
            </w:pPr>
            <w:r>
              <w:rPr>
                <w:sz w:val="21"/>
              </w:rPr>
              <w:t>4</w:t>
            </w:r>
          </w:p>
        </w:tc>
        <w:tc>
          <w:tcPr>
            <w:tcW w:w="1550" w:type="dxa"/>
          </w:tcPr>
          <w:p>
            <w:pPr>
              <w:pStyle w:val="TableParagraph"/>
              <w:spacing w:before="0"/>
              <w:jc w:val="left"/>
              <w:rPr>
                <w:sz w:val="20"/>
              </w:rPr>
            </w:pPr>
          </w:p>
        </w:tc>
        <w:tc>
          <w:tcPr>
            <w:tcW w:w="1750" w:type="dxa"/>
          </w:tcPr>
          <w:p>
            <w:pPr>
              <w:pStyle w:val="TableParagraph"/>
              <w:ind w:left="614" w:right="559"/>
              <w:jc w:val="center"/>
              <w:rPr>
                <w:sz w:val="21"/>
              </w:rPr>
            </w:pPr>
            <w:r>
              <w:rPr>
                <w:sz w:val="21"/>
              </w:rPr>
              <w:t>77</w:t>
            </w:r>
          </w:p>
        </w:tc>
      </w:tr>
      <w:tr>
        <w:trPr>
          <w:trHeight w:val="321" w:hRule="atLeast"/>
        </w:trPr>
        <w:tc>
          <w:tcPr>
            <w:tcW w:w="2410" w:type="dxa"/>
          </w:tcPr>
          <w:p>
            <w:pPr>
              <w:pStyle w:val="TableParagraph"/>
              <w:ind w:left="69"/>
              <w:jc w:val="left"/>
              <w:rPr>
                <w:sz w:val="21"/>
              </w:rPr>
            </w:pPr>
            <w:r>
              <w:rPr>
                <w:sz w:val="21"/>
              </w:rPr>
              <w:t>Seehäfen</w:t>
            </w:r>
          </w:p>
        </w:tc>
        <w:tc>
          <w:tcPr>
            <w:tcW w:w="2180" w:type="dxa"/>
          </w:tcPr>
          <w:p>
            <w:pPr>
              <w:pStyle w:val="TableParagraph"/>
              <w:ind w:right="947"/>
              <w:rPr>
                <w:sz w:val="21"/>
              </w:rPr>
            </w:pPr>
            <w:r>
              <w:rPr>
                <w:sz w:val="21"/>
              </w:rPr>
              <w:t>71</w:t>
            </w:r>
          </w:p>
        </w:tc>
        <w:tc>
          <w:tcPr>
            <w:tcW w:w="1550" w:type="dxa"/>
          </w:tcPr>
          <w:p>
            <w:pPr>
              <w:pStyle w:val="TableParagraph"/>
              <w:spacing w:before="0"/>
              <w:jc w:val="left"/>
              <w:rPr>
                <w:sz w:val="20"/>
              </w:rPr>
            </w:pPr>
          </w:p>
        </w:tc>
        <w:tc>
          <w:tcPr>
            <w:tcW w:w="1550" w:type="dxa"/>
          </w:tcPr>
          <w:p>
            <w:pPr>
              <w:pStyle w:val="TableParagraph"/>
              <w:spacing w:before="0"/>
              <w:jc w:val="left"/>
              <w:rPr>
                <w:sz w:val="20"/>
              </w:rPr>
            </w:pPr>
          </w:p>
        </w:tc>
        <w:tc>
          <w:tcPr>
            <w:tcW w:w="1750" w:type="dxa"/>
          </w:tcPr>
          <w:p>
            <w:pPr>
              <w:pStyle w:val="TableParagraph"/>
              <w:ind w:left="614" w:right="559"/>
              <w:jc w:val="center"/>
              <w:rPr>
                <w:sz w:val="21"/>
              </w:rPr>
            </w:pPr>
            <w:r>
              <w:rPr>
                <w:sz w:val="21"/>
              </w:rPr>
              <w:t>70</w:t>
            </w:r>
          </w:p>
        </w:tc>
      </w:tr>
      <w:tr>
        <w:trPr>
          <w:trHeight w:val="322" w:hRule="atLeast"/>
        </w:trPr>
        <w:tc>
          <w:tcPr>
            <w:tcW w:w="2410" w:type="dxa"/>
          </w:tcPr>
          <w:p>
            <w:pPr>
              <w:pStyle w:val="TableParagraph"/>
              <w:spacing w:before="39"/>
              <w:ind w:left="69"/>
              <w:jc w:val="left"/>
              <w:rPr>
                <w:sz w:val="21"/>
              </w:rPr>
            </w:pPr>
            <w:r>
              <w:rPr>
                <w:sz w:val="21"/>
              </w:rPr>
              <w:t>Tschechische Republik</w:t>
            </w:r>
          </w:p>
        </w:tc>
        <w:tc>
          <w:tcPr>
            <w:tcW w:w="2180" w:type="dxa"/>
          </w:tcPr>
          <w:p>
            <w:pPr>
              <w:pStyle w:val="TableParagraph"/>
              <w:spacing w:before="39"/>
              <w:ind w:right="947"/>
              <w:rPr>
                <w:sz w:val="21"/>
              </w:rPr>
            </w:pPr>
            <w:r>
              <w:rPr>
                <w:sz w:val="21"/>
              </w:rPr>
              <w:t>43</w:t>
            </w:r>
          </w:p>
        </w:tc>
        <w:tc>
          <w:tcPr>
            <w:tcW w:w="1550" w:type="dxa"/>
          </w:tcPr>
          <w:p>
            <w:pPr>
              <w:pStyle w:val="TableParagraph"/>
              <w:spacing w:before="0"/>
              <w:jc w:val="left"/>
              <w:rPr>
                <w:sz w:val="20"/>
              </w:rPr>
            </w:pPr>
          </w:p>
        </w:tc>
        <w:tc>
          <w:tcPr>
            <w:tcW w:w="1550" w:type="dxa"/>
          </w:tcPr>
          <w:p>
            <w:pPr>
              <w:pStyle w:val="TableParagraph"/>
              <w:spacing w:before="0"/>
              <w:jc w:val="left"/>
              <w:rPr>
                <w:sz w:val="20"/>
              </w:rPr>
            </w:pPr>
          </w:p>
        </w:tc>
        <w:tc>
          <w:tcPr>
            <w:tcW w:w="1750" w:type="dxa"/>
          </w:tcPr>
          <w:p>
            <w:pPr>
              <w:pStyle w:val="TableParagraph"/>
              <w:spacing w:before="39"/>
              <w:ind w:left="614" w:right="559"/>
              <w:jc w:val="center"/>
              <w:rPr>
                <w:sz w:val="21"/>
              </w:rPr>
            </w:pPr>
            <w:r>
              <w:rPr>
                <w:sz w:val="21"/>
              </w:rPr>
              <w:t>43</w:t>
            </w:r>
          </w:p>
        </w:tc>
      </w:tr>
      <w:tr>
        <w:trPr>
          <w:trHeight w:val="321" w:hRule="atLeast"/>
        </w:trPr>
        <w:tc>
          <w:tcPr>
            <w:tcW w:w="2410" w:type="dxa"/>
          </w:tcPr>
          <w:p>
            <w:pPr>
              <w:pStyle w:val="TableParagraph"/>
              <w:ind w:left="69"/>
              <w:jc w:val="left"/>
              <w:rPr>
                <w:sz w:val="21"/>
              </w:rPr>
            </w:pPr>
            <w:r>
              <w:rPr>
                <w:sz w:val="21"/>
              </w:rPr>
              <w:t>Niederlande</w:t>
            </w:r>
          </w:p>
        </w:tc>
        <w:tc>
          <w:tcPr>
            <w:tcW w:w="2180" w:type="dxa"/>
          </w:tcPr>
          <w:p>
            <w:pPr>
              <w:pStyle w:val="TableParagraph"/>
              <w:ind w:right="947"/>
              <w:rPr>
                <w:sz w:val="21"/>
              </w:rPr>
            </w:pPr>
            <w:r>
              <w:rPr>
                <w:sz w:val="21"/>
              </w:rPr>
              <w:t>30</w:t>
            </w:r>
          </w:p>
        </w:tc>
        <w:tc>
          <w:tcPr>
            <w:tcW w:w="1550" w:type="dxa"/>
          </w:tcPr>
          <w:p>
            <w:pPr>
              <w:pStyle w:val="TableParagraph"/>
              <w:ind w:left="57"/>
              <w:jc w:val="center"/>
              <w:rPr>
                <w:sz w:val="21"/>
              </w:rPr>
            </w:pPr>
            <w:r>
              <w:rPr>
                <w:sz w:val="21"/>
              </w:rPr>
              <w:t>4</w:t>
            </w:r>
          </w:p>
        </w:tc>
        <w:tc>
          <w:tcPr>
            <w:tcW w:w="1550" w:type="dxa"/>
          </w:tcPr>
          <w:p>
            <w:pPr>
              <w:pStyle w:val="TableParagraph"/>
              <w:ind w:right="687"/>
              <w:rPr>
                <w:sz w:val="21"/>
              </w:rPr>
            </w:pPr>
            <w:r>
              <w:rPr>
                <w:sz w:val="21"/>
              </w:rPr>
              <w:t>3</w:t>
            </w:r>
          </w:p>
        </w:tc>
        <w:tc>
          <w:tcPr>
            <w:tcW w:w="1750" w:type="dxa"/>
          </w:tcPr>
          <w:p>
            <w:pPr>
              <w:pStyle w:val="TableParagraph"/>
              <w:ind w:left="614" w:right="559"/>
              <w:jc w:val="center"/>
              <w:rPr>
                <w:sz w:val="21"/>
              </w:rPr>
            </w:pPr>
            <w:r>
              <w:rPr>
                <w:sz w:val="21"/>
              </w:rPr>
              <w:t>23</w:t>
            </w:r>
          </w:p>
        </w:tc>
      </w:tr>
      <w:tr>
        <w:trPr>
          <w:trHeight w:val="321" w:hRule="atLeast"/>
        </w:trPr>
        <w:tc>
          <w:tcPr>
            <w:tcW w:w="2410" w:type="dxa"/>
          </w:tcPr>
          <w:p>
            <w:pPr>
              <w:pStyle w:val="TableParagraph"/>
              <w:ind w:left="69"/>
              <w:jc w:val="left"/>
              <w:rPr>
                <w:sz w:val="21"/>
              </w:rPr>
            </w:pPr>
            <w:r>
              <w:rPr>
                <w:sz w:val="21"/>
              </w:rPr>
              <w:t>Polen</w:t>
            </w:r>
          </w:p>
        </w:tc>
        <w:tc>
          <w:tcPr>
            <w:tcW w:w="2180" w:type="dxa"/>
          </w:tcPr>
          <w:p>
            <w:pPr>
              <w:pStyle w:val="TableParagraph"/>
              <w:ind w:right="947"/>
              <w:rPr>
                <w:sz w:val="21"/>
              </w:rPr>
            </w:pPr>
            <w:r>
              <w:rPr>
                <w:sz w:val="21"/>
              </w:rPr>
              <w:t>24</w:t>
            </w:r>
          </w:p>
        </w:tc>
        <w:tc>
          <w:tcPr>
            <w:tcW w:w="1550" w:type="dxa"/>
          </w:tcPr>
          <w:p>
            <w:pPr>
              <w:pStyle w:val="TableParagraph"/>
              <w:spacing w:before="0"/>
              <w:jc w:val="left"/>
              <w:rPr>
                <w:sz w:val="20"/>
              </w:rPr>
            </w:pPr>
          </w:p>
        </w:tc>
        <w:tc>
          <w:tcPr>
            <w:tcW w:w="1550" w:type="dxa"/>
          </w:tcPr>
          <w:p>
            <w:pPr>
              <w:pStyle w:val="TableParagraph"/>
              <w:spacing w:before="0"/>
              <w:jc w:val="left"/>
              <w:rPr>
                <w:sz w:val="20"/>
              </w:rPr>
            </w:pPr>
          </w:p>
        </w:tc>
        <w:tc>
          <w:tcPr>
            <w:tcW w:w="1750" w:type="dxa"/>
          </w:tcPr>
          <w:p>
            <w:pPr>
              <w:pStyle w:val="TableParagraph"/>
              <w:ind w:left="614" w:right="559"/>
              <w:jc w:val="center"/>
              <w:rPr>
                <w:sz w:val="21"/>
              </w:rPr>
            </w:pPr>
            <w:r>
              <w:rPr>
                <w:sz w:val="21"/>
              </w:rPr>
              <w:t>21</w:t>
            </w:r>
          </w:p>
        </w:tc>
      </w:tr>
      <w:tr>
        <w:trPr>
          <w:trHeight w:val="322" w:hRule="atLeast"/>
        </w:trPr>
        <w:tc>
          <w:tcPr>
            <w:tcW w:w="2410" w:type="dxa"/>
          </w:tcPr>
          <w:p>
            <w:pPr>
              <w:pStyle w:val="TableParagraph"/>
              <w:ind w:left="69"/>
              <w:jc w:val="left"/>
              <w:rPr>
                <w:sz w:val="21"/>
              </w:rPr>
            </w:pPr>
            <w:r>
              <w:rPr>
                <w:sz w:val="21"/>
              </w:rPr>
              <w:t>Luxemburg</w:t>
            </w:r>
          </w:p>
        </w:tc>
        <w:tc>
          <w:tcPr>
            <w:tcW w:w="2180" w:type="dxa"/>
          </w:tcPr>
          <w:p>
            <w:pPr>
              <w:pStyle w:val="TableParagraph"/>
              <w:ind w:right="947"/>
              <w:rPr>
                <w:sz w:val="21"/>
              </w:rPr>
            </w:pPr>
            <w:r>
              <w:rPr>
                <w:sz w:val="21"/>
              </w:rPr>
              <w:t>20</w:t>
            </w:r>
          </w:p>
        </w:tc>
        <w:tc>
          <w:tcPr>
            <w:tcW w:w="1550" w:type="dxa"/>
          </w:tcPr>
          <w:p>
            <w:pPr>
              <w:pStyle w:val="TableParagraph"/>
              <w:ind w:left="57"/>
              <w:jc w:val="center"/>
              <w:rPr>
                <w:sz w:val="21"/>
              </w:rPr>
            </w:pPr>
            <w:r>
              <w:rPr>
                <w:sz w:val="21"/>
              </w:rPr>
              <w:t>1</w:t>
            </w:r>
          </w:p>
        </w:tc>
        <w:tc>
          <w:tcPr>
            <w:tcW w:w="1550" w:type="dxa"/>
          </w:tcPr>
          <w:p>
            <w:pPr>
              <w:pStyle w:val="TableParagraph"/>
              <w:spacing w:before="0"/>
              <w:jc w:val="left"/>
              <w:rPr>
                <w:sz w:val="20"/>
              </w:rPr>
            </w:pPr>
          </w:p>
        </w:tc>
        <w:tc>
          <w:tcPr>
            <w:tcW w:w="1750" w:type="dxa"/>
          </w:tcPr>
          <w:p>
            <w:pPr>
              <w:pStyle w:val="TableParagraph"/>
              <w:ind w:left="614" w:right="559"/>
              <w:jc w:val="center"/>
              <w:rPr>
                <w:sz w:val="21"/>
              </w:rPr>
            </w:pPr>
            <w:r>
              <w:rPr>
                <w:sz w:val="21"/>
              </w:rPr>
              <w:t>18</w:t>
            </w:r>
          </w:p>
        </w:tc>
      </w:tr>
    </w:tbl>
    <w:p>
      <w:pPr>
        <w:pStyle w:val="BodyText"/>
        <w:spacing w:before="11"/>
        <w:rPr>
          <w:sz w:val="2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3"/>
        <w:gridCol w:w="2263"/>
        <w:gridCol w:w="1608"/>
        <w:gridCol w:w="1608"/>
        <w:gridCol w:w="1814"/>
      </w:tblGrid>
      <w:tr>
        <w:trPr>
          <w:trHeight w:val="804" w:hRule="atLeast"/>
        </w:trPr>
        <w:tc>
          <w:tcPr>
            <w:tcW w:w="2143" w:type="dxa"/>
          </w:tcPr>
          <w:p>
            <w:pPr>
              <w:pStyle w:val="TableParagraph"/>
              <w:ind w:left="242" w:right="230" w:hanging="1"/>
              <w:jc w:val="center"/>
              <w:rPr>
                <w:sz w:val="21"/>
              </w:rPr>
            </w:pPr>
            <w:r>
              <w:rPr>
                <w:sz w:val="21"/>
              </w:rPr>
              <w:t>Jahr 2017 Staatsangehörigkeit (TOP-5)</w:t>
            </w:r>
          </w:p>
        </w:tc>
        <w:tc>
          <w:tcPr>
            <w:tcW w:w="2263" w:type="dxa"/>
          </w:tcPr>
          <w:p>
            <w:pPr>
              <w:pStyle w:val="TableParagraph"/>
              <w:spacing w:before="159"/>
              <w:ind w:left="495" w:right="225" w:hanging="243"/>
              <w:jc w:val="left"/>
              <w:rPr>
                <w:sz w:val="21"/>
              </w:rPr>
            </w:pPr>
            <w:r>
              <w:rPr>
                <w:sz w:val="21"/>
              </w:rPr>
              <w:t>Anzahl unbegleiteter Minderjähriger</w:t>
            </w:r>
          </w:p>
        </w:tc>
        <w:tc>
          <w:tcPr>
            <w:tcW w:w="1608" w:type="dxa"/>
          </w:tcPr>
          <w:p>
            <w:pPr>
              <w:pStyle w:val="TableParagraph"/>
              <w:spacing w:before="159"/>
              <w:ind w:left="412" w:right="173" w:hanging="214"/>
              <w:jc w:val="left"/>
              <w:rPr>
                <w:sz w:val="21"/>
              </w:rPr>
            </w:pPr>
            <w:r>
              <w:rPr>
                <w:sz w:val="21"/>
              </w:rPr>
              <w:t>davon zurück- gewiesen</w:t>
            </w:r>
          </w:p>
        </w:tc>
        <w:tc>
          <w:tcPr>
            <w:tcW w:w="1608" w:type="dxa"/>
          </w:tcPr>
          <w:p>
            <w:pPr>
              <w:pStyle w:val="TableParagraph"/>
              <w:spacing w:before="159"/>
              <w:ind w:left="360" w:right="172" w:hanging="161"/>
              <w:jc w:val="left"/>
              <w:rPr>
                <w:sz w:val="21"/>
              </w:rPr>
            </w:pPr>
            <w:r>
              <w:rPr>
                <w:sz w:val="21"/>
              </w:rPr>
              <w:t>davon zurück- geschoben</w:t>
            </w:r>
          </w:p>
        </w:tc>
        <w:tc>
          <w:tcPr>
            <w:tcW w:w="1814" w:type="dxa"/>
          </w:tcPr>
          <w:p>
            <w:pPr>
              <w:pStyle w:val="TableParagraph"/>
              <w:spacing w:before="159"/>
              <w:ind w:left="244" w:right="188" w:hanging="30"/>
              <w:jc w:val="left"/>
              <w:rPr>
                <w:sz w:val="21"/>
              </w:rPr>
            </w:pPr>
            <w:r>
              <w:rPr>
                <w:sz w:val="21"/>
              </w:rPr>
              <w:t>davon Übergabe an Jugendämter</w:t>
            </w:r>
          </w:p>
        </w:tc>
      </w:tr>
      <w:tr>
        <w:trPr>
          <w:trHeight w:val="321" w:hRule="atLeast"/>
        </w:trPr>
        <w:tc>
          <w:tcPr>
            <w:tcW w:w="2143" w:type="dxa"/>
          </w:tcPr>
          <w:p>
            <w:pPr>
              <w:pStyle w:val="TableParagraph"/>
              <w:ind w:left="69"/>
              <w:jc w:val="left"/>
              <w:rPr>
                <w:sz w:val="21"/>
              </w:rPr>
            </w:pPr>
            <w:r>
              <w:rPr>
                <w:sz w:val="21"/>
              </w:rPr>
              <w:t>Gesamtergebnis</w:t>
            </w:r>
          </w:p>
        </w:tc>
        <w:tc>
          <w:tcPr>
            <w:tcW w:w="2263" w:type="dxa"/>
          </w:tcPr>
          <w:p>
            <w:pPr>
              <w:pStyle w:val="TableParagraph"/>
              <w:ind w:left="874" w:right="866"/>
              <w:jc w:val="center"/>
              <w:rPr>
                <w:sz w:val="21"/>
              </w:rPr>
            </w:pPr>
            <w:r>
              <w:rPr>
                <w:sz w:val="21"/>
              </w:rPr>
              <w:t>3.487</w:t>
            </w:r>
          </w:p>
        </w:tc>
        <w:tc>
          <w:tcPr>
            <w:tcW w:w="1608" w:type="dxa"/>
          </w:tcPr>
          <w:p>
            <w:pPr>
              <w:pStyle w:val="TableParagraph"/>
              <w:ind w:left="625" w:right="617"/>
              <w:jc w:val="center"/>
              <w:rPr>
                <w:sz w:val="21"/>
              </w:rPr>
            </w:pPr>
            <w:r>
              <w:rPr>
                <w:sz w:val="21"/>
              </w:rPr>
              <w:t>171</w:t>
            </w:r>
          </w:p>
        </w:tc>
        <w:tc>
          <w:tcPr>
            <w:tcW w:w="1608" w:type="dxa"/>
          </w:tcPr>
          <w:p>
            <w:pPr>
              <w:pStyle w:val="TableParagraph"/>
              <w:ind w:left="625" w:right="616"/>
              <w:jc w:val="center"/>
              <w:rPr>
                <w:sz w:val="21"/>
              </w:rPr>
            </w:pPr>
            <w:r>
              <w:rPr>
                <w:sz w:val="21"/>
              </w:rPr>
              <w:t>66</w:t>
            </w:r>
          </w:p>
        </w:tc>
        <w:tc>
          <w:tcPr>
            <w:tcW w:w="1814" w:type="dxa"/>
          </w:tcPr>
          <w:p>
            <w:pPr>
              <w:pStyle w:val="TableParagraph"/>
              <w:ind w:right="658"/>
              <w:rPr>
                <w:sz w:val="21"/>
              </w:rPr>
            </w:pPr>
            <w:r>
              <w:rPr>
                <w:sz w:val="21"/>
              </w:rPr>
              <w:t>3.228</w:t>
            </w:r>
          </w:p>
        </w:tc>
      </w:tr>
      <w:tr>
        <w:trPr>
          <w:trHeight w:val="321" w:hRule="atLeast"/>
        </w:trPr>
        <w:tc>
          <w:tcPr>
            <w:tcW w:w="2143" w:type="dxa"/>
          </w:tcPr>
          <w:p>
            <w:pPr>
              <w:pStyle w:val="TableParagraph"/>
              <w:ind w:left="69"/>
              <w:jc w:val="left"/>
              <w:rPr>
                <w:sz w:val="21"/>
              </w:rPr>
            </w:pPr>
            <w:r>
              <w:rPr>
                <w:sz w:val="21"/>
              </w:rPr>
              <w:t>Somalia</w:t>
            </w:r>
          </w:p>
        </w:tc>
        <w:tc>
          <w:tcPr>
            <w:tcW w:w="2263" w:type="dxa"/>
          </w:tcPr>
          <w:p>
            <w:pPr>
              <w:pStyle w:val="TableParagraph"/>
              <w:ind w:left="874" w:right="813"/>
              <w:jc w:val="center"/>
              <w:rPr>
                <w:sz w:val="21"/>
              </w:rPr>
            </w:pPr>
            <w:r>
              <w:rPr>
                <w:sz w:val="21"/>
              </w:rPr>
              <w:t>680</w:t>
            </w:r>
          </w:p>
        </w:tc>
        <w:tc>
          <w:tcPr>
            <w:tcW w:w="1608" w:type="dxa"/>
          </w:tcPr>
          <w:p>
            <w:pPr>
              <w:pStyle w:val="TableParagraph"/>
              <w:ind w:left="625" w:right="563"/>
              <w:jc w:val="center"/>
              <w:rPr>
                <w:sz w:val="21"/>
              </w:rPr>
            </w:pPr>
            <w:r>
              <w:rPr>
                <w:sz w:val="21"/>
              </w:rPr>
              <w:t>14</w:t>
            </w:r>
          </w:p>
        </w:tc>
        <w:tc>
          <w:tcPr>
            <w:tcW w:w="1608" w:type="dxa"/>
          </w:tcPr>
          <w:p>
            <w:pPr>
              <w:pStyle w:val="TableParagraph"/>
              <w:ind w:left="625" w:right="563"/>
              <w:jc w:val="center"/>
              <w:rPr>
                <w:sz w:val="21"/>
              </w:rPr>
            </w:pPr>
            <w:r>
              <w:rPr>
                <w:sz w:val="21"/>
              </w:rPr>
              <w:t>11</w:t>
            </w:r>
          </w:p>
        </w:tc>
        <w:tc>
          <w:tcPr>
            <w:tcW w:w="1814" w:type="dxa"/>
          </w:tcPr>
          <w:p>
            <w:pPr>
              <w:pStyle w:val="TableParagraph"/>
              <w:ind w:right="711"/>
              <w:rPr>
                <w:sz w:val="21"/>
              </w:rPr>
            </w:pPr>
            <w:r>
              <w:rPr>
                <w:sz w:val="21"/>
              </w:rPr>
              <w:t>654</w:t>
            </w:r>
          </w:p>
        </w:tc>
      </w:tr>
      <w:tr>
        <w:trPr>
          <w:trHeight w:val="321" w:hRule="atLeast"/>
        </w:trPr>
        <w:tc>
          <w:tcPr>
            <w:tcW w:w="2143" w:type="dxa"/>
          </w:tcPr>
          <w:p>
            <w:pPr>
              <w:pStyle w:val="TableParagraph"/>
              <w:ind w:left="69"/>
              <w:jc w:val="left"/>
              <w:rPr>
                <w:sz w:val="21"/>
              </w:rPr>
            </w:pPr>
            <w:r>
              <w:rPr>
                <w:sz w:val="21"/>
              </w:rPr>
              <w:t>Afghanistan</w:t>
            </w:r>
          </w:p>
        </w:tc>
        <w:tc>
          <w:tcPr>
            <w:tcW w:w="2263" w:type="dxa"/>
          </w:tcPr>
          <w:p>
            <w:pPr>
              <w:pStyle w:val="TableParagraph"/>
              <w:ind w:left="874" w:right="813"/>
              <w:jc w:val="center"/>
              <w:rPr>
                <w:sz w:val="21"/>
              </w:rPr>
            </w:pPr>
            <w:r>
              <w:rPr>
                <w:sz w:val="21"/>
              </w:rPr>
              <w:t>629</w:t>
            </w:r>
          </w:p>
        </w:tc>
        <w:tc>
          <w:tcPr>
            <w:tcW w:w="1608" w:type="dxa"/>
          </w:tcPr>
          <w:p>
            <w:pPr>
              <w:pStyle w:val="TableParagraph"/>
              <w:ind w:left="625" w:right="563"/>
              <w:jc w:val="center"/>
              <w:rPr>
                <w:sz w:val="21"/>
              </w:rPr>
            </w:pPr>
            <w:r>
              <w:rPr>
                <w:sz w:val="21"/>
              </w:rPr>
              <w:t>62</w:t>
            </w:r>
          </w:p>
        </w:tc>
        <w:tc>
          <w:tcPr>
            <w:tcW w:w="1608" w:type="dxa"/>
          </w:tcPr>
          <w:p>
            <w:pPr>
              <w:pStyle w:val="TableParagraph"/>
              <w:ind w:left="62"/>
              <w:jc w:val="center"/>
              <w:rPr>
                <w:sz w:val="21"/>
              </w:rPr>
            </w:pPr>
            <w:r>
              <w:rPr>
                <w:sz w:val="21"/>
              </w:rPr>
              <w:t>3</w:t>
            </w:r>
          </w:p>
        </w:tc>
        <w:tc>
          <w:tcPr>
            <w:tcW w:w="1814" w:type="dxa"/>
          </w:tcPr>
          <w:p>
            <w:pPr>
              <w:pStyle w:val="TableParagraph"/>
              <w:ind w:right="711"/>
              <w:rPr>
                <w:sz w:val="21"/>
              </w:rPr>
            </w:pPr>
            <w:r>
              <w:rPr>
                <w:sz w:val="21"/>
              </w:rPr>
              <w:t>562</w:t>
            </w:r>
          </w:p>
        </w:tc>
      </w:tr>
      <w:tr>
        <w:trPr>
          <w:trHeight w:val="321" w:hRule="atLeast"/>
        </w:trPr>
        <w:tc>
          <w:tcPr>
            <w:tcW w:w="2143" w:type="dxa"/>
          </w:tcPr>
          <w:p>
            <w:pPr>
              <w:pStyle w:val="TableParagraph"/>
              <w:spacing w:before="39"/>
              <w:ind w:left="69"/>
              <w:jc w:val="left"/>
              <w:rPr>
                <w:sz w:val="21"/>
              </w:rPr>
            </w:pPr>
            <w:r>
              <w:rPr>
                <w:sz w:val="21"/>
              </w:rPr>
              <w:t>Guinea</w:t>
            </w:r>
          </w:p>
        </w:tc>
        <w:tc>
          <w:tcPr>
            <w:tcW w:w="2263" w:type="dxa"/>
          </w:tcPr>
          <w:p>
            <w:pPr>
              <w:pStyle w:val="TableParagraph"/>
              <w:spacing w:before="39"/>
              <w:ind w:left="874" w:right="813"/>
              <w:jc w:val="center"/>
              <w:rPr>
                <w:sz w:val="21"/>
              </w:rPr>
            </w:pPr>
            <w:r>
              <w:rPr>
                <w:sz w:val="21"/>
              </w:rPr>
              <w:t>460</w:t>
            </w:r>
          </w:p>
        </w:tc>
        <w:tc>
          <w:tcPr>
            <w:tcW w:w="1608" w:type="dxa"/>
          </w:tcPr>
          <w:p>
            <w:pPr>
              <w:pStyle w:val="TableParagraph"/>
              <w:spacing w:before="39"/>
              <w:ind w:left="62"/>
              <w:jc w:val="center"/>
              <w:rPr>
                <w:sz w:val="21"/>
              </w:rPr>
            </w:pPr>
            <w:r>
              <w:rPr>
                <w:sz w:val="21"/>
              </w:rPr>
              <w:t>3</w:t>
            </w:r>
          </w:p>
        </w:tc>
        <w:tc>
          <w:tcPr>
            <w:tcW w:w="1608" w:type="dxa"/>
          </w:tcPr>
          <w:p>
            <w:pPr>
              <w:pStyle w:val="TableParagraph"/>
              <w:spacing w:before="39"/>
              <w:ind w:left="62"/>
              <w:jc w:val="center"/>
              <w:rPr>
                <w:sz w:val="21"/>
              </w:rPr>
            </w:pPr>
            <w:r>
              <w:rPr>
                <w:sz w:val="21"/>
              </w:rPr>
              <w:t>7</w:t>
            </w:r>
          </w:p>
        </w:tc>
        <w:tc>
          <w:tcPr>
            <w:tcW w:w="1814" w:type="dxa"/>
          </w:tcPr>
          <w:p>
            <w:pPr>
              <w:pStyle w:val="TableParagraph"/>
              <w:spacing w:before="39"/>
              <w:ind w:right="711"/>
              <w:rPr>
                <w:sz w:val="21"/>
              </w:rPr>
            </w:pPr>
            <w:r>
              <w:rPr>
                <w:sz w:val="21"/>
              </w:rPr>
              <w:t>446</w:t>
            </w:r>
          </w:p>
        </w:tc>
      </w:tr>
      <w:tr>
        <w:trPr>
          <w:trHeight w:val="322" w:hRule="atLeast"/>
        </w:trPr>
        <w:tc>
          <w:tcPr>
            <w:tcW w:w="2143" w:type="dxa"/>
          </w:tcPr>
          <w:p>
            <w:pPr>
              <w:pStyle w:val="TableParagraph"/>
              <w:spacing w:before="39"/>
              <w:ind w:left="69"/>
              <w:jc w:val="left"/>
              <w:rPr>
                <w:sz w:val="21"/>
              </w:rPr>
            </w:pPr>
            <w:r>
              <w:rPr>
                <w:sz w:val="21"/>
              </w:rPr>
              <w:t>Marokko</w:t>
            </w:r>
          </w:p>
        </w:tc>
        <w:tc>
          <w:tcPr>
            <w:tcW w:w="2263" w:type="dxa"/>
          </w:tcPr>
          <w:p>
            <w:pPr>
              <w:pStyle w:val="TableParagraph"/>
              <w:spacing w:before="39"/>
              <w:ind w:left="874" w:right="813"/>
              <w:jc w:val="center"/>
              <w:rPr>
                <w:sz w:val="21"/>
              </w:rPr>
            </w:pPr>
            <w:r>
              <w:rPr>
                <w:sz w:val="21"/>
              </w:rPr>
              <w:t>318</w:t>
            </w:r>
          </w:p>
        </w:tc>
        <w:tc>
          <w:tcPr>
            <w:tcW w:w="1608" w:type="dxa"/>
          </w:tcPr>
          <w:p>
            <w:pPr>
              <w:pStyle w:val="TableParagraph"/>
              <w:spacing w:before="39"/>
              <w:ind w:left="62"/>
              <w:jc w:val="center"/>
              <w:rPr>
                <w:sz w:val="21"/>
              </w:rPr>
            </w:pPr>
            <w:r>
              <w:rPr>
                <w:sz w:val="21"/>
              </w:rPr>
              <w:t>4</w:t>
            </w:r>
          </w:p>
        </w:tc>
        <w:tc>
          <w:tcPr>
            <w:tcW w:w="1608" w:type="dxa"/>
          </w:tcPr>
          <w:p>
            <w:pPr>
              <w:pStyle w:val="TableParagraph"/>
              <w:spacing w:before="39"/>
              <w:ind w:left="62"/>
              <w:jc w:val="center"/>
              <w:rPr>
                <w:sz w:val="21"/>
              </w:rPr>
            </w:pPr>
            <w:r>
              <w:rPr>
                <w:sz w:val="21"/>
              </w:rPr>
              <w:t>2</w:t>
            </w:r>
          </w:p>
        </w:tc>
        <w:tc>
          <w:tcPr>
            <w:tcW w:w="1814" w:type="dxa"/>
          </w:tcPr>
          <w:p>
            <w:pPr>
              <w:pStyle w:val="TableParagraph"/>
              <w:spacing w:before="39"/>
              <w:ind w:right="711"/>
              <w:rPr>
                <w:sz w:val="21"/>
              </w:rPr>
            </w:pPr>
            <w:r>
              <w:rPr>
                <w:sz w:val="21"/>
              </w:rPr>
              <w:t>312</w:t>
            </w:r>
          </w:p>
        </w:tc>
      </w:tr>
      <w:tr>
        <w:trPr>
          <w:trHeight w:val="321" w:hRule="atLeast"/>
        </w:trPr>
        <w:tc>
          <w:tcPr>
            <w:tcW w:w="2143" w:type="dxa"/>
          </w:tcPr>
          <w:p>
            <w:pPr>
              <w:pStyle w:val="TableParagraph"/>
              <w:ind w:left="69"/>
              <w:jc w:val="left"/>
              <w:rPr>
                <w:sz w:val="21"/>
              </w:rPr>
            </w:pPr>
            <w:r>
              <w:rPr>
                <w:sz w:val="21"/>
              </w:rPr>
              <w:t>Eritrea</w:t>
            </w:r>
          </w:p>
        </w:tc>
        <w:tc>
          <w:tcPr>
            <w:tcW w:w="2263" w:type="dxa"/>
          </w:tcPr>
          <w:p>
            <w:pPr>
              <w:pStyle w:val="TableParagraph"/>
              <w:ind w:left="874" w:right="813"/>
              <w:jc w:val="center"/>
              <w:rPr>
                <w:sz w:val="21"/>
              </w:rPr>
            </w:pPr>
            <w:r>
              <w:rPr>
                <w:sz w:val="21"/>
              </w:rPr>
              <w:t>286</w:t>
            </w:r>
          </w:p>
        </w:tc>
        <w:tc>
          <w:tcPr>
            <w:tcW w:w="1608" w:type="dxa"/>
          </w:tcPr>
          <w:p>
            <w:pPr>
              <w:pStyle w:val="TableParagraph"/>
              <w:ind w:left="62"/>
              <w:jc w:val="center"/>
              <w:rPr>
                <w:sz w:val="21"/>
              </w:rPr>
            </w:pPr>
            <w:r>
              <w:rPr>
                <w:sz w:val="21"/>
              </w:rPr>
              <w:t>8</w:t>
            </w:r>
          </w:p>
        </w:tc>
        <w:tc>
          <w:tcPr>
            <w:tcW w:w="1608" w:type="dxa"/>
          </w:tcPr>
          <w:p>
            <w:pPr>
              <w:pStyle w:val="TableParagraph"/>
              <w:ind w:left="625" w:right="563"/>
              <w:jc w:val="center"/>
              <w:rPr>
                <w:sz w:val="21"/>
              </w:rPr>
            </w:pPr>
            <w:r>
              <w:rPr>
                <w:sz w:val="21"/>
              </w:rPr>
              <w:t>17</w:t>
            </w:r>
          </w:p>
        </w:tc>
        <w:tc>
          <w:tcPr>
            <w:tcW w:w="1814" w:type="dxa"/>
          </w:tcPr>
          <w:p>
            <w:pPr>
              <w:pStyle w:val="TableParagraph"/>
              <w:ind w:right="711"/>
              <w:rPr>
                <w:sz w:val="21"/>
              </w:rPr>
            </w:pPr>
            <w:r>
              <w:rPr>
                <w:sz w:val="21"/>
              </w:rPr>
              <w:t>261</w:t>
            </w:r>
          </w:p>
        </w:tc>
      </w:tr>
    </w:tbl>
    <w:p>
      <w:pPr>
        <w:pStyle w:val="BodyText"/>
        <w:spacing w:before="4"/>
        <w:rPr>
          <w:sz w:val="11"/>
        </w:rPr>
      </w:pPr>
    </w:p>
    <w:p>
      <w:pPr>
        <w:spacing w:before="91"/>
        <w:ind w:left="153" w:right="2807" w:firstLine="0"/>
        <w:jc w:val="both"/>
        <w:rPr>
          <w:sz w:val="21"/>
        </w:rPr>
      </w:pPr>
      <w:r>
        <w:rPr>
          <w:sz w:val="21"/>
        </w:rPr>
        <w:t>Etwaige Differenzen zwischen der Zahl der festgestellten unbegleiteten Minder- jährigen und den aufgeführten Maßnahmen erklären sich aus sonstigen Maßnah- men der Grenzbehörden, etwa der Übergabe an zur Abholung berechtigte Perso- nen.</w:t>
      </w:r>
    </w:p>
    <w:p>
      <w:pPr>
        <w:spacing w:after="0"/>
        <w:jc w:val="both"/>
        <w:rPr>
          <w:sz w:val="21"/>
        </w:rPr>
        <w:sectPr>
          <w:pgSz w:w="11910" w:h="16840"/>
          <w:pgMar w:header="1142" w:footer="0" w:top="1420" w:bottom="280" w:left="1060" w:right="1100"/>
        </w:sectPr>
      </w:pPr>
    </w:p>
    <w:p>
      <w:pPr>
        <w:pStyle w:val="BodyText"/>
        <w:rPr>
          <w:sz w:val="20"/>
        </w:rPr>
      </w:pPr>
    </w:p>
    <w:p>
      <w:pPr>
        <w:pStyle w:val="BodyText"/>
        <w:spacing w:before="7"/>
        <w:rPr>
          <w:sz w:val="15"/>
        </w:rPr>
      </w:pPr>
    </w:p>
    <w:p>
      <w:pPr>
        <w:pStyle w:val="ListParagraph"/>
        <w:numPr>
          <w:ilvl w:val="1"/>
          <w:numId w:val="1"/>
        </w:numPr>
        <w:tabs>
          <w:tab w:pos="1163" w:val="left" w:leader="none"/>
        </w:tabs>
        <w:spacing w:line="240" w:lineRule="auto" w:before="92" w:after="0"/>
        <w:ind w:left="1162" w:right="2806" w:hanging="453"/>
        <w:jc w:val="both"/>
        <w:rPr>
          <w:sz w:val="19"/>
        </w:rPr>
      </w:pPr>
      <w:r>
        <w:rPr>
          <w:sz w:val="19"/>
        </w:rPr>
        <w:t>Wie viele Asylanträge wurden im vierten Quartal 2017 bzw. im Gesamtjahr 2017</w:t>
      </w:r>
      <w:r>
        <w:rPr>
          <w:spacing w:val="-13"/>
          <w:sz w:val="19"/>
        </w:rPr>
        <w:t> </w:t>
      </w:r>
      <w:r>
        <w:rPr>
          <w:sz w:val="19"/>
        </w:rPr>
        <w:t>als</w:t>
      </w:r>
      <w:r>
        <w:rPr>
          <w:spacing w:val="-15"/>
          <w:sz w:val="19"/>
        </w:rPr>
        <w:t> </w:t>
      </w:r>
      <w:r>
        <w:rPr>
          <w:sz w:val="19"/>
        </w:rPr>
        <w:t>„offensichtlich</w:t>
      </w:r>
      <w:r>
        <w:rPr>
          <w:spacing w:val="-13"/>
          <w:sz w:val="19"/>
        </w:rPr>
        <w:t> </w:t>
      </w:r>
      <w:r>
        <w:rPr>
          <w:sz w:val="19"/>
        </w:rPr>
        <w:t>unbegründet“</w:t>
      </w:r>
      <w:r>
        <w:rPr>
          <w:spacing w:val="-12"/>
          <w:sz w:val="19"/>
        </w:rPr>
        <w:t> </w:t>
      </w:r>
      <w:r>
        <w:rPr>
          <w:sz w:val="19"/>
        </w:rPr>
        <w:t>abgelehnt</w:t>
      </w:r>
      <w:r>
        <w:rPr>
          <w:spacing w:val="-13"/>
          <w:sz w:val="19"/>
        </w:rPr>
        <w:t> </w:t>
      </w:r>
      <w:r>
        <w:rPr>
          <w:sz w:val="19"/>
        </w:rPr>
        <w:t>(bitte</w:t>
      </w:r>
      <w:r>
        <w:rPr>
          <w:spacing w:val="-13"/>
          <w:sz w:val="19"/>
        </w:rPr>
        <w:t> </w:t>
      </w:r>
      <w:r>
        <w:rPr>
          <w:sz w:val="19"/>
        </w:rPr>
        <w:t>Angaben</w:t>
      </w:r>
      <w:r>
        <w:rPr>
          <w:spacing w:val="-13"/>
          <w:sz w:val="19"/>
        </w:rPr>
        <w:t> </w:t>
      </w:r>
      <w:r>
        <w:rPr>
          <w:sz w:val="19"/>
        </w:rPr>
        <w:t>differenziert nach</w:t>
      </w:r>
      <w:r>
        <w:rPr>
          <w:spacing w:val="-9"/>
          <w:sz w:val="19"/>
        </w:rPr>
        <w:t> </w:t>
      </w:r>
      <w:r>
        <w:rPr>
          <w:sz w:val="19"/>
        </w:rPr>
        <w:t>den</w:t>
      </w:r>
      <w:r>
        <w:rPr>
          <w:spacing w:val="-9"/>
          <w:sz w:val="19"/>
        </w:rPr>
        <w:t> </w:t>
      </w:r>
      <w:r>
        <w:rPr>
          <w:sz w:val="19"/>
        </w:rPr>
        <w:t>15</w:t>
      </w:r>
      <w:r>
        <w:rPr>
          <w:spacing w:val="-8"/>
          <w:sz w:val="19"/>
        </w:rPr>
        <w:t> </w:t>
      </w:r>
      <w:r>
        <w:rPr>
          <w:sz w:val="19"/>
        </w:rPr>
        <w:t>wichtigsten</w:t>
      </w:r>
      <w:r>
        <w:rPr>
          <w:spacing w:val="-9"/>
          <w:sz w:val="19"/>
        </w:rPr>
        <w:t> </w:t>
      </w:r>
      <w:r>
        <w:rPr>
          <w:sz w:val="19"/>
        </w:rPr>
        <w:t>Herkunftsländern</w:t>
      </w:r>
      <w:r>
        <w:rPr>
          <w:spacing w:val="-7"/>
          <w:sz w:val="19"/>
        </w:rPr>
        <w:t> </w:t>
      </w:r>
      <w:r>
        <w:rPr>
          <w:sz w:val="19"/>
        </w:rPr>
        <w:t>machen</w:t>
      </w:r>
      <w:r>
        <w:rPr>
          <w:spacing w:val="-9"/>
          <w:sz w:val="19"/>
        </w:rPr>
        <w:t> </w:t>
      </w:r>
      <w:r>
        <w:rPr>
          <w:sz w:val="19"/>
        </w:rPr>
        <w:t>und</w:t>
      </w:r>
      <w:r>
        <w:rPr>
          <w:spacing w:val="-8"/>
          <w:sz w:val="19"/>
        </w:rPr>
        <w:t> </w:t>
      </w:r>
      <w:r>
        <w:rPr>
          <w:sz w:val="19"/>
        </w:rPr>
        <w:t>zudem</w:t>
      </w:r>
      <w:r>
        <w:rPr>
          <w:spacing w:val="-11"/>
          <w:sz w:val="19"/>
        </w:rPr>
        <w:t> </w:t>
      </w:r>
      <w:r>
        <w:rPr>
          <w:sz w:val="19"/>
        </w:rPr>
        <w:t>jeweils</w:t>
      </w:r>
      <w:r>
        <w:rPr>
          <w:spacing w:val="-9"/>
          <w:sz w:val="19"/>
        </w:rPr>
        <w:t> </w:t>
      </w:r>
      <w:r>
        <w:rPr>
          <w:sz w:val="19"/>
        </w:rPr>
        <w:t>in</w:t>
      </w:r>
      <w:r>
        <w:rPr>
          <w:spacing w:val="-9"/>
          <w:sz w:val="19"/>
        </w:rPr>
        <w:t> </w:t>
      </w:r>
      <w:r>
        <w:rPr>
          <w:sz w:val="19"/>
        </w:rPr>
        <w:t>Re- lation zur Gesamtzahl der Ablehnungen</w:t>
      </w:r>
      <w:r>
        <w:rPr>
          <w:spacing w:val="-1"/>
          <w:sz w:val="19"/>
        </w:rPr>
        <w:t> </w:t>
      </w:r>
      <w:r>
        <w:rPr>
          <w:sz w:val="19"/>
        </w:rPr>
        <w:t>setzen)?</w:t>
      </w:r>
    </w:p>
    <w:p>
      <w:pPr>
        <w:pStyle w:val="Heading1"/>
        <w:spacing w:before="107"/>
      </w:pPr>
      <w:r>
        <w:rPr/>
        <w:t>Die Angaben können den nachfolgenden Tabellen entnommen werden:</w:t>
      </w:r>
    </w:p>
    <w:p>
      <w:pPr>
        <w:pStyle w:val="BodyText"/>
        <w:spacing w:before="9"/>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9"/>
        <w:gridCol w:w="1977"/>
        <w:gridCol w:w="3587"/>
        <w:gridCol w:w="2321"/>
      </w:tblGrid>
      <w:tr>
        <w:trPr>
          <w:trHeight w:val="563" w:hRule="atLeast"/>
        </w:trPr>
        <w:tc>
          <w:tcPr>
            <w:tcW w:w="1549" w:type="dxa"/>
          </w:tcPr>
          <w:p>
            <w:pPr>
              <w:pStyle w:val="TableParagraph"/>
              <w:spacing w:before="159"/>
              <w:ind w:left="156"/>
              <w:jc w:val="left"/>
              <w:rPr>
                <w:sz w:val="21"/>
              </w:rPr>
            </w:pPr>
            <w:r>
              <w:rPr>
                <w:sz w:val="21"/>
              </w:rPr>
              <w:t>4. Quartal 2017</w:t>
            </w:r>
          </w:p>
        </w:tc>
        <w:tc>
          <w:tcPr>
            <w:tcW w:w="1977" w:type="dxa"/>
          </w:tcPr>
          <w:p>
            <w:pPr>
              <w:pStyle w:val="TableParagraph"/>
              <w:spacing w:before="159"/>
              <w:ind w:right="70"/>
              <w:rPr>
                <w:sz w:val="21"/>
              </w:rPr>
            </w:pPr>
            <w:r>
              <w:rPr>
                <w:sz w:val="21"/>
              </w:rPr>
              <w:t>Ablehnung insgesamt</w:t>
            </w:r>
          </w:p>
        </w:tc>
        <w:tc>
          <w:tcPr>
            <w:tcW w:w="3587" w:type="dxa"/>
          </w:tcPr>
          <w:p>
            <w:pPr>
              <w:pStyle w:val="TableParagraph"/>
              <w:spacing w:before="39"/>
              <w:ind w:left="71" w:right="132"/>
              <w:jc w:val="left"/>
              <w:rPr>
                <w:sz w:val="21"/>
              </w:rPr>
            </w:pPr>
            <w:r>
              <w:rPr>
                <w:sz w:val="21"/>
              </w:rPr>
              <w:t>darunter: als offensichtlich unbegründet abgelehnt</w:t>
            </w:r>
          </w:p>
        </w:tc>
        <w:tc>
          <w:tcPr>
            <w:tcW w:w="2321" w:type="dxa"/>
          </w:tcPr>
          <w:p>
            <w:pPr>
              <w:pStyle w:val="TableParagraph"/>
              <w:spacing w:before="39"/>
              <w:ind w:left="71" w:right="260"/>
              <w:jc w:val="left"/>
              <w:rPr>
                <w:sz w:val="21"/>
              </w:rPr>
            </w:pPr>
            <w:r>
              <w:rPr>
                <w:sz w:val="21"/>
              </w:rPr>
              <w:t>Anteil an Ablehnungen gesamt</w:t>
            </w:r>
          </w:p>
        </w:tc>
      </w:tr>
      <w:tr>
        <w:trPr>
          <w:trHeight w:val="321" w:hRule="atLeast"/>
        </w:trPr>
        <w:tc>
          <w:tcPr>
            <w:tcW w:w="1549" w:type="dxa"/>
          </w:tcPr>
          <w:p>
            <w:pPr>
              <w:pStyle w:val="TableParagraph"/>
              <w:ind w:left="69"/>
              <w:jc w:val="left"/>
              <w:rPr>
                <w:sz w:val="21"/>
              </w:rPr>
            </w:pPr>
            <w:r>
              <w:rPr>
                <w:sz w:val="21"/>
              </w:rPr>
              <w:t>insgesamt</w:t>
            </w:r>
          </w:p>
        </w:tc>
        <w:tc>
          <w:tcPr>
            <w:tcW w:w="1977" w:type="dxa"/>
          </w:tcPr>
          <w:p>
            <w:pPr>
              <w:pStyle w:val="TableParagraph"/>
              <w:ind w:right="56"/>
              <w:rPr>
                <w:sz w:val="21"/>
              </w:rPr>
            </w:pPr>
            <w:r>
              <w:rPr>
                <w:sz w:val="21"/>
              </w:rPr>
              <w:t>35.503</w:t>
            </w:r>
          </w:p>
        </w:tc>
        <w:tc>
          <w:tcPr>
            <w:tcW w:w="3587" w:type="dxa"/>
          </w:tcPr>
          <w:p>
            <w:pPr>
              <w:pStyle w:val="TableParagraph"/>
              <w:ind w:right="55"/>
              <w:rPr>
                <w:sz w:val="21"/>
              </w:rPr>
            </w:pPr>
            <w:r>
              <w:rPr>
                <w:sz w:val="21"/>
              </w:rPr>
              <w:t>6.682</w:t>
            </w:r>
          </w:p>
        </w:tc>
        <w:tc>
          <w:tcPr>
            <w:tcW w:w="2321" w:type="dxa"/>
          </w:tcPr>
          <w:p>
            <w:pPr>
              <w:pStyle w:val="TableParagraph"/>
              <w:ind w:right="55"/>
              <w:rPr>
                <w:sz w:val="21"/>
              </w:rPr>
            </w:pPr>
            <w:r>
              <w:rPr>
                <w:sz w:val="21"/>
              </w:rPr>
              <w:t>19,9%</w:t>
            </w:r>
          </w:p>
        </w:tc>
      </w:tr>
      <w:tr>
        <w:trPr>
          <w:trHeight w:val="321" w:hRule="atLeast"/>
        </w:trPr>
        <w:tc>
          <w:tcPr>
            <w:tcW w:w="9434" w:type="dxa"/>
            <w:gridSpan w:val="4"/>
          </w:tcPr>
          <w:p>
            <w:pPr>
              <w:pStyle w:val="TableParagraph"/>
              <w:ind w:left="69"/>
              <w:jc w:val="left"/>
              <w:rPr>
                <w:sz w:val="21"/>
              </w:rPr>
            </w:pPr>
            <w:r>
              <w:rPr>
                <w:sz w:val="21"/>
              </w:rPr>
              <w:t>darunter</w:t>
            </w:r>
          </w:p>
        </w:tc>
      </w:tr>
      <w:tr>
        <w:trPr>
          <w:trHeight w:val="321" w:hRule="atLeast"/>
        </w:trPr>
        <w:tc>
          <w:tcPr>
            <w:tcW w:w="1549" w:type="dxa"/>
          </w:tcPr>
          <w:p>
            <w:pPr>
              <w:pStyle w:val="TableParagraph"/>
              <w:ind w:left="69"/>
              <w:jc w:val="left"/>
              <w:rPr>
                <w:sz w:val="21"/>
              </w:rPr>
            </w:pPr>
            <w:r>
              <w:rPr>
                <w:sz w:val="21"/>
              </w:rPr>
              <w:t>Syrien</w:t>
            </w:r>
          </w:p>
        </w:tc>
        <w:tc>
          <w:tcPr>
            <w:tcW w:w="1977" w:type="dxa"/>
          </w:tcPr>
          <w:p>
            <w:pPr>
              <w:pStyle w:val="TableParagraph"/>
              <w:ind w:right="56"/>
              <w:rPr>
                <w:sz w:val="21"/>
              </w:rPr>
            </w:pPr>
            <w:r>
              <w:rPr>
                <w:sz w:val="21"/>
              </w:rPr>
              <w:t>8</w:t>
            </w:r>
          </w:p>
        </w:tc>
        <w:tc>
          <w:tcPr>
            <w:tcW w:w="3587" w:type="dxa"/>
          </w:tcPr>
          <w:p>
            <w:pPr>
              <w:pStyle w:val="TableParagraph"/>
              <w:ind w:right="55"/>
              <w:rPr>
                <w:sz w:val="21"/>
              </w:rPr>
            </w:pPr>
            <w:r>
              <w:rPr>
                <w:sz w:val="21"/>
              </w:rPr>
              <w:t>2</w:t>
            </w:r>
          </w:p>
        </w:tc>
        <w:tc>
          <w:tcPr>
            <w:tcW w:w="2321" w:type="dxa"/>
          </w:tcPr>
          <w:p>
            <w:pPr>
              <w:pStyle w:val="TableParagraph"/>
              <w:ind w:right="55"/>
              <w:rPr>
                <w:sz w:val="21"/>
              </w:rPr>
            </w:pPr>
            <w:r>
              <w:rPr>
                <w:sz w:val="21"/>
              </w:rPr>
              <w:t>25,0%</w:t>
            </w:r>
          </w:p>
        </w:tc>
      </w:tr>
      <w:tr>
        <w:trPr>
          <w:trHeight w:val="322" w:hRule="atLeast"/>
        </w:trPr>
        <w:tc>
          <w:tcPr>
            <w:tcW w:w="1549" w:type="dxa"/>
          </w:tcPr>
          <w:p>
            <w:pPr>
              <w:pStyle w:val="TableParagraph"/>
              <w:spacing w:before="39"/>
              <w:ind w:left="69"/>
              <w:jc w:val="left"/>
              <w:rPr>
                <w:sz w:val="21"/>
              </w:rPr>
            </w:pPr>
            <w:r>
              <w:rPr>
                <w:sz w:val="21"/>
              </w:rPr>
              <w:t>Irak</w:t>
            </w:r>
          </w:p>
        </w:tc>
        <w:tc>
          <w:tcPr>
            <w:tcW w:w="1977" w:type="dxa"/>
          </w:tcPr>
          <w:p>
            <w:pPr>
              <w:pStyle w:val="TableParagraph"/>
              <w:spacing w:before="39"/>
              <w:ind w:right="56"/>
              <w:rPr>
                <w:sz w:val="21"/>
              </w:rPr>
            </w:pPr>
            <w:r>
              <w:rPr>
                <w:sz w:val="21"/>
              </w:rPr>
              <w:t>2.191</w:t>
            </w:r>
          </w:p>
        </w:tc>
        <w:tc>
          <w:tcPr>
            <w:tcW w:w="3587" w:type="dxa"/>
          </w:tcPr>
          <w:p>
            <w:pPr>
              <w:pStyle w:val="TableParagraph"/>
              <w:spacing w:before="39"/>
              <w:ind w:right="55"/>
              <w:rPr>
                <w:sz w:val="21"/>
              </w:rPr>
            </w:pPr>
            <w:r>
              <w:rPr>
                <w:sz w:val="21"/>
              </w:rPr>
              <w:t>58</w:t>
            </w:r>
          </w:p>
        </w:tc>
        <w:tc>
          <w:tcPr>
            <w:tcW w:w="2321" w:type="dxa"/>
          </w:tcPr>
          <w:p>
            <w:pPr>
              <w:pStyle w:val="TableParagraph"/>
              <w:spacing w:before="39"/>
              <w:ind w:right="55"/>
              <w:rPr>
                <w:sz w:val="21"/>
              </w:rPr>
            </w:pPr>
            <w:r>
              <w:rPr>
                <w:sz w:val="21"/>
              </w:rPr>
              <w:t>2,6%</w:t>
            </w:r>
          </w:p>
        </w:tc>
      </w:tr>
      <w:tr>
        <w:trPr>
          <w:trHeight w:val="321" w:hRule="atLeast"/>
        </w:trPr>
        <w:tc>
          <w:tcPr>
            <w:tcW w:w="1549" w:type="dxa"/>
          </w:tcPr>
          <w:p>
            <w:pPr>
              <w:pStyle w:val="TableParagraph"/>
              <w:ind w:left="69"/>
              <w:jc w:val="left"/>
              <w:rPr>
                <w:sz w:val="21"/>
              </w:rPr>
            </w:pPr>
            <w:r>
              <w:rPr>
                <w:sz w:val="21"/>
              </w:rPr>
              <w:t>Afghanistan</w:t>
            </w:r>
          </w:p>
        </w:tc>
        <w:tc>
          <w:tcPr>
            <w:tcW w:w="1977" w:type="dxa"/>
          </w:tcPr>
          <w:p>
            <w:pPr>
              <w:pStyle w:val="TableParagraph"/>
              <w:ind w:right="56"/>
              <w:rPr>
                <w:sz w:val="21"/>
              </w:rPr>
            </w:pPr>
            <w:r>
              <w:rPr>
                <w:sz w:val="21"/>
              </w:rPr>
              <w:t>7.492</w:t>
            </w:r>
          </w:p>
        </w:tc>
        <w:tc>
          <w:tcPr>
            <w:tcW w:w="3587" w:type="dxa"/>
          </w:tcPr>
          <w:p>
            <w:pPr>
              <w:pStyle w:val="TableParagraph"/>
              <w:ind w:right="55"/>
              <w:rPr>
                <w:sz w:val="21"/>
              </w:rPr>
            </w:pPr>
            <w:r>
              <w:rPr>
                <w:sz w:val="21"/>
              </w:rPr>
              <w:t>70</w:t>
            </w:r>
          </w:p>
        </w:tc>
        <w:tc>
          <w:tcPr>
            <w:tcW w:w="2321" w:type="dxa"/>
          </w:tcPr>
          <w:p>
            <w:pPr>
              <w:pStyle w:val="TableParagraph"/>
              <w:ind w:right="55"/>
              <w:rPr>
                <w:sz w:val="21"/>
              </w:rPr>
            </w:pPr>
            <w:r>
              <w:rPr>
                <w:sz w:val="21"/>
              </w:rPr>
              <w:t>0,9%</w:t>
            </w:r>
          </w:p>
        </w:tc>
      </w:tr>
      <w:tr>
        <w:trPr>
          <w:trHeight w:val="321" w:hRule="atLeast"/>
        </w:trPr>
        <w:tc>
          <w:tcPr>
            <w:tcW w:w="1549" w:type="dxa"/>
          </w:tcPr>
          <w:p>
            <w:pPr>
              <w:pStyle w:val="TableParagraph"/>
              <w:ind w:left="69"/>
              <w:jc w:val="left"/>
              <w:rPr>
                <w:sz w:val="21"/>
              </w:rPr>
            </w:pPr>
            <w:r>
              <w:rPr>
                <w:sz w:val="21"/>
              </w:rPr>
              <w:t>Türkei</w:t>
            </w:r>
          </w:p>
        </w:tc>
        <w:tc>
          <w:tcPr>
            <w:tcW w:w="1977" w:type="dxa"/>
          </w:tcPr>
          <w:p>
            <w:pPr>
              <w:pStyle w:val="TableParagraph"/>
              <w:ind w:right="56"/>
              <w:rPr>
                <w:sz w:val="21"/>
              </w:rPr>
            </w:pPr>
            <w:r>
              <w:rPr>
                <w:sz w:val="21"/>
              </w:rPr>
              <w:t>1.538</w:t>
            </w:r>
          </w:p>
        </w:tc>
        <w:tc>
          <w:tcPr>
            <w:tcW w:w="3587" w:type="dxa"/>
          </w:tcPr>
          <w:p>
            <w:pPr>
              <w:pStyle w:val="TableParagraph"/>
              <w:ind w:right="55"/>
              <w:rPr>
                <w:sz w:val="21"/>
              </w:rPr>
            </w:pPr>
            <w:r>
              <w:rPr>
                <w:sz w:val="21"/>
              </w:rPr>
              <w:t>107</w:t>
            </w:r>
          </w:p>
        </w:tc>
        <w:tc>
          <w:tcPr>
            <w:tcW w:w="2321" w:type="dxa"/>
          </w:tcPr>
          <w:p>
            <w:pPr>
              <w:pStyle w:val="TableParagraph"/>
              <w:ind w:right="55"/>
              <w:rPr>
                <w:sz w:val="21"/>
              </w:rPr>
            </w:pPr>
            <w:r>
              <w:rPr>
                <w:sz w:val="21"/>
              </w:rPr>
              <w:t>7,0%</w:t>
            </w:r>
          </w:p>
        </w:tc>
      </w:tr>
      <w:tr>
        <w:trPr>
          <w:trHeight w:val="321" w:hRule="atLeast"/>
        </w:trPr>
        <w:tc>
          <w:tcPr>
            <w:tcW w:w="1549" w:type="dxa"/>
          </w:tcPr>
          <w:p>
            <w:pPr>
              <w:pStyle w:val="TableParagraph"/>
              <w:ind w:left="69"/>
              <w:jc w:val="left"/>
              <w:rPr>
                <w:sz w:val="21"/>
              </w:rPr>
            </w:pPr>
            <w:r>
              <w:rPr>
                <w:sz w:val="21"/>
              </w:rPr>
              <w:t>Eritrea</w:t>
            </w:r>
          </w:p>
        </w:tc>
        <w:tc>
          <w:tcPr>
            <w:tcW w:w="1977" w:type="dxa"/>
          </w:tcPr>
          <w:p>
            <w:pPr>
              <w:pStyle w:val="TableParagraph"/>
              <w:ind w:right="56"/>
              <w:rPr>
                <w:sz w:val="21"/>
              </w:rPr>
            </w:pPr>
            <w:r>
              <w:rPr>
                <w:sz w:val="21"/>
              </w:rPr>
              <w:t>95</w:t>
            </w:r>
          </w:p>
        </w:tc>
        <w:tc>
          <w:tcPr>
            <w:tcW w:w="3587" w:type="dxa"/>
          </w:tcPr>
          <w:p>
            <w:pPr>
              <w:pStyle w:val="TableParagraph"/>
              <w:ind w:right="55"/>
              <w:rPr>
                <w:sz w:val="21"/>
              </w:rPr>
            </w:pPr>
            <w:r>
              <w:rPr>
                <w:sz w:val="21"/>
              </w:rPr>
              <w:t>1</w:t>
            </w:r>
          </w:p>
        </w:tc>
        <w:tc>
          <w:tcPr>
            <w:tcW w:w="2321" w:type="dxa"/>
          </w:tcPr>
          <w:p>
            <w:pPr>
              <w:pStyle w:val="TableParagraph"/>
              <w:ind w:right="55"/>
              <w:rPr>
                <w:sz w:val="21"/>
              </w:rPr>
            </w:pPr>
            <w:r>
              <w:rPr>
                <w:sz w:val="21"/>
              </w:rPr>
              <w:t>1,1%</w:t>
            </w:r>
          </w:p>
        </w:tc>
      </w:tr>
      <w:tr>
        <w:trPr>
          <w:trHeight w:val="321" w:hRule="atLeast"/>
        </w:trPr>
        <w:tc>
          <w:tcPr>
            <w:tcW w:w="1549" w:type="dxa"/>
          </w:tcPr>
          <w:p>
            <w:pPr>
              <w:pStyle w:val="TableParagraph"/>
              <w:spacing w:before="39"/>
              <w:ind w:left="69"/>
              <w:jc w:val="left"/>
              <w:rPr>
                <w:sz w:val="21"/>
              </w:rPr>
            </w:pPr>
            <w:r>
              <w:rPr>
                <w:sz w:val="21"/>
              </w:rPr>
              <w:t>Nigeria</w:t>
            </w:r>
          </w:p>
        </w:tc>
        <w:tc>
          <w:tcPr>
            <w:tcW w:w="1977" w:type="dxa"/>
          </w:tcPr>
          <w:p>
            <w:pPr>
              <w:pStyle w:val="TableParagraph"/>
              <w:spacing w:before="39"/>
              <w:ind w:right="56"/>
              <w:rPr>
                <w:sz w:val="21"/>
              </w:rPr>
            </w:pPr>
            <w:r>
              <w:rPr>
                <w:sz w:val="21"/>
              </w:rPr>
              <w:t>1.758</w:t>
            </w:r>
          </w:p>
        </w:tc>
        <w:tc>
          <w:tcPr>
            <w:tcW w:w="3587" w:type="dxa"/>
          </w:tcPr>
          <w:p>
            <w:pPr>
              <w:pStyle w:val="TableParagraph"/>
              <w:spacing w:before="39"/>
              <w:ind w:right="55"/>
              <w:rPr>
                <w:sz w:val="21"/>
              </w:rPr>
            </w:pPr>
            <w:r>
              <w:rPr>
                <w:sz w:val="21"/>
              </w:rPr>
              <w:t>217</w:t>
            </w:r>
          </w:p>
        </w:tc>
        <w:tc>
          <w:tcPr>
            <w:tcW w:w="2321" w:type="dxa"/>
          </w:tcPr>
          <w:p>
            <w:pPr>
              <w:pStyle w:val="TableParagraph"/>
              <w:spacing w:before="39"/>
              <w:ind w:right="55"/>
              <w:rPr>
                <w:sz w:val="21"/>
              </w:rPr>
            </w:pPr>
            <w:r>
              <w:rPr>
                <w:sz w:val="21"/>
              </w:rPr>
              <w:t>12,3%</w:t>
            </w:r>
          </w:p>
        </w:tc>
      </w:tr>
      <w:tr>
        <w:trPr>
          <w:trHeight w:val="322" w:hRule="atLeast"/>
        </w:trPr>
        <w:tc>
          <w:tcPr>
            <w:tcW w:w="1549" w:type="dxa"/>
          </w:tcPr>
          <w:p>
            <w:pPr>
              <w:pStyle w:val="TableParagraph"/>
              <w:spacing w:before="39"/>
              <w:ind w:left="69"/>
              <w:jc w:val="left"/>
              <w:rPr>
                <w:sz w:val="21"/>
              </w:rPr>
            </w:pPr>
            <w:r>
              <w:rPr>
                <w:sz w:val="21"/>
              </w:rPr>
              <w:t>Iran</w:t>
            </w:r>
          </w:p>
        </w:tc>
        <w:tc>
          <w:tcPr>
            <w:tcW w:w="1977" w:type="dxa"/>
          </w:tcPr>
          <w:p>
            <w:pPr>
              <w:pStyle w:val="TableParagraph"/>
              <w:spacing w:before="39"/>
              <w:ind w:right="56"/>
              <w:rPr>
                <w:sz w:val="21"/>
              </w:rPr>
            </w:pPr>
            <w:r>
              <w:rPr>
                <w:sz w:val="21"/>
              </w:rPr>
              <w:t>1.736</w:t>
            </w:r>
          </w:p>
        </w:tc>
        <w:tc>
          <w:tcPr>
            <w:tcW w:w="3587" w:type="dxa"/>
          </w:tcPr>
          <w:p>
            <w:pPr>
              <w:pStyle w:val="TableParagraph"/>
              <w:spacing w:before="39"/>
              <w:ind w:right="55"/>
              <w:rPr>
                <w:sz w:val="21"/>
              </w:rPr>
            </w:pPr>
            <w:r>
              <w:rPr>
                <w:sz w:val="21"/>
              </w:rPr>
              <w:t>31</w:t>
            </w:r>
          </w:p>
        </w:tc>
        <w:tc>
          <w:tcPr>
            <w:tcW w:w="2321" w:type="dxa"/>
          </w:tcPr>
          <w:p>
            <w:pPr>
              <w:pStyle w:val="TableParagraph"/>
              <w:spacing w:before="39"/>
              <w:ind w:right="55"/>
              <w:rPr>
                <w:sz w:val="21"/>
              </w:rPr>
            </w:pPr>
            <w:r>
              <w:rPr>
                <w:sz w:val="21"/>
              </w:rPr>
              <w:t>1,8%</w:t>
            </w:r>
          </w:p>
        </w:tc>
      </w:tr>
      <w:tr>
        <w:trPr>
          <w:trHeight w:val="321" w:hRule="atLeast"/>
        </w:trPr>
        <w:tc>
          <w:tcPr>
            <w:tcW w:w="1549" w:type="dxa"/>
          </w:tcPr>
          <w:p>
            <w:pPr>
              <w:pStyle w:val="TableParagraph"/>
              <w:ind w:left="69"/>
              <w:jc w:val="left"/>
              <w:rPr>
                <w:sz w:val="21"/>
              </w:rPr>
            </w:pPr>
            <w:r>
              <w:rPr>
                <w:sz w:val="21"/>
              </w:rPr>
              <w:t>Somalia</w:t>
            </w:r>
          </w:p>
        </w:tc>
        <w:tc>
          <w:tcPr>
            <w:tcW w:w="1977" w:type="dxa"/>
          </w:tcPr>
          <w:p>
            <w:pPr>
              <w:pStyle w:val="TableParagraph"/>
              <w:ind w:right="56"/>
              <w:rPr>
                <w:sz w:val="21"/>
              </w:rPr>
            </w:pPr>
            <w:r>
              <w:rPr>
                <w:sz w:val="21"/>
              </w:rPr>
              <w:t>354</w:t>
            </w:r>
          </w:p>
        </w:tc>
        <w:tc>
          <w:tcPr>
            <w:tcW w:w="3587" w:type="dxa"/>
          </w:tcPr>
          <w:p>
            <w:pPr>
              <w:pStyle w:val="TableParagraph"/>
              <w:ind w:right="55"/>
              <w:rPr>
                <w:sz w:val="21"/>
              </w:rPr>
            </w:pPr>
            <w:r>
              <w:rPr>
                <w:sz w:val="21"/>
              </w:rPr>
              <w:t>8</w:t>
            </w:r>
          </w:p>
        </w:tc>
        <w:tc>
          <w:tcPr>
            <w:tcW w:w="2321" w:type="dxa"/>
          </w:tcPr>
          <w:p>
            <w:pPr>
              <w:pStyle w:val="TableParagraph"/>
              <w:ind w:right="55"/>
              <w:rPr>
                <w:sz w:val="21"/>
              </w:rPr>
            </w:pPr>
            <w:r>
              <w:rPr>
                <w:sz w:val="21"/>
              </w:rPr>
              <w:t>2,3%</w:t>
            </w:r>
          </w:p>
        </w:tc>
      </w:tr>
      <w:tr>
        <w:trPr>
          <w:trHeight w:val="321" w:hRule="atLeast"/>
        </w:trPr>
        <w:tc>
          <w:tcPr>
            <w:tcW w:w="1549" w:type="dxa"/>
          </w:tcPr>
          <w:p>
            <w:pPr>
              <w:pStyle w:val="TableParagraph"/>
              <w:ind w:left="69"/>
              <w:jc w:val="left"/>
              <w:rPr>
                <w:sz w:val="21"/>
              </w:rPr>
            </w:pPr>
            <w:r>
              <w:rPr>
                <w:sz w:val="21"/>
              </w:rPr>
              <w:t>Georgien</w:t>
            </w:r>
          </w:p>
        </w:tc>
        <w:tc>
          <w:tcPr>
            <w:tcW w:w="1977" w:type="dxa"/>
          </w:tcPr>
          <w:p>
            <w:pPr>
              <w:pStyle w:val="TableParagraph"/>
              <w:ind w:right="56"/>
              <w:rPr>
                <w:sz w:val="21"/>
              </w:rPr>
            </w:pPr>
            <w:r>
              <w:rPr>
                <w:sz w:val="21"/>
              </w:rPr>
              <w:t>946</w:t>
            </w:r>
          </w:p>
        </w:tc>
        <w:tc>
          <w:tcPr>
            <w:tcW w:w="3587" w:type="dxa"/>
          </w:tcPr>
          <w:p>
            <w:pPr>
              <w:pStyle w:val="TableParagraph"/>
              <w:ind w:right="55"/>
              <w:rPr>
                <w:sz w:val="21"/>
              </w:rPr>
            </w:pPr>
            <w:r>
              <w:rPr>
                <w:sz w:val="21"/>
              </w:rPr>
              <w:t>405</w:t>
            </w:r>
          </w:p>
        </w:tc>
        <w:tc>
          <w:tcPr>
            <w:tcW w:w="2321" w:type="dxa"/>
          </w:tcPr>
          <w:p>
            <w:pPr>
              <w:pStyle w:val="TableParagraph"/>
              <w:ind w:right="55"/>
              <w:rPr>
                <w:sz w:val="21"/>
              </w:rPr>
            </w:pPr>
            <w:r>
              <w:rPr>
                <w:sz w:val="21"/>
              </w:rPr>
              <w:t>42,8%</w:t>
            </w:r>
          </w:p>
        </w:tc>
      </w:tr>
      <w:tr>
        <w:trPr>
          <w:trHeight w:val="321" w:hRule="atLeast"/>
        </w:trPr>
        <w:tc>
          <w:tcPr>
            <w:tcW w:w="1549" w:type="dxa"/>
          </w:tcPr>
          <w:p>
            <w:pPr>
              <w:pStyle w:val="TableParagraph"/>
              <w:spacing w:before="39"/>
              <w:ind w:left="69"/>
              <w:jc w:val="left"/>
              <w:rPr>
                <w:sz w:val="21"/>
              </w:rPr>
            </w:pPr>
            <w:r>
              <w:rPr>
                <w:sz w:val="21"/>
              </w:rPr>
              <w:t>Ungeklärt</w:t>
            </w:r>
          </w:p>
        </w:tc>
        <w:tc>
          <w:tcPr>
            <w:tcW w:w="1977" w:type="dxa"/>
          </w:tcPr>
          <w:p>
            <w:pPr>
              <w:pStyle w:val="TableParagraph"/>
              <w:spacing w:before="39"/>
              <w:ind w:right="56"/>
              <w:rPr>
                <w:sz w:val="21"/>
              </w:rPr>
            </w:pPr>
            <w:r>
              <w:rPr>
                <w:sz w:val="21"/>
              </w:rPr>
              <w:t>786</w:t>
            </w:r>
          </w:p>
        </w:tc>
        <w:tc>
          <w:tcPr>
            <w:tcW w:w="3587" w:type="dxa"/>
          </w:tcPr>
          <w:p>
            <w:pPr>
              <w:pStyle w:val="TableParagraph"/>
              <w:spacing w:before="39"/>
              <w:ind w:right="55"/>
              <w:rPr>
                <w:sz w:val="21"/>
              </w:rPr>
            </w:pPr>
            <w:r>
              <w:rPr>
                <w:sz w:val="21"/>
              </w:rPr>
              <w:t>297</w:t>
            </w:r>
          </w:p>
        </w:tc>
        <w:tc>
          <w:tcPr>
            <w:tcW w:w="2321" w:type="dxa"/>
          </w:tcPr>
          <w:p>
            <w:pPr>
              <w:pStyle w:val="TableParagraph"/>
              <w:spacing w:before="39"/>
              <w:ind w:right="55"/>
              <w:rPr>
                <w:sz w:val="21"/>
              </w:rPr>
            </w:pPr>
            <w:r>
              <w:rPr>
                <w:sz w:val="21"/>
              </w:rPr>
              <w:t>37,8%</w:t>
            </w:r>
          </w:p>
        </w:tc>
      </w:tr>
      <w:tr>
        <w:trPr>
          <w:trHeight w:val="322" w:hRule="atLeast"/>
        </w:trPr>
        <w:tc>
          <w:tcPr>
            <w:tcW w:w="1549" w:type="dxa"/>
          </w:tcPr>
          <w:p>
            <w:pPr>
              <w:pStyle w:val="TableParagraph"/>
              <w:spacing w:before="39"/>
              <w:ind w:left="69"/>
              <w:jc w:val="left"/>
              <w:rPr>
                <w:sz w:val="21"/>
              </w:rPr>
            </w:pPr>
            <w:r>
              <w:rPr>
                <w:sz w:val="21"/>
              </w:rPr>
              <w:t>Russische Föd.</w:t>
            </w:r>
          </w:p>
        </w:tc>
        <w:tc>
          <w:tcPr>
            <w:tcW w:w="1977" w:type="dxa"/>
          </w:tcPr>
          <w:p>
            <w:pPr>
              <w:pStyle w:val="TableParagraph"/>
              <w:spacing w:before="39"/>
              <w:ind w:right="56"/>
              <w:rPr>
                <w:sz w:val="21"/>
              </w:rPr>
            </w:pPr>
            <w:r>
              <w:rPr>
                <w:sz w:val="21"/>
              </w:rPr>
              <w:t>1.764</w:t>
            </w:r>
          </w:p>
        </w:tc>
        <w:tc>
          <w:tcPr>
            <w:tcW w:w="3587" w:type="dxa"/>
          </w:tcPr>
          <w:p>
            <w:pPr>
              <w:pStyle w:val="TableParagraph"/>
              <w:spacing w:before="39"/>
              <w:ind w:right="55"/>
              <w:rPr>
                <w:sz w:val="21"/>
              </w:rPr>
            </w:pPr>
            <w:r>
              <w:rPr>
                <w:sz w:val="21"/>
              </w:rPr>
              <w:t>150</w:t>
            </w:r>
          </w:p>
        </w:tc>
        <w:tc>
          <w:tcPr>
            <w:tcW w:w="2321" w:type="dxa"/>
          </w:tcPr>
          <w:p>
            <w:pPr>
              <w:pStyle w:val="TableParagraph"/>
              <w:spacing w:before="39"/>
              <w:ind w:right="55"/>
              <w:rPr>
                <w:sz w:val="21"/>
              </w:rPr>
            </w:pPr>
            <w:r>
              <w:rPr>
                <w:sz w:val="21"/>
              </w:rPr>
              <w:t>8,5%</w:t>
            </w:r>
          </w:p>
        </w:tc>
      </w:tr>
      <w:tr>
        <w:trPr>
          <w:trHeight w:val="321" w:hRule="atLeast"/>
        </w:trPr>
        <w:tc>
          <w:tcPr>
            <w:tcW w:w="1549" w:type="dxa"/>
          </w:tcPr>
          <w:p>
            <w:pPr>
              <w:pStyle w:val="TableParagraph"/>
              <w:ind w:left="69"/>
              <w:jc w:val="left"/>
              <w:rPr>
                <w:sz w:val="21"/>
              </w:rPr>
            </w:pPr>
            <w:r>
              <w:rPr>
                <w:sz w:val="21"/>
              </w:rPr>
              <w:t>Pakistan</w:t>
            </w:r>
          </w:p>
        </w:tc>
        <w:tc>
          <w:tcPr>
            <w:tcW w:w="1977" w:type="dxa"/>
          </w:tcPr>
          <w:p>
            <w:pPr>
              <w:pStyle w:val="TableParagraph"/>
              <w:ind w:right="56"/>
              <w:rPr>
                <w:sz w:val="21"/>
              </w:rPr>
            </w:pPr>
            <w:r>
              <w:rPr>
                <w:sz w:val="21"/>
              </w:rPr>
              <w:t>1.477</w:t>
            </w:r>
          </w:p>
        </w:tc>
        <w:tc>
          <w:tcPr>
            <w:tcW w:w="3587" w:type="dxa"/>
          </w:tcPr>
          <w:p>
            <w:pPr>
              <w:pStyle w:val="TableParagraph"/>
              <w:ind w:right="55"/>
              <w:rPr>
                <w:sz w:val="21"/>
              </w:rPr>
            </w:pPr>
            <w:r>
              <w:rPr>
                <w:sz w:val="21"/>
              </w:rPr>
              <w:t>162</w:t>
            </w:r>
          </w:p>
        </w:tc>
        <w:tc>
          <w:tcPr>
            <w:tcW w:w="2321" w:type="dxa"/>
          </w:tcPr>
          <w:p>
            <w:pPr>
              <w:pStyle w:val="TableParagraph"/>
              <w:ind w:right="55"/>
              <w:rPr>
                <w:sz w:val="21"/>
              </w:rPr>
            </w:pPr>
            <w:r>
              <w:rPr>
                <w:sz w:val="21"/>
              </w:rPr>
              <w:t>11,0%</w:t>
            </w:r>
          </w:p>
        </w:tc>
      </w:tr>
      <w:tr>
        <w:trPr>
          <w:trHeight w:val="321" w:hRule="atLeast"/>
        </w:trPr>
        <w:tc>
          <w:tcPr>
            <w:tcW w:w="1549" w:type="dxa"/>
          </w:tcPr>
          <w:p>
            <w:pPr>
              <w:pStyle w:val="TableParagraph"/>
              <w:ind w:left="69"/>
              <w:jc w:val="left"/>
              <w:rPr>
                <w:sz w:val="21"/>
              </w:rPr>
            </w:pPr>
            <w:r>
              <w:rPr>
                <w:sz w:val="21"/>
              </w:rPr>
              <w:t>Armenien</w:t>
            </w:r>
          </w:p>
        </w:tc>
        <w:tc>
          <w:tcPr>
            <w:tcW w:w="1977" w:type="dxa"/>
          </w:tcPr>
          <w:p>
            <w:pPr>
              <w:pStyle w:val="TableParagraph"/>
              <w:ind w:right="56"/>
              <w:rPr>
                <w:sz w:val="21"/>
              </w:rPr>
            </w:pPr>
            <w:r>
              <w:rPr>
                <w:sz w:val="21"/>
              </w:rPr>
              <w:t>981</w:t>
            </w:r>
          </w:p>
        </w:tc>
        <w:tc>
          <w:tcPr>
            <w:tcW w:w="3587" w:type="dxa"/>
          </w:tcPr>
          <w:p>
            <w:pPr>
              <w:pStyle w:val="TableParagraph"/>
              <w:ind w:right="55"/>
              <w:rPr>
                <w:sz w:val="21"/>
              </w:rPr>
            </w:pPr>
            <w:r>
              <w:rPr>
                <w:sz w:val="21"/>
              </w:rPr>
              <w:t>282</w:t>
            </w:r>
          </w:p>
        </w:tc>
        <w:tc>
          <w:tcPr>
            <w:tcW w:w="2321" w:type="dxa"/>
          </w:tcPr>
          <w:p>
            <w:pPr>
              <w:pStyle w:val="TableParagraph"/>
              <w:ind w:right="55"/>
              <w:rPr>
                <w:sz w:val="21"/>
              </w:rPr>
            </w:pPr>
            <w:r>
              <w:rPr>
                <w:sz w:val="21"/>
              </w:rPr>
              <w:t>28,7%</w:t>
            </w:r>
          </w:p>
        </w:tc>
      </w:tr>
      <w:tr>
        <w:trPr>
          <w:trHeight w:val="321" w:hRule="atLeast"/>
        </w:trPr>
        <w:tc>
          <w:tcPr>
            <w:tcW w:w="1549" w:type="dxa"/>
          </w:tcPr>
          <w:p>
            <w:pPr>
              <w:pStyle w:val="TableParagraph"/>
              <w:ind w:left="69"/>
              <w:jc w:val="left"/>
              <w:rPr>
                <w:sz w:val="21"/>
              </w:rPr>
            </w:pPr>
            <w:r>
              <w:rPr>
                <w:sz w:val="21"/>
              </w:rPr>
              <w:t>Guinea</w:t>
            </w:r>
          </w:p>
        </w:tc>
        <w:tc>
          <w:tcPr>
            <w:tcW w:w="1977" w:type="dxa"/>
          </w:tcPr>
          <w:p>
            <w:pPr>
              <w:pStyle w:val="TableParagraph"/>
              <w:ind w:right="56"/>
              <w:rPr>
                <w:sz w:val="21"/>
              </w:rPr>
            </w:pPr>
            <w:r>
              <w:rPr>
                <w:sz w:val="21"/>
              </w:rPr>
              <w:t>591</w:t>
            </w:r>
          </w:p>
        </w:tc>
        <w:tc>
          <w:tcPr>
            <w:tcW w:w="3587" w:type="dxa"/>
          </w:tcPr>
          <w:p>
            <w:pPr>
              <w:pStyle w:val="TableParagraph"/>
              <w:ind w:right="55"/>
              <w:rPr>
                <w:sz w:val="21"/>
              </w:rPr>
            </w:pPr>
            <w:r>
              <w:rPr>
                <w:sz w:val="21"/>
              </w:rPr>
              <w:t>70</w:t>
            </w:r>
          </w:p>
        </w:tc>
        <w:tc>
          <w:tcPr>
            <w:tcW w:w="2321" w:type="dxa"/>
          </w:tcPr>
          <w:p>
            <w:pPr>
              <w:pStyle w:val="TableParagraph"/>
              <w:ind w:right="55"/>
              <w:rPr>
                <w:sz w:val="21"/>
              </w:rPr>
            </w:pPr>
            <w:r>
              <w:rPr>
                <w:sz w:val="21"/>
              </w:rPr>
              <w:t>11,8%</w:t>
            </w:r>
          </w:p>
        </w:tc>
      </w:tr>
      <w:tr>
        <w:trPr>
          <w:trHeight w:val="322" w:hRule="atLeast"/>
        </w:trPr>
        <w:tc>
          <w:tcPr>
            <w:tcW w:w="1549" w:type="dxa"/>
          </w:tcPr>
          <w:p>
            <w:pPr>
              <w:pStyle w:val="TableParagraph"/>
              <w:spacing w:before="39"/>
              <w:ind w:left="69"/>
              <w:jc w:val="left"/>
              <w:rPr>
                <w:sz w:val="21"/>
              </w:rPr>
            </w:pPr>
            <w:r>
              <w:rPr>
                <w:sz w:val="21"/>
              </w:rPr>
              <w:t>Albanien</w:t>
            </w:r>
          </w:p>
        </w:tc>
        <w:tc>
          <w:tcPr>
            <w:tcW w:w="1977" w:type="dxa"/>
          </w:tcPr>
          <w:p>
            <w:pPr>
              <w:pStyle w:val="TableParagraph"/>
              <w:spacing w:before="39"/>
              <w:ind w:right="56"/>
              <w:rPr>
                <w:sz w:val="21"/>
              </w:rPr>
            </w:pPr>
            <w:r>
              <w:rPr>
                <w:sz w:val="21"/>
              </w:rPr>
              <w:t>652</w:t>
            </w:r>
          </w:p>
        </w:tc>
        <w:tc>
          <w:tcPr>
            <w:tcW w:w="3587" w:type="dxa"/>
          </w:tcPr>
          <w:p>
            <w:pPr>
              <w:pStyle w:val="TableParagraph"/>
              <w:spacing w:before="39"/>
              <w:ind w:right="55"/>
              <w:rPr>
                <w:sz w:val="21"/>
              </w:rPr>
            </w:pPr>
            <w:r>
              <w:rPr>
                <w:sz w:val="21"/>
              </w:rPr>
              <w:t>638</w:t>
            </w:r>
          </w:p>
        </w:tc>
        <w:tc>
          <w:tcPr>
            <w:tcW w:w="2321" w:type="dxa"/>
          </w:tcPr>
          <w:p>
            <w:pPr>
              <w:pStyle w:val="TableParagraph"/>
              <w:spacing w:before="39"/>
              <w:ind w:right="55"/>
              <w:rPr>
                <w:sz w:val="21"/>
              </w:rPr>
            </w:pPr>
            <w:r>
              <w:rPr>
                <w:sz w:val="21"/>
              </w:rPr>
              <w:t>97,9%</w:t>
            </w:r>
          </w:p>
        </w:tc>
      </w:tr>
    </w:tbl>
    <w:p>
      <w:pPr>
        <w:spacing w:after="0"/>
        <w:rPr>
          <w:sz w:val="21"/>
        </w:rPr>
        <w:sectPr>
          <w:pgSz w:w="11910" w:h="16840"/>
          <w:pgMar w:header="1142" w:footer="0" w:top="144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2"/>
        <w:gridCol w:w="1965"/>
        <w:gridCol w:w="3691"/>
        <w:gridCol w:w="2367"/>
      </w:tblGrid>
      <w:tr>
        <w:trPr>
          <w:trHeight w:val="562" w:hRule="atLeast"/>
        </w:trPr>
        <w:tc>
          <w:tcPr>
            <w:tcW w:w="1412" w:type="dxa"/>
          </w:tcPr>
          <w:p>
            <w:pPr>
              <w:pStyle w:val="TableParagraph"/>
              <w:spacing w:before="159"/>
              <w:ind w:left="69"/>
              <w:jc w:val="left"/>
              <w:rPr>
                <w:sz w:val="21"/>
              </w:rPr>
            </w:pPr>
            <w:r>
              <w:rPr>
                <w:sz w:val="21"/>
              </w:rPr>
              <w:t>Jahr 2017</w:t>
            </w:r>
          </w:p>
        </w:tc>
        <w:tc>
          <w:tcPr>
            <w:tcW w:w="1965" w:type="dxa"/>
          </w:tcPr>
          <w:p>
            <w:pPr>
              <w:pStyle w:val="TableParagraph"/>
              <w:spacing w:before="159"/>
              <w:ind w:right="58"/>
              <w:rPr>
                <w:sz w:val="21"/>
              </w:rPr>
            </w:pPr>
            <w:r>
              <w:rPr>
                <w:sz w:val="21"/>
              </w:rPr>
              <w:t>Ablehnung insgesamt</w:t>
            </w:r>
          </w:p>
        </w:tc>
        <w:tc>
          <w:tcPr>
            <w:tcW w:w="3691" w:type="dxa"/>
          </w:tcPr>
          <w:p>
            <w:pPr>
              <w:pStyle w:val="TableParagraph"/>
              <w:ind w:left="70" w:right="237"/>
              <w:jc w:val="left"/>
              <w:rPr>
                <w:sz w:val="21"/>
              </w:rPr>
            </w:pPr>
            <w:r>
              <w:rPr>
                <w:sz w:val="21"/>
              </w:rPr>
              <w:t>darunter: als offensichtlich unbegründet abgelehnt</w:t>
            </w:r>
          </w:p>
        </w:tc>
        <w:tc>
          <w:tcPr>
            <w:tcW w:w="2367" w:type="dxa"/>
          </w:tcPr>
          <w:p>
            <w:pPr>
              <w:pStyle w:val="TableParagraph"/>
              <w:ind w:left="70" w:right="307"/>
              <w:jc w:val="left"/>
              <w:rPr>
                <w:sz w:val="21"/>
              </w:rPr>
            </w:pPr>
            <w:r>
              <w:rPr>
                <w:sz w:val="21"/>
              </w:rPr>
              <w:t>Anteil an Ablehnungen gesamt</w:t>
            </w:r>
          </w:p>
        </w:tc>
      </w:tr>
      <w:tr>
        <w:trPr>
          <w:trHeight w:val="322" w:hRule="atLeast"/>
        </w:trPr>
        <w:tc>
          <w:tcPr>
            <w:tcW w:w="1412" w:type="dxa"/>
          </w:tcPr>
          <w:p>
            <w:pPr>
              <w:pStyle w:val="TableParagraph"/>
              <w:spacing w:before="39"/>
              <w:ind w:left="69"/>
              <w:jc w:val="left"/>
              <w:rPr>
                <w:sz w:val="21"/>
              </w:rPr>
            </w:pPr>
            <w:r>
              <w:rPr>
                <w:sz w:val="21"/>
              </w:rPr>
              <w:t>insgesamt</w:t>
            </w:r>
          </w:p>
        </w:tc>
        <w:tc>
          <w:tcPr>
            <w:tcW w:w="1965" w:type="dxa"/>
          </w:tcPr>
          <w:p>
            <w:pPr>
              <w:pStyle w:val="TableParagraph"/>
              <w:spacing w:before="39"/>
              <w:ind w:right="56"/>
              <w:rPr>
                <w:sz w:val="21"/>
              </w:rPr>
            </w:pPr>
            <w:r>
              <w:rPr>
                <w:sz w:val="21"/>
              </w:rPr>
              <w:t>232.307</w:t>
            </w:r>
          </w:p>
        </w:tc>
        <w:tc>
          <w:tcPr>
            <w:tcW w:w="3691" w:type="dxa"/>
          </w:tcPr>
          <w:p>
            <w:pPr>
              <w:pStyle w:val="TableParagraph"/>
              <w:spacing w:before="39"/>
              <w:ind w:right="57"/>
              <w:rPr>
                <w:sz w:val="21"/>
              </w:rPr>
            </w:pPr>
            <w:r>
              <w:rPr>
                <w:sz w:val="21"/>
              </w:rPr>
              <w:t>47.330</w:t>
            </w:r>
          </w:p>
        </w:tc>
        <w:tc>
          <w:tcPr>
            <w:tcW w:w="2367" w:type="dxa"/>
          </w:tcPr>
          <w:p>
            <w:pPr>
              <w:pStyle w:val="TableParagraph"/>
              <w:spacing w:before="39"/>
              <w:ind w:right="56"/>
              <w:rPr>
                <w:sz w:val="21"/>
              </w:rPr>
            </w:pPr>
            <w:r>
              <w:rPr>
                <w:sz w:val="21"/>
              </w:rPr>
              <w:t>20,4%</w:t>
            </w:r>
          </w:p>
        </w:tc>
      </w:tr>
      <w:tr>
        <w:trPr>
          <w:trHeight w:val="321" w:hRule="atLeast"/>
        </w:trPr>
        <w:tc>
          <w:tcPr>
            <w:tcW w:w="9435" w:type="dxa"/>
            <w:gridSpan w:val="4"/>
          </w:tcPr>
          <w:p>
            <w:pPr>
              <w:pStyle w:val="TableParagraph"/>
              <w:ind w:left="69"/>
              <w:jc w:val="left"/>
              <w:rPr>
                <w:sz w:val="21"/>
              </w:rPr>
            </w:pPr>
            <w:r>
              <w:rPr>
                <w:sz w:val="21"/>
              </w:rPr>
              <w:t>darunter</w:t>
            </w:r>
          </w:p>
        </w:tc>
      </w:tr>
      <w:tr>
        <w:trPr>
          <w:trHeight w:val="321" w:hRule="atLeast"/>
        </w:trPr>
        <w:tc>
          <w:tcPr>
            <w:tcW w:w="1412" w:type="dxa"/>
          </w:tcPr>
          <w:p>
            <w:pPr>
              <w:pStyle w:val="TableParagraph"/>
              <w:ind w:left="69"/>
              <w:jc w:val="left"/>
              <w:rPr>
                <w:sz w:val="21"/>
              </w:rPr>
            </w:pPr>
            <w:r>
              <w:rPr>
                <w:sz w:val="21"/>
              </w:rPr>
              <w:t>Syrien</w:t>
            </w:r>
          </w:p>
        </w:tc>
        <w:tc>
          <w:tcPr>
            <w:tcW w:w="1965" w:type="dxa"/>
          </w:tcPr>
          <w:p>
            <w:pPr>
              <w:pStyle w:val="TableParagraph"/>
              <w:ind w:right="56"/>
              <w:rPr>
                <w:sz w:val="21"/>
              </w:rPr>
            </w:pPr>
            <w:r>
              <w:rPr>
                <w:sz w:val="21"/>
              </w:rPr>
              <w:t>133</w:t>
            </w:r>
          </w:p>
        </w:tc>
        <w:tc>
          <w:tcPr>
            <w:tcW w:w="3691" w:type="dxa"/>
          </w:tcPr>
          <w:p>
            <w:pPr>
              <w:pStyle w:val="TableParagraph"/>
              <w:ind w:right="57"/>
              <w:rPr>
                <w:sz w:val="21"/>
              </w:rPr>
            </w:pPr>
            <w:r>
              <w:rPr>
                <w:sz w:val="21"/>
              </w:rPr>
              <w:t>19</w:t>
            </w:r>
          </w:p>
        </w:tc>
        <w:tc>
          <w:tcPr>
            <w:tcW w:w="2367" w:type="dxa"/>
          </w:tcPr>
          <w:p>
            <w:pPr>
              <w:pStyle w:val="TableParagraph"/>
              <w:ind w:right="56"/>
              <w:rPr>
                <w:sz w:val="21"/>
              </w:rPr>
            </w:pPr>
            <w:r>
              <w:rPr>
                <w:sz w:val="21"/>
              </w:rPr>
              <w:t>14,3%</w:t>
            </w:r>
          </w:p>
        </w:tc>
      </w:tr>
      <w:tr>
        <w:trPr>
          <w:trHeight w:val="321" w:hRule="atLeast"/>
        </w:trPr>
        <w:tc>
          <w:tcPr>
            <w:tcW w:w="1412" w:type="dxa"/>
          </w:tcPr>
          <w:p>
            <w:pPr>
              <w:pStyle w:val="TableParagraph"/>
              <w:ind w:left="69"/>
              <w:jc w:val="left"/>
              <w:rPr>
                <w:sz w:val="21"/>
              </w:rPr>
            </w:pPr>
            <w:r>
              <w:rPr>
                <w:sz w:val="21"/>
              </w:rPr>
              <w:t>Irak</w:t>
            </w:r>
          </w:p>
        </w:tc>
        <w:tc>
          <w:tcPr>
            <w:tcW w:w="1965" w:type="dxa"/>
          </w:tcPr>
          <w:p>
            <w:pPr>
              <w:pStyle w:val="TableParagraph"/>
              <w:ind w:right="56"/>
              <w:rPr>
                <w:sz w:val="21"/>
              </w:rPr>
            </w:pPr>
            <w:r>
              <w:rPr>
                <w:sz w:val="21"/>
              </w:rPr>
              <w:t>22.170</w:t>
            </w:r>
          </w:p>
        </w:tc>
        <w:tc>
          <w:tcPr>
            <w:tcW w:w="3691" w:type="dxa"/>
          </w:tcPr>
          <w:p>
            <w:pPr>
              <w:pStyle w:val="TableParagraph"/>
              <w:ind w:right="57"/>
              <w:rPr>
                <w:sz w:val="21"/>
              </w:rPr>
            </w:pPr>
            <w:r>
              <w:rPr>
                <w:sz w:val="21"/>
              </w:rPr>
              <w:t>499</w:t>
            </w:r>
          </w:p>
        </w:tc>
        <w:tc>
          <w:tcPr>
            <w:tcW w:w="2367" w:type="dxa"/>
          </w:tcPr>
          <w:p>
            <w:pPr>
              <w:pStyle w:val="TableParagraph"/>
              <w:ind w:right="56"/>
              <w:rPr>
                <w:sz w:val="21"/>
              </w:rPr>
            </w:pPr>
            <w:r>
              <w:rPr>
                <w:sz w:val="21"/>
              </w:rPr>
              <w:t>2,3%</w:t>
            </w:r>
          </w:p>
        </w:tc>
      </w:tr>
      <w:tr>
        <w:trPr>
          <w:trHeight w:val="322" w:hRule="atLeast"/>
        </w:trPr>
        <w:tc>
          <w:tcPr>
            <w:tcW w:w="1412" w:type="dxa"/>
          </w:tcPr>
          <w:p>
            <w:pPr>
              <w:pStyle w:val="TableParagraph"/>
              <w:spacing w:before="39"/>
              <w:ind w:left="69"/>
              <w:jc w:val="left"/>
              <w:rPr>
                <w:sz w:val="21"/>
              </w:rPr>
            </w:pPr>
            <w:r>
              <w:rPr>
                <w:sz w:val="21"/>
              </w:rPr>
              <w:t>Afghanistan</w:t>
            </w:r>
          </w:p>
        </w:tc>
        <w:tc>
          <w:tcPr>
            <w:tcW w:w="1965" w:type="dxa"/>
          </w:tcPr>
          <w:p>
            <w:pPr>
              <w:pStyle w:val="TableParagraph"/>
              <w:spacing w:before="39"/>
              <w:ind w:right="56"/>
              <w:rPr>
                <w:sz w:val="21"/>
              </w:rPr>
            </w:pPr>
            <w:r>
              <w:rPr>
                <w:sz w:val="21"/>
              </w:rPr>
              <w:t>56.722</w:t>
            </w:r>
          </w:p>
        </w:tc>
        <w:tc>
          <w:tcPr>
            <w:tcW w:w="3691" w:type="dxa"/>
          </w:tcPr>
          <w:p>
            <w:pPr>
              <w:pStyle w:val="TableParagraph"/>
              <w:spacing w:before="39"/>
              <w:ind w:right="57"/>
              <w:rPr>
                <w:sz w:val="21"/>
              </w:rPr>
            </w:pPr>
            <w:r>
              <w:rPr>
                <w:sz w:val="21"/>
              </w:rPr>
              <w:t>406</w:t>
            </w:r>
          </w:p>
        </w:tc>
        <w:tc>
          <w:tcPr>
            <w:tcW w:w="2367" w:type="dxa"/>
          </w:tcPr>
          <w:p>
            <w:pPr>
              <w:pStyle w:val="TableParagraph"/>
              <w:spacing w:before="39"/>
              <w:ind w:right="56"/>
              <w:rPr>
                <w:sz w:val="21"/>
              </w:rPr>
            </w:pPr>
            <w:r>
              <w:rPr>
                <w:sz w:val="21"/>
              </w:rPr>
              <w:t>0,7%</w:t>
            </w:r>
          </w:p>
        </w:tc>
      </w:tr>
      <w:tr>
        <w:trPr>
          <w:trHeight w:val="321" w:hRule="atLeast"/>
        </w:trPr>
        <w:tc>
          <w:tcPr>
            <w:tcW w:w="1412" w:type="dxa"/>
          </w:tcPr>
          <w:p>
            <w:pPr>
              <w:pStyle w:val="TableParagraph"/>
              <w:ind w:left="69"/>
              <w:jc w:val="left"/>
              <w:rPr>
                <w:sz w:val="21"/>
              </w:rPr>
            </w:pPr>
            <w:r>
              <w:rPr>
                <w:sz w:val="21"/>
              </w:rPr>
              <w:t>Eritrea</w:t>
            </w:r>
          </w:p>
        </w:tc>
        <w:tc>
          <w:tcPr>
            <w:tcW w:w="1965" w:type="dxa"/>
          </w:tcPr>
          <w:p>
            <w:pPr>
              <w:pStyle w:val="TableParagraph"/>
              <w:ind w:right="56"/>
              <w:rPr>
                <w:sz w:val="21"/>
              </w:rPr>
            </w:pPr>
            <w:r>
              <w:rPr>
                <w:sz w:val="21"/>
              </w:rPr>
              <w:t>455</w:t>
            </w:r>
          </w:p>
        </w:tc>
        <w:tc>
          <w:tcPr>
            <w:tcW w:w="3691" w:type="dxa"/>
          </w:tcPr>
          <w:p>
            <w:pPr>
              <w:pStyle w:val="TableParagraph"/>
              <w:ind w:right="57"/>
              <w:rPr>
                <w:sz w:val="21"/>
              </w:rPr>
            </w:pPr>
            <w:r>
              <w:rPr>
                <w:sz w:val="21"/>
              </w:rPr>
              <w:t>53</w:t>
            </w:r>
          </w:p>
        </w:tc>
        <w:tc>
          <w:tcPr>
            <w:tcW w:w="2367" w:type="dxa"/>
          </w:tcPr>
          <w:p>
            <w:pPr>
              <w:pStyle w:val="TableParagraph"/>
              <w:ind w:right="56"/>
              <w:rPr>
                <w:sz w:val="21"/>
              </w:rPr>
            </w:pPr>
            <w:r>
              <w:rPr>
                <w:sz w:val="21"/>
              </w:rPr>
              <w:t>11,6%</w:t>
            </w:r>
          </w:p>
        </w:tc>
      </w:tr>
      <w:tr>
        <w:trPr>
          <w:trHeight w:val="321" w:hRule="atLeast"/>
        </w:trPr>
        <w:tc>
          <w:tcPr>
            <w:tcW w:w="1412" w:type="dxa"/>
          </w:tcPr>
          <w:p>
            <w:pPr>
              <w:pStyle w:val="TableParagraph"/>
              <w:ind w:left="69"/>
              <w:jc w:val="left"/>
              <w:rPr>
                <w:sz w:val="21"/>
              </w:rPr>
            </w:pPr>
            <w:r>
              <w:rPr>
                <w:sz w:val="21"/>
              </w:rPr>
              <w:t>Iran</w:t>
            </w:r>
          </w:p>
        </w:tc>
        <w:tc>
          <w:tcPr>
            <w:tcW w:w="1965" w:type="dxa"/>
          </w:tcPr>
          <w:p>
            <w:pPr>
              <w:pStyle w:val="TableParagraph"/>
              <w:ind w:right="56"/>
              <w:rPr>
                <w:sz w:val="21"/>
              </w:rPr>
            </w:pPr>
            <w:r>
              <w:rPr>
                <w:sz w:val="21"/>
              </w:rPr>
              <w:t>11.386</w:t>
            </w:r>
          </w:p>
        </w:tc>
        <w:tc>
          <w:tcPr>
            <w:tcW w:w="3691" w:type="dxa"/>
          </w:tcPr>
          <w:p>
            <w:pPr>
              <w:pStyle w:val="TableParagraph"/>
              <w:ind w:right="57"/>
              <w:rPr>
                <w:sz w:val="21"/>
              </w:rPr>
            </w:pPr>
            <w:r>
              <w:rPr>
                <w:sz w:val="21"/>
              </w:rPr>
              <w:t>168</w:t>
            </w:r>
          </w:p>
        </w:tc>
        <w:tc>
          <w:tcPr>
            <w:tcW w:w="2367" w:type="dxa"/>
          </w:tcPr>
          <w:p>
            <w:pPr>
              <w:pStyle w:val="TableParagraph"/>
              <w:ind w:right="56"/>
              <w:rPr>
                <w:sz w:val="21"/>
              </w:rPr>
            </w:pPr>
            <w:r>
              <w:rPr>
                <w:sz w:val="21"/>
              </w:rPr>
              <w:t>1,5%</w:t>
            </w:r>
          </w:p>
        </w:tc>
      </w:tr>
      <w:tr>
        <w:trPr>
          <w:trHeight w:val="321" w:hRule="atLeast"/>
        </w:trPr>
        <w:tc>
          <w:tcPr>
            <w:tcW w:w="1412" w:type="dxa"/>
          </w:tcPr>
          <w:p>
            <w:pPr>
              <w:pStyle w:val="TableParagraph"/>
              <w:ind w:left="69"/>
              <w:jc w:val="left"/>
              <w:rPr>
                <w:sz w:val="21"/>
              </w:rPr>
            </w:pPr>
            <w:r>
              <w:rPr>
                <w:sz w:val="21"/>
              </w:rPr>
              <w:t>Türkei</w:t>
            </w:r>
          </w:p>
        </w:tc>
        <w:tc>
          <w:tcPr>
            <w:tcW w:w="1965" w:type="dxa"/>
          </w:tcPr>
          <w:p>
            <w:pPr>
              <w:pStyle w:val="TableParagraph"/>
              <w:ind w:right="56"/>
              <w:rPr>
                <w:sz w:val="21"/>
              </w:rPr>
            </w:pPr>
            <w:r>
              <w:rPr>
                <w:sz w:val="21"/>
              </w:rPr>
              <w:t>6.990</w:t>
            </w:r>
          </w:p>
        </w:tc>
        <w:tc>
          <w:tcPr>
            <w:tcW w:w="3691" w:type="dxa"/>
          </w:tcPr>
          <w:p>
            <w:pPr>
              <w:pStyle w:val="TableParagraph"/>
              <w:ind w:right="57"/>
              <w:rPr>
                <w:sz w:val="21"/>
              </w:rPr>
            </w:pPr>
            <w:r>
              <w:rPr>
                <w:sz w:val="21"/>
              </w:rPr>
              <w:t>485</w:t>
            </w:r>
          </w:p>
        </w:tc>
        <w:tc>
          <w:tcPr>
            <w:tcW w:w="2367" w:type="dxa"/>
          </w:tcPr>
          <w:p>
            <w:pPr>
              <w:pStyle w:val="TableParagraph"/>
              <w:ind w:right="56"/>
              <w:rPr>
                <w:sz w:val="21"/>
              </w:rPr>
            </w:pPr>
            <w:r>
              <w:rPr>
                <w:sz w:val="21"/>
              </w:rPr>
              <w:t>6,9%</w:t>
            </w:r>
          </w:p>
        </w:tc>
      </w:tr>
      <w:tr>
        <w:trPr>
          <w:trHeight w:val="322" w:hRule="atLeast"/>
        </w:trPr>
        <w:tc>
          <w:tcPr>
            <w:tcW w:w="1412" w:type="dxa"/>
          </w:tcPr>
          <w:p>
            <w:pPr>
              <w:pStyle w:val="TableParagraph"/>
              <w:spacing w:before="39"/>
              <w:ind w:left="69"/>
              <w:jc w:val="left"/>
              <w:rPr>
                <w:sz w:val="21"/>
              </w:rPr>
            </w:pPr>
            <w:r>
              <w:rPr>
                <w:sz w:val="21"/>
              </w:rPr>
              <w:t>Nigeria</w:t>
            </w:r>
          </w:p>
        </w:tc>
        <w:tc>
          <w:tcPr>
            <w:tcW w:w="1965" w:type="dxa"/>
          </w:tcPr>
          <w:p>
            <w:pPr>
              <w:pStyle w:val="TableParagraph"/>
              <w:spacing w:before="39"/>
              <w:ind w:right="56"/>
              <w:rPr>
                <w:sz w:val="21"/>
              </w:rPr>
            </w:pPr>
            <w:r>
              <w:rPr>
                <w:sz w:val="21"/>
              </w:rPr>
              <w:t>12.611</w:t>
            </w:r>
          </w:p>
        </w:tc>
        <w:tc>
          <w:tcPr>
            <w:tcW w:w="3691" w:type="dxa"/>
          </w:tcPr>
          <w:p>
            <w:pPr>
              <w:pStyle w:val="TableParagraph"/>
              <w:spacing w:before="39"/>
              <w:ind w:right="57"/>
              <w:rPr>
                <w:sz w:val="21"/>
              </w:rPr>
            </w:pPr>
            <w:r>
              <w:rPr>
                <w:sz w:val="21"/>
              </w:rPr>
              <w:t>2.105</w:t>
            </w:r>
          </w:p>
        </w:tc>
        <w:tc>
          <w:tcPr>
            <w:tcW w:w="2367" w:type="dxa"/>
          </w:tcPr>
          <w:p>
            <w:pPr>
              <w:pStyle w:val="TableParagraph"/>
              <w:spacing w:before="39"/>
              <w:ind w:right="56"/>
              <w:rPr>
                <w:sz w:val="21"/>
              </w:rPr>
            </w:pPr>
            <w:r>
              <w:rPr>
                <w:sz w:val="21"/>
              </w:rPr>
              <w:t>16,7%</w:t>
            </w:r>
          </w:p>
        </w:tc>
      </w:tr>
      <w:tr>
        <w:trPr>
          <w:trHeight w:val="321" w:hRule="atLeast"/>
        </w:trPr>
        <w:tc>
          <w:tcPr>
            <w:tcW w:w="1412" w:type="dxa"/>
          </w:tcPr>
          <w:p>
            <w:pPr>
              <w:pStyle w:val="TableParagraph"/>
              <w:ind w:left="69"/>
              <w:jc w:val="left"/>
              <w:rPr>
                <w:sz w:val="21"/>
              </w:rPr>
            </w:pPr>
            <w:r>
              <w:rPr>
                <w:sz w:val="21"/>
              </w:rPr>
              <w:t>Somalia</w:t>
            </w:r>
          </w:p>
        </w:tc>
        <w:tc>
          <w:tcPr>
            <w:tcW w:w="1965" w:type="dxa"/>
          </w:tcPr>
          <w:p>
            <w:pPr>
              <w:pStyle w:val="TableParagraph"/>
              <w:ind w:right="56"/>
              <w:rPr>
                <w:sz w:val="21"/>
              </w:rPr>
            </w:pPr>
            <w:r>
              <w:rPr>
                <w:sz w:val="21"/>
              </w:rPr>
              <w:t>2.349</w:t>
            </w:r>
          </w:p>
        </w:tc>
        <w:tc>
          <w:tcPr>
            <w:tcW w:w="3691" w:type="dxa"/>
          </w:tcPr>
          <w:p>
            <w:pPr>
              <w:pStyle w:val="TableParagraph"/>
              <w:ind w:right="57"/>
              <w:rPr>
                <w:sz w:val="21"/>
              </w:rPr>
            </w:pPr>
            <w:r>
              <w:rPr>
                <w:sz w:val="21"/>
              </w:rPr>
              <w:t>70</w:t>
            </w:r>
          </w:p>
        </w:tc>
        <w:tc>
          <w:tcPr>
            <w:tcW w:w="2367" w:type="dxa"/>
          </w:tcPr>
          <w:p>
            <w:pPr>
              <w:pStyle w:val="TableParagraph"/>
              <w:ind w:right="56"/>
              <w:rPr>
                <w:sz w:val="21"/>
              </w:rPr>
            </w:pPr>
            <w:r>
              <w:rPr>
                <w:sz w:val="21"/>
              </w:rPr>
              <w:t>3,0%</w:t>
            </w:r>
          </w:p>
        </w:tc>
      </w:tr>
      <w:tr>
        <w:trPr>
          <w:trHeight w:val="321" w:hRule="atLeast"/>
        </w:trPr>
        <w:tc>
          <w:tcPr>
            <w:tcW w:w="1412" w:type="dxa"/>
          </w:tcPr>
          <w:p>
            <w:pPr>
              <w:pStyle w:val="TableParagraph"/>
              <w:ind w:left="69"/>
              <w:jc w:val="left"/>
              <w:rPr>
                <w:sz w:val="21"/>
              </w:rPr>
            </w:pPr>
            <w:r>
              <w:rPr>
                <w:sz w:val="21"/>
              </w:rPr>
              <w:t>Russische Föd.</w:t>
            </w:r>
          </w:p>
        </w:tc>
        <w:tc>
          <w:tcPr>
            <w:tcW w:w="1965" w:type="dxa"/>
          </w:tcPr>
          <w:p>
            <w:pPr>
              <w:pStyle w:val="TableParagraph"/>
              <w:ind w:right="56"/>
              <w:rPr>
                <w:sz w:val="21"/>
              </w:rPr>
            </w:pPr>
            <w:r>
              <w:rPr>
                <w:sz w:val="21"/>
              </w:rPr>
              <w:t>9.819</w:t>
            </w:r>
          </w:p>
        </w:tc>
        <w:tc>
          <w:tcPr>
            <w:tcW w:w="3691" w:type="dxa"/>
          </w:tcPr>
          <w:p>
            <w:pPr>
              <w:pStyle w:val="TableParagraph"/>
              <w:ind w:right="57"/>
              <w:rPr>
                <w:sz w:val="21"/>
              </w:rPr>
            </w:pPr>
            <w:r>
              <w:rPr>
                <w:sz w:val="21"/>
              </w:rPr>
              <w:t>764</w:t>
            </w:r>
          </w:p>
        </w:tc>
        <w:tc>
          <w:tcPr>
            <w:tcW w:w="2367" w:type="dxa"/>
          </w:tcPr>
          <w:p>
            <w:pPr>
              <w:pStyle w:val="TableParagraph"/>
              <w:ind w:right="56"/>
              <w:rPr>
                <w:sz w:val="21"/>
              </w:rPr>
            </w:pPr>
            <w:r>
              <w:rPr>
                <w:sz w:val="21"/>
              </w:rPr>
              <w:t>7,8%</w:t>
            </w:r>
          </w:p>
        </w:tc>
      </w:tr>
      <w:tr>
        <w:trPr>
          <w:trHeight w:val="321" w:hRule="atLeast"/>
        </w:trPr>
        <w:tc>
          <w:tcPr>
            <w:tcW w:w="1412" w:type="dxa"/>
          </w:tcPr>
          <w:p>
            <w:pPr>
              <w:pStyle w:val="TableParagraph"/>
              <w:ind w:left="69"/>
              <w:jc w:val="left"/>
              <w:rPr>
                <w:sz w:val="21"/>
              </w:rPr>
            </w:pPr>
            <w:r>
              <w:rPr>
                <w:sz w:val="21"/>
              </w:rPr>
              <w:t>Ungeklärt</w:t>
            </w:r>
          </w:p>
        </w:tc>
        <w:tc>
          <w:tcPr>
            <w:tcW w:w="1965" w:type="dxa"/>
          </w:tcPr>
          <w:p>
            <w:pPr>
              <w:pStyle w:val="TableParagraph"/>
              <w:ind w:right="56"/>
              <w:rPr>
                <w:sz w:val="21"/>
              </w:rPr>
            </w:pPr>
            <w:r>
              <w:rPr>
                <w:sz w:val="21"/>
              </w:rPr>
              <w:t>3.331</w:t>
            </w:r>
          </w:p>
        </w:tc>
        <w:tc>
          <w:tcPr>
            <w:tcW w:w="3691" w:type="dxa"/>
          </w:tcPr>
          <w:p>
            <w:pPr>
              <w:pStyle w:val="TableParagraph"/>
              <w:ind w:right="57"/>
              <w:rPr>
                <w:sz w:val="21"/>
              </w:rPr>
            </w:pPr>
            <w:r>
              <w:rPr>
                <w:sz w:val="21"/>
              </w:rPr>
              <w:t>1.381</w:t>
            </w:r>
          </w:p>
        </w:tc>
        <w:tc>
          <w:tcPr>
            <w:tcW w:w="2367" w:type="dxa"/>
          </w:tcPr>
          <w:p>
            <w:pPr>
              <w:pStyle w:val="TableParagraph"/>
              <w:ind w:right="56"/>
              <w:rPr>
                <w:sz w:val="21"/>
              </w:rPr>
            </w:pPr>
            <w:r>
              <w:rPr>
                <w:sz w:val="21"/>
              </w:rPr>
              <w:t>41,5%</w:t>
            </w:r>
          </w:p>
        </w:tc>
      </w:tr>
      <w:tr>
        <w:trPr>
          <w:trHeight w:val="321" w:hRule="atLeast"/>
        </w:trPr>
        <w:tc>
          <w:tcPr>
            <w:tcW w:w="1412" w:type="dxa"/>
          </w:tcPr>
          <w:p>
            <w:pPr>
              <w:pStyle w:val="TableParagraph"/>
              <w:spacing w:before="39"/>
              <w:ind w:left="69"/>
              <w:jc w:val="left"/>
              <w:rPr>
                <w:sz w:val="21"/>
              </w:rPr>
            </w:pPr>
            <w:r>
              <w:rPr>
                <w:sz w:val="21"/>
              </w:rPr>
              <w:t>Guinea</w:t>
            </w:r>
          </w:p>
        </w:tc>
        <w:tc>
          <w:tcPr>
            <w:tcW w:w="1965" w:type="dxa"/>
          </w:tcPr>
          <w:p>
            <w:pPr>
              <w:pStyle w:val="TableParagraph"/>
              <w:spacing w:before="39"/>
              <w:ind w:right="56"/>
              <w:rPr>
                <w:sz w:val="21"/>
              </w:rPr>
            </w:pPr>
            <w:r>
              <w:rPr>
                <w:sz w:val="21"/>
              </w:rPr>
              <w:t>3.253</w:t>
            </w:r>
          </w:p>
        </w:tc>
        <w:tc>
          <w:tcPr>
            <w:tcW w:w="3691" w:type="dxa"/>
          </w:tcPr>
          <w:p>
            <w:pPr>
              <w:pStyle w:val="TableParagraph"/>
              <w:spacing w:before="39"/>
              <w:ind w:right="57"/>
              <w:rPr>
                <w:sz w:val="21"/>
              </w:rPr>
            </w:pPr>
            <w:r>
              <w:rPr>
                <w:sz w:val="21"/>
              </w:rPr>
              <w:t>532</w:t>
            </w:r>
          </w:p>
        </w:tc>
        <w:tc>
          <w:tcPr>
            <w:tcW w:w="2367" w:type="dxa"/>
          </w:tcPr>
          <w:p>
            <w:pPr>
              <w:pStyle w:val="TableParagraph"/>
              <w:spacing w:before="39"/>
              <w:ind w:right="56"/>
              <w:rPr>
                <w:sz w:val="21"/>
              </w:rPr>
            </w:pPr>
            <w:r>
              <w:rPr>
                <w:sz w:val="21"/>
              </w:rPr>
              <w:t>16,4%</w:t>
            </w:r>
          </w:p>
        </w:tc>
      </w:tr>
      <w:tr>
        <w:trPr>
          <w:trHeight w:val="322" w:hRule="atLeast"/>
        </w:trPr>
        <w:tc>
          <w:tcPr>
            <w:tcW w:w="1412" w:type="dxa"/>
          </w:tcPr>
          <w:p>
            <w:pPr>
              <w:pStyle w:val="TableParagraph"/>
              <w:spacing w:before="39"/>
              <w:ind w:left="69"/>
              <w:jc w:val="left"/>
              <w:rPr>
                <w:sz w:val="21"/>
              </w:rPr>
            </w:pPr>
            <w:r>
              <w:rPr>
                <w:sz w:val="21"/>
              </w:rPr>
              <w:t>Albanien</w:t>
            </w:r>
          </w:p>
        </w:tc>
        <w:tc>
          <w:tcPr>
            <w:tcW w:w="1965" w:type="dxa"/>
          </w:tcPr>
          <w:p>
            <w:pPr>
              <w:pStyle w:val="TableParagraph"/>
              <w:spacing w:before="39"/>
              <w:ind w:right="56"/>
              <w:rPr>
                <w:sz w:val="21"/>
              </w:rPr>
            </w:pPr>
            <w:r>
              <w:rPr>
                <w:sz w:val="21"/>
              </w:rPr>
              <w:t>6.199</w:t>
            </w:r>
          </w:p>
        </w:tc>
        <w:tc>
          <w:tcPr>
            <w:tcW w:w="3691" w:type="dxa"/>
          </w:tcPr>
          <w:p>
            <w:pPr>
              <w:pStyle w:val="TableParagraph"/>
              <w:spacing w:before="39"/>
              <w:ind w:right="57"/>
              <w:rPr>
                <w:sz w:val="21"/>
              </w:rPr>
            </w:pPr>
            <w:r>
              <w:rPr>
                <w:sz w:val="21"/>
              </w:rPr>
              <w:t>6.078</w:t>
            </w:r>
          </w:p>
        </w:tc>
        <w:tc>
          <w:tcPr>
            <w:tcW w:w="2367" w:type="dxa"/>
          </w:tcPr>
          <w:p>
            <w:pPr>
              <w:pStyle w:val="TableParagraph"/>
              <w:spacing w:before="39"/>
              <w:ind w:right="56"/>
              <w:rPr>
                <w:sz w:val="21"/>
              </w:rPr>
            </w:pPr>
            <w:r>
              <w:rPr>
                <w:sz w:val="21"/>
              </w:rPr>
              <w:t>98,0%</w:t>
            </w:r>
          </w:p>
        </w:tc>
      </w:tr>
      <w:tr>
        <w:trPr>
          <w:trHeight w:val="321" w:hRule="atLeast"/>
        </w:trPr>
        <w:tc>
          <w:tcPr>
            <w:tcW w:w="1412" w:type="dxa"/>
          </w:tcPr>
          <w:p>
            <w:pPr>
              <w:pStyle w:val="TableParagraph"/>
              <w:ind w:left="69"/>
              <w:jc w:val="left"/>
              <w:rPr>
                <w:sz w:val="21"/>
              </w:rPr>
            </w:pPr>
            <w:r>
              <w:rPr>
                <w:sz w:val="21"/>
              </w:rPr>
              <w:t>Pakistan</w:t>
            </w:r>
          </w:p>
        </w:tc>
        <w:tc>
          <w:tcPr>
            <w:tcW w:w="1965" w:type="dxa"/>
          </w:tcPr>
          <w:p>
            <w:pPr>
              <w:pStyle w:val="TableParagraph"/>
              <w:ind w:right="56"/>
              <w:rPr>
                <w:sz w:val="21"/>
              </w:rPr>
            </w:pPr>
            <w:r>
              <w:rPr>
                <w:sz w:val="21"/>
              </w:rPr>
              <w:t>14.911</w:t>
            </w:r>
          </w:p>
        </w:tc>
        <w:tc>
          <w:tcPr>
            <w:tcW w:w="3691" w:type="dxa"/>
          </w:tcPr>
          <w:p>
            <w:pPr>
              <w:pStyle w:val="TableParagraph"/>
              <w:ind w:right="57"/>
              <w:rPr>
                <w:sz w:val="21"/>
              </w:rPr>
            </w:pPr>
            <w:r>
              <w:rPr>
                <w:sz w:val="21"/>
              </w:rPr>
              <w:t>1.810</w:t>
            </w:r>
          </w:p>
        </w:tc>
        <w:tc>
          <w:tcPr>
            <w:tcW w:w="2367" w:type="dxa"/>
          </w:tcPr>
          <w:p>
            <w:pPr>
              <w:pStyle w:val="TableParagraph"/>
              <w:ind w:right="56"/>
              <w:rPr>
                <w:sz w:val="21"/>
              </w:rPr>
            </w:pPr>
            <w:r>
              <w:rPr>
                <w:sz w:val="21"/>
              </w:rPr>
              <w:t>12,1%</w:t>
            </w:r>
          </w:p>
        </w:tc>
      </w:tr>
      <w:tr>
        <w:trPr>
          <w:trHeight w:val="321" w:hRule="atLeast"/>
        </w:trPr>
        <w:tc>
          <w:tcPr>
            <w:tcW w:w="1412" w:type="dxa"/>
          </w:tcPr>
          <w:p>
            <w:pPr>
              <w:pStyle w:val="TableParagraph"/>
              <w:ind w:left="69"/>
              <w:jc w:val="left"/>
              <w:rPr>
                <w:sz w:val="21"/>
              </w:rPr>
            </w:pPr>
            <w:r>
              <w:rPr>
                <w:sz w:val="21"/>
              </w:rPr>
              <w:t>Armenien</w:t>
            </w:r>
          </w:p>
        </w:tc>
        <w:tc>
          <w:tcPr>
            <w:tcW w:w="1965" w:type="dxa"/>
          </w:tcPr>
          <w:p>
            <w:pPr>
              <w:pStyle w:val="TableParagraph"/>
              <w:ind w:right="56"/>
              <w:rPr>
                <w:sz w:val="21"/>
              </w:rPr>
            </w:pPr>
            <w:r>
              <w:rPr>
                <w:sz w:val="21"/>
              </w:rPr>
              <w:t>7.048</w:t>
            </w:r>
          </w:p>
        </w:tc>
        <w:tc>
          <w:tcPr>
            <w:tcW w:w="3691" w:type="dxa"/>
          </w:tcPr>
          <w:p>
            <w:pPr>
              <w:pStyle w:val="TableParagraph"/>
              <w:ind w:right="57"/>
              <w:rPr>
                <w:sz w:val="21"/>
              </w:rPr>
            </w:pPr>
            <w:r>
              <w:rPr>
                <w:sz w:val="21"/>
              </w:rPr>
              <w:t>2.097</w:t>
            </w:r>
          </w:p>
        </w:tc>
        <w:tc>
          <w:tcPr>
            <w:tcW w:w="2367" w:type="dxa"/>
          </w:tcPr>
          <w:p>
            <w:pPr>
              <w:pStyle w:val="TableParagraph"/>
              <w:ind w:right="56"/>
              <w:rPr>
                <w:sz w:val="21"/>
              </w:rPr>
            </w:pPr>
            <w:r>
              <w:rPr>
                <w:sz w:val="21"/>
              </w:rPr>
              <w:t>29,8%</w:t>
            </w:r>
          </w:p>
        </w:tc>
      </w:tr>
      <w:tr>
        <w:trPr>
          <w:trHeight w:val="322" w:hRule="atLeast"/>
        </w:trPr>
        <w:tc>
          <w:tcPr>
            <w:tcW w:w="1412" w:type="dxa"/>
          </w:tcPr>
          <w:p>
            <w:pPr>
              <w:pStyle w:val="TableParagraph"/>
              <w:spacing w:before="39"/>
              <w:ind w:left="69"/>
              <w:jc w:val="left"/>
              <w:rPr>
                <w:sz w:val="21"/>
              </w:rPr>
            </w:pPr>
            <w:r>
              <w:rPr>
                <w:sz w:val="21"/>
              </w:rPr>
              <w:t>Georgien</w:t>
            </w:r>
          </w:p>
        </w:tc>
        <w:tc>
          <w:tcPr>
            <w:tcW w:w="1965" w:type="dxa"/>
          </w:tcPr>
          <w:p>
            <w:pPr>
              <w:pStyle w:val="TableParagraph"/>
              <w:spacing w:before="39"/>
              <w:ind w:right="56"/>
              <w:rPr>
                <w:sz w:val="21"/>
              </w:rPr>
            </w:pPr>
            <w:r>
              <w:rPr>
                <w:sz w:val="21"/>
              </w:rPr>
              <w:t>4.279</w:t>
            </w:r>
          </w:p>
        </w:tc>
        <w:tc>
          <w:tcPr>
            <w:tcW w:w="3691" w:type="dxa"/>
          </w:tcPr>
          <w:p>
            <w:pPr>
              <w:pStyle w:val="TableParagraph"/>
              <w:spacing w:before="39"/>
              <w:ind w:right="57"/>
              <w:rPr>
                <w:sz w:val="21"/>
              </w:rPr>
            </w:pPr>
            <w:r>
              <w:rPr>
                <w:sz w:val="21"/>
              </w:rPr>
              <w:t>1.567</w:t>
            </w:r>
          </w:p>
        </w:tc>
        <w:tc>
          <w:tcPr>
            <w:tcW w:w="2367" w:type="dxa"/>
          </w:tcPr>
          <w:p>
            <w:pPr>
              <w:pStyle w:val="TableParagraph"/>
              <w:spacing w:before="39"/>
              <w:ind w:right="56"/>
              <w:rPr>
                <w:sz w:val="21"/>
              </w:rPr>
            </w:pPr>
            <w:r>
              <w:rPr>
                <w:sz w:val="21"/>
              </w:rPr>
              <w:t>36,6%</w:t>
            </w:r>
          </w:p>
        </w:tc>
      </w:tr>
    </w:tbl>
    <w:p>
      <w:pPr>
        <w:spacing w:after="0"/>
        <w:rPr>
          <w:sz w:val="21"/>
        </w:rPr>
        <w:sectPr>
          <w:pgSz w:w="11910" w:h="16840"/>
          <w:pgMar w:header="1142" w:footer="0" w:top="1420" w:bottom="280" w:left="1060" w:right="1100"/>
        </w:sectPr>
      </w:pPr>
    </w:p>
    <w:p>
      <w:pPr>
        <w:pStyle w:val="BodyText"/>
        <w:rPr>
          <w:sz w:val="20"/>
        </w:rPr>
      </w:pPr>
    </w:p>
    <w:p>
      <w:pPr>
        <w:pStyle w:val="BodyText"/>
        <w:spacing w:before="7"/>
        <w:rPr>
          <w:sz w:val="15"/>
        </w:rPr>
      </w:pPr>
    </w:p>
    <w:p>
      <w:pPr>
        <w:pStyle w:val="ListParagraph"/>
        <w:numPr>
          <w:ilvl w:val="1"/>
          <w:numId w:val="1"/>
        </w:numPr>
        <w:tabs>
          <w:tab w:pos="1163" w:val="left" w:leader="none"/>
        </w:tabs>
        <w:spacing w:line="240" w:lineRule="auto" w:before="92" w:after="0"/>
        <w:ind w:left="1162" w:right="2807" w:hanging="453"/>
        <w:jc w:val="both"/>
        <w:rPr>
          <w:sz w:val="19"/>
        </w:rPr>
      </w:pPr>
      <w:r>
        <w:rPr>
          <w:sz w:val="19"/>
        </w:rPr>
        <w:t>Wie viele so genannte Flughafenverfahren wurden im vierten Quartal 2017 bzw.</w:t>
      </w:r>
      <w:r>
        <w:rPr>
          <w:spacing w:val="-6"/>
          <w:sz w:val="19"/>
        </w:rPr>
        <w:t> </w:t>
      </w:r>
      <w:r>
        <w:rPr>
          <w:sz w:val="19"/>
        </w:rPr>
        <w:t>im</w:t>
      </w:r>
      <w:r>
        <w:rPr>
          <w:spacing w:val="-8"/>
          <w:sz w:val="19"/>
        </w:rPr>
        <w:t> </w:t>
      </w:r>
      <w:r>
        <w:rPr>
          <w:sz w:val="19"/>
        </w:rPr>
        <w:t>Gesamtjahr</w:t>
      </w:r>
      <w:r>
        <w:rPr>
          <w:spacing w:val="-5"/>
          <w:sz w:val="19"/>
        </w:rPr>
        <w:t> </w:t>
      </w:r>
      <w:r>
        <w:rPr>
          <w:sz w:val="19"/>
        </w:rPr>
        <w:t>2017</w:t>
      </w:r>
      <w:r>
        <w:rPr>
          <w:spacing w:val="-7"/>
          <w:sz w:val="19"/>
        </w:rPr>
        <w:t> </w:t>
      </w:r>
      <w:r>
        <w:rPr>
          <w:sz w:val="19"/>
        </w:rPr>
        <w:t>an</w:t>
      </w:r>
      <w:r>
        <w:rPr>
          <w:spacing w:val="-6"/>
          <w:sz w:val="19"/>
        </w:rPr>
        <w:t> </w:t>
      </w:r>
      <w:r>
        <w:rPr>
          <w:sz w:val="19"/>
        </w:rPr>
        <w:t>welchen</w:t>
      </w:r>
      <w:r>
        <w:rPr>
          <w:spacing w:val="-6"/>
          <w:sz w:val="19"/>
        </w:rPr>
        <w:t> </w:t>
      </w:r>
      <w:r>
        <w:rPr>
          <w:sz w:val="19"/>
        </w:rPr>
        <w:t>Flughafenstandorten</w:t>
      </w:r>
      <w:r>
        <w:rPr>
          <w:spacing w:val="-4"/>
          <w:sz w:val="19"/>
        </w:rPr>
        <w:t> </w:t>
      </w:r>
      <w:r>
        <w:rPr>
          <w:sz w:val="19"/>
        </w:rPr>
        <w:t>mit</w:t>
      </w:r>
      <w:r>
        <w:rPr>
          <w:spacing w:val="-5"/>
          <w:sz w:val="19"/>
        </w:rPr>
        <w:t> </w:t>
      </w:r>
      <w:r>
        <w:rPr>
          <w:sz w:val="19"/>
        </w:rPr>
        <w:t>welchem</w:t>
      </w:r>
      <w:r>
        <w:rPr>
          <w:spacing w:val="-7"/>
          <w:sz w:val="19"/>
        </w:rPr>
        <w:t> </w:t>
      </w:r>
      <w:r>
        <w:rPr>
          <w:sz w:val="19"/>
        </w:rPr>
        <w:t>Er- gebnis</w:t>
      </w:r>
      <w:r>
        <w:rPr>
          <w:spacing w:val="-6"/>
          <w:sz w:val="19"/>
        </w:rPr>
        <w:t> </w:t>
      </w:r>
      <w:r>
        <w:rPr>
          <w:sz w:val="19"/>
        </w:rPr>
        <w:t>durchgeführt</w:t>
      </w:r>
      <w:r>
        <w:rPr>
          <w:spacing w:val="-4"/>
          <w:sz w:val="19"/>
        </w:rPr>
        <w:t> </w:t>
      </w:r>
      <w:r>
        <w:rPr>
          <w:sz w:val="19"/>
        </w:rPr>
        <w:t>(bitte</w:t>
      </w:r>
      <w:r>
        <w:rPr>
          <w:spacing w:val="-6"/>
          <w:sz w:val="19"/>
        </w:rPr>
        <w:t> </w:t>
      </w:r>
      <w:r>
        <w:rPr>
          <w:sz w:val="19"/>
        </w:rPr>
        <w:t>auch</w:t>
      </w:r>
      <w:r>
        <w:rPr>
          <w:spacing w:val="-6"/>
          <w:sz w:val="19"/>
        </w:rPr>
        <w:t> </w:t>
      </w:r>
      <w:r>
        <w:rPr>
          <w:sz w:val="19"/>
        </w:rPr>
        <w:t>Angaben</w:t>
      </w:r>
      <w:r>
        <w:rPr>
          <w:spacing w:val="-4"/>
          <w:sz w:val="19"/>
        </w:rPr>
        <w:t> </w:t>
      </w:r>
      <w:r>
        <w:rPr>
          <w:sz w:val="19"/>
        </w:rPr>
        <w:t>zum</w:t>
      </w:r>
      <w:r>
        <w:rPr>
          <w:spacing w:val="-7"/>
          <w:sz w:val="19"/>
        </w:rPr>
        <w:t> </w:t>
      </w:r>
      <w:r>
        <w:rPr>
          <w:sz w:val="19"/>
        </w:rPr>
        <w:t>Anteil</w:t>
      </w:r>
      <w:r>
        <w:rPr>
          <w:spacing w:val="-4"/>
          <w:sz w:val="19"/>
        </w:rPr>
        <w:t> </w:t>
      </w:r>
      <w:r>
        <w:rPr>
          <w:sz w:val="19"/>
        </w:rPr>
        <w:t>der</w:t>
      </w:r>
      <w:r>
        <w:rPr>
          <w:spacing w:val="-4"/>
          <w:sz w:val="19"/>
        </w:rPr>
        <w:t> </w:t>
      </w:r>
      <w:r>
        <w:rPr>
          <w:sz w:val="19"/>
        </w:rPr>
        <w:t>unbegleiteten</w:t>
      </w:r>
      <w:r>
        <w:rPr>
          <w:spacing w:val="-4"/>
          <w:sz w:val="19"/>
        </w:rPr>
        <w:t> </w:t>
      </w:r>
      <w:r>
        <w:rPr>
          <w:sz w:val="19"/>
        </w:rPr>
        <w:t>Min- derjährigen und zu den zehn wichtigsten Herkunftsländern</w:t>
      </w:r>
      <w:r>
        <w:rPr>
          <w:spacing w:val="-5"/>
          <w:sz w:val="19"/>
        </w:rPr>
        <w:t> </w:t>
      </w:r>
      <w:r>
        <w:rPr>
          <w:sz w:val="19"/>
        </w:rPr>
        <w:t>machen)?</w:t>
      </w:r>
    </w:p>
    <w:p>
      <w:pPr>
        <w:pStyle w:val="Heading1"/>
        <w:spacing w:before="108"/>
        <w:ind w:right="2808"/>
        <w:jc w:val="both"/>
      </w:pPr>
      <w:r>
        <w:rPr/>
        <w:t>Die</w:t>
      </w:r>
      <w:r>
        <w:rPr>
          <w:spacing w:val="-8"/>
        </w:rPr>
        <w:t> </w:t>
      </w:r>
      <w:r>
        <w:rPr/>
        <w:t>Angaben</w:t>
      </w:r>
      <w:r>
        <w:rPr>
          <w:spacing w:val="-8"/>
        </w:rPr>
        <w:t> </w:t>
      </w:r>
      <w:r>
        <w:rPr/>
        <w:t>können</w:t>
      </w:r>
      <w:r>
        <w:rPr>
          <w:spacing w:val="-8"/>
        </w:rPr>
        <w:t> </w:t>
      </w:r>
      <w:r>
        <w:rPr/>
        <w:t>den</w:t>
      </w:r>
      <w:r>
        <w:rPr>
          <w:spacing w:val="-8"/>
        </w:rPr>
        <w:t> </w:t>
      </w:r>
      <w:r>
        <w:rPr/>
        <w:t>folgenden</w:t>
      </w:r>
      <w:r>
        <w:rPr>
          <w:spacing w:val="-7"/>
        </w:rPr>
        <w:t> </w:t>
      </w:r>
      <w:r>
        <w:rPr/>
        <w:t>Tabellen</w:t>
      </w:r>
      <w:r>
        <w:rPr>
          <w:spacing w:val="-8"/>
        </w:rPr>
        <w:t> </w:t>
      </w:r>
      <w:r>
        <w:rPr/>
        <w:t>entnommen</w:t>
      </w:r>
      <w:r>
        <w:rPr>
          <w:spacing w:val="-6"/>
        </w:rPr>
        <w:t> </w:t>
      </w:r>
      <w:r>
        <w:rPr/>
        <w:t>werden,</w:t>
      </w:r>
      <w:r>
        <w:rPr>
          <w:spacing w:val="-7"/>
        </w:rPr>
        <w:t> </w:t>
      </w:r>
      <w:r>
        <w:rPr/>
        <w:t>wobei</w:t>
      </w:r>
      <w:r>
        <w:rPr>
          <w:spacing w:val="-8"/>
        </w:rPr>
        <w:t> </w:t>
      </w:r>
      <w:r>
        <w:rPr/>
        <w:t>im</w:t>
      </w:r>
      <w:r>
        <w:rPr>
          <w:spacing w:val="-11"/>
        </w:rPr>
        <w:t> </w:t>
      </w:r>
      <w:r>
        <w:rPr/>
        <w:t>Jahr 2017</w:t>
      </w:r>
      <w:r>
        <w:rPr>
          <w:spacing w:val="-6"/>
        </w:rPr>
        <w:t> </w:t>
      </w:r>
      <w:r>
        <w:rPr/>
        <w:t>keine</w:t>
      </w:r>
      <w:r>
        <w:rPr>
          <w:spacing w:val="-6"/>
        </w:rPr>
        <w:t> </w:t>
      </w:r>
      <w:r>
        <w:rPr/>
        <w:t>unbegleiteten</w:t>
      </w:r>
      <w:r>
        <w:rPr>
          <w:spacing w:val="-6"/>
        </w:rPr>
        <w:t> </w:t>
      </w:r>
      <w:r>
        <w:rPr/>
        <w:t>Antragsteller</w:t>
      </w:r>
      <w:r>
        <w:rPr>
          <w:spacing w:val="-6"/>
        </w:rPr>
        <w:t> </w:t>
      </w:r>
      <w:r>
        <w:rPr/>
        <w:t>unter</w:t>
      </w:r>
      <w:r>
        <w:rPr>
          <w:spacing w:val="-7"/>
        </w:rPr>
        <w:t> </w:t>
      </w:r>
      <w:r>
        <w:rPr/>
        <w:t>18</w:t>
      </w:r>
      <w:r>
        <w:rPr>
          <w:spacing w:val="-6"/>
        </w:rPr>
        <w:t> </w:t>
      </w:r>
      <w:r>
        <w:rPr/>
        <w:t>Jahren</w:t>
      </w:r>
      <w:r>
        <w:rPr>
          <w:spacing w:val="-5"/>
        </w:rPr>
        <w:t> </w:t>
      </w:r>
      <w:r>
        <w:rPr/>
        <w:t>an</w:t>
      </w:r>
      <w:r>
        <w:rPr>
          <w:spacing w:val="-6"/>
        </w:rPr>
        <w:t> </w:t>
      </w:r>
      <w:r>
        <w:rPr/>
        <w:t>Flughäfen</w:t>
      </w:r>
      <w:r>
        <w:rPr>
          <w:spacing w:val="-6"/>
        </w:rPr>
        <w:t> </w:t>
      </w:r>
      <w:r>
        <w:rPr/>
        <w:t>erfasst</w:t>
      </w:r>
      <w:r>
        <w:rPr>
          <w:spacing w:val="-5"/>
        </w:rPr>
        <w:t> </w:t>
      </w:r>
      <w:r>
        <w:rPr/>
        <w:t>wur- den:</w:t>
      </w:r>
    </w:p>
    <w:p>
      <w:pPr>
        <w:pStyle w:val="BodyText"/>
        <w:spacing w:before="7"/>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5"/>
        <w:gridCol w:w="1211"/>
        <w:gridCol w:w="1825"/>
        <w:gridCol w:w="2773"/>
        <w:gridCol w:w="1673"/>
      </w:tblGrid>
      <w:tr>
        <w:trPr>
          <w:trHeight w:val="562" w:hRule="atLeast"/>
        </w:trPr>
        <w:tc>
          <w:tcPr>
            <w:tcW w:w="1955" w:type="dxa"/>
          </w:tcPr>
          <w:p>
            <w:pPr>
              <w:pStyle w:val="TableParagraph"/>
              <w:spacing w:before="159"/>
              <w:ind w:left="69"/>
              <w:jc w:val="left"/>
              <w:rPr>
                <w:sz w:val="21"/>
              </w:rPr>
            </w:pPr>
            <w:r>
              <w:rPr>
                <w:sz w:val="21"/>
              </w:rPr>
              <w:t>4. Quartal 2017</w:t>
            </w:r>
          </w:p>
        </w:tc>
        <w:tc>
          <w:tcPr>
            <w:tcW w:w="1211" w:type="dxa"/>
          </w:tcPr>
          <w:p>
            <w:pPr>
              <w:pStyle w:val="TableParagraph"/>
              <w:spacing w:before="0"/>
              <w:jc w:val="left"/>
              <w:rPr>
                <w:sz w:val="20"/>
              </w:rPr>
            </w:pPr>
          </w:p>
        </w:tc>
        <w:tc>
          <w:tcPr>
            <w:tcW w:w="1825" w:type="dxa"/>
          </w:tcPr>
          <w:p>
            <w:pPr>
              <w:pStyle w:val="TableParagraph"/>
              <w:spacing w:before="0"/>
              <w:jc w:val="left"/>
              <w:rPr>
                <w:sz w:val="20"/>
              </w:rPr>
            </w:pPr>
          </w:p>
        </w:tc>
        <w:tc>
          <w:tcPr>
            <w:tcW w:w="4446" w:type="dxa"/>
            <w:gridSpan w:val="2"/>
          </w:tcPr>
          <w:p>
            <w:pPr>
              <w:pStyle w:val="TableParagraph"/>
              <w:ind w:left="1726" w:right="136" w:hanging="1564"/>
              <w:jc w:val="left"/>
              <w:rPr>
                <w:sz w:val="21"/>
              </w:rPr>
            </w:pPr>
            <w:r>
              <w:rPr>
                <w:sz w:val="21"/>
              </w:rPr>
              <w:t>Entscheidungen innerhalb von 2 Tagen nach An- tragstellung</w:t>
            </w:r>
          </w:p>
        </w:tc>
      </w:tr>
      <w:tr>
        <w:trPr>
          <w:trHeight w:val="322" w:hRule="atLeast"/>
        </w:trPr>
        <w:tc>
          <w:tcPr>
            <w:tcW w:w="1955" w:type="dxa"/>
          </w:tcPr>
          <w:p>
            <w:pPr>
              <w:pStyle w:val="TableParagraph"/>
              <w:spacing w:before="39"/>
              <w:ind w:left="69"/>
              <w:jc w:val="left"/>
              <w:rPr>
                <w:sz w:val="21"/>
              </w:rPr>
            </w:pPr>
            <w:r>
              <w:rPr>
                <w:sz w:val="21"/>
              </w:rPr>
              <w:t>Herkunftsland</w:t>
            </w:r>
          </w:p>
        </w:tc>
        <w:tc>
          <w:tcPr>
            <w:tcW w:w="1211" w:type="dxa"/>
          </w:tcPr>
          <w:p>
            <w:pPr>
              <w:pStyle w:val="TableParagraph"/>
              <w:spacing w:before="39"/>
              <w:ind w:right="68"/>
              <w:rPr>
                <w:sz w:val="21"/>
              </w:rPr>
            </w:pPr>
            <w:r>
              <w:rPr>
                <w:sz w:val="21"/>
              </w:rPr>
              <w:t>Aktenanlage</w:t>
            </w:r>
          </w:p>
        </w:tc>
        <w:tc>
          <w:tcPr>
            <w:tcW w:w="1825" w:type="dxa"/>
          </w:tcPr>
          <w:p>
            <w:pPr>
              <w:pStyle w:val="TableParagraph"/>
              <w:spacing w:before="39"/>
              <w:ind w:right="69"/>
              <w:rPr>
                <w:sz w:val="21"/>
              </w:rPr>
            </w:pPr>
            <w:r>
              <w:rPr>
                <w:sz w:val="21"/>
              </w:rPr>
              <w:t>Mitteilung § 18a VI</w:t>
            </w:r>
          </w:p>
        </w:tc>
        <w:tc>
          <w:tcPr>
            <w:tcW w:w="2773" w:type="dxa"/>
          </w:tcPr>
          <w:p>
            <w:pPr>
              <w:pStyle w:val="TableParagraph"/>
              <w:spacing w:before="39"/>
              <w:ind w:left="69"/>
              <w:jc w:val="left"/>
              <w:rPr>
                <w:sz w:val="21"/>
              </w:rPr>
            </w:pPr>
            <w:r>
              <w:rPr>
                <w:sz w:val="21"/>
              </w:rPr>
              <w:t>offens. unbegründet</w:t>
            </w:r>
          </w:p>
        </w:tc>
        <w:tc>
          <w:tcPr>
            <w:tcW w:w="1673" w:type="dxa"/>
          </w:tcPr>
          <w:p>
            <w:pPr>
              <w:pStyle w:val="TableParagraph"/>
              <w:spacing w:before="39"/>
              <w:ind w:left="69"/>
              <w:jc w:val="left"/>
              <w:rPr>
                <w:sz w:val="21"/>
              </w:rPr>
            </w:pPr>
            <w:r>
              <w:rPr>
                <w:sz w:val="21"/>
              </w:rPr>
              <w:t>eingestellt</w:t>
            </w:r>
          </w:p>
        </w:tc>
      </w:tr>
      <w:tr>
        <w:trPr>
          <w:trHeight w:val="321" w:hRule="atLeast"/>
        </w:trPr>
        <w:tc>
          <w:tcPr>
            <w:tcW w:w="1955" w:type="dxa"/>
          </w:tcPr>
          <w:p>
            <w:pPr>
              <w:pStyle w:val="TableParagraph"/>
              <w:spacing w:before="0"/>
              <w:jc w:val="left"/>
              <w:rPr>
                <w:sz w:val="20"/>
              </w:rPr>
            </w:pPr>
          </w:p>
        </w:tc>
        <w:tc>
          <w:tcPr>
            <w:tcW w:w="1211" w:type="dxa"/>
          </w:tcPr>
          <w:p>
            <w:pPr>
              <w:pStyle w:val="TableParagraph"/>
              <w:ind w:right="58"/>
              <w:rPr>
                <w:sz w:val="21"/>
              </w:rPr>
            </w:pPr>
            <w:r>
              <w:rPr>
                <w:sz w:val="21"/>
              </w:rPr>
              <w:t>136</w:t>
            </w:r>
          </w:p>
        </w:tc>
        <w:tc>
          <w:tcPr>
            <w:tcW w:w="1825" w:type="dxa"/>
          </w:tcPr>
          <w:p>
            <w:pPr>
              <w:pStyle w:val="TableParagraph"/>
              <w:ind w:right="58"/>
              <w:rPr>
                <w:sz w:val="21"/>
              </w:rPr>
            </w:pPr>
            <w:r>
              <w:rPr>
                <w:sz w:val="21"/>
              </w:rPr>
              <w:t>80</w:t>
            </w:r>
          </w:p>
        </w:tc>
        <w:tc>
          <w:tcPr>
            <w:tcW w:w="2773" w:type="dxa"/>
          </w:tcPr>
          <w:p>
            <w:pPr>
              <w:pStyle w:val="TableParagraph"/>
              <w:ind w:right="57"/>
              <w:rPr>
                <w:sz w:val="21"/>
              </w:rPr>
            </w:pPr>
            <w:r>
              <w:rPr>
                <w:sz w:val="21"/>
              </w:rPr>
              <w:t>34</w:t>
            </w:r>
          </w:p>
        </w:tc>
        <w:tc>
          <w:tcPr>
            <w:tcW w:w="1673" w:type="dxa"/>
          </w:tcPr>
          <w:p>
            <w:pPr>
              <w:pStyle w:val="TableParagraph"/>
              <w:ind w:right="58"/>
              <w:rPr>
                <w:sz w:val="21"/>
              </w:rPr>
            </w:pPr>
            <w:r>
              <w:rPr>
                <w:sz w:val="21"/>
              </w:rPr>
              <w:t>0</w:t>
            </w:r>
          </w:p>
        </w:tc>
      </w:tr>
      <w:tr>
        <w:trPr>
          <w:trHeight w:val="321" w:hRule="atLeast"/>
        </w:trPr>
        <w:tc>
          <w:tcPr>
            <w:tcW w:w="9437" w:type="dxa"/>
            <w:gridSpan w:val="5"/>
          </w:tcPr>
          <w:p>
            <w:pPr>
              <w:pStyle w:val="TableParagraph"/>
              <w:ind w:left="69"/>
              <w:jc w:val="left"/>
              <w:rPr>
                <w:sz w:val="21"/>
              </w:rPr>
            </w:pPr>
            <w:r>
              <w:rPr>
                <w:sz w:val="21"/>
              </w:rPr>
              <w:t>darunter</w:t>
            </w:r>
          </w:p>
        </w:tc>
      </w:tr>
      <w:tr>
        <w:trPr>
          <w:trHeight w:val="321" w:hRule="atLeast"/>
        </w:trPr>
        <w:tc>
          <w:tcPr>
            <w:tcW w:w="1955" w:type="dxa"/>
          </w:tcPr>
          <w:p>
            <w:pPr>
              <w:pStyle w:val="TableParagraph"/>
              <w:ind w:left="69"/>
              <w:jc w:val="left"/>
              <w:rPr>
                <w:sz w:val="21"/>
              </w:rPr>
            </w:pPr>
            <w:r>
              <w:rPr>
                <w:sz w:val="21"/>
              </w:rPr>
              <w:t>Iran</w:t>
            </w:r>
          </w:p>
        </w:tc>
        <w:tc>
          <w:tcPr>
            <w:tcW w:w="1211" w:type="dxa"/>
          </w:tcPr>
          <w:p>
            <w:pPr>
              <w:pStyle w:val="TableParagraph"/>
              <w:ind w:right="58"/>
              <w:rPr>
                <w:sz w:val="21"/>
              </w:rPr>
            </w:pPr>
            <w:r>
              <w:rPr>
                <w:sz w:val="21"/>
              </w:rPr>
              <w:t>25</w:t>
            </w:r>
          </w:p>
        </w:tc>
        <w:tc>
          <w:tcPr>
            <w:tcW w:w="1825" w:type="dxa"/>
          </w:tcPr>
          <w:p>
            <w:pPr>
              <w:pStyle w:val="TableParagraph"/>
              <w:ind w:right="58"/>
              <w:rPr>
                <w:sz w:val="21"/>
              </w:rPr>
            </w:pPr>
            <w:r>
              <w:rPr>
                <w:sz w:val="21"/>
              </w:rPr>
              <w:t>18</w:t>
            </w:r>
          </w:p>
        </w:tc>
        <w:tc>
          <w:tcPr>
            <w:tcW w:w="2773" w:type="dxa"/>
          </w:tcPr>
          <w:p>
            <w:pPr>
              <w:pStyle w:val="TableParagraph"/>
              <w:ind w:right="57"/>
              <w:rPr>
                <w:sz w:val="21"/>
              </w:rPr>
            </w:pPr>
            <w:r>
              <w:rPr>
                <w:sz w:val="21"/>
              </w:rPr>
              <w:t>3</w:t>
            </w:r>
          </w:p>
        </w:tc>
        <w:tc>
          <w:tcPr>
            <w:tcW w:w="1673" w:type="dxa"/>
          </w:tcPr>
          <w:p>
            <w:pPr>
              <w:pStyle w:val="TableParagraph"/>
              <w:ind w:right="58"/>
              <w:rPr>
                <w:sz w:val="21"/>
              </w:rPr>
            </w:pPr>
            <w:r>
              <w:rPr>
                <w:sz w:val="21"/>
              </w:rPr>
              <w:t>0</w:t>
            </w:r>
          </w:p>
        </w:tc>
      </w:tr>
      <w:tr>
        <w:trPr>
          <w:trHeight w:val="322" w:hRule="atLeast"/>
        </w:trPr>
        <w:tc>
          <w:tcPr>
            <w:tcW w:w="1955" w:type="dxa"/>
          </w:tcPr>
          <w:p>
            <w:pPr>
              <w:pStyle w:val="TableParagraph"/>
              <w:spacing w:before="39"/>
              <w:ind w:left="69"/>
              <w:jc w:val="left"/>
              <w:rPr>
                <w:sz w:val="21"/>
              </w:rPr>
            </w:pPr>
            <w:r>
              <w:rPr>
                <w:sz w:val="21"/>
              </w:rPr>
              <w:t>Syrien</w:t>
            </w:r>
          </w:p>
        </w:tc>
        <w:tc>
          <w:tcPr>
            <w:tcW w:w="1211" w:type="dxa"/>
          </w:tcPr>
          <w:p>
            <w:pPr>
              <w:pStyle w:val="TableParagraph"/>
              <w:spacing w:before="39"/>
              <w:ind w:right="58"/>
              <w:rPr>
                <w:sz w:val="21"/>
              </w:rPr>
            </w:pPr>
            <w:r>
              <w:rPr>
                <w:sz w:val="21"/>
              </w:rPr>
              <w:t>17</w:t>
            </w:r>
          </w:p>
        </w:tc>
        <w:tc>
          <w:tcPr>
            <w:tcW w:w="1825" w:type="dxa"/>
          </w:tcPr>
          <w:p>
            <w:pPr>
              <w:pStyle w:val="TableParagraph"/>
              <w:spacing w:before="39"/>
              <w:ind w:right="58"/>
              <w:rPr>
                <w:sz w:val="21"/>
              </w:rPr>
            </w:pPr>
            <w:r>
              <w:rPr>
                <w:sz w:val="21"/>
              </w:rPr>
              <w:t>14</w:t>
            </w:r>
          </w:p>
        </w:tc>
        <w:tc>
          <w:tcPr>
            <w:tcW w:w="2773" w:type="dxa"/>
          </w:tcPr>
          <w:p>
            <w:pPr>
              <w:pStyle w:val="TableParagraph"/>
              <w:spacing w:before="39"/>
              <w:ind w:right="57"/>
              <w:rPr>
                <w:sz w:val="21"/>
              </w:rPr>
            </w:pPr>
            <w:r>
              <w:rPr>
                <w:sz w:val="21"/>
              </w:rPr>
              <w:t>0</w:t>
            </w:r>
          </w:p>
        </w:tc>
        <w:tc>
          <w:tcPr>
            <w:tcW w:w="1673" w:type="dxa"/>
          </w:tcPr>
          <w:p>
            <w:pPr>
              <w:pStyle w:val="TableParagraph"/>
              <w:spacing w:before="39"/>
              <w:ind w:right="58"/>
              <w:rPr>
                <w:sz w:val="21"/>
              </w:rPr>
            </w:pPr>
            <w:r>
              <w:rPr>
                <w:sz w:val="21"/>
              </w:rPr>
              <w:t>0</w:t>
            </w:r>
          </w:p>
        </w:tc>
      </w:tr>
      <w:tr>
        <w:trPr>
          <w:trHeight w:val="321" w:hRule="atLeast"/>
        </w:trPr>
        <w:tc>
          <w:tcPr>
            <w:tcW w:w="1955" w:type="dxa"/>
          </w:tcPr>
          <w:p>
            <w:pPr>
              <w:pStyle w:val="TableParagraph"/>
              <w:ind w:left="69"/>
              <w:jc w:val="left"/>
              <w:rPr>
                <w:sz w:val="21"/>
              </w:rPr>
            </w:pPr>
            <w:r>
              <w:rPr>
                <w:sz w:val="21"/>
              </w:rPr>
              <w:t>Türkei</w:t>
            </w:r>
          </w:p>
        </w:tc>
        <w:tc>
          <w:tcPr>
            <w:tcW w:w="1211" w:type="dxa"/>
          </w:tcPr>
          <w:p>
            <w:pPr>
              <w:pStyle w:val="TableParagraph"/>
              <w:ind w:right="58"/>
              <w:rPr>
                <w:sz w:val="21"/>
              </w:rPr>
            </w:pPr>
            <w:r>
              <w:rPr>
                <w:sz w:val="21"/>
              </w:rPr>
              <w:t>14</w:t>
            </w:r>
          </w:p>
        </w:tc>
        <w:tc>
          <w:tcPr>
            <w:tcW w:w="1825" w:type="dxa"/>
          </w:tcPr>
          <w:p>
            <w:pPr>
              <w:pStyle w:val="TableParagraph"/>
              <w:ind w:right="58"/>
              <w:rPr>
                <w:sz w:val="21"/>
              </w:rPr>
            </w:pPr>
            <w:r>
              <w:rPr>
                <w:sz w:val="21"/>
              </w:rPr>
              <w:t>10</w:t>
            </w:r>
          </w:p>
        </w:tc>
        <w:tc>
          <w:tcPr>
            <w:tcW w:w="2773" w:type="dxa"/>
          </w:tcPr>
          <w:p>
            <w:pPr>
              <w:pStyle w:val="TableParagraph"/>
              <w:ind w:right="57"/>
              <w:rPr>
                <w:sz w:val="21"/>
              </w:rPr>
            </w:pPr>
            <w:r>
              <w:rPr>
                <w:sz w:val="21"/>
              </w:rPr>
              <w:t>1</w:t>
            </w:r>
          </w:p>
        </w:tc>
        <w:tc>
          <w:tcPr>
            <w:tcW w:w="1673" w:type="dxa"/>
          </w:tcPr>
          <w:p>
            <w:pPr>
              <w:pStyle w:val="TableParagraph"/>
              <w:ind w:right="58"/>
              <w:rPr>
                <w:sz w:val="21"/>
              </w:rPr>
            </w:pPr>
            <w:r>
              <w:rPr>
                <w:sz w:val="21"/>
              </w:rPr>
              <w:t>0</w:t>
            </w:r>
          </w:p>
        </w:tc>
      </w:tr>
      <w:tr>
        <w:trPr>
          <w:trHeight w:val="321" w:hRule="atLeast"/>
        </w:trPr>
        <w:tc>
          <w:tcPr>
            <w:tcW w:w="1955" w:type="dxa"/>
          </w:tcPr>
          <w:p>
            <w:pPr>
              <w:pStyle w:val="TableParagraph"/>
              <w:ind w:left="69"/>
              <w:jc w:val="left"/>
              <w:rPr>
                <w:sz w:val="21"/>
              </w:rPr>
            </w:pPr>
            <w:r>
              <w:rPr>
                <w:sz w:val="21"/>
              </w:rPr>
              <w:t>Irak</w:t>
            </w:r>
          </w:p>
        </w:tc>
        <w:tc>
          <w:tcPr>
            <w:tcW w:w="1211" w:type="dxa"/>
          </w:tcPr>
          <w:p>
            <w:pPr>
              <w:pStyle w:val="TableParagraph"/>
              <w:ind w:right="58"/>
              <w:rPr>
                <w:sz w:val="21"/>
              </w:rPr>
            </w:pPr>
            <w:r>
              <w:rPr>
                <w:sz w:val="21"/>
              </w:rPr>
              <w:t>10</w:t>
            </w:r>
          </w:p>
        </w:tc>
        <w:tc>
          <w:tcPr>
            <w:tcW w:w="1825" w:type="dxa"/>
          </w:tcPr>
          <w:p>
            <w:pPr>
              <w:pStyle w:val="TableParagraph"/>
              <w:ind w:right="58"/>
              <w:rPr>
                <w:sz w:val="21"/>
              </w:rPr>
            </w:pPr>
            <w:r>
              <w:rPr>
                <w:sz w:val="21"/>
              </w:rPr>
              <w:t>9</w:t>
            </w:r>
          </w:p>
        </w:tc>
        <w:tc>
          <w:tcPr>
            <w:tcW w:w="2773" w:type="dxa"/>
          </w:tcPr>
          <w:p>
            <w:pPr>
              <w:pStyle w:val="TableParagraph"/>
              <w:ind w:right="57"/>
              <w:rPr>
                <w:sz w:val="21"/>
              </w:rPr>
            </w:pPr>
            <w:r>
              <w:rPr>
                <w:sz w:val="21"/>
              </w:rPr>
              <w:t>1</w:t>
            </w:r>
          </w:p>
        </w:tc>
        <w:tc>
          <w:tcPr>
            <w:tcW w:w="1673" w:type="dxa"/>
          </w:tcPr>
          <w:p>
            <w:pPr>
              <w:pStyle w:val="TableParagraph"/>
              <w:ind w:right="58"/>
              <w:rPr>
                <w:sz w:val="21"/>
              </w:rPr>
            </w:pPr>
            <w:r>
              <w:rPr>
                <w:sz w:val="21"/>
              </w:rPr>
              <w:t>0</w:t>
            </w:r>
          </w:p>
        </w:tc>
      </w:tr>
      <w:tr>
        <w:trPr>
          <w:trHeight w:val="321" w:hRule="atLeast"/>
        </w:trPr>
        <w:tc>
          <w:tcPr>
            <w:tcW w:w="1955" w:type="dxa"/>
          </w:tcPr>
          <w:p>
            <w:pPr>
              <w:pStyle w:val="TableParagraph"/>
              <w:ind w:left="69"/>
              <w:jc w:val="left"/>
              <w:rPr>
                <w:sz w:val="21"/>
              </w:rPr>
            </w:pPr>
            <w:r>
              <w:rPr>
                <w:sz w:val="21"/>
              </w:rPr>
              <w:t>Russische Föderation</w:t>
            </w:r>
          </w:p>
        </w:tc>
        <w:tc>
          <w:tcPr>
            <w:tcW w:w="1211" w:type="dxa"/>
          </w:tcPr>
          <w:p>
            <w:pPr>
              <w:pStyle w:val="TableParagraph"/>
              <w:ind w:right="58"/>
              <w:rPr>
                <w:sz w:val="21"/>
              </w:rPr>
            </w:pPr>
            <w:r>
              <w:rPr>
                <w:sz w:val="21"/>
              </w:rPr>
              <w:t>6</w:t>
            </w:r>
          </w:p>
        </w:tc>
        <w:tc>
          <w:tcPr>
            <w:tcW w:w="1825" w:type="dxa"/>
          </w:tcPr>
          <w:p>
            <w:pPr>
              <w:pStyle w:val="TableParagraph"/>
              <w:ind w:right="58"/>
              <w:rPr>
                <w:sz w:val="21"/>
              </w:rPr>
            </w:pPr>
            <w:r>
              <w:rPr>
                <w:sz w:val="21"/>
              </w:rPr>
              <w:t>6</w:t>
            </w:r>
          </w:p>
        </w:tc>
        <w:tc>
          <w:tcPr>
            <w:tcW w:w="2773" w:type="dxa"/>
          </w:tcPr>
          <w:p>
            <w:pPr>
              <w:pStyle w:val="TableParagraph"/>
              <w:ind w:right="57"/>
              <w:rPr>
                <w:sz w:val="21"/>
              </w:rPr>
            </w:pPr>
            <w:r>
              <w:rPr>
                <w:sz w:val="21"/>
              </w:rPr>
              <w:t>0</w:t>
            </w:r>
          </w:p>
        </w:tc>
        <w:tc>
          <w:tcPr>
            <w:tcW w:w="1673" w:type="dxa"/>
          </w:tcPr>
          <w:p>
            <w:pPr>
              <w:pStyle w:val="TableParagraph"/>
              <w:ind w:right="58"/>
              <w:rPr>
                <w:sz w:val="21"/>
              </w:rPr>
            </w:pPr>
            <w:r>
              <w:rPr>
                <w:sz w:val="21"/>
              </w:rPr>
              <w:t>0</w:t>
            </w:r>
          </w:p>
        </w:tc>
      </w:tr>
      <w:tr>
        <w:trPr>
          <w:trHeight w:val="322" w:hRule="atLeast"/>
        </w:trPr>
        <w:tc>
          <w:tcPr>
            <w:tcW w:w="1955" w:type="dxa"/>
          </w:tcPr>
          <w:p>
            <w:pPr>
              <w:pStyle w:val="TableParagraph"/>
              <w:spacing w:before="39"/>
              <w:ind w:left="69"/>
              <w:jc w:val="left"/>
              <w:rPr>
                <w:sz w:val="21"/>
              </w:rPr>
            </w:pPr>
            <w:r>
              <w:rPr>
                <w:sz w:val="21"/>
              </w:rPr>
              <w:t>Pakistan</w:t>
            </w:r>
          </w:p>
        </w:tc>
        <w:tc>
          <w:tcPr>
            <w:tcW w:w="1211" w:type="dxa"/>
          </w:tcPr>
          <w:p>
            <w:pPr>
              <w:pStyle w:val="TableParagraph"/>
              <w:spacing w:before="39"/>
              <w:ind w:right="58"/>
              <w:rPr>
                <w:sz w:val="21"/>
              </w:rPr>
            </w:pPr>
            <w:r>
              <w:rPr>
                <w:sz w:val="21"/>
              </w:rPr>
              <w:t>4</w:t>
            </w:r>
          </w:p>
        </w:tc>
        <w:tc>
          <w:tcPr>
            <w:tcW w:w="1825" w:type="dxa"/>
          </w:tcPr>
          <w:p>
            <w:pPr>
              <w:pStyle w:val="TableParagraph"/>
              <w:spacing w:before="39"/>
              <w:ind w:right="58"/>
              <w:rPr>
                <w:sz w:val="21"/>
              </w:rPr>
            </w:pPr>
            <w:r>
              <w:rPr>
                <w:sz w:val="21"/>
              </w:rPr>
              <w:t>1</w:t>
            </w:r>
          </w:p>
        </w:tc>
        <w:tc>
          <w:tcPr>
            <w:tcW w:w="2773" w:type="dxa"/>
          </w:tcPr>
          <w:p>
            <w:pPr>
              <w:pStyle w:val="TableParagraph"/>
              <w:spacing w:before="39"/>
              <w:ind w:right="57"/>
              <w:rPr>
                <w:sz w:val="21"/>
              </w:rPr>
            </w:pPr>
            <w:r>
              <w:rPr>
                <w:sz w:val="21"/>
              </w:rPr>
              <w:t>3</w:t>
            </w:r>
          </w:p>
        </w:tc>
        <w:tc>
          <w:tcPr>
            <w:tcW w:w="1673" w:type="dxa"/>
          </w:tcPr>
          <w:p>
            <w:pPr>
              <w:pStyle w:val="TableParagraph"/>
              <w:spacing w:before="39"/>
              <w:ind w:right="58"/>
              <w:rPr>
                <w:sz w:val="21"/>
              </w:rPr>
            </w:pPr>
            <w:r>
              <w:rPr>
                <w:sz w:val="21"/>
              </w:rPr>
              <w:t>0</w:t>
            </w:r>
          </w:p>
        </w:tc>
      </w:tr>
      <w:tr>
        <w:trPr>
          <w:trHeight w:val="321" w:hRule="atLeast"/>
        </w:trPr>
        <w:tc>
          <w:tcPr>
            <w:tcW w:w="1955" w:type="dxa"/>
          </w:tcPr>
          <w:p>
            <w:pPr>
              <w:pStyle w:val="TableParagraph"/>
              <w:ind w:left="69"/>
              <w:jc w:val="left"/>
              <w:rPr>
                <w:sz w:val="21"/>
              </w:rPr>
            </w:pPr>
            <w:r>
              <w:rPr>
                <w:sz w:val="21"/>
              </w:rPr>
              <w:t>Afghanistan</w:t>
            </w:r>
          </w:p>
        </w:tc>
        <w:tc>
          <w:tcPr>
            <w:tcW w:w="1211" w:type="dxa"/>
          </w:tcPr>
          <w:p>
            <w:pPr>
              <w:pStyle w:val="TableParagraph"/>
              <w:ind w:right="58"/>
              <w:rPr>
                <w:sz w:val="21"/>
              </w:rPr>
            </w:pPr>
            <w:r>
              <w:rPr>
                <w:sz w:val="21"/>
              </w:rPr>
              <w:t>3</w:t>
            </w:r>
          </w:p>
        </w:tc>
        <w:tc>
          <w:tcPr>
            <w:tcW w:w="1825" w:type="dxa"/>
          </w:tcPr>
          <w:p>
            <w:pPr>
              <w:pStyle w:val="TableParagraph"/>
              <w:ind w:right="58"/>
              <w:rPr>
                <w:sz w:val="21"/>
              </w:rPr>
            </w:pPr>
            <w:r>
              <w:rPr>
                <w:sz w:val="21"/>
              </w:rPr>
              <w:t>1</w:t>
            </w:r>
          </w:p>
        </w:tc>
        <w:tc>
          <w:tcPr>
            <w:tcW w:w="2773" w:type="dxa"/>
          </w:tcPr>
          <w:p>
            <w:pPr>
              <w:pStyle w:val="TableParagraph"/>
              <w:ind w:right="57"/>
              <w:rPr>
                <w:sz w:val="21"/>
              </w:rPr>
            </w:pPr>
            <w:r>
              <w:rPr>
                <w:sz w:val="21"/>
              </w:rPr>
              <w:t>1</w:t>
            </w:r>
          </w:p>
        </w:tc>
        <w:tc>
          <w:tcPr>
            <w:tcW w:w="1673" w:type="dxa"/>
          </w:tcPr>
          <w:p>
            <w:pPr>
              <w:pStyle w:val="TableParagraph"/>
              <w:ind w:right="58"/>
              <w:rPr>
                <w:sz w:val="21"/>
              </w:rPr>
            </w:pPr>
            <w:r>
              <w:rPr>
                <w:sz w:val="21"/>
              </w:rPr>
              <w:t>0</w:t>
            </w:r>
          </w:p>
        </w:tc>
      </w:tr>
      <w:tr>
        <w:trPr>
          <w:trHeight w:val="321" w:hRule="atLeast"/>
        </w:trPr>
        <w:tc>
          <w:tcPr>
            <w:tcW w:w="1955" w:type="dxa"/>
          </w:tcPr>
          <w:p>
            <w:pPr>
              <w:pStyle w:val="TableParagraph"/>
              <w:ind w:left="69"/>
              <w:jc w:val="left"/>
              <w:rPr>
                <w:sz w:val="21"/>
              </w:rPr>
            </w:pPr>
            <w:r>
              <w:rPr>
                <w:sz w:val="21"/>
              </w:rPr>
              <w:t>Nigeria</w:t>
            </w:r>
          </w:p>
        </w:tc>
        <w:tc>
          <w:tcPr>
            <w:tcW w:w="1211" w:type="dxa"/>
          </w:tcPr>
          <w:p>
            <w:pPr>
              <w:pStyle w:val="TableParagraph"/>
              <w:ind w:right="58"/>
              <w:rPr>
                <w:sz w:val="21"/>
              </w:rPr>
            </w:pPr>
            <w:r>
              <w:rPr>
                <w:sz w:val="21"/>
              </w:rPr>
              <w:t>2</w:t>
            </w:r>
          </w:p>
        </w:tc>
        <w:tc>
          <w:tcPr>
            <w:tcW w:w="1825" w:type="dxa"/>
          </w:tcPr>
          <w:p>
            <w:pPr>
              <w:pStyle w:val="TableParagraph"/>
              <w:ind w:right="58"/>
              <w:rPr>
                <w:sz w:val="21"/>
              </w:rPr>
            </w:pPr>
            <w:r>
              <w:rPr>
                <w:sz w:val="21"/>
              </w:rPr>
              <w:t>0</w:t>
            </w:r>
          </w:p>
        </w:tc>
        <w:tc>
          <w:tcPr>
            <w:tcW w:w="2773" w:type="dxa"/>
          </w:tcPr>
          <w:p>
            <w:pPr>
              <w:pStyle w:val="TableParagraph"/>
              <w:ind w:right="57"/>
              <w:rPr>
                <w:sz w:val="21"/>
              </w:rPr>
            </w:pPr>
            <w:r>
              <w:rPr>
                <w:sz w:val="21"/>
              </w:rPr>
              <w:t>2</w:t>
            </w:r>
          </w:p>
        </w:tc>
        <w:tc>
          <w:tcPr>
            <w:tcW w:w="1673" w:type="dxa"/>
          </w:tcPr>
          <w:p>
            <w:pPr>
              <w:pStyle w:val="TableParagraph"/>
              <w:ind w:right="58"/>
              <w:rPr>
                <w:sz w:val="21"/>
              </w:rPr>
            </w:pPr>
            <w:r>
              <w:rPr>
                <w:sz w:val="21"/>
              </w:rPr>
              <w:t>0</w:t>
            </w:r>
          </w:p>
        </w:tc>
      </w:tr>
      <w:tr>
        <w:trPr>
          <w:trHeight w:val="321" w:hRule="atLeast"/>
        </w:trPr>
        <w:tc>
          <w:tcPr>
            <w:tcW w:w="1955" w:type="dxa"/>
          </w:tcPr>
          <w:p>
            <w:pPr>
              <w:pStyle w:val="TableParagraph"/>
              <w:ind w:left="69"/>
              <w:jc w:val="left"/>
              <w:rPr>
                <w:sz w:val="21"/>
              </w:rPr>
            </w:pPr>
            <w:r>
              <w:rPr>
                <w:sz w:val="21"/>
              </w:rPr>
              <w:t>Eritrea</w:t>
            </w:r>
          </w:p>
        </w:tc>
        <w:tc>
          <w:tcPr>
            <w:tcW w:w="1211" w:type="dxa"/>
          </w:tcPr>
          <w:p>
            <w:pPr>
              <w:pStyle w:val="TableParagraph"/>
              <w:ind w:right="58"/>
              <w:rPr>
                <w:sz w:val="21"/>
              </w:rPr>
            </w:pPr>
            <w:r>
              <w:rPr>
                <w:sz w:val="21"/>
              </w:rPr>
              <w:t>2</w:t>
            </w:r>
          </w:p>
        </w:tc>
        <w:tc>
          <w:tcPr>
            <w:tcW w:w="1825" w:type="dxa"/>
          </w:tcPr>
          <w:p>
            <w:pPr>
              <w:pStyle w:val="TableParagraph"/>
              <w:ind w:right="58"/>
              <w:rPr>
                <w:sz w:val="21"/>
              </w:rPr>
            </w:pPr>
            <w:r>
              <w:rPr>
                <w:sz w:val="21"/>
              </w:rPr>
              <w:t>1</w:t>
            </w:r>
          </w:p>
        </w:tc>
        <w:tc>
          <w:tcPr>
            <w:tcW w:w="2773" w:type="dxa"/>
          </w:tcPr>
          <w:p>
            <w:pPr>
              <w:pStyle w:val="TableParagraph"/>
              <w:ind w:right="57"/>
              <w:rPr>
                <w:sz w:val="21"/>
              </w:rPr>
            </w:pPr>
            <w:r>
              <w:rPr>
                <w:sz w:val="21"/>
              </w:rPr>
              <w:t>0</w:t>
            </w:r>
          </w:p>
        </w:tc>
        <w:tc>
          <w:tcPr>
            <w:tcW w:w="1673" w:type="dxa"/>
          </w:tcPr>
          <w:p>
            <w:pPr>
              <w:pStyle w:val="TableParagraph"/>
              <w:ind w:right="58"/>
              <w:rPr>
                <w:sz w:val="21"/>
              </w:rPr>
            </w:pPr>
            <w:r>
              <w:rPr>
                <w:sz w:val="21"/>
              </w:rPr>
              <w:t>0</w:t>
            </w:r>
          </w:p>
        </w:tc>
      </w:tr>
      <w:tr>
        <w:trPr>
          <w:trHeight w:val="322" w:hRule="atLeast"/>
        </w:trPr>
        <w:tc>
          <w:tcPr>
            <w:tcW w:w="1955" w:type="dxa"/>
          </w:tcPr>
          <w:p>
            <w:pPr>
              <w:pStyle w:val="TableParagraph"/>
              <w:spacing w:before="39"/>
              <w:ind w:left="69"/>
              <w:jc w:val="left"/>
              <w:rPr>
                <w:sz w:val="21"/>
              </w:rPr>
            </w:pPr>
            <w:r>
              <w:rPr>
                <w:sz w:val="21"/>
              </w:rPr>
              <w:t>Somalia</w:t>
            </w:r>
          </w:p>
        </w:tc>
        <w:tc>
          <w:tcPr>
            <w:tcW w:w="1211" w:type="dxa"/>
          </w:tcPr>
          <w:p>
            <w:pPr>
              <w:pStyle w:val="TableParagraph"/>
              <w:spacing w:before="39"/>
              <w:ind w:right="58"/>
              <w:rPr>
                <w:sz w:val="21"/>
              </w:rPr>
            </w:pPr>
            <w:r>
              <w:rPr>
                <w:sz w:val="21"/>
              </w:rPr>
              <w:t>1</w:t>
            </w:r>
          </w:p>
        </w:tc>
        <w:tc>
          <w:tcPr>
            <w:tcW w:w="1825" w:type="dxa"/>
          </w:tcPr>
          <w:p>
            <w:pPr>
              <w:pStyle w:val="TableParagraph"/>
              <w:spacing w:before="39"/>
              <w:ind w:right="58"/>
              <w:rPr>
                <w:sz w:val="21"/>
              </w:rPr>
            </w:pPr>
            <w:r>
              <w:rPr>
                <w:sz w:val="21"/>
              </w:rPr>
              <w:t>1</w:t>
            </w:r>
          </w:p>
        </w:tc>
        <w:tc>
          <w:tcPr>
            <w:tcW w:w="2773" w:type="dxa"/>
          </w:tcPr>
          <w:p>
            <w:pPr>
              <w:pStyle w:val="TableParagraph"/>
              <w:spacing w:before="39"/>
              <w:ind w:right="57"/>
              <w:rPr>
                <w:sz w:val="21"/>
              </w:rPr>
            </w:pPr>
            <w:r>
              <w:rPr>
                <w:sz w:val="21"/>
              </w:rPr>
              <w:t>0</w:t>
            </w:r>
          </w:p>
        </w:tc>
        <w:tc>
          <w:tcPr>
            <w:tcW w:w="1673" w:type="dxa"/>
          </w:tcPr>
          <w:p>
            <w:pPr>
              <w:pStyle w:val="TableParagraph"/>
              <w:spacing w:before="39"/>
              <w:ind w:right="58"/>
              <w:rPr>
                <w:sz w:val="21"/>
              </w:rPr>
            </w:pPr>
            <w:r>
              <w:rPr>
                <w:sz w:val="21"/>
              </w:rPr>
              <w:t>0</w:t>
            </w:r>
          </w:p>
        </w:tc>
      </w:tr>
    </w:tbl>
    <w:p>
      <w:pPr>
        <w:pStyle w:val="BodyText"/>
        <w:spacing w:before="11"/>
        <w:rPr>
          <w:sz w:val="2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3"/>
        <w:gridCol w:w="1210"/>
        <w:gridCol w:w="1826"/>
        <w:gridCol w:w="3002"/>
        <w:gridCol w:w="1549"/>
      </w:tblGrid>
      <w:tr>
        <w:trPr>
          <w:trHeight w:val="562" w:hRule="atLeast"/>
        </w:trPr>
        <w:tc>
          <w:tcPr>
            <w:tcW w:w="1853" w:type="dxa"/>
          </w:tcPr>
          <w:p>
            <w:pPr>
              <w:pStyle w:val="TableParagraph"/>
              <w:spacing w:before="159"/>
              <w:ind w:left="69"/>
              <w:jc w:val="left"/>
              <w:rPr>
                <w:sz w:val="21"/>
              </w:rPr>
            </w:pPr>
            <w:r>
              <w:rPr>
                <w:sz w:val="21"/>
              </w:rPr>
              <w:t>4. Quartal 2017</w:t>
            </w:r>
          </w:p>
        </w:tc>
        <w:tc>
          <w:tcPr>
            <w:tcW w:w="1210" w:type="dxa"/>
          </w:tcPr>
          <w:p>
            <w:pPr>
              <w:pStyle w:val="TableParagraph"/>
              <w:spacing w:before="0"/>
              <w:jc w:val="left"/>
              <w:rPr>
                <w:sz w:val="20"/>
              </w:rPr>
            </w:pPr>
          </w:p>
        </w:tc>
        <w:tc>
          <w:tcPr>
            <w:tcW w:w="1826" w:type="dxa"/>
          </w:tcPr>
          <w:p>
            <w:pPr>
              <w:pStyle w:val="TableParagraph"/>
              <w:spacing w:before="0"/>
              <w:jc w:val="left"/>
              <w:rPr>
                <w:sz w:val="20"/>
              </w:rPr>
            </w:pPr>
          </w:p>
        </w:tc>
        <w:tc>
          <w:tcPr>
            <w:tcW w:w="4551" w:type="dxa"/>
            <w:gridSpan w:val="2"/>
          </w:tcPr>
          <w:p>
            <w:pPr>
              <w:pStyle w:val="TableParagraph"/>
              <w:ind w:left="1776" w:right="191" w:hanging="1564"/>
              <w:jc w:val="left"/>
              <w:rPr>
                <w:sz w:val="21"/>
              </w:rPr>
            </w:pPr>
            <w:r>
              <w:rPr>
                <w:sz w:val="21"/>
              </w:rPr>
              <w:t>Entscheidungen innerhalb von 2 Tagen nach An- tragstellung</w:t>
            </w:r>
          </w:p>
        </w:tc>
      </w:tr>
      <w:tr>
        <w:trPr>
          <w:trHeight w:val="322" w:hRule="atLeast"/>
        </w:trPr>
        <w:tc>
          <w:tcPr>
            <w:tcW w:w="1853" w:type="dxa"/>
          </w:tcPr>
          <w:p>
            <w:pPr>
              <w:pStyle w:val="TableParagraph"/>
              <w:spacing w:before="39"/>
              <w:ind w:left="69"/>
              <w:jc w:val="left"/>
              <w:rPr>
                <w:sz w:val="21"/>
              </w:rPr>
            </w:pPr>
            <w:r>
              <w:rPr>
                <w:sz w:val="21"/>
              </w:rPr>
              <w:t>Flughafen</w:t>
            </w:r>
          </w:p>
        </w:tc>
        <w:tc>
          <w:tcPr>
            <w:tcW w:w="1210" w:type="dxa"/>
          </w:tcPr>
          <w:p>
            <w:pPr>
              <w:pStyle w:val="TableParagraph"/>
              <w:spacing w:before="39"/>
              <w:ind w:right="67"/>
              <w:rPr>
                <w:sz w:val="21"/>
              </w:rPr>
            </w:pPr>
            <w:r>
              <w:rPr>
                <w:sz w:val="21"/>
              </w:rPr>
              <w:t>Aktenanlage</w:t>
            </w:r>
          </w:p>
        </w:tc>
        <w:tc>
          <w:tcPr>
            <w:tcW w:w="1826" w:type="dxa"/>
          </w:tcPr>
          <w:p>
            <w:pPr>
              <w:pStyle w:val="TableParagraph"/>
              <w:spacing w:before="39"/>
              <w:ind w:right="70"/>
              <w:rPr>
                <w:sz w:val="21"/>
              </w:rPr>
            </w:pPr>
            <w:r>
              <w:rPr>
                <w:sz w:val="21"/>
              </w:rPr>
              <w:t>Mitteilung § 18a VI</w:t>
            </w:r>
          </w:p>
        </w:tc>
        <w:tc>
          <w:tcPr>
            <w:tcW w:w="3002" w:type="dxa"/>
          </w:tcPr>
          <w:p>
            <w:pPr>
              <w:pStyle w:val="TableParagraph"/>
              <w:spacing w:before="39"/>
              <w:ind w:left="67"/>
              <w:jc w:val="left"/>
              <w:rPr>
                <w:sz w:val="21"/>
              </w:rPr>
            </w:pPr>
            <w:r>
              <w:rPr>
                <w:sz w:val="21"/>
              </w:rPr>
              <w:t>offens. unbegründet</w:t>
            </w:r>
          </w:p>
        </w:tc>
        <w:tc>
          <w:tcPr>
            <w:tcW w:w="1549" w:type="dxa"/>
          </w:tcPr>
          <w:p>
            <w:pPr>
              <w:pStyle w:val="TableParagraph"/>
              <w:spacing w:before="39"/>
              <w:ind w:left="67"/>
              <w:jc w:val="left"/>
              <w:rPr>
                <w:sz w:val="21"/>
              </w:rPr>
            </w:pPr>
            <w:r>
              <w:rPr>
                <w:sz w:val="21"/>
              </w:rPr>
              <w:t>eingestellt</w:t>
            </w:r>
          </w:p>
        </w:tc>
      </w:tr>
      <w:tr>
        <w:trPr>
          <w:trHeight w:val="321" w:hRule="atLeast"/>
        </w:trPr>
        <w:tc>
          <w:tcPr>
            <w:tcW w:w="1853" w:type="dxa"/>
          </w:tcPr>
          <w:p>
            <w:pPr>
              <w:pStyle w:val="TableParagraph"/>
              <w:spacing w:before="0"/>
              <w:jc w:val="left"/>
              <w:rPr>
                <w:sz w:val="20"/>
              </w:rPr>
            </w:pPr>
          </w:p>
        </w:tc>
        <w:tc>
          <w:tcPr>
            <w:tcW w:w="1210" w:type="dxa"/>
          </w:tcPr>
          <w:p>
            <w:pPr>
              <w:pStyle w:val="TableParagraph"/>
              <w:ind w:right="57"/>
              <w:rPr>
                <w:sz w:val="21"/>
              </w:rPr>
            </w:pPr>
            <w:r>
              <w:rPr>
                <w:sz w:val="21"/>
              </w:rPr>
              <w:t>136</w:t>
            </w:r>
          </w:p>
        </w:tc>
        <w:tc>
          <w:tcPr>
            <w:tcW w:w="1826" w:type="dxa"/>
          </w:tcPr>
          <w:p>
            <w:pPr>
              <w:pStyle w:val="TableParagraph"/>
              <w:ind w:right="59"/>
              <w:rPr>
                <w:sz w:val="21"/>
              </w:rPr>
            </w:pPr>
            <w:r>
              <w:rPr>
                <w:sz w:val="21"/>
              </w:rPr>
              <w:t>80</w:t>
            </w:r>
          </w:p>
        </w:tc>
        <w:tc>
          <w:tcPr>
            <w:tcW w:w="3002" w:type="dxa"/>
          </w:tcPr>
          <w:p>
            <w:pPr>
              <w:pStyle w:val="TableParagraph"/>
              <w:ind w:right="60"/>
              <w:rPr>
                <w:sz w:val="21"/>
              </w:rPr>
            </w:pPr>
            <w:r>
              <w:rPr>
                <w:sz w:val="21"/>
              </w:rPr>
              <w:t>34</w:t>
            </w:r>
          </w:p>
        </w:tc>
        <w:tc>
          <w:tcPr>
            <w:tcW w:w="1549" w:type="dxa"/>
          </w:tcPr>
          <w:p>
            <w:pPr>
              <w:pStyle w:val="TableParagraph"/>
              <w:ind w:right="61"/>
              <w:rPr>
                <w:sz w:val="21"/>
              </w:rPr>
            </w:pPr>
            <w:r>
              <w:rPr>
                <w:sz w:val="21"/>
              </w:rPr>
              <w:t>0</w:t>
            </w:r>
          </w:p>
        </w:tc>
      </w:tr>
      <w:tr>
        <w:trPr>
          <w:trHeight w:val="321" w:hRule="atLeast"/>
        </w:trPr>
        <w:tc>
          <w:tcPr>
            <w:tcW w:w="9440" w:type="dxa"/>
            <w:gridSpan w:val="5"/>
          </w:tcPr>
          <w:p>
            <w:pPr>
              <w:pStyle w:val="TableParagraph"/>
              <w:ind w:left="69"/>
              <w:jc w:val="left"/>
              <w:rPr>
                <w:sz w:val="21"/>
              </w:rPr>
            </w:pPr>
            <w:r>
              <w:rPr>
                <w:sz w:val="21"/>
              </w:rPr>
              <w:t>darunter</w:t>
            </w:r>
          </w:p>
        </w:tc>
      </w:tr>
      <w:tr>
        <w:trPr>
          <w:trHeight w:val="321" w:hRule="atLeast"/>
        </w:trPr>
        <w:tc>
          <w:tcPr>
            <w:tcW w:w="1853" w:type="dxa"/>
          </w:tcPr>
          <w:p>
            <w:pPr>
              <w:pStyle w:val="TableParagraph"/>
              <w:spacing w:before="39"/>
              <w:ind w:left="69"/>
              <w:jc w:val="left"/>
              <w:rPr>
                <w:sz w:val="21"/>
              </w:rPr>
            </w:pPr>
            <w:r>
              <w:rPr>
                <w:sz w:val="21"/>
              </w:rPr>
              <w:t>Berlin</w:t>
            </w:r>
          </w:p>
        </w:tc>
        <w:tc>
          <w:tcPr>
            <w:tcW w:w="1210" w:type="dxa"/>
          </w:tcPr>
          <w:p>
            <w:pPr>
              <w:pStyle w:val="TableParagraph"/>
              <w:spacing w:before="39"/>
              <w:ind w:right="57"/>
              <w:rPr>
                <w:sz w:val="21"/>
              </w:rPr>
            </w:pPr>
            <w:r>
              <w:rPr>
                <w:sz w:val="21"/>
              </w:rPr>
              <w:t>10</w:t>
            </w:r>
          </w:p>
        </w:tc>
        <w:tc>
          <w:tcPr>
            <w:tcW w:w="1826" w:type="dxa"/>
          </w:tcPr>
          <w:p>
            <w:pPr>
              <w:pStyle w:val="TableParagraph"/>
              <w:spacing w:before="39"/>
              <w:ind w:right="59"/>
              <w:rPr>
                <w:sz w:val="21"/>
              </w:rPr>
            </w:pPr>
            <w:r>
              <w:rPr>
                <w:sz w:val="21"/>
              </w:rPr>
              <w:t>8</w:t>
            </w:r>
          </w:p>
        </w:tc>
        <w:tc>
          <w:tcPr>
            <w:tcW w:w="3002" w:type="dxa"/>
          </w:tcPr>
          <w:p>
            <w:pPr>
              <w:pStyle w:val="TableParagraph"/>
              <w:spacing w:before="39"/>
              <w:ind w:right="60"/>
              <w:rPr>
                <w:sz w:val="21"/>
              </w:rPr>
            </w:pPr>
            <w:r>
              <w:rPr>
                <w:sz w:val="21"/>
              </w:rPr>
              <w:t>1</w:t>
            </w:r>
          </w:p>
        </w:tc>
        <w:tc>
          <w:tcPr>
            <w:tcW w:w="1549" w:type="dxa"/>
          </w:tcPr>
          <w:p>
            <w:pPr>
              <w:pStyle w:val="TableParagraph"/>
              <w:spacing w:before="39"/>
              <w:ind w:right="61"/>
              <w:rPr>
                <w:sz w:val="21"/>
              </w:rPr>
            </w:pPr>
            <w:r>
              <w:rPr>
                <w:sz w:val="21"/>
              </w:rPr>
              <w:t>0</w:t>
            </w:r>
          </w:p>
        </w:tc>
      </w:tr>
      <w:tr>
        <w:trPr>
          <w:trHeight w:val="322" w:hRule="atLeast"/>
        </w:trPr>
        <w:tc>
          <w:tcPr>
            <w:tcW w:w="1853" w:type="dxa"/>
          </w:tcPr>
          <w:p>
            <w:pPr>
              <w:pStyle w:val="TableParagraph"/>
              <w:spacing w:before="39"/>
              <w:ind w:left="69"/>
              <w:jc w:val="left"/>
              <w:rPr>
                <w:sz w:val="21"/>
              </w:rPr>
            </w:pPr>
            <w:r>
              <w:rPr>
                <w:sz w:val="21"/>
              </w:rPr>
              <w:t>Frankfurt/Flughafen</w:t>
            </w:r>
          </w:p>
        </w:tc>
        <w:tc>
          <w:tcPr>
            <w:tcW w:w="1210" w:type="dxa"/>
          </w:tcPr>
          <w:p>
            <w:pPr>
              <w:pStyle w:val="TableParagraph"/>
              <w:spacing w:before="39"/>
              <w:ind w:right="57"/>
              <w:rPr>
                <w:sz w:val="21"/>
              </w:rPr>
            </w:pPr>
            <w:r>
              <w:rPr>
                <w:sz w:val="21"/>
              </w:rPr>
              <w:t>112</w:t>
            </w:r>
          </w:p>
        </w:tc>
        <w:tc>
          <w:tcPr>
            <w:tcW w:w="1826" w:type="dxa"/>
          </w:tcPr>
          <w:p>
            <w:pPr>
              <w:pStyle w:val="TableParagraph"/>
              <w:spacing w:before="39"/>
              <w:ind w:right="59"/>
              <w:rPr>
                <w:sz w:val="21"/>
              </w:rPr>
            </w:pPr>
            <w:r>
              <w:rPr>
                <w:sz w:val="21"/>
              </w:rPr>
              <w:t>72</w:t>
            </w:r>
          </w:p>
        </w:tc>
        <w:tc>
          <w:tcPr>
            <w:tcW w:w="3002" w:type="dxa"/>
          </w:tcPr>
          <w:p>
            <w:pPr>
              <w:pStyle w:val="TableParagraph"/>
              <w:spacing w:before="39"/>
              <w:ind w:right="60"/>
              <w:rPr>
                <w:sz w:val="21"/>
              </w:rPr>
            </w:pPr>
            <w:r>
              <w:rPr>
                <w:sz w:val="21"/>
              </w:rPr>
              <w:t>33</w:t>
            </w:r>
          </w:p>
        </w:tc>
        <w:tc>
          <w:tcPr>
            <w:tcW w:w="1549" w:type="dxa"/>
          </w:tcPr>
          <w:p>
            <w:pPr>
              <w:pStyle w:val="TableParagraph"/>
              <w:spacing w:before="39"/>
              <w:ind w:right="61"/>
              <w:rPr>
                <w:sz w:val="21"/>
              </w:rPr>
            </w:pPr>
            <w:r>
              <w:rPr>
                <w:sz w:val="21"/>
              </w:rPr>
              <w:t>0</w:t>
            </w:r>
          </w:p>
        </w:tc>
      </w:tr>
      <w:tr>
        <w:trPr>
          <w:trHeight w:val="321" w:hRule="atLeast"/>
        </w:trPr>
        <w:tc>
          <w:tcPr>
            <w:tcW w:w="1853" w:type="dxa"/>
          </w:tcPr>
          <w:p>
            <w:pPr>
              <w:pStyle w:val="TableParagraph"/>
              <w:ind w:left="69"/>
              <w:jc w:val="left"/>
              <w:rPr>
                <w:sz w:val="21"/>
              </w:rPr>
            </w:pPr>
            <w:r>
              <w:rPr>
                <w:sz w:val="21"/>
              </w:rPr>
              <w:t>München</w:t>
            </w:r>
          </w:p>
        </w:tc>
        <w:tc>
          <w:tcPr>
            <w:tcW w:w="1210" w:type="dxa"/>
          </w:tcPr>
          <w:p>
            <w:pPr>
              <w:pStyle w:val="TableParagraph"/>
              <w:ind w:right="57"/>
              <w:rPr>
                <w:sz w:val="21"/>
              </w:rPr>
            </w:pPr>
            <w:r>
              <w:rPr>
                <w:sz w:val="21"/>
              </w:rPr>
              <w:t>14</w:t>
            </w:r>
          </w:p>
        </w:tc>
        <w:tc>
          <w:tcPr>
            <w:tcW w:w="1826" w:type="dxa"/>
          </w:tcPr>
          <w:p>
            <w:pPr>
              <w:pStyle w:val="TableParagraph"/>
              <w:ind w:right="59"/>
              <w:rPr>
                <w:sz w:val="21"/>
              </w:rPr>
            </w:pPr>
            <w:r>
              <w:rPr>
                <w:sz w:val="21"/>
              </w:rPr>
              <w:t>0</w:t>
            </w:r>
          </w:p>
        </w:tc>
        <w:tc>
          <w:tcPr>
            <w:tcW w:w="3002" w:type="dxa"/>
          </w:tcPr>
          <w:p>
            <w:pPr>
              <w:pStyle w:val="TableParagraph"/>
              <w:ind w:right="60"/>
              <w:rPr>
                <w:sz w:val="21"/>
              </w:rPr>
            </w:pPr>
            <w:r>
              <w:rPr>
                <w:sz w:val="21"/>
              </w:rPr>
              <w:t>0</w:t>
            </w:r>
          </w:p>
        </w:tc>
        <w:tc>
          <w:tcPr>
            <w:tcW w:w="1549" w:type="dxa"/>
          </w:tcPr>
          <w:p>
            <w:pPr>
              <w:pStyle w:val="TableParagraph"/>
              <w:ind w:right="61"/>
              <w:rPr>
                <w:sz w:val="21"/>
              </w:rPr>
            </w:pPr>
            <w:r>
              <w:rPr>
                <w:sz w:val="21"/>
              </w:rPr>
              <w:t>0</w:t>
            </w:r>
          </w:p>
        </w:tc>
      </w:tr>
    </w:tbl>
    <w:p>
      <w:pPr>
        <w:spacing w:after="0"/>
        <w:rPr>
          <w:sz w:val="21"/>
        </w:rPr>
        <w:sectPr>
          <w:pgSz w:w="11910" w:h="16840"/>
          <w:pgMar w:header="1142" w:footer="0" w:top="144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42"/>
        <w:gridCol w:w="1390"/>
        <w:gridCol w:w="2007"/>
        <w:gridCol w:w="2161"/>
        <w:gridCol w:w="1235"/>
      </w:tblGrid>
      <w:tr>
        <w:trPr>
          <w:trHeight w:val="562" w:hRule="atLeast"/>
        </w:trPr>
        <w:tc>
          <w:tcPr>
            <w:tcW w:w="2642" w:type="dxa"/>
          </w:tcPr>
          <w:p>
            <w:pPr>
              <w:pStyle w:val="TableParagraph"/>
              <w:spacing w:before="159"/>
              <w:ind w:left="69"/>
              <w:jc w:val="left"/>
              <w:rPr>
                <w:sz w:val="21"/>
              </w:rPr>
            </w:pPr>
            <w:r>
              <w:rPr>
                <w:sz w:val="21"/>
              </w:rPr>
              <w:t>Jahr 2017</w:t>
            </w:r>
          </w:p>
        </w:tc>
        <w:tc>
          <w:tcPr>
            <w:tcW w:w="1390" w:type="dxa"/>
          </w:tcPr>
          <w:p>
            <w:pPr>
              <w:pStyle w:val="TableParagraph"/>
              <w:spacing w:before="0"/>
              <w:jc w:val="left"/>
              <w:rPr>
                <w:sz w:val="20"/>
              </w:rPr>
            </w:pPr>
          </w:p>
        </w:tc>
        <w:tc>
          <w:tcPr>
            <w:tcW w:w="2007" w:type="dxa"/>
          </w:tcPr>
          <w:p>
            <w:pPr>
              <w:pStyle w:val="TableParagraph"/>
              <w:spacing w:before="0"/>
              <w:jc w:val="left"/>
              <w:rPr>
                <w:sz w:val="20"/>
              </w:rPr>
            </w:pPr>
          </w:p>
        </w:tc>
        <w:tc>
          <w:tcPr>
            <w:tcW w:w="3396" w:type="dxa"/>
            <w:gridSpan w:val="2"/>
          </w:tcPr>
          <w:p>
            <w:pPr>
              <w:pStyle w:val="TableParagraph"/>
              <w:ind w:left="672" w:right="140" w:hanging="502"/>
              <w:jc w:val="left"/>
              <w:rPr>
                <w:sz w:val="21"/>
              </w:rPr>
            </w:pPr>
            <w:r>
              <w:rPr>
                <w:sz w:val="21"/>
              </w:rPr>
              <w:t>Entscheidungen innerhalb von 2 Ta- gen nach Antragstellung</w:t>
            </w:r>
          </w:p>
        </w:tc>
      </w:tr>
      <w:tr>
        <w:trPr>
          <w:trHeight w:val="322" w:hRule="atLeast"/>
        </w:trPr>
        <w:tc>
          <w:tcPr>
            <w:tcW w:w="2642" w:type="dxa"/>
          </w:tcPr>
          <w:p>
            <w:pPr>
              <w:pStyle w:val="TableParagraph"/>
              <w:spacing w:before="39"/>
              <w:ind w:left="69"/>
              <w:jc w:val="left"/>
              <w:rPr>
                <w:sz w:val="21"/>
              </w:rPr>
            </w:pPr>
            <w:r>
              <w:rPr>
                <w:sz w:val="21"/>
              </w:rPr>
              <w:t>Herkunftsland</w:t>
            </w:r>
          </w:p>
        </w:tc>
        <w:tc>
          <w:tcPr>
            <w:tcW w:w="1390" w:type="dxa"/>
          </w:tcPr>
          <w:p>
            <w:pPr>
              <w:pStyle w:val="TableParagraph"/>
              <w:spacing w:before="39"/>
              <w:ind w:left="69"/>
              <w:jc w:val="left"/>
              <w:rPr>
                <w:sz w:val="21"/>
              </w:rPr>
            </w:pPr>
            <w:r>
              <w:rPr>
                <w:sz w:val="21"/>
              </w:rPr>
              <w:t>Aktenanlage</w:t>
            </w:r>
          </w:p>
        </w:tc>
        <w:tc>
          <w:tcPr>
            <w:tcW w:w="2007" w:type="dxa"/>
          </w:tcPr>
          <w:p>
            <w:pPr>
              <w:pStyle w:val="TableParagraph"/>
              <w:spacing w:before="39"/>
              <w:ind w:left="70"/>
              <w:jc w:val="left"/>
              <w:rPr>
                <w:sz w:val="21"/>
              </w:rPr>
            </w:pPr>
            <w:r>
              <w:rPr>
                <w:sz w:val="21"/>
              </w:rPr>
              <w:t>Mitteilung § 18a VI</w:t>
            </w:r>
          </w:p>
        </w:tc>
        <w:tc>
          <w:tcPr>
            <w:tcW w:w="2161" w:type="dxa"/>
          </w:tcPr>
          <w:p>
            <w:pPr>
              <w:pStyle w:val="TableParagraph"/>
              <w:spacing w:before="39"/>
              <w:ind w:left="71"/>
              <w:jc w:val="left"/>
              <w:rPr>
                <w:sz w:val="21"/>
              </w:rPr>
            </w:pPr>
            <w:r>
              <w:rPr>
                <w:sz w:val="21"/>
              </w:rPr>
              <w:t>offens. unbegründet</w:t>
            </w:r>
          </w:p>
        </w:tc>
        <w:tc>
          <w:tcPr>
            <w:tcW w:w="1235" w:type="dxa"/>
          </w:tcPr>
          <w:p>
            <w:pPr>
              <w:pStyle w:val="TableParagraph"/>
              <w:spacing w:before="39"/>
              <w:ind w:left="71"/>
              <w:jc w:val="left"/>
              <w:rPr>
                <w:sz w:val="21"/>
              </w:rPr>
            </w:pPr>
            <w:r>
              <w:rPr>
                <w:sz w:val="21"/>
              </w:rPr>
              <w:t>eingestellt</w:t>
            </w:r>
          </w:p>
        </w:tc>
      </w:tr>
      <w:tr>
        <w:trPr>
          <w:trHeight w:val="321" w:hRule="atLeast"/>
        </w:trPr>
        <w:tc>
          <w:tcPr>
            <w:tcW w:w="2642" w:type="dxa"/>
          </w:tcPr>
          <w:p>
            <w:pPr>
              <w:pStyle w:val="TableParagraph"/>
              <w:spacing w:before="0"/>
              <w:jc w:val="left"/>
              <w:rPr>
                <w:sz w:val="20"/>
              </w:rPr>
            </w:pPr>
          </w:p>
        </w:tc>
        <w:tc>
          <w:tcPr>
            <w:tcW w:w="1390" w:type="dxa"/>
          </w:tcPr>
          <w:p>
            <w:pPr>
              <w:pStyle w:val="TableParagraph"/>
              <w:ind w:right="56"/>
              <w:rPr>
                <w:sz w:val="21"/>
              </w:rPr>
            </w:pPr>
            <w:r>
              <w:rPr>
                <w:sz w:val="21"/>
              </w:rPr>
              <w:t>444</w:t>
            </w:r>
          </w:p>
        </w:tc>
        <w:tc>
          <w:tcPr>
            <w:tcW w:w="2007" w:type="dxa"/>
          </w:tcPr>
          <w:p>
            <w:pPr>
              <w:pStyle w:val="TableParagraph"/>
              <w:ind w:right="55"/>
              <w:rPr>
                <w:sz w:val="21"/>
              </w:rPr>
            </w:pPr>
            <w:r>
              <w:rPr>
                <w:sz w:val="21"/>
              </w:rPr>
              <w:t>264</w:t>
            </w:r>
          </w:p>
        </w:tc>
        <w:tc>
          <w:tcPr>
            <w:tcW w:w="2161" w:type="dxa"/>
          </w:tcPr>
          <w:p>
            <w:pPr>
              <w:pStyle w:val="TableParagraph"/>
              <w:ind w:right="56"/>
              <w:rPr>
                <w:sz w:val="21"/>
              </w:rPr>
            </w:pPr>
            <w:r>
              <w:rPr>
                <w:sz w:val="21"/>
              </w:rPr>
              <w:t>127</w:t>
            </w:r>
          </w:p>
        </w:tc>
        <w:tc>
          <w:tcPr>
            <w:tcW w:w="1235" w:type="dxa"/>
          </w:tcPr>
          <w:p>
            <w:pPr>
              <w:pStyle w:val="TableParagraph"/>
              <w:ind w:right="56"/>
              <w:rPr>
                <w:sz w:val="21"/>
              </w:rPr>
            </w:pPr>
            <w:r>
              <w:rPr>
                <w:sz w:val="21"/>
              </w:rPr>
              <w:t>0</w:t>
            </w:r>
          </w:p>
        </w:tc>
      </w:tr>
      <w:tr>
        <w:trPr>
          <w:trHeight w:val="321" w:hRule="atLeast"/>
        </w:trPr>
        <w:tc>
          <w:tcPr>
            <w:tcW w:w="9435" w:type="dxa"/>
            <w:gridSpan w:val="5"/>
          </w:tcPr>
          <w:p>
            <w:pPr>
              <w:pStyle w:val="TableParagraph"/>
              <w:ind w:left="69"/>
              <w:jc w:val="left"/>
              <w:rPr>
                <w:sz w:val="21"/>
              </w:rPr>
            </w:pPr>
            <w:r>
              <w:rPr>
                <w:sz w:val="21"/>
              </w:rPr>
              <w:t>darunter</w:t>
            </w:r>
          </w:p>
        </w:tc>
      </w:tr>
      <w:tr>
        <w:trPr>
          <w:trHeight w:val="321" w:hRule="atLeast"/>
        </w:trPr>
        <w:tc>
          <w:tcPr>
            <w:tcW w:w="2642" w:type="dxa"/>
          </w:tcPr>
          <w:p>
            <w:pPr>
              <w:pStyle w:val="TableParagraph"/>
              <w:ind w:left="69"/>
              <w:jc w:val="left"/>
              <w:rPr>
                <w:sz w:val="21"/>
              </w:rPr>
            </w:pPr>
            <w:r>
              <w:rPr>
                <w:sz w:val="21"/>
              </w:rPr>
              <w:t>Iran</w:t>
            </w:r>
          </w:p>
        </w:tc>
        <w:tc>
          <w:tcPr>
            <w:tcW w:w="1390" w:type="dxa"/>
          </w:tcPr>
          <w:p>
            <w:pPr>
              <w:pStyle w:val="TableParagraph"/>
              <w:ind w:right="56"/>
              <w:rPr>
                <w:sz w:val="21"/>
              </w:rPr>
            </w:pPr>
            <w:r>
              <w:rPr>
                <w:sz w:val="21"/>
              </w:rPr>
              <w:t>65</w:t>
            </w:r>
          </w:p>
        </w:tc>
        <w:tc>
          <w:tcPr>
            <w:tcW w:w="2007" w:type="dxa"/>
          </w:tcPr>
          <w:p>
            <w:pPr>
              <w:pStyle w:val="TableParagraph"/>
              <w:ind w:right="55"/>
              <w:rPr>
                <w:sz w:val="21"/>
              </w:rPr>
            </w:pPr>
            <w:r>
              <w:rPr>
                <w:sz w:val="21"/>
              </w:rPr>
              <w:t>47</w:t>
            </w:r>
          </w:p>
        </w:tc>
        <w:tc>
          <w:tcPr>
            <w:tcW w:w="2161" w:type="dxa"/>
          </w:tcPr>
          <w:p>
            <w:pPr>
              <w:pStyle w:val="TableParagraph"/>
              <w:ind w:right="56"/>
              <w:rPr>
                <w:sz w:val="21"/>
              </w:rPr>
            </w:pPr>
            <w:r>
              <w:rPr>
                <w:sz w:val="21"/>
              </w:rPr>
              <w:t>5</w:t>
            </w:r>
          </w:p>
        </w:tc>
        <w:tc>
          <w:tcPr>
            <w:tcW w:w="1235" w:type="dxa"/>
          </w:tcPr>
          <w:p>
            <w:pPr>
              <w:pStyle w:val="TableParagraph"/>
              <w:ind w:right="56"/>
              <w:rPr>
                <w:sz w:val="21"/>
              </w:rPr>
            </w:pPr>
            <w:r>
              <w:rPr>
                <w:sz w:val="21"/>
              </w:rPr>
              <w:t>0</w:t>
            </w:r>
          </w:p>
        </w:tc>
      </w:tr>
      <w:tr>
        <w:trPr>
          <w:trHeight w:val="322" w:hRule="atLeast"/>
        </w:trPr>
        <w:tc>
          <w:tcPr>
            <w:tcW w:w="2642" w:type="dxa"/>
          </w:tcPr>
          <w:p>
            <w:pPr>
              <w:pStyle w:val="TableParagraph"/>
              <w:spacing w:before="39"/>
              <w:ind w:left="69"/>
              <w:jc w:val="left"/>
              <w:rPr>
                <w:sz w:val="21"/>
              </w:rPr>
            </w:pPr>
            <w:r>
              <w:rPr>
                <w:sz w:val="21"/>
              </w:rPr>
              <w:t>Syrien</w:t>
            </w:r>
          </w:p>
        </w:tc>
        <w:tc>
          <w:tcPr>
            <w:tcW w:w="1390" w:type="dxa"/>
          </w:tcPr>
          <w:p>
            <w:pPr>
              <w:pStyle w:val="TableParagraph"/>
              <w:spacing w:before="39"/>
              <w:ind w:right="56"/>
              <w:rPr>
                <w:sz w:val="21"/>
              </w:rPr>
            </w:pPr>
            <w:r>
              <w:rPr>
                <w:sz w:val="21"/>
              </w:rPr>
              <w:t>53</w:t>
            </w:r>
          </w:p>
        </w:tc>
        <w:tc>
          <w:tcPr>
            <w:tcW w:w="2007" w:type="dxa"/>
          </w:tcPr>
          <w:p>
            <w:pPr>
              <w:pStyle w:val="TableParagraph"/>
              <w:spacing w:before="39"/>
              <w:ind w:right="55"/>
              <w:rPr>
                <w:sz w:val="21"/>
              </w:rPr>
            </w:pPr>
            <w:r>
              <w:rPr>
                <w:sz w:val="21"/>
              </w:rPr>
              <w:t>41</w:t>
            </w:r>
          </w:p>
        </w:tc>
        <w:tc>
          <w:tcPr>
            <w:tcW w:w="2161" w:type="dxa"/>
          </w:tcPr>
          <w:p>
            <w:pPr>
              <w:pStyle w:val="TableParagraph"/>
              <w:spacing w:before="39"/>
              <w:ind w:right="56"/>
              <w:rPr>
                <w:sz w:val="21"/>
              </w:rPr>
            </w:pPr>
            <w:r>
              <w:rPr>
                <w:sz w:val="21"/>
              </w:rPr>
              <w:t>0</w:t>
            </w:r>
          </w:p>
        </w:tc>
        <w:tc>
          <w:tcPr>
            <w:tcW w:w="1235" w:type="dxa"/>
          </w:tcPr>
          <w:p>
            <w:pPr>
              <w:pStyle w:val="TableParagraph"/>
              <w:spacing w:before="39"/>
              <w:ind w:right="56"/>
              <w:rPr>
                <w:sz w:val="21"/>
              </w:rPr>
            </w:pPr>
            <w:r>
              <w:rPr>
                <w:sz w:val="21"/>
              </w:rPr>
              <w:t>0</w:t>
            </w:r>
          </w:p>
        </w:tc>
      </w:tr>
      <w:tr>
        <w:trPr>
          <w:trHeight w:val="321" w:hRule="atLeast"/>
        </w:trPr>
        <w:tc>
          <w:tcPr>
            <w:tcW w:w="2642" w:type="dxa"/>
          </w:tcPr>
          <w:p>
            <w:pPr>
              <w:pStyle w:val="TableParagraph"/>
              <w:ind w:left="69"/>
              <w:jc w:val="left"/>
              <w:rPr>
                <w:sz w:val="21"/>
              </w:rPr>
            </w:pPr>
            <w:r>
              <w:rPr>
                <w:sz w:val="21"/>
              </w:rPr>
              <w:t>Irak</w:t>
            </w:r>
          </w:p>
        </w:tc>
        <w:tc>
          <w:tcPr>
            <w:tcW w:w="1390" w:type="dxa"/>
          </w:tcPr>
          <w:p>
            <w:pPr>
              <w:pStyle w:val="TableParagraph"/>
              <w:ind w:right="56"/>
              <w:rPr>
                <w:sz w:val="21"/>
              </w:rPr>
            </w:pPr>
            <w:r>
              <w:rPr>
                <w:sz w:val="21"/>
              </w:rPr>
              <w:t>35</w:t>
            </w:r>
          </w:p>
        </w:tc>
        <w:tc>
          <w:tcPr>
            <w:tcW w:w="2007" w:type="dxa"/>
          </w:tcPr>
          <w:p>
            <w:pPr>
              <w:pStyle w:val="TableParagraph"/>
              <w:ind w:right="55"/>
              <w:rPr>
                <w:sz w:val="21"/>
              </w:rPr>
            </w:pPr>
            <w:r>
              <w:rPr>
                <w:sz w:val="21"/>
              </w:rPr>
              <w:t>33</w:t>
            </w:r>
          </w:p>
        </w:tc>
        <w:tc>
          <w:tcPr>
            <w:tcW w:w="2161" w:type="dxa"/>
          </w:tcPr>
          <w:p>
            <w:pPr>
              <w:pStyle w:val="TableParagraph"/>
              <w:ind w:right="56"/>
              <w:rPr>
                <w:sz w:val="21"/>
              </w:rPr>
            </w:pPr>
            <w:r>
              <w:rPr>
                <w:sz w:val="21"/>
              </w:rPr>
              <w:t>2</w:t>
            </w:r>
          </w:p>
        </w:tc>
        <w:tc>
          <w:tcPr>
            <w:tcW w:w="1235" w:type="dxa"/>
          </w:tcPr>
          <w:p>
            <w:pPr>
              <w:pStyle w:val="TableParagraph"/>
              <w:ind w:right="56"/>
              <w:rPr>
                <w:sz w:val="21"/>
              </w:rPr>
            </w:pPr>
            <w:r>
              <w:rPr>
                <w:sz w:val="21"/>
              </w:rPr>
              <w:t>0</w:t>
            </w:r>
          </w:p>
        </w:tc>
      </w:tr>
      <w:tr>
        <w:trPr>
          <w:trHeight w:val="321" w:hRule="atLeast"/>
        </w:trPr>
        <w:tc>
          <w:tcPr>
            <w:tcW w:w="2642" w:type="dxa"/>
          </w:tcPr>
          <w:p>
            <w:pPr>
              <w:pStyle w:val="TableParagraph"/>
              <w:ind w:left="69"/>
              <w:jc w:val="left"/>
              <w:rPr>
                <w:sz w:val="21"/>
              </w:rPr>
            </w:pPr>
            <w:r>
              <w:rPr>
                <w:sz w:val="21"/>
              </w:rPr>
              <w:t>Russische Föderation</w:t>
            </w:r>
          </w:p>
        </w:tc>
        <w:tc>
          <w:tcPr>
            <w:tcW w:w="1390" w:type="dxa"/>
          </w:tcPr>
          <w:p>
            <w:pPr>
              <w:pStyle w:val="TableParagraph"/>
              <w:ind w:right="56"/>
              <w:rPr>
                <w:sz w:val="21"/>
              </w:rPr>
            </w:pPr>
            <w:r>
              <w:rPr>
                <w:sz w:val="21"/>
              </w:rPr>
              <w:t>24</w:t>
            </w:r>
          </w:p>
        </w:tc>
        <w:tc>
          <w:tcPr>
            <w:tcW w:w="2007" w:type="dxa"/>
          </w:tcPr>
          <w:p>
            <w:pPr>
              <w:pStyle w:val="TableParagraph"/>
              <w:ind w:right="55"/>
              <w:rPr>
                <w:sz w:val="21"/>
              </w:rPr>
            </w:pPr>
            <w:r>
              <w:rPr>
                <w:sz w:val="21"/>
              </w:rPr>
              <w:t>18</w:t>
            </w:r>
          </w:p>
        </w:tc>
        <w:tc>
          <w:tcPr>
            <w:tcW w:w="2161" w:type="dxa"/>
          </w:tcPr>
          <w:p>
            <w:pPr>
              <w:pStyle w:val="TableParagraph"/>
              <w:ind w:right="56"/>
              <w:rPr>
                <w:sz w:val="21"/>
              </w:rPr>
            </w:pPr>
            <w:r>
              <w:rPr>
                <w:sz w:val="21"/>
              </w:rPr>
              <w:t>5</w:t>
            </w:r>
          </w:p>
        </w:tc>
        <w:tc>
          <w:tcPr>
            <w:tcW w:w="1235" w:type="dxa"/>
          </w:tcPr>
          <w:p>
            <w:pPr>
              <w:pStyle w:val="TableParagraph"/>
              <w:ind w:right="56"/>
              <w:rPr>
                <w:sz w:val="21"/>
              </w:rPr>
            </w:pPr>
            <w:r>
              <w:rPr>
                <w:sz w:val="21"/>
              </w:rPr>
              <w:t>0</w:t>
            </w:r>
          </w:p>
        </w:tc>
      </w:tr>
      <w:tr>
        <w:trPr>
          <w:trHeight w:val="321" w:hRule="atLeast"/>
        </w:trPr>
        <w:tc>
          <w:tcPr>
            <w:tcW w:w="2642" w:type="dxa"/>
          </w:tcPr>
          <w:p>
            <w:pPr>
              <w:pStyle w:val="TableParagraph"/>
              <w:ind w:left="69"/>
              <w:jc w:val="left"/>
              <w:rPr>
                <w:sz w:val="21"/>
              </w:rPr>
            </w:pPr>
            <w:r>
              <w:rPr>
                <w:sz w:val="21"/>
              </w:rPr>
              <w:t>Türkei</w:t>
            </w:r>
          </w:p>
        </w:tc>
        <w:tc>
          <w:tcPr>
            <w:tcW w:w="1390" w:type="dxa"/>
          </w:tcPr>
          <w:p>
            <w:pPr>
              <w:pStyle w:val="TableParagraph"/>
              <w:ind w:right="56"/>
              <w:rPr>
                <w:sz w:val="21"/>
              </w:rPr>
            </w:pPr>
            <w:r>
              <w:rPr>
                <w:sz w:val="21"/>
              </w:rPr>
              <w:t>24</w:t>
            </w:r>
          </w:p>
        </w:tc>
        <w:tc>
          <w:tcPr>
            <w:tcW w:w="2007" w:type="dxa"/>
          </w:tcPr>
          <w:p>
            <w:pPr>
              <w:pStyle w:val="TableParagraph"/>
              <w:ind w:right="55"/>
              <w:rPr>
                <w:sz w:val="21"/>
              </w:rPr>
            </w:pPr>
            <w:r>
              <w:rPr>
                <w:sz w:val="21"/>
              </w:rPr>
              <w:t>15</w:t>
            </w:r>
          </w:p>
        </w:tc>
        <w:tc>
          <w:tcPr>
            <w:tcW w:w="2161" w:type="dxa"/>
          </w:tcPr>
          <w:p>
            <w:pPr>
              <w:pStyle w:val="TableParagraph"/>
              <w:ind w:right="56"/>
              <w:rPr>
                <w:sz w:val="21"/>
              </w:rPr>
            </w:pPr>
            <w:r>
              <w:rPr>
                <w:sz w:val="21"/>
              </w:rPr>
              <w:t>4</w:t>
            </w:r>
          </w:p>
        </w:tc>
        <w:tc>
          <w:tcPr>
            <w:tcW w:w="1235" w:type="dxa"/>
          </w:tcPr>
          <w:p>
            <w:pPr>
              <w:pStyle w:val="TableParagraph"/>
              <w:ind w:right="56"/>
              <w:rPr>
                <w:sz w:val="21"/>
              </w:rPr>
            </w:pPr>
            <w:r>
              <w:rPr>
                <w:sz w:val="21"/>
              </w:rPr>
              <w:t>0</w:t>
            </w:r>
          </w:p>
        </w:tc>
      </w:tr>
      <w:tr>
        <w:trPr>
          <w:trHeight w:val="322" w:hRule="atLeast"/>
        </w:trPr>
        <w:tc>
          <w:tcPr>
            <w:tcW w:w="2642" w:type="dxa"/>
          </w:tcPr>
          <w:p>
            <w:pPr>
              <w:pStyle w:val="TableParagraph"/>
              <w:spacing w:before="39"/>
              <w:ind w:left="69"/>
              <w:jc w:val="left"/>
              <w:rPr>
                <w:sz w:val="21"/>
              </w:rPr>
            </w:pPr>
            <w:r>
              <w:rPr>
                <w:sz w:val="21"/>
              </w:rPr>
              <w:t>Afghanistan</w:t>
            </w:r>
          </w:p>
        </w:tc>
        <w:tc>
          <w:tcPr>
            <w:tcW w:w="1390" w:type="dxa"/>
          </w:tcPr>
          <w:p>
            <w:pPr>
              <w:pStyle w:val="TableParagraph"/>
              <w:spacing w:before="39"/>
              <w:ind w:right="56"/>
              <w:rPr>
                <w:sz w:val="21"/>
              </w:rPr>
            </w:pPr>
            <w:r>
              <w:rPr>
                <w:sz w:val="21"/>
              </w:rPr>
              <w:t>8</w:t>
            </w:r>
          </w:p>
        </w:tc>
        <w:tc>
          <w:tcPr>
            <w:tcW w:w="2007" w:type="dxa"/>
          </w:tcPr>
          <w:p>
            <w:pPr>
              <w:pStyle w:val="TableParagraph"/>
              <w:spacing w:before="39"/>
              <w:ind w:right="55"/>
              <w:rPr>
                <w:sz w:val="21"/>
              </w:rPr>
            </w:pPr>
            <w:r>
              <w:rPr>
                <w:sz w:val="21"/>
              </w:rPr>
              <w:t>5</w:t>
            </w:r>
          </w:p>
        </w:tc>
        <w:tc>
          <w:tcPr>
            <w:tcW w:w="2161" w:type="dxa"/>
          </w:tcPr>
          <w:p>
            <w:pPr>
              <w:pStyle w:val="TableParagraph"/>
              <w:spacing w:before="39"/>
              <w:ind w:right="56"/>
              <w:rPr>
                <w:sz w:val="21"/>
              </w:rPr>
            </w:pPr>
            <w:r>
              <w:rPr>
                <w:sz w:val="21"/>
              </w:rPr>
              <w:t>1</w:t>
            </w:r>
          </w:p>
        </w:tc>
        <w:tc>
          <w:tcPr>
            <w:tcW w:w="1235" w:type="dxa"/>
          </w:tcPr>
          <w:p>
            <w:pPr>
              <w:pStyle w:val="TableParagraph"/>
              <w:spacing w:before="39"/>
              <w:ind w:right="56"/>
              <w:rPr>
                <w:sz w:val="21"/>
              </w:rPr>
            </w:pPr>
            <w:r>
              <w:rPr>
                <w:sz w:val="21"/>
              </w:rPr>
              <w:t>0</w:t>
            </w:r>
          </w:p>
        </w:tc>
      </w:tr>
      <w:tr>
        <w:trPr>
          <w:trHeight w:val="321" w:hRule="atLeast"/>
        </w:trPr>
        <w:tc>
          <w:tcPr>
            <w:tcW w:w="2642" w:type="dxa"/>
          </w:tcPr>
          <w:p>
            <w:pPr>
              <w:pStyle w:val="TableParagraph"/>
              <w:ind w:left="69"/>
              <w:jc w:val="left"/>
              <w:rPr>
                <w:sz w:val="21"/>
              </w:rPr>
            </w:pPr>
            <w:r>
              <w:rPr>
                <w:sz w:val="21"/>
              </w:rPr>
              <w:t>Somalia</w:t>
            </w:r>
          </w:p>
        </w:tc>
        <w:tc>
          <w:tcPr>
            <w:tcW w:w="1390" w:type="dxa"/>
          </w:tcPr>
          <w:p>
            <w:pPr>
              <w:pStyle w:val="TableParagraph"/>
              <w:ind w:right="56"/>
              <w:rPr>
                <w:sz w:val="21"/>
              </w:rPr>
            </w:pPr>
            <w:r>
              <w:rPr>
                <w:sz w:val="21"/>
              </w:rPr>
              <w:t>8</w:t>
            </w:r>
          </w:p>
        </w:tc>
        <w:tc>
          <w:tcPr>
            <w:tcW w:w="2007" w:type="dxa"/>
          </w:tcPr>
          <w:p>
            <w:pPr>
              <w:pStyle w:val="TableParagraph"/>
              <w:ind w:right="55"/>
              <w:rPr>
                <w:sz w:val="21"/>
              </w:rPr>
            </w:pPr>
            <w:r>
              <w:rPr>
                <w:sz w:val="21"/>
              </w:rPr>
              <w:t>4</w:t>
            </w:r>
          </w:p>
        </w:tc>
        <w:tc>
          <w:tcPr>
            <w:tcW w:w="2161" w:type="dxa"/>
          </w:tcPr>
          <w:p>
            <w:pPr>
              <w:pStyle w:val="TableParagraph"/>
              <w:ind w:right="56"/>
              <w:rPr>
                <w:sz w:val="21"/>
              </w:rPr>
            </w:pPr>
            <w:r>
              <w:rPr>
                <w:sz w:val="21"/>
              </w:rPr>
              <w:t>1</w:t>
            </w:r>
          </w:p>
        </w:tc>
        <w:tc>
          <w:tcPr>
            <w:tcW w:w="1235" w:type="dxa"/>
          </w:tcPr>
          <w:p>
            <w:pPr>
              <w:pStyle w:val="TableParagraph"/>
              <w:ind w:right="56"/>
              <w:rPr>
                <w:sz w:val="21"/>
              </w:rPr>
            </w:pPr>
            <w:r>
              <w:rPr>
                <w:sz w:val="21"/>
              </w:rPr>
              <w:t>0</w:t>
            </w:r>
          </w:p>
        </w:tc>
      </w:tr>
      <w:tr>
        <w:trPr>
          <w:trHeight w:val="321" w:hRule="atLeast"/>
        </w:trPr>
        <w:tc>
          <w:tcPr>
            <w:tcW w:w="2642" w:type="dxa"/>
          </w:tcPr>
          <w:p>
            <w:pPr>
              <w:pStyle w:val="TableParagraph"/>
              <w:ind w:left="69"/>
              <w:jc w:val="left"/>
              <w:rPr>
                <w:sz w:val="21"/>
              </w:rPr>
            </w:pPr>
            <w:r>
              <w:rPr>
                <w:sz w:val="21"/>
              </w:rPr>
              <w:t>Nigeria</w:t>
            </w:r>
          </w:p>
        </w:tc>
        <w:tc>
          <w:tcPr>
            <w:tcW w:w="1390" w:type="dxa"/>
          </w:tcPr>
          <w:p>
            <w:pPr>
              <w:pStyle w:val="TableParagraph"/>
              <w:ind w:right="56"/>
              <w:rPr>
                <w:sz w:val="21"/>
              </w:rPr>
            </w:pPr>
            <w:r>
              <w:rPr>
                <w:sz w:val="21"/>
              </w:rPr>
              <w:t>8</w:t>
            </w:r>
          </w:p>
        </w:tc>
        <w:tc>
          <w:tcPr>
            <w:tcW w:w="2007" w:type="dxa"/>
          </w:tcPr>
          <w:p>
            <w:pPr>
              <w:pStyle w:val="TableParagraph"/>
              <w:ind w:right="55"/>
              <w:rPr>
                <w:sz w:val="21"/>
              </w:rPr>
            </w:pPr>
            <w:r>
              <w:rPr>
                <w:sz w:val="21"/>
              </w:rPr>
              <w:t>1</w:t>
            </w:r>
          </w:p>
        </w:tc>
        <w:tc>
          <w:tcPr>
            <w:tcW w:w="2161" w:type="dxa"/>
          </w:tcPr>
          <w:p>
            <w:pPr>
              <w:pStyle w:val="TableParagraph"/>
              <w:ind w:right="56"/>
              <w:rPr>
                <w:sz w:val="21"/>
              </w:rPr>
            </w:pPr>
            <w:r>
              <w:rPr>
                <w:sz w:val="21"/>
              </w:rPr>
              <w:t>7</w:t>
            </w:r>
          </w:p>
        </w:tc>
        <w:tc>
          <w:tcPr>
            <w:tcW w:w="1235" w:type="dxa"/>
          </w:tcPr>
          <w:p>
            <w:pPr>
              <w:pStyle w:val="TableParagraph"/>
              <w:ind w:right="56"/>
              <w:rPr>
                <w:sz w:val="21"/>
              </w:rPr>
            </w:pPr>
            <w:r>
              <w:rPr>
                <w:sz w:val="21"/>
              </w:rPr>
              <w:t>0</w:t>
            </w:r>
          </w:p>
        </w:tc>
      </w:tr>
      <w:tr>
        <w:trPr>
          <w:trHeight w:val="321" w:hRule="atLeast"/>
        </w:trPr>
        <w:tc>
          <w:tcPr>
            <w:tcW w:w="2642" w:type="dxa"/>
          </w:tcPr>
          <w:p>
            <w:pPr>
              <w:pStyle w:val="TableParagraph"/>
              <w:ind w:left="69"/>
              <w:jc w:val="left"/>
              <w:rPr>
                <w:sz w:val="21"/>
              </w:rPr>
            </w:pPr>
            <w:r>
              <w:rPr>
                <w:sz w:val="21"/>
              </w:rPr>
              <w:t>Eritrea</w:t>
            </w:r>
          </w:p>
        </w:tc>
        <w:tc>
          <w:tcPr>
            <w:tcW w:w="1390" w:type="dxa"/>
          </w:tcPr>
          <w:p>
            <w:pPr>
              <w:pStyle w:val="TableParagraph"/>
              <w:ind w:right="56"/>
              <w:rPr>
                <w:sz w:val="21"/>
              </w:rPr>
            </w:pPr>
            <w:r>
              <w:rPr>
                <w:sz w:val="21"/>
              </w:rPr>
              <w:t>6</w:t>
            </w:r>
          </w:p>
        </w:tc>
        <w:tc>
          <w:tcPr>
            <w:tcW w:w="2007" w:type="dxa"/>
          </w:tcPr>
          <w:p>
            <w:pPr>
              <w:pStyle w:val="TableParagraph"/>
              <w:ind w:right="55"/>
              <w:rPr>
                <w:sz w:val="21"/>
              </w:rPr>
            </w:pPr>
            <w:r>
              <w:rPr>
                <w:sz w:val="21"/>
              </w:rPr>
              <w:t>5</w:t>
            </w:r>
          </w:p>
        </w:tc>
        <w:tc>
          <w:tcPr>
            <w:tcW w:w="2161" w:type="dxa"/>
          </w:tcPr>
          <w:p>
            <w:pPr>
              <w:pStyle w:val="TableParagraph"/>
              <w:ind w:right="56"/>
              <w:rPr>
                <w:sz w:val="21"/>
              </w:rPr>
            </w:pPr>
            <w:r>
              <w:rPr>
                <w:sz w:val="21"/>
              </w:rPr>
              <w:t>0</w:t>
            </w:r>
          </w:p>
        </w:tc>
        <w:tc>
          <w:tcPr>
            <w:tcW w:w="1235" w:type="dxa"/>
          </w:tcPr>
          <w:p>
            <w:pPr>
              <w:pStyle w:val="TableParagraph"/>
              <w:ind w:right="56"/>
              <w:rPr>
                <w:sz w:val="21"/>
              </w:rPr>
            </w:pPr>
            <w:r>
              <w:rPr>
                <w:sz w:val="21"/>
              </w:rPr>
              <w:t>0</w:t>
            </w:r>
          </w:p>
        </w:tc>
      </w:tr>
      <w:tr>
        <w:trPr>
          <w:trHeight w:val="322" w:hRule="atLeast"/>
        </w:trPr>
        <w:tc>
          <w:tcPr>
            <w:tcW w:w="2642" w:type="dxa"/>
          </w:tcPr>
          <w:p>
            <w:pPr>
              <w:pStyle w:val="TableParagraph"/>
              <w:spacing w:before="39"/>
              <w:ind w:left="69"/>
              <w:jc w:val="left"/>
              <w:rPr>
                <w:sz w:val="21"/>
              </w:rPr>
            </w:pPr>
            <w:r>
              <w:rPr>
                <w:sz w:val="21"/>
              </w:rPr>
              <w:t>Ungeklärt</w:t>
            </w:r>
          </w:p>
        </w:tc>
        <w:tc>
          <w:tcPr>
            <w:tcW w:w="1390" w:type="dxa"/>
          </w:tcPr>
          <w:p>
            <w:pPr>
              <w:pStyle w:val="TableParagraph"/>
              <w:spacing w:before="39"/>
              <w:ind w:right="56"/>
              <w:rPr>
                <w:sz w:val="21"/>
              </w:rPr>
            </w:pPr>
            <w:r>
              <w:rPr>
                <w:sz w:val="21"/>
              </w:rPr>
              <w:t>4</w:t>
            </w:r>
          </w:p>
        </w:tc>
        <w:tc>
          <w:tcPr>
            <w:tcW w:w="2007" w:type="dxa"/>
          </w:tcPr>
          <w:p>
            <w:pPr>
              <w:pStyle w:val="TableParagraph"/>
              <w:spacing w:before="39"/>
              <w:ind w:right="55"/>
              <w:rPr>
                <w:sz w:val="21"/>
              </w:rPr>
            </w:pPr>
            <w:r>
              <w:rPr>
                <w:sz w:val="21"/>
              </w:rPr>
              <w:t>2</w:t>
            </w:r>
          </w:p>
        </w:tc>
        <w:tc>
          <w:tcPr>
            <w:tcW w:w="2161" w:type="dxa"/>
          </w:tcPr>
          <w:p>
            <w:pPr>
              <w:pStyle w:val="TableParagraph"/>
              <w:spacing w:before="39"/>
              <w:ind w:right="56"/>
              <w:rPr>
                <w:sz w:val="21"/>
              </w:rPr>
            </w:pPr>
            <w:r>
              <w:rPr>
                <w:sz w:val="21"/>
              </w:rPr>
              <w:t>2</w:t>
            </w:r>
          </w:p>
        </w:tc>
        <w:tc>
          <w:tcPr>
            <w:tcW w:w="1235" w:type="dxa"/>
          </w:tcPr>
          <w:p>
            <w:pPr>
              <w:pStyle w:val="TableParagraph"/>
              <w:spacing w:before="39"/>
              <w:ind w:right="56"/>
              <w:rPr>
                <w:sz w:val="21"/>
              </w:rPr>
            </w:pPr>
            <w:r>
              <w:rPr>
                <w:sz w:val="21"/>
              </w:rPr>
              <w:t>0</w:t>
            </w:r>
          </w:p>
        </w:tc>
      </w:tr>
    </w:tbl>
    <w:p>
      <w:pPr>
        <w:pStyle w:val="BodyText"/>
        <w:spacing w:before="11"/>
        <w:rPr>
          <w:sz w:val="2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3"/>
        <w:gridCol w:w="1202"/>
        <w:gridCol w:w="1813"/>
        <w:gridCol w:w="3014"/>
        <w:gridCol w:w="1563"/>
      </w:tblGrid>
      <w:tr>
        <w:trPr>
          <w:trHeight w:val="563" w:hRule="atLeast"/>
        </w:trPr>
        <w:tc>
          <w:tcPr>
            <w:tcW w:w="1843" w:type="dxa"/>
          </w:tcPr>
          <w:p>
            <w:pPr>
              <w:pStyle w:val="TableParagraph"/>
              <w:spacing w:before="159"/>
              <w:ind w:left="69"/>
              <w:jc w:val="left"/>
              <w:rPr>
                <w:sz w:val="21"/>
              </w:rPr>
            </w:pPr>
            <w:r>
              <w:rPr>
                <w:sz w:val="21"/>
              </w:rPr>
              <w:t>Jahr 2017</w:t>
            </w:r>
          </w:p>
        </w:tc>
        <w:tc>
          <w:tcPr>
            <w:tcW w:w="1202" w:type="dxa"/>
          </w:tcPr>
          <w:p>
            <w:pPr>
              <w:pStyle w:val="TableParagraph"/>
              <w:spacing w:before="0"/>
              <w:jc w:val="left"/>
              <w:rPr>
                <w:sz w:val="20"/>
              </w:rPr>
            </w:pPr>
          </w:p>
        </w:tc>
        <w:tc>
          <w:tcPr>
            <w:tcW w:w="1813" w:type="dxa"/>
          </w:tcPr>
          <w:p>
            <w:pPr>
              <w:pStyle w:val="TableParagraph"/>
              <w:spacing w:before="0"/>
              <w:jc w:val="left"/>
              <w:rPr>
                <w:sz w:val="20"/>
              </w:rPr>
            </w:pPr>
          </w:p>
        </w:tc>
        <w:tc>
          <w:tcPr>
            <w:tcW w:w="4577" w:type="dxa"/>
            <w:gridSpan w:val="2"/>
          </w:tcPr>
          <w:p>
            <w:pPr>
              <w:pStyle w:val="TableParagraph"/>
              <w:ind w:left="1793" w:right="200" w:hanging="1564"/>
              <w:jc w:val="left"/>
              <w:rPr>
                <w:sz w:val="21"/>
              </w:rPr>
            </w:pPr>
            <w:r>
              <w:rPr>
                <w:sz w:val="21"/>
              </w:rPr>
              <w:t>Entscheidungen innerhalb von 2 Tagen nach An- tragstellung</w:t>
            </w:r>
          </w:p>
        </w:tc>
      </w:tr>
      <w:tr>
        <w:trPr>
          <w:trHeight w:val="321" w:hRule="atLeast"/>
        </w:trPr>
        <w:tc>
          <w:tcPr>
            <w:tcW w:w="1843" w:type="dxa"/>
          </w:tcPr>
          <w:p>
            <w:pPr>
              <w:pStyle w:val="TableParagraph"/>
              <w:ind w:left="69"/>
              <w:jc w:val="left"/>
              <w:rPr>
                <w:sz w:val="21"/>
              </w:rPr>
            </w:pPr>
            <w:r>
              <w:rPr>
                <w:sz w:val="21"/>
              </w:rPr>
              <w:t>Flughafen</w:t>
            </w:r>
          </w:p>
        </w:tc>
        <w:tc>
          <w:tcPr>
            <w:tcW w:w="1202" w:type="dxa"/>
          </w:tcPr>
          <w:p>
            <w:pPr>
              <w:pStyle w:val="TableParagraph"/>
              <w:ind w:right="58"/>
              <w:rPr>
                <w:sz w:val="21"/>
              </w:rPr>
            </w:pPr>
            <w:r>
              <w:rPr>
                <w:sz w:val="21"/>
              </w:rPr>
              <w:t>Aktenanlage</w:t>
            </w:r>
          </w:p>
        </w:tc>
        <w:tc>
          <w:tcPr>
            <w:tcW w:w="1813" w:type="dxa"/>
          </w:tcPr>
          <w:p>
            <w:pPr>
              <w:pStyle w:val="TableParagraph"/>
              <w:ind w:right="56"/>
              <w:rPr>
                <w:sz w:val="21"/>
              </w:rPr>
            </w:pPr>
            <w:r>
              <w:rPr>
                <w:sz w:val="21"/>
              </w:rPr>
              <w:t>Mitteilung § 18a VI</w:t>
            </w:r>
          </w:p>
        </w:tc>
        <w:tc>
          <w:tcPr>
            <w:tcW w:w="3014" w:type="dxa"/>
          </w:tcPr>
          <w:p>
            <w:pPr>
              <w:pStyle w:val="TableParagraph"/>
              <w:ind w:left="70"/>
              <w:jc w:val="left"/>
              <w:rPr>
                <w:sz w:val="21"/>
              </w:rPr>
            </w:pPr>
            <w:r>
              <w:rPr>
                <w:sz w:val="21"/>
              </w:rPr>
              <w:t>offens. unbegründet</w:t>
            </w:r>
          </w:p>
        </w:tc>
        <w:tc>
          <w:tcPr>
            <w:tcW w:w="1563" w:type="dxa"/>
          </w:tcPr>
          <w:p>
            <w:pPr>
              <w:pStyle w:val="TableParagraph"/>
              <w:ind w:left="70"/>
              <w:jc w:val="left"/>
              <w:rPr>
                <w:sz w:val="21"/>
              </w:rPr>
            </w:pPr>
            <w:r>
              <w:rPr>
                <w:sz w:val="21"/>
              </w:rPr>
              <w:t>eingestellt</w:t>
            </w:r>
          </w:p>
        </w:tc>
      </w:tr>
      <w:tr>
        <w:trPr>
          <w:trHeight w:val="321" w:hRule="atLeast"/>
        </w:trPr>
        <w:tc>
          <w:tcPr>
            <w:tcW w:w="1843" w:type="dxa"/>
          </w:tcPr>
          <w:p>
            <w:pPr>
              <w:pStyle w:val="TableParagraph"/>
              <w:spacing w:before="0"/>
              <w:jc w:val="left"/>
              <w:rPr>
                <w:sz w:val="20"/>
              </w:rPr>
            </w:pPr>
          </w:p>
        </w:tc>
        <w:tc>
          <w:tcPr>
            <w:tcW w:w="1202" w:type="dxa"/>
          </w:tcPr>
          <w:p>
            <w:pPr>
              <w:pStyle w:val="TableParagraph"/>
              <w:ind w:right="57"/>
              <w:rPr>
                <w:sz w:val="21"/>
              </w:rPr>
            </w:pPr>
            <w:r>
              <w:rPr>
                <w:sz w:val="21"/>
              </w:rPr>
              <w:t>444</w:t>
            </w:r>
          </w:p>
        </w:tc>
        <w:tc>
          <w:tcPr>
            <w:tcW w:w="1813" w:type="dxa"/>
          </w:tcPr>
          <w:p>
            <w:pPr>
              <w:pStyle w:val="TableParagraph"/>
              <w:ind w:right="56"/>
              <w:rPr>
                <w:sz w:val="21"/>
              </w:rPr>
            </w:pPr>
            <w:r>
              <w:rPr>
                <w:sz w:val="21"/>
              </w:rPr>
              <w:t>264</w:t>
            </w:r>
          </w:p>
        </w:tc>
        <w:tc>
          <w:tcPr>
            <w:tcW w:w="3014" w:type="dxa"/>
          </w:tcPr>
          <w:p>
            <w:pPr>
              <w:pStyle w:val="TableParagraph"/>
              <w:ind w:right="57"/>
              <w:rPr>
                <w:sz w:val="21"/>
              </w:rPr>
            </w:pPr>
            <w:r>
              <w:rPr>
                <w:sz w:val="21"/>
              </w:rPr>
              <w:t>127</w:t>
            </w:r>
          </w:p>
        </w:tc>
        <w:tc>
          <w:tcPr>
            <w:tcW w:w="1563" w:type="dxa"/>
          </w:tcPr>
          <w:p>
            <w:pPr>
              <w:pStyle w:val="TableParagraph"/>
              <w:ind w:right="56"/>
              <w:rPr>
                <w:sz w:val="21"/>
              </w:rPr>
            </w:pPr>
            <w:r>
              <w:rPr>
                <w:sz w:val="21"/>
              </w:rPr>
              <w:t>0</w:t>
            </w:r>
          </w:p>
        </w:tc>
      </w:tr>
      <w:tr>
        <w:trPr>
          <w:trHeight w:val="321" w:hRule="atLeast"/>
        </w:trPr>
        <w:tc>
          <w:tcPr>
            <w:tcW w:w="9435" w:type="dxa"/>
            <w:gridSpan w:val="5"/>
          </w:tcPr>
          <w:p>
            <w:pPr>
              <w:pStyle w:val="TableParagraph"/>
              <w:ind w:left="69"/>
              <w:jc w:val="left"/>
              <w:rPr>
                <w:sz w:val="21"/>
              </w:rPr>
            </w:pPr>
            <w:r>
              <w:rPr>
                <w:sz w:val="21"/>
              </w:rPr>
              <w:t>darunter</w:t>
            </w:r>
          </w:p>
        </w:tc>
      </w:tr>
      <w:tr>
        <w:trPr>
          <w:trHeight w:val="321" w:hRule="atLeast"/>
        </w:trPr>
        <w:tc>
          <w:tcPr>
            <w:tcW w:w="1843" w:type="dxa"/>
          </w:tcPr>
          <w:p>
            <w:pPr>
              <w:pStyle w:val="TableParagraph"/>
              <w:spacing w:before="39"/>
              <w:ind w:left="69"/>
              <w:jc w:val="left"/>
              <w:rPr>
                <w:sz w:val="21"/>
              </w:rPr>
            </w:pPr>
            <w:r>
              <w:rPr>
                <w:sz w:val="21"/>
              </w:rPr>
              <w:t>Berlin</w:t>
            </w:r>
          </w:p>
        </w:tc>
        <w:tc>
          <w:tcPr>
            <w:tcW w:w="1202" w:type="dxa"/>
          </w:tcPr>
          <w:p>
            <w:pPr>
              <w:pStyle w:val="TableParagraph"/>
              <w:spacing w:before="39"/>
              <w:ind w:right="57"/>
              <w:rPr>
                <w:sz w:val="21"/>
              </w:rPr>
            </w:pPr>
            <w:r>
              <w:rPr>
                <w:sz w:val="21"/>
              </w:rPr>
              <w:t>15</w:t>
            </w:r>
          </w:p>
        </w:tc>
        <w:tc>
          <w:tcPr>
            <w:tcW w:w="1813" w:type="dxa"/>
          </w:tcPr>
          <w:p>
            <w:pPr>
              <w:pStyle w:val="TableParagraph"/>
              <w:spacing w:before="39"/>
              <w:ind w:right="56"/>
              <w:rPr>
                <w:sz w:val="21"/>
              </w:rPr>
            </w:pPr>
            <w:r>
              <w:rPr>
                <w:sz w:val="21"/>
              </w:rPr>
              <w:t>8</w:t>
            </w:r>
          </w:p>
        </w:tc>
        <w:tc>
          <w:tcPr>
            <w:tcW w:w="3014" w:type="dxa"/>
          </w:tcPr>
          <w:p>
            <w:pPr>
              <w:pStyle w:val="TableParagraph"/>
              <w:spacing w:before="39"/>
              <w:ind w:right="57"/>
              <w:rPr>
                <w:sz w:val="21"/>
              </w:rPr>
            </w:pPr>
            <w:r>
              <w:rPr>
                <w:sz w:val="21"/>
              </w:rPr>
              <w:t>4</w:t>
            </w:r>
          </w:p>
        </w:tc>
        <w:tc>
          <w:tcPr>
            <w:tcW w:w="1563" w:type="dxa"/>
          </w:tcPr>
          <w:p>
            <w:pPr>
              <w:pStyle w:val="TableParagraph"/>
              <w:spacing w:before="39"/>
              <w:ind w:right="56"/>
              <w:rPr>
                <w:sz w:val="21"/>
              </w:rPr>
            </w:pPr>
            <w:r>
              <w:rPr>
                <w:sz w:val="21"/>
              </w:rPr>
              <w:t>0</w:t>
            </w:r>
          </w:p>
        </w:tc>
      </w:tr>
      <w:tr>
        <w:trPr>
          <w:trHeight w:val="322" w:hRule="atLeast"/>
        </w:trPr>
        <w:tc>
          <w:tcPr>
            <w:tcW w:w="1843" w:type="dxa"/>
          </w:tcPr>
          <w:p>
            <w:pPr>
              <w:pStyle w:val="TableParagraph"/>
              <w:spacing w:before="39"/>
              <w:ind w:left="69"/>
              <w:jc w:val="left"/>
              <w:rPr>
                <w:sz w:val="21"/>
              </w:rPr>
            </w:pPr>
            <w:r>
              <w:rPr>
                <w:sz w:val="21"/>
              </w:rPr>
              <w:t>Frankfurt/Flughafen</w:t>
            </w:r>
          </w:p>
        </w:tc>
        <w:tc>
          <w:tcPr>
            <w:tcW w:w="1202" w:type="dxa"/>
          </w:tcPr>
          <w:p>
            <w:pPr>
              <w:pStyle w:val="TableParagraph"/>
              <w:spacing w:before="39"/>
              <w:ind w:right="57"/>
              <w:rPr>
                <w:sz w:val="21"/>
              </w:rPr>
            </w:pPr>
            <w:r>
              <w:rPr>
                <w:sz w:val="21"/>
              </w:rPr>
              <w:t>397</w:t>
            </w:r>
          </w:p>
        </w:tc>
        <w:tc>
          <w:tcPr>
            <w:tcW w:w="1813" w:type="dxa"/>
          </w:tcPr>
          <w:p>
            <w:pPr>
              <w:pStyle w:val="TableParagraph"/>
              <w:spacing w:before="39"/>
              <w:ind w:right="56"/>
              <w:rPr>
                <w:sz w:val="21"/>
              </w:rPr>
            </w:pPr>
            <w:r>
              <w:rPr>
                <w:sz w:val="21"/>
              </w:rPr>
              <w:t>255</w:t>
            </w:r>
          </w:p>
        </w:tc>
        <w:tc>
          <w:tcPr>
            <w:tcW w:w="3014" w:type="dxa"/>
          </w:tcPr>
          <w:p>
            <w:pPr>
              <w:pStyle w:val="TableParagraph"/>
              <w:spacing w:before="39"/>
              <w:ind w:right="57"/>
              <w:rPr>
                <w:sz w:val="21"/>
              </w:rPr>
            </w:pPr>
            <w:r>
              <w:rPr>
                <w:sz w:val="21"/>
              </w:rPr>
              <w:t>122</w:t>
            </w:r>
          </w:p>
        </w:tc>
        <w:tc>
          <w:tcPr>
            <w:tcW w:w="1563" w:type="dxa"/>
          </w:tcPr>
          <w:p>
            <w:pPr>
              <w:pStyle w:val="TableParagraph"/>
              <w:spacing w:before="39"/>
              <w:ind w:right="56"/>
              <w:rPr>
                <w:sz w:val="21"/>
              </w:rPr>
            </w:pPr>
            <w:r>
              <w:rPr>
                <w:sz w:val="21"/>
              </w:rPr>
              <w:t>0</w:t>
            </w:r>
          </w:p>
        </w:tc>
      </w:tr>
      <w:tr>
        <w:trPr>
          <w:trHeight w:val="321" w:hRule="atLeast"/>
        </w:trPr>
        <w:tc>
          <w:tcPr>
            <w:tcW w:w="1843" w:type="dxa"/>
          </w:tcPr>
          <w:p>
            <w:pPr>
              <w:pStyle w:val="TableParagraph"/>
              <w:ind w:left="69"/>
              <w:jc w:val="left"/>
              <w:rPr>
                <w:sz w:val="21"/>
              </w:rPr>
            </w:pPr>
            <w:r>
              <w:rPr>
                <w:sz w:val="21"/>
              </w:rPr>
              <w:t>München</w:t>
            </w:r>
          </w:p>
        </w:tc>
        <w:tc>
          <w:tcPr>
            <w:tcW w:w="1202" w:type="dxa"/>
          </w:tcPr>
          <w:p>
            <w:pPr>
              <w:pStyle w:val="TableParagraph"/>
              <w:ind w:right="57"/>
              <w:rPr>
                <w:sz w:val="21"/>
              </w:rPr>
            </w:pPr>
            <w:r>
              <w:rPr>
                <w:sz w:val="21"/>
              </w:rPr>
              <w:t>31</w:t>
            </w:r>
          </w:p>
        </w:tc>
        <w:tc>
          <w:tcPr>
            <w:tcW w:w="1813" w:type="dxa"/>
          </w:tcPr>
          <w:p>
            <w:pPr>
              <w:pStyle w:val="TableParagraph"/>
              <w:ind w:right="56"/>
              <w:rPr>
                <w:sz w:val="21"/>
              </w:rPr>
            </w:pPr>
            <w:r>
              <w:rPr>
                <w:sz w:val="21"/>
              </w:rPr>
              <w:t>1</w:t>
            </w:r>
          </w:p>
        </w:tc>
        <w:tc>
          <w:tcPr>
            <w:tcW w:w="3014" w:type="dxa"/>
          </w:tcPr>
          <w:p>
            <w:pPr>
              <w:pStyle w:val="TableParagraph"/>
              <w:ind w:right="57"/>
              <w:rPr>
                <w:sz w:val="21"/>
              </w:rPr>
            </w:pPr>
            <w:r>
              <w:rPr>
                <w:sz w:val="21"/>
              </w:rPr>
              <w:t>0</w:t>
            </w:r>
          </w:p>
        </w:tc>
        <w:tc>
          <w:tcPr>
            <w:tcW w:w="1563" w:type="dxa"/>
          </w:tcPr>
          <w:p>
            <w:pPr>
              <w:pStyle w:val="TableParagraph"/>
              <w:ind w:right="56"/>
              <w:rPr>
                <w:sz w:val="21"/>
              </w:rPr>
            </w:pPr>
            <w:r>
              <w:rPr>
                <w:sz w:val="21"/>
              </w:rPr>
              <w:t>0</w:t>
            </w:r>
          </w:p>
        </w:tc>
      </w:tr>
      <w:tr>
        <w:trPr>
          <w:trHeight w:val="321" w:hRule="atLeast"/>
        </w:trPr>
        <w:tc>
          <w:tcPr>
            <w:tcW w:w="1843" w:type="dxa"/>
          </w:tcPr>
          <w:p>
            <w:pPr>
              <w:pStyle w:val="TableParagraph"/>
              <w:ind w:left="69"/>
              <w:jc w:val="left"/>
              <w:rPr>
                <w:sz w:val="21"/>
              </w:rPr>
            </w:pPr>
            <w:r>
              <w:rPr>
                <w:sz w:val="21"/>
              </w:rPr>
              <w:t>Hamburg</w:t>
            </w:r>
          </w:p>
        </w:tc>
        <w:tc>
          <w:tcPr>
            <w:tcW w:w="1202" w:type="dxa"/>
          </w:tcPr>
          <w:p>
            <w:pPr>
              <w:pStyle w:val="TableParagraph"/>
              <w:ind w:right="57"/>
              <w:rPr>
                <w:sz w:val="21"/>
              </w:rPr>
            </w:pPr>
            <w:r>
              <w:rPr>
                <w:sz w:val="21"/>
              </w:rPr>
              <w:t>1</w:t>
            </w:r>
          </w:p>
        </w:tc>
        <w:tc>
          <w:tcPr>
            <w:tcW w:w="1813" w:type="dxa"/>
          </w:tcPr>
          <w:p>
            <w:pPr>
              <w:pStyle w:val="TableParagraph"/>
              <w:ind w:right="56"/>
              <w:rPr>
                <w:sz w:val="21"/>
              </w:rPr>
            </w:pPr>
            <w:r>
              <w:rPr>
                <w:sz w:val="21"/>
              </w:rPr>
              <w:t>0</w:t>
            </w:r>
          </w:p>
        </w:tc>
        <w:tc>
          <w:tcPr>
            <w:tcW w:w="3014" w:type="dxa"/>
          </w:tcPr>
          <w:p>
            <w:pPr>
              <w:pStyle w:val="TableParagraph"/>
              <w:ind w:right="57"/>
              <w:rPr>
                <w:sz w:val="21"/>
              </w:rPr>
            </w:pPr>
            <w:r>
              <w:rPr>
                <w:sz w:val="21"/>
              </w:rPr>
              <w:t>1</w:t>
            </w:r>
          </w:p>
        </w:tc>
        <w:tc>
          <w:tcPr>
            <w:tcW w:w="1563" w:type="dxa"/>
          </w:tcPr>
          <w:p>
            <w:pPr>
              <w:pStyle w:val="TableParagraph"/>
              <w:ind w:right="56"/>
              <w:rPr>
                <w:sz w:val="21"/>
              </w:rPr>
            </w:pPr>
            <w:r>
              <w:rPr>
                <w:sz w:val="21"/>
              </w:rPr>
              <w:t>0</w:t>
            </w:r>
          </w:p>
        </w:tc>
      </w:tr>
    </w:tbl>
    <w:p>
      <w:pPr>
        <w:spacing w:after="0"/>
        <w:rPr>
          <w:sz w:val="21"/>
        </w:rPr>
        <w:sectPr>
          <w:pgSz w:w="11910" w:h="16840"/>
          <w:pgMar w:header="1142" w:footer="0" w:top="1420" w:bottom="280" w:left="1060" w:right="1100"/>
        </w:sectPr>
      </w:pPr>
    </w:p>
    <w:p>
      <w:pPr>
        <w:pStyle w:val="BodyText"/>
        <w:rPr>
          <w:sz w:val="20"/>
        </w:rPr>
      </w:pPr>
    </w:p>
    <w:p>
      <w:pPr>
        <w:pStyle w:val="BodyText"/>
        <w:spacing w:before="7"/>
        <w:rPr>
          <w:sz w:val="15"/>
        </w:rPr>
      </w:pPr>
    </w:p>
    <w:p>
      <w:pPr>
        <w:pStyle w:val="ListParagraph"/>
        <w:numPr>
          <w:ilvl w:val="1"/>
          <w:numId w:val="1"/>
        </w:numPr>
        <w:tabs>
          <w:tab w:pos="1163" w:val="left" w:leader="none"/>
        </w:tabs>
        <w:spacing w:line="240" w:lineRule="auto" w:before="92" w:after="0"/>
        <w:ind w:left="1162" w:right="2805" w:hanging="453"/>
        <w:jc w:val="both"/>
        <w:rPr>
          <w:sz w:val="19"/>
        </w:rPr>
      </w:pPr>
      <w:r>
        <w:rPr>
          <w:sz w:val="19"/>
        </w:rPr>
        <w:t>Wie lauten nach Kenntnis der Bundesregierung die statistischen Daten zu Rechtsmitteln und Gerichtsentscheidungen im Bereich Asyl für das bishe- rige Jahr 2017 (bitte jeweils in der Differenzierung wie auf Bundestags- drucksache 19/385 in der Antwort zu Frage 15 darstellen: Asylverfahren, Widerrufsverfahren, Eilanträge in Dublin-Verfahren, Verfahrensdauern; bitte zusätzlich danach differenzieren, in welcher gerichtlichen Instanz die jeweiligen Entscheidungen getroffen wurden; neben der Differenzierung nach den 15 wichtigsten Herkunftsländern bitte in jedem</w:t>
      </w:r>
      <w:r>
        <w:rPr>
          <w:spacing w:val="-35"/>
          <w:sz w:val="19"/>
        </w:rPr>
        <w:t> </w:t>
      </w:r>
      <w:r>
        <w:rPr>
          <w:sz w:val="19"/>
        </w:rPr>
        <w:t>Fall auch Angaben zu</w:t>
      </w:r>
      <w:r>
        <w:rPr>
          <w:spacing w:val="-7"/>
          <w:sz w:val="19"/>
        </w:rPr>
        <w:t> </w:t>
      </w:r>
      <w:r>
        <w:rPr>
          <w:sz w:val="19"/>
        </w:rPr>
        <w:t>den</w:t>
      </w:r>
      <w:r>
        <w:rPr>
          <w:spacing w:val="-7"/>
          <w:sz w:val="19"/>
        </w:rPr>
        <w:t> </w:t>
      </w:r>
      <w:r>
        <w:rPr>
          <w:sz w:val="19"/>
        </w:rPr>
        <w:t>sicheren</w:t>
      </w:r>
      <w:r>
        <w:rPr>
          <w:spacing w:val="-6"/>
          <w:sz w:val="19"/>
        </w:rPr>
        <w:t> </w:t>
      </w:r>
      <w:r>
        <w:rPr>
          <w:sz w:val="19"/>
        </w:rPr>
        <w:t>Herkunftsstaaten</w:t>
      </w:r>
      <w:r>
        <w:rPr>
          <w:spacing w:val="-7"/>
          <w:sz w:val="19"/>
        </w:rPr>
        <w:t> </w:t>
      </w:r>
      <w:r>
        <w:rPr>
          <w:sz w:val="19"/>
        </w:rPr>
        <w:t>sowie</w:t>
      </w:r>
      <w:r>
        <w:rPr>
          <w:spacing w:val="-7"/>
          <w:sz w:val="19"/>
        </w:rPr>
        <w:t> </w:t>
      </w:r>
      <w:r>
        <w:rPr>
          <w:sz w:val="19"/>
        </w:rPr>
        <w:t>zu</w:t>
      </w:r>
      <w:r>
        <w:rPr>
          <w:spacing w:val="-6"/>
          <w:sz w:val="19"/>
        </w:rPr>
        <w:t> </w:t>
      </w:r>
      <w:r>
        <w:rPr>
          <w:sz w:val="19"/>
        </w:rPr>
        <w:t>Marokko,</w:t>
      </w:r>
      <w:r>
        <w:rPr>
          <w:spacing w:val="-6"/>
          <w:sz w:val="19"/>
        </w:rPr>
        <w:t> </w:t>
      </w:r>
      <w:r>
        <w:rPr>
          <w:sz w:val="19"/>
        </w:rPr>
        <w:t>Tunesien</w:t>
      </w:r>
      <w:r>
        <w:rPr>
          <w:spacing w:val="-6"/>
          <w:sz w:val="19"/>
        </w:rPr>
        <w:t> </w:t>
      </w:r>
      <w:r>
        <w:rPr>
          <w:sz w:val="19"/>
        </w:rPr>
        <w:t>und</w:t>
      </w:r>
      <w:r>
        <w:rPr>
          <w:spacing w:val="-6"/>
          <w:sz w:val="19"/>
        </w:rPr>
        <w:t> </w:t>
      </w:r>
      <w:r>
        <w:rPr>
          <w:sz w:val="19"/>
        </w:rPr>
        <w:t>Algerien machen)?</w:t>
      </w:r>
    </w:p>
    <w:p>
      <w:pPr>
        <w:pStyle w:val="Heading1"/>
        <w:spacing w:before="109"/>
      </w:pPr>
      <w:r>
        <w:rPr/>
        <w:t>Angaben können den nachfolgenden Tabellen entnommen werden:</w:t>
      </w:r>
    </w:p>
    <w:p>
      <w:pPr>
        <w:pStyle w:val="BodyText"/>
        <w:spacing w:before="6"/>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738"/>
        <w:gridCol w:w="738"/>
        <w:gridCol w:w="862"/>
        <w:gridCol w:w="672"/>
        <w:gridCol w:w="642"/>
        <w:gridCol w:w="804"/>
        <w:gridCol w:w="672"/>
        <w:gridCol w:w="614"/>
        <w:gridCol w:w="747"/>
        <w:gridCol w:w="682"/>
        <w:gridCol w:w="896"/>
      </w:tblGrid>
      <w:tr>
        <w:trPr>
          <w:trHeight w:val="286" w:hRule="atLeast"/>
        </w:trPr>
        <w:tc>
          <w:tcPr>
            <w:tcW w:w="9435" w:type="dxa"/>
            <w:gridSpan w:val="12"/>
            <w:tcBorders>
              <w:bottom w:val="single" w:sz="6" w:space="0" w:color="000000"/>
            </w:tcBorders>
          </w:tcPr>
          <w:p>
            <w:pPr>
              <w:pStyle w:val="TableParagraph"/>
              <w:spacing w:before="35"/>
              <w:ind w:left="69"/>
              <w:jc w:val="left"/>
              <w:rPr>
                <w:sz w:val="18"/>
              </w:rPr>
            </w:pPr>
            <w:r>
              <w:rPr>
                <w:sz w:val="18"/>
              </w:rPr>
              <w:t>Erst- und Folgeanträge</w:t>
            </w:r>
          </w:p>
        </w:tc>
      </w:tr>
      <w:tr>
        <w:trPr>
          <w:trHeight w:val="287" w:hRule="atLeast"/>
        </w:trPr>
        <w:tc>
          <w:tcPr>
            <w:tcW w:w="1368" w:type="dxa"/>
            <w:tcBorders>
              <w:top w:val="single" w:sz="6" w:space="0" w:color="000000"/>
              <w:bottom w:val="single" w:sz="6" w:space="0" w:color="000000"/>
              <w:right w:val="single" w:sz="6" w:space="0" w:color="000000"/>
            </w:tcBorders>
          </w:tcPr>
          <w:p>
            <w:pPr>
              <w:pStyle w:val="TableParagraph"/>
              <w:ind w:left="69"/>
              <w:jc w:val="left"/>
              <w:rPr>
                <w:sz w:val="18"/>
              </w:rPr>
            </w:pPr>
            <w:r>
              <w:rPr>
                <w:sz w:val="18"/>
              </w:rPr>
              <w:t>Jan. – Dez. 2017</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ind w:right="72"/>
              <w:rPr>
                <w:sz w:val="18"/>
              </w:rPr>
            </w:pPr>
            <w:r>
              <w:rPr>
                <w:sz w:val="18"/>
              </w:rPr>
              <w:t>Klagen,</w:t>
            </w:r>
          </w:p>
        </w:tc>
        <w:tc>
          <w:tcPr>
            <w:tcW w:w="6433" w:type="dxa"/>
            <w:gridSpan w:val="9"/>
            <w:tcBorders>
              <w:top w:val="single" w:sz="6" w:space="0" w:color="000000"/>
              <w:left w:val="single" w:sz="6" w:space="0" w:color="000000"/>
              <w:bottom w:val="single" w:sz="6" w:space="0" w:color="000000"/>
              <w:right w:val="single" w:sz="6" w:space="0" w:color="000000"/>
            </w:tcBorders>
          </w:tcPr>
          <w:p>
            <w:pPr>
              <w:pStyle w:val="TableParagraph"/>
              <w:ind w:left="66"/>
              <w:jc w:val="left"/>
              <w:rPr>
                <w:sz w:val="18"/>
              </w:rPr>
            </w:pPr>
            <w:r>
              <w:rPr>
                <w:sz w:val="18"/>
              </w:rPr>
              <w:t>Gerichtsentscheidungen</w:t>
            </w:r>
          </w:p>
        </w:tc>
        <w:tc>
          <w:tcPr>
            <w:tcW w:w="896" w:type="dxa"/>
            <w:vMerge w:val="restart"/>
            <w:tcBorders>
              <w:top w:val="single" w:sz="6" w:space="0" w:color="000000"/>
              <w:left w:val="single" w:sz="6" w:space="0" w:color="000000"/>
              <w:bottom w:val="single" w:sz="6" w:space="0" w:color="000000"/>
            </w:tcBorders>
          </w:tcPr>
          <w:p>
            <w:pPr>
              <w:pStyle w:val="TableParagraph"/>
              <w:spacing w:before="2"/>
              <w:jc w:val="left"/>
              <w:rPr>
                <w:sz w:val="25"/>
              </w:rPr>
            </w:pPr>
          </w:p>
          <w:p>
            <w:pPr>
              <w:pStyle w:val="TableParagraph"/>
              <w:spacing w:before="0"/>
              <w:ind w:left="75" w:right="66"/>
              <w:jc w:val="center"/>
              <w:rPr>
                <w:sz w:val="18"/>
              </w:rPr>
            </w:pPr>
            <w:r>
              <w:rPr>
                <w:sz w:val="18"/>
              </w:rPr>
              <w:t>anhängige Rechts- mittel</w:t>
            </w:r>
          </w:p>
        </w:tc>
      </w:tr>
      <w:tr>
        <w:trPr>
          <w:trHeight w:val="907" w:hRule="atLeast"/>
        </w:trPr>
        <w:tc>
          <w:tcPr>
            <w:tcW w:w="1368" w:type="dxa"/>
            <w:tcBorders>
              <w:top w:val="single" w:sz="6" w:space="0" w:color="000000"/>
              <w:bottom w:val="single" w:sz="6" w:space="0" w:color="000000"/>
              <w:right w:val="single" w:sz="6" w:space="0" w:color="000000"/>
            </w:tcBorders>
          </w:tcPr>
          <w:p>
            <w:pPr>
              <w:pStyle w:val="TableParagraph"/>
              <w:spacing w:before="0"/>
              <w:jc w:val="left"/>
              <w:rPr>
                <w:sz w:val="18"/>
              </w:rPr>
            </w:pP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before="35"/>
              <w:ind w:left="66" w:right="171"/>
              <w:jc w:val="left"/>
              <w:rPr>
                <w:sz w:val="18"/>
              </w:rPr>
            </w:pPr>
            <w:r>
              <w:rPr>
                <w:sz w:val="18"/>
              </w:rPr>
              <w:t>Asyl Art. 16a GG u.</w:t>
            </w:r>
          </w:p>
          <w:p>
            <w:pPr>
              <w:pStyle w:val="TableParagraph"/>
              <w:spacing w:line="207" w:lineRule="exact" w:before="0"/>
              <w:ind w:left="66"/>
              <w:jc w:val="left"/>
              <w:rPr>
                <w:sz w:val="18"/>
              </w:rPr>
            </w:pPr>
            <w:r>
              <w:rPr>
                <w:sz w:val="18"/>
              </w:rPr>
              <w:t>Fam.Asyl</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before="35"/>
              <w:ind w:left="66"/>
              <w:jc w:val="left"/>
              <w:rPr>
                <w:sz w:val="18"/>
              </w:rPr>
            </w:pPr>
            <w:r>
              <w:rPr>
                <w:sz w:val="18"/>
              </w:rPr>
              <w:t>(GFK)</w:t>
            </w:r>
          </w:p>
          <w:p>
            <w:pPr>
              <w:pStyle w:val="TableParagraph"/>
              <w:spacing w:before="0"/>
              <w:ind w:left="66" w:right="67"/>
              <w:jc w:val="left"/>
              <w:rPr>
                <w:sz w:val="18"/>
              </w:rPr>
            </w:pPr>
            <w:r>
              <w:rPr>
                <w:sz w:val="18"/>
              </w:rPr>
              <w:t>Flücht- lings- schutz</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before="139"/>
              <w:ind w:left="66" w:right="68"/>
              <w:jc w:val="both"/>
              <w:rPr>
                <w:sz w:val="18"/>
              </w:rPr>
            </w:pPr>
            <w:r>
              <w:rPr>
                <w:sz w:val="18"/>
              </w:rPr>
              <w:t>subsi- diärer Schutz</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before="139"/>
              <w:ind w:left="152" w:right="63" w:hanging="80"/>
              <w:jc w:val="left"/>
              <w:rPr>
                <w:sz w:val="18"/>
              </w:rPr>
            </w:pPr>
            <w:r>
              <w:rPr>
                <w:sz w:val="18"/>
              </w:rPr>
              <w:t>Abschie- bungs- verbot</w:t>
            </w:r>
          </w:p>
        </w:tc>
        <w:tc>
          <w:tcPr>
            <w:tcW w:w="1286" w:type="dxa"/>
            <w:gridSpan w:val="2"/>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20"/>
              </w:rPr>
            </w:pPr>
          </w:p>
          <w:p>
            <w:pPr>
              <w:pStyle w:val="TableParagraph"/>
              <w:spacing w:before="116"/>
              <w:ind w:left="66"/>
              <w:jc w:val="left"/>
              <w:rPr>
                <w:sz w:val="18"/>
              </w:rPr>
            </w:pPr>
            <w:r>
              <w:rPr>
                <w:sz w:val="18"/>
              </w:rPr>
              <w:t>Ablehnungen</w:t>
            </w:r>
          </w:p>
        </w:tc>
        <w:tc>
          <w:tcPr>
            <w:tcW w:w="1429" w:type="dxa"/>
            <w:gridSpan w:val="2"/>
            <w:tcBorders>
              <w:top w:val="single" w:sz="6" w:space="0" w:color="000000"/>
              <w:left w:val="single" w:sz="6" w:space="0" w:color="000000"/>
              <w:bottom w:val="single" w:sz="6" w:space="0" w:color="000000"/>
              <w:right w:val="single" w:sz="6" w:space="0" w:color="000000"/>
            </w:tcBorders>
          </w:tcPr>
          <w:p>
            <w:pPr>
              <w:pStyle w:val="TableParagraph"/>
              <w:spacing w:before="35"/>
              <w:ind w:left="122" w:right="179" w:firstLine="1"/>
              <w:jc w:val="center"/>
              <w:rPr>
                <w:sz w:val="18"/>
              </w:rPr>
            </w:pPr>
            <w:r>
              <w:rPr>
                <w:sz w:val="18"/>
              </w:rPr>
              <w:t>sonst. Ver- fahrenserle- digungen (z. B. Rücknahmen)</w:t>
            </w:r>
          </w:p>
        </w:tc>
        <w:tc>
          <w:tcPr>
            <w:tcW w:w="896" w:type="dxa"/>
            <w:vMerge/>
            <w:tcBorders>
              <w:top w:val="nil"/>
              <w:left w:val="single" w:sz="6" w:space="0" w:color="000000"/>
              <w:bottom w:val="single" w:sz="6" w:space="0" w:color="000000"/>
            </w:tcBorders>
          </w:tcPr>
          <w:p>
            <w:pPr>
              <w:rPr>
                <w:sz w:val="2"/>
                <w:szCs w:val="2"/>
              </w:rPr>
            </w:pPr>
          </w:p>
        </w:tc>
      </w:tr>
      <w:tr>
        <w:trPr>
          <w:trHeight w:val="287" w:hRule="atLeast"/>
        </w:trPr>
        <w:tc>
          <w:tcPr>
            <w:tcW w:w="1368" w:type="dxa"/>
            <w:tcBorders>
              <w:top w:val="single" w:sz="6" w:space="0" w:color="000000"/>
              <w:bottom w:val="single" w:sz="6" w:space="0" w:color="000000"/>
              <w:right w:val="single" w:sz="6" w:space="0" w:color="000000"/>
            </w:tcBorders>
          </w:tcPr>
          <w:p>
            <w:pPr>
              <w:pStyle w:val="TableParagraph"/>
              <w:spacing w:before="0"/>
              <w:jc w:val="left"/>
              <w:rPr>
                <w:sz w:val="18"/>
              </w:rPr>
            </w:pP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672" w:type="dxa"/>
            <w:tcBorders>
              <w:top w:val="single" w:sz="6" w:space="0" w:color="000000"/>
              <w:left w:val="single" w:sz="6" w:space="0" w:color="000000"/>
              <w:bottom w:val="single" w:sz="6" w:space="0" w:color="000000"/>
              <w:right w:val="single" w:sz="6" w:space="0" w:color="000000"/>
            </w:tcBorders>
          </w:tcPr>
          <w:p>
            <w:pPr>
              <w:pStyle w:val="TableParagraph"/>
              <w:ind w:right="62"/>
              <w:rPr>
                <w:sz w:val="18"/>
              </w:rPr>
            </w:pPr>
            <w:r>
              <w:rPr>
                <w:sz w:val="18"/>
              </w:rPr>
              <w:t>absolut</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ind w:left="44" w:right="36"/>
              <w:jc w:val="center"/>
              <w:rPr>
                <w:sz w:val="18"/>
              </w:rPr>
            </w:pPr>
            <w:r>
              <w:rPr>
                <w:sz w:val="18"/>
              </w:rPr>
              <w:t>Anteil</w:t>
            </w:r>
          </w:p>
        </w:tc>
        <w:tc>
          <w:tcPr>
            <w:tcW w:w="747" w:type="dxa"/>
            <w:tcBorders>
              <w:top w:val="single" w:sz="6" w:space="0" w:color="000000"/>
              <w:left w:val="single" w:sz="6" w:space="0" w:color="000000"/>
              <w:bottom w:val="single" w:sz="6" w:space="0" w:color="000000"/>
              <w:right w:val="single" w:sz="6" w:space="0" w:color="000000"/>
            </w:tcBorders>
          </w:tcPr>
          <w:p>
            <w:pPr>
              <w:pStyle w:val="TableParagraph"/>
              <w:ind w:right="99"/>
              <w:rPr>
                <w:sz w:val="18"/>
              </w:rPr>
            </w:pPr>
            <w:r>
              <w:rPr>
                <w:sz w:val="18"/>
              </w:rPr>
              <w:t>absolut</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ind w:right="101"/>
              <w:rPr>
                <w:sz w:val="18"/>
              </w:rPr>
            </w:pPr>
            <w:r>
              <w:rPr>
                <w:sz w:val="18"/>
              </w:rPr>
              <w:t>Anteil</w:t>
            </w:r>
          </w:p>
        </w:tc>
        <w:tc>
          <w:tcPr>
            <w:tcW w:w="896" w:type="dxa"/>
            <w:tcBorders>
              <w:top w:val="single" w:sz="6" w:space="0" w:color="000000"/>
              <w:left w:val="single" w:sz="6" w:space="0" w:color="000000"/>
              <w:bottom w:val="single" w:sz="6" w:space="0" w:color="000000"/>
            </w:tcBorders>
          </w:tcPr>
          <w:p>
            <w:pPr>
              <w:pStyle w:val="TableParagraph"/>
              <w:spacing w:before="0"/>
              <w:jc w:val="left"/>
              <w:rPr>
                <w:sz w:val="18"/>
              </w:rPr>
            </w:pPr>
          </w:p>
        </w:tc>
      </w:tr>
      <w:tr>
        <w:trPr>
          <w:trHeight w:val="493" w:hRule="atLeast"/>
        </w:trPr>
        <w:tc>
          <w:tcPr>
            <w:tcW w:w="1368" w:type="dxa"/>
            <w:tcBorders>
              <w:top w:val="single" w:sz="6" w:space="0" w:color="000000"/>
              <w:bottom w:val="single" w:sz="6" w:space="0" w:color="000000"/>
              <w:right w:val="single" w:sz="6" w:space="0" w:color="000000"/>
            </w:tcBorders>
          </w:tcPr>
          <w:p>
            <w:pPr>
              <w:pStyle w:val="TableParagraph"/>
              <w:spacing w:before="34"/>
              <w:ind w:left="69" w:right="96"/>
              <w:jc w:val="left"/>
              <w:rPr>
                <w:sz w:val="18"/>
              </w:rPr>
            </w:pPr>
            <w:r>
              <w:rPr>
                <w:sz w:val="18"/>
              </w:rPr>
              <w:t>Herkunftsländer gesamt</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328.382</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146.168</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81</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23.681</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2.113</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6.611</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47.140</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before="35"/>
              <w:ind w:left="57" w:right="36"/>
              <w:jc w:val="center"/>
              <w:rPr>
                <w:sz w:val="18"/>
              </w:rPr>
            </w:pPr>
            <w:r>
              <w:rPr>
                <w:sz w:val="18"/>
              </w:rPr>
              <w:t>32,3%</w:t>
            </w:r>
          </w:p>
        </w:tc>
        <w:tc>
          <w:tcPr>
            <w:tcW w:w="747" w:type="dxa"/>
            <w:tcBorders>
              <w:top w:val="single" w:sz="6" w:space="0" w:color="000000"/>
              <w:left w:val="single" w:sz="6" w:space="0" w:color="000000"/>
              <w:bottom w:val="single" w:sz="6" w:space="0" w:color="000000"/>
              <w:right w:val="single" w:sz="6" w:space="0" w:color="000000"/>
            </w:tcBorders>
          </w:tcPr>
          <w:p>
            <w:pPr>
              <w:pStyle w:val="TableParagraph"/>
              <w:spacing w:before="35"/>
              <w:ind w:right="54"/>
              <w:rPr>
                <w:sz w:val="18"/>
              </w:rPr>
            </w:pPr>
            <w:r>
              <w:rPr>
                <w:sz w:val="18"/>
              </w:rPr>
              <w:t>66.542</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before="35"/>
              <w:ind w:right="54"/>
              <w:rPr>
                <w:sz w:val="18"/>
              </w:rPr>
            </w:pPr>
            <w:r>
              <w:rPr>
                <w:sz w:val="18"/>
              </w:rPr>
              <w:t>45,5%</w:t>
            </w:r>
          </w:p>
        </w:tc>
        <w:tc>
          <w:tcPr>
            <w:tcW w:w="896" w:type="dxa"/>
            <w:tcBorders>
              <w:top w:val="single" w:sz="6" w:space="0" w:color="000000"/>
              <w:left w:val="single" w:sz="6" w:space="0" w:color="000000"/>
              <w:bottom w:val="single" w:sz="6" w:space="0" w:color="000000"/>
            </w:tcBorders>
          </w:tcPr>
          <w:p>
            <w:pPr>
              <w:pStyle w:val="TableParagraph"/>
              <w:spacing w:before="35"/>
              <w:ind w:right="56"/>
              <w:rPr>
                <w:sz w:val="18"/>
              </w:rPr>
            </w:pPr>
            <w:r>
              <w:rPr>
                <w:sz w:val="18"/>
              </w:rPr>
              <w:t>361.059</w:t>
            </w:r>
          </w:p>
        </w:tc>
      </w:tr>
      <w:tr>
        <w:trPr>
          <w:trHeight w:val="287" w:hRule="atLeast"/>
        </w:trPr>
        <w:tc>
          <w:tcPr>
            <w:tcW w:w="1368" w:type="dxa"/>
            <w:tcBorders>
              <w:top w:val="single" w:sz="6" w:space="0" w:color="000000"/>
              <w:bottom w:val="single" w:sz="6" w:space="0" w:color="000000"/>
              <w:right w:val="single" w:sz="6" w:space="0" w:color="000000"/>
            </w:tcBorders>
          </w:tcPr>
          <w:p>
            <w:pPr>
              <w:pStyle w:val="TableParagraph"/>
              <w:spacing w:before="35"/>
              <w:ind w:left="69"/>
              <w:jc w:val="left"/>
              <w:rPr>
                <w:sz w:val="18"/>
              </w:rPr>
            </w:pPr>
            <w:r>
              <w:rPr>
                <w:sz w:val="18"/>
              </w:rPr>
              <w:t>darunter</w:t>
            </w:r>
          </w:p>
        </w:tc>
        <w:tc>
          <w:tcPr>
            <w:tcW w:w="8067" w:type="dxa"/>
            <w:gridSpan w:val="11"/>
            <w:tcBorders>
              <w:top w:val="single" w:sz="6" w:space="0" w:color="000000"/>
              <w:left w:val="single" w:sz="6" w:space="0" w:color="000000"/>
              <w:bottom w:val="single" w:sz="6" w:space="0" w:color="000000"/>
            </w:tcBorders>
          </w:tcPr>
          <w:p>
            <w:pPr>
              <w:pStyle w:val="TableParagraph"/>
              <w:spacing w:before="0"/>
              <w:jc w:val="left"/>
              <w:rPr>
                <w:sz w:val="18"/>
              </w:rPr>
            </w:pPr>
          </w:p>
        </w:tc>
      </w:tr>
      <w:tr>
        <w:trPr>
          <w:trHeight w:val="286" w:hRule="atLeast"/>
        </w:trPr>
        <w:tc>
          <w:tcPr>
            <w:tcW w:w="1368" w:type="dxa"/>
            <w:tcBorders>
              <w:top w:val="single" w:sz="6" w:space="0" w:color="000000"/>
              <w:bottom w:val="single" w:sz="6" w:space="0" w:color="000000"/>
              <w:right w:val="single" w:sz="6" w:space="0" w:color="000000"/>
            </w:tcBorders>
          </w:tcPr>
          <w:p>
            <w:pPr>
              <w:pStyle w:val="TableParagraph"/>
              <w:spacing w:before="35"/>
              <w:ind w:left="114"/>
              <w:jc w:val="left"/>
              <w:rPr>
                <w:sz w:val="18"/>
              </w:rPr>
            </w:pPr>
            <w:r>
              <w:rPr>
                <w:sz w:val="18"/>
              </w:rPr>
              <w:t>Syrien</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40.250</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40.172</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23</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18.571</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141</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335</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11.688</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before="35"/>
              <w:ind w:left="57" w:right="36"/>
              <w:jc w:val="center"/>
              <w:rPr>
                <w:sz w:val="18"/>
              </w:rPr>
            </w:pPr>
            <w:r>
              <w:rPr>
                <w:sz w:val="18"/>
              </w:rPr>
              <w:t>29,1%</w:t>
            </w:r>
          </w:p>
        </w:tc>
        <w:tc>
          <w:tcPr>
            <w:tcW w:w="747" w:type="dxa"/>
            <w:tcBorders>
              <w:top w:val="single" w:sz="6" w:space="0" w:color="000000"/>
              <w:left w:val="single" w:sz="6" w:space="0" w:color="000000"/>
              <w:bottom w:val="single" w:sz="6" w:space="0" w:color="000000"/>
              <w:right w:val="single" w:sz="6" w:space="0" w:color="000000"/>
            </w:tcBorders>
          </w:tcPr>
          <w:p>
            <w:pPr>
              <w:pStyle w:val="TableParagraph"/>
              <w:spacing w:before="35"/>
              <w:ind w:right="54"/>
              <w:rPr>
                <w:sz w:val="18"/>
              </w:rPr>
            </w:pPr>
            <w:r>
              <w:rPr>
                <w:sz w:val="18"/>
              </w:rPr>
              <w:t>9.414</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before="35"/>
              <w:ind w:right="54"/>
              <w:rPr>
                <w:sz w:val="18"/>
              </w:rPr>
            </w:pPr>
            <w:r>
              <w:rPr>
                <w:sz w:val="18"/>
              </w:rPr>
              <w:t>23,4%</w:t>
            </w:r>
          </w:p>
        </w:tc>
        <w:tc>
          <w:tcPr>
            <w:tcW w:w="896" w:type="dxa"/>
            <w:tcBorders>
              <w:top w:val="single" w:sz="6" w:space="0" w:color="000000"/>
              <w:left w:val="single" w:sz="6" w:space="0" w:color="000000"/>
              <w:bottom w:val="single" w:sz="6" w:space="0" w:color="000000"/>
            </w:tcBorders>
          </w:tcPr>
          <w:p>
            <w:pPr>
              <w:pStyle w:val="TableParagraph"/>
              <w:spacing w:before="35"/>
              <w:ind w:right="56"/>
              <w:rPr>
                <w:sz w:val="18"/>
              </w:rPr>
            </w:pPr>
            <w:r>
              <w:rPr>
                <w:sz w:val="18"/>
              </w:rPr>
              <w:t>58.677</w:t>
            </w:r>
          </w:p>
        </w:tc>
      </w:tr>
      <w:tr>
        <w:trPr>
          <w:trHeight w:val="287" w:hRule="atLeast"/>
        </w:trPr>
        <w:tc>
          <w:tcPr>
            <w:tcW w:w="1368" w:type="dxa"/>
            <w:tcBorders>
              <w:top w:val="single" w:sz="6" w:space="0" w:color="000000"/>
              <w:bottom w:val="single" w:sz="6" w:space="0" w:color="000000"/>
              <w:right w:val="single" w:sz="6" w:space="0" w:color="000000"/>
            </w:tcBorders>
          </w:tcPr>
          <w:p>
            <w:pPr>
              <w:pStyle w:val="TableParagraph"/>
              <w:ind w:left="114"/>
              <w:jc w:val="left"/>
              <w:rPr>
                <w:sz w:val="18"/>
              </w:rPr>
            </w:pPr>
            <w:r>
              <w:rPr>
                <w:sz w:val="18"/>
              </w:rPr>
              <w:t>Afghanistan</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ind w:right="55"/>
              <w:rPr>
                <w:sz w:val="18"/>
              </w:rPr>
            </w:pPr>
            <w:r>
              <w:rPr>
                <w:sz w:val="18"/>
              </w:rPr>
              <w:t>71.342</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ind w:right="55"/>
              <w:rPr>
                <w:sz w:val="18"/>
              </w:rPr>
            </w:pPr>
            <w:r>
              <w:rPr>
                <w:sz w:val="18"/>
              </w:rPr>
              <w:t>19.426</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8</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ind w:right="55"/>
              <w:rPr>
                <w:sz w:val="18"/>
              </w:rPr>
            </w:pPr>
            <w:r>
              <w:rPr>
                <w:sz w:val="18"/>
              </w:rPr>
              <w:t>1.010</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ind w:right="55"/>
              <w:rPr>
                <w:sz w:val="18"/>
              </w:rPr>
            </w:pPr>
            <w:r>
              <w:rPr>
                <w:sz w:val="18"/>
              </w:rPr>
              <w:t>1.219</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ind w:right="55"/>
              <w:rPr>
                <w:sz w:val="18"/>
              </w:rPr>
            </w:pPr>
            <w:r>
              <w:rPr>
                <w:sz w:val="18"/>
              </w:rPr>
              <w:t>5.001</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ind w:right="55"/>
              <w:rPr>
                <w:sz w:val="18"/>
              </w:rPr>
            </w:pPr>
            <w:r>
              <w:rPr>
                <w:sz w:val="18"/>
              </w:rPr>
              <w:t>4.589</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ind w:left="57" w:right="36"/>
              <w:jc w:val="center"/>
              <w:rPr>
                <w:sz w:val="18"/>
              </w:rPr>
            </w:pPr>
            <w:r>
              <w:rPr>
                <w:sz w:val="18"/>
              </w:rPr>
              <w:t>23,6%</w:t>
            </w:r>
          </w:p>
        </w:tc>
        <w:tc>
          <w:tcPr>
            <w:tcW w:w="747" w:type="dxa"/>
            <w:tcBorders>
              <w:top w:val="single" w:sz="6" w:space="0" w:color="000000"/>
              <w:left w:val="single" w:sz="6" w:space="0" w:color="000000"/>
              <w:bottom w:val="single" w:sz="6" w:space="0" w:color="000000"/>
              <w:right w:val="single" w:sz="6" w:space="0" w:color="000000"/>
            </w:tcBorders>
          </w:tcPr>
          <w:p>
            <w:pPr>
              <w:pStyle w:val="TableParagraph"/>
              <w:ind w:right="54"/>
              <w:rPr>
                <w:sz w:val="18"/>
              </w:rPr>
            </w:pPr>
            <w:r>
              <w:rPr>
                <w:sz w:val="18"/>
              </w:rPr>
              <w:t>7.599</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ind w:right="54"/>
              <w:rPr>
                <w:sz w:val="18"/>
              </w:rPr>
            </w:pPr>
            <w:r>
              <w:rPr>
                <w:sz w:val="18"/>
              </w:rPr>
              <w:t>39,1%</w:t>
            </w:r>
          </w:p>
        </w:tc>
        <w:tc>
          <w:tcPr>
            <w:tcW w:w="896" w:type="dxa"/>
            <w:tcBorders>
              <w:top w:val="single" w:sz="6" w:space="0" w:color="000000"/>
              <w:left w:val="single" w:sz="6" w:space="0" w:color="000000"/>
              <w:bottom w:val="single" w:sz="6" w:space="0" w:color="000000"/>
            </w:tcBorders>
          </w:tcPr>
          <w:p>
            <w:pPr>
              <w:pStyle w:val="TableParagraph"/>
              <w:ind w:right="56"/>
              <w:rPr>
                <w:sz w:val="18"/>
              </w:rPr>
            </w:pPr>
            <w:r>
              <w:rPr>
                <w:sz w:val="18"/>
              </w:rPr>
              <w:t>79.407</w:t>
            </w:r>
          </w:p>
        </w:tc>
      </w:tr>
      <w:tr>
        <w:trPr>
          <w:trHeight w:val="287" w:hRule="atLeast"/>
        </w:trPr>
        <w:tc>
          <w:tcPr>
            <w:tcW w:w="1368" w:type="dxa"/>
            <w:tcBorders>
              <w:top w:val="single" w:sz="6" w:space="0" w:color="000000"/>
              <w:bottom w:val="single" w:sz="6" w:space="0" w:color="000000"/>
              <w:right w:val="single" w:sz="6" w:space="0" w:color="000000"/>
            </w:tcBorders>
          </w:tcPr>
          <w:p>
            <w:pPr>
              <w:pStyle w:val="TableParagraph"/>
              <w:spacing w:before="35"/>
              <w:ind w:left="114"/>
              <w:jc w:val="left"/>
              <w:rPr>
                <w:sz w:val="18"/>
              </w:rPr>
            </w:pPr>
            <w:r>
              <w:rPr>
                <w:sz w:val="18"/>
              </w:rPr>
              <w:t>Irak</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32.931</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10.053</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499</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196</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235</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4.701</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before="35"/>
              <w:ind w:left="57" w:right="36"/>
              <w:jc w:val="center"/>
              <w:rPr>
                <w:sz w:val="18"/>
              </w:rPr>
            </w:pPr>
            <w:r>
              <w:rPr>
                <w:sz w:val="18"/>
              </w:rPr>
              <w:t>46,8%</w:t>
            </w:r>
          </w:p>
        </w:tc>
        <w:tc>
          <w:tcPr>
            <w:tcW w:w="747" w:type="dxa"/>
            <w:tcBorders>
              <w:top w:val="single" w:sz="6" w:space="0" w:color="000000"/>
              <w:left w:val="single" w:sz="6" w:space="0" w:color="000000"/>
              <w:bottom w:val="single" w:sz="6" w:space="0" w:color="000000"/>
              <w:right w:val="single" w:sz="6" w:space="0" w:color="000000"/>
            </w:tcBorders>
          </w:tcPr>
          <w:p>
            <w:pPr>
              <w:pStyle w:val="TableParagraph"/>
              <w:spacing w:before="35"/>
              <w:ind w:right="54"/>
              <w:rPr>
                <w:sz w:val="18"/>
              </w:rPr>
            </w:pPr>
            <w:r>
              <w:rPr>
                <w:sz w:val="18"/>
              </w:rPr>
              <w:t>4.422</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before="35"/>
              <w:ind w:right="54"/>
              <w:rPr>
                <w:sz w:val="18"/>
              </w:rPr>
            </w:pPr>
            <w:r>
              <w:rPr>
                <w:sz w:val="18"/>
              </w:rPr>
              <w:t>44,0%</w:t>
            </w:r>
          </w:p>
        </w:tc>
        <w:tc>
          <w:tcPr>
            <w:tcW w:w="896" w:type="dxa"/>
            <w:tcBorders>
              <w:top w:val="single" w:sz="6" w:space="0" w:color="000000"/>
              <w:left w:val="single" w:sz="6" w:space="0" w:color="000000"/>
              <w:bottom w:val="single" w:sz="6" w:space="0" w:color="000000"/>
            </w:tcBorders>
          </w:tcPr>
          <w:p>
            <w:pPr>
              <w:pStyle w:val="TableParagraph"/>
              <w:spacing w:before="35"/>
              <w:ind w:right="56"/>
              <w:rPr>
                <w:sz w:val="18"/>
              </w:rPr>
            </w:pPr>
            <w:r>
              <w:rPr>
                <w:sz w:val="18"/>
              </w:rPr>
              <w:t>38.913</w:t>
            </w:r>
          </w:p>
        </w:tc>
      </w:tr>
      <w:tr>
        <w:trPr>
          <w:trHeight w:val="286" w:hRule="atLeast"/>
        </w:trPr>
        <w:tc>
          <w:tcPr>
            <w:tcW w:w="1368" w:type="dxa"/>
            <w:tcBorders>
              <w:top w:val="single" w:sz="6" w:space="0" w:color="000000"/>
              <w:bottom w:val="single" w:sz="6" w:space="0" w:color="000000"/>
              <w:right w:val="single" w:sz="6" w:space="0" w:color="000000"/>
            </w:tcBorders>
          </w:tcPr>
          <w:p>
            <w:pPr>
              <w:pStyle w:val="TableParagraph"/>
              <w:spacing w:before="35"/>
              <w:ind w:left="114"/>
              <w:jc w:val="left"/>
              <w:rPr>
                <w:sz w:val="18"/>
              </w:rPr>
            </w:pPr>
            <w:r>
              <w:rPr>
                <w:sz w:val="18"/>
              </w:rPr>
              <w:t>Russische Föd.</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14.391</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7.062</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2</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68</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58</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74</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1.457</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before="35"/>
              <w:ind w:left="57" w:right="36"/>
              <w:jc w:val="center"/>
              <w:rPr>
                <w:sz w:val="18"/>
              </w:rPr>
            </w:pPr>
            <w:r>
              <w:rPr>
                <w:sz w:val="18"/>
              </w:rPr>
              <w:t>20,6%</w:t>
            </w:r>
          </w:p>
        </w:tc>
        <w:tc>
          <w:tcPr>
            <w:tcW w:w="747" w:type="dxa"/>
            <w:tcBorders>
              <w:top w:val="single" w:sz="6" w:space="0" w:color="000000"/>
              <w:left w:val="single" w:sz="6" w:space="0" w:color="000000"/>
              <w:bottom w:val="single" w:sz="6" w:space="0" w:color="000000"/>
              <w:right w:val="single" w:sz="6" w:space="0" w:color="000000"/>
            </w:tcBorders>
          </w:tcPr>
          <w:p>
            <w:pPr>
              <w:pStyle w:val="TableParagraph"/>
              <w:spacing w:before="35"/>
              <w:ind w:right="54"/>
              <w:rPr>
                <w:sz w:val="18"/>
              </w:rPr>
            </w:pPr>
            <w:r>
              <w:rPr>
                <w:sz w:val="18"/>
              </w:rPr>
              <w:t>5.403</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before="35"/>
              <w:ind w:right="54"/>
              <w:rPr>
                <w:sz w:val="18"/>
              </w:rPr>
            </w:pPr>
            <w:r>
              <w:rPr>
                <w:sz w:val="18"/>
              </w:rPr>
              <w:t>76,5%</w:t>
            </w:r>
          </w:p>
        </w:tc>
        <w:tc>
          <w:tcPr>
            <w:tcW w:w="896" w:type="dxa"/>
            <w:tcBorders>
              <w:top w:val="single" w:sz="6" w:space="0" w:color="000000"/>
              <w:left w:val="single" w:sz="6" w:space="0" w:color="000000"/>
              <w:bottom w:val="single" w:sz="6" w:space="0" w:color="000000"/>
            </w:tcBorders>
          </w:tcPr>
          <w:p>
            <w:pPr>
              <w:pStyle w:val="TableParagraph"/>
              <w:spacing w:before="35"/>
              <w:ind w:right="56"/>
              <w:rPr>
                <w:sz w:val="18"/>
              </w:rPr>
            </w:pPr>
            <w:r>
              <w:rPr>
                <w:sz w:val="18"/>
              </w:rPr>
              <w:t>17.422</w:t>
            </w:r>
          </w:p>
        </w:tc>
      </w:tr>
      <w:tr>
        <w:trPr>
          <w:trHeight w:val="287" w:hRule="atLeast"/>
        </w:trPr>
        <w:tc>
          <w:tcPr>
            <w:tcW w:w="1368" w:type="dxa"/>
            <w:tcBorders>
              <w:top w:val="single" w:sz="6" w:space="0" w:color="000000"/>
              <w:bottom w:val="single" w:sz="6" w:space="0" w:color="000000"/>
              <w:right w:val="single" w:sz="6" w:space="0" w:color="000000"/>
            </w:tcBorders>
          </w:tcPr>
          <w:p>
            <w:pPr>
              <w:pStyle w:val="TableParagraph"/>
              <w:ind w:left="114"/>
              <w:jc w:val="left"/>
              <w:rPr>
                <w:sz w:val="18"/>
              </w:rPr>
            </w:pPr>
            <w:r>
              <w:rPr>
                <w:sz w:val="18"/>
              </w:rPr>
              <w:t>Pakistan</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ind w:right="55"/>
              <w:rPr>
                <w:sz w:val="18"/>
              </w:rPr>
            </w:pPr>
            <w:r>
              <w:rPr>
                <w:sz w:val="18"/>
              </w:rPr>
              <w:t>16.289</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ind w:right="55"/>
              <w:rPr>
                <w:sz w:val="18"/>
              </w:rPr>
            </w:pPr>
            <w:r>
              <w:rPr>
                <w:sz w:val="18"/>
              </w:rPr>
              <w:t>6.386</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589</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17</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46</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ind w:right="55"/>
              <w:rPr>
                <w:sz w:val="18"/>
              </w:rPr>
            </w:pPr>
            <w:r>
              <w:rPr>
                <w:sz w:val="18"/>
              </w:rPr>
              <w:t>2.828</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ind w:left="57" w:right="36"/>
              <w:jc w:val="center"/>
              <w:rPr>
                <w:sz w:val="18"/>
              </w:rPr>
            </w:pPr>
            <w:r>
              <w:rPr>
                <w:sz w:val="18"/>
              </w:rPr>
              <w:t>44,3%</w:t>
            </w:r>
          </w:p>
        </w:tc>
        <w:tc>
          <w:tcPr>
            <w:tcW w:w="747" w:type="dxa"/>
            <w:tcBorders>
              <w:top w:val="single" w:sz="6" w:space="0" w:color="000000"/>
              <w:left w:val="single" w:sz="6" w:space="0" w:color="000000"/>
              <w:bottom w:val="single" w:sz="6" w:space="0" w:color="000000"/>
              <w:right w:val="single" w:sz="6" w:space="0" w:color="000000"/>
            </w:tcBorders>
          </w:tcPr>
          <w:p>
            <w:pPr>
              <w:pStyle w:val="TableParagraph"/>
              <w:ind w:right="54"/>
              <w:rPr>
                <w:sz w:val="18"/>
              </w:rPr>
            </w:pPr>
            <w:r>
              <w:rPr>
                <w:sz w:val="18"/>
              </w:rPr>
              <w:t>2.906</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ind w:right="54"/>
              <w:rPr>
                <w:sz w:val="18"/>
              </w:rPr>
            </w:pPr>
            <w:r>
              <w:rPr>
                <w:sz w:val="18"/>
              </w:rPr>
              <w:t>45,5%</w:t>
            </w:r>
          </w:p>
        </w:tc>
        <w:tc>
          <w:tcPr>
            <w:tcW w:w="896" w:type="dxa"/>
            <w:tcBorders>
              <w:top w:val="single" w:sz="6" w:space="0" w:color="000000"/>
              <w:left w:val="single" w:sz="6" w:space="0" w:color="000000"/>
              <w:bottom w:val="single" w:sz="6" w:space="0" w:color="000000"/>
            </w:tcBorders>
          </w:tcPr>
          <w:p>
            <w:pPr>
              <w:pStyle w:val="TableParagraph"/>
              <w:ind w:right="56"/>
              <w:rPr>
                <w:sz w:val="18"/>
              </w:rPr>
            </w:pPr>
            <w:r>
              <w:rPr>
                <w:sz w:val="18"/>
              </w:rPr>
              <w:t>16.836</w:t>
            </w:r>
          </w:p>
        </w:tc>
      </w:tr>
      <w:tr>
        <w:trPr>
          <w:trHeight w:val="287" w:hRule="atLeast"/>
        </w:trPr>
        <w:tc>
          <w:tcPr>
            <w:tcW w:w="1368" w:type="dxa"/>
            <w:tcBorders>
              <w:top w:val="single" w:sz="6" w:space="0" w:color="000000"/>
              <w:bottom w:val="single" w:sz="6" w:space="0" w:color="000000"/>
              <w:right w:val="single" w:sz="6" w:space="0" w:color="000000"/>
            </w:tcBorders>
          </w:tcPr>
          <w:p>
            <w:pPr>
              <w:pStyle w:val="TableParagraph"/>
              <w:spacing w:before="35"/>
              <w:ind w:left="114"/>
              <w:jc w:val="left"/>
              <w:rPr>
                <w:sz w:val="18"/>
              </w:rPr>
            </w:pPr>
            <w:r>
              <w:rPr>
                <w:sz w:val="18"/>
              </w:rPr>
              <w:t>Albanien</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3.919</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5.882</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1</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28</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81</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2.289</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before="35"/>
              <w:ind w:left="57" w:right="36"/>
              <w:jc w:val="center"/>
              <w:rPr>
                <w:sz w:val="18"/>
              </w:rPr>
            </w:pPr>
            <w:r>
              <w:rPr>
                <w:sz w:val="18"/>
              </w:rPr>
              <w:t>38,9%</w:t>
            </w:r>
          </w:p>
        </w:tc>
        <w:tc>
          <w:tcPr>
            <w:tcW w:w="747" w:type="dxa"/>
            <w:tcBorders>
              <w:top w:val="single" w:sz="6" w:space="0" w:color="000000"/>
              <w:left w:val="single" w:sz="6" w:space="0" w:color="000000"/>
              <w:bottom w:val="single" w:sz="6" w:space="0" w:color="000000"/>
              <w:right w:val="single" w:sz="6" w:space="0" w:color="000000"/>
            </w:tcBorders>
          </w:tcPr>
          <w:p>
            <w:pPr>
              <w:pStyle w:val="TableParagraph"/>
              <w:spacing w:before="35"/>
              <w:ind w:right="54"/>
              <w:rPr>
                <w:sz w:val="18"/>
              </w:rPr>
            </w:pPr>
            <w:r>
              <w:rPr>
                <w:sz w:val="18"/>
              </w:rPr>
              <w:t>3.483</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before="35"/>
              <w:ind w:right="54"/>
              <w:rPr>
                <w:sz w:val="18"/>
              </w:rPr>
            </w:pPr>
            <w:r>
              <w:rPr>
                <w:sz w:val="18"/>
              </w:rPr>
              <w:t>59,2%</w:t>
            </w:r>
          </w:p>
        </w:tc>
        <w:tc>
          <w:tcPr>
            <w:tcW w:w="896" w:type="dxa"/>
            <w:tcBorders>
              <w:top w:val="single" w:sz="6" w:space="0" w:color="000000"/>
              <w:left w:val="single" w:sz="6" w:space="0" w:color="000000"/>
              <w:bottom w:val="single" w:sz="6" w:space="0" w:color="000000"/>
            </w:tcBorders>
          </w:tcPr>
          <w:p>
            <w:pPr>
              <w:pStyle w:val="TableParagraph"/>
              <w:spacing w:before="35"/>
              <w:ind w:right="56"/>
              <w:rPr>
                <w:sz w:val="18"/>
              </w:rPr>
            </w:pPr>
            <w:r>
              <w:rPr>
                <w:sz w:val="18"/>
              </w:rPr>
              <w:t>4.265</w:t>
            </w:r>
          </w:p>
        </w:tc>
      </w:tr>
      <w:tr>
        <w:trPr>
          <w:trHeight w:val="286" w:hRule="atLeast"/>
        </w:trPr>
        <w:tc>
          <w:tcPr>
            <w:tcW w:w="1368" w:type="dxa"/>
            <w:tcBorders>
              <w:top w:val="single" w:sz="6" w:space="0" w:color="000000"/>
              <w:bottom w:val="single" w:sz="6" w:space="0" w:color="000000"/>
              <w:right w:val="single" w:sz="6" w:space="0" w:color="000000"/>
            </w:tcBorders>
          </w:tcPr>
          <w:p>
            <w:pPr>
              <w:pStyle w:val="TableParagraph"/>
              <w:spacing w:before="35"/>
              <w:ind w:left="114"/>
              <w:jc w:val="left"/>
              <w:rPr>
                <w:sz w:val="18"/>
              </w:rPr>
            </w:pPr>
            <w:r>
              <w:rPr>
                <w:sz w:val="18"/>
              </w:rPr>
              <w:t>Kosovo</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2.649</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4.545</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3</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7</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115</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1.902</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before="35"/>
              <w:ind w:left="57" w:right="36"/>
              <w:jc w:val="center"/>
              <w:rPr>
                <w:sz w:val="18"/>
              </w:rPr>
            </w:pPr>
            <w:r>
              <w:rPr>
                <w:sz w:val="18"/>
              </w:rPr>
              <w:t>41,8%</w:t>
            </w:r>
          </w:p>
        </w:tc>
        <w:tc>
          <w:tcPr>
            <w:tcW w:w="747" w:type="dxa"/>
            <w:tcBorders>
              <w:top w:val="single" w:sz="6" w:space="0" w:color="000000"/>
              <w:left w:val="single" w:sz="6" w:space="0" w:color="000000"/>
              <w:bottom w:val="single" w:sz="6" w:space="0" w:color="000000"/>
              <w:right w:val="single" w:sz="6" w:space="0" w:color="000000"/>
            </w:tcBorders>
          </w:tcPr>
          <w:p>
            <w:pPr>
              <w:pStyle w:val="TableParagraph"/>
              <w:spacing w:before="35"/>
              <w:ind w:right="54"/>
              <w:rPr>
                <w:sz w:val="18"/>
              </w:rPr>
            </w:pPr>
            <w:r>
              <w:rPr>
                <w:sz w:val="18"/>
              </w:rPr>
              <w:t>2.518</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before="35"/>
              <w:ind w:right="54"/>
              <w:rPr>
                <w:sz w:val="18"/>
              </w:rPr>
            </w:pPr>
            <w:r>
              <w:rPr>
                <w:sz w:val="18"/>
              </w:rPr>
              <w:t>55,4%</w:t>
            </w:r>
          </w:p>
        </w:tc>
        <w:tc>
          <w:tcPr>
            <w:tcW w:w="896" w:type="dxa"/>
            <w:tcBorders>
              <w:top w:val="single" w:sz="6" w:space="0" w:color="000000"/>
              <w:left w:val="single" w:sz="6" w:space="0" w:color="000000"/>
              <w:bottom w:val="single" w:sz="6" w:space="0" w:color="000000"/>
            </w:tcBorders>
          </w:tcPr>
          <w:p>
            <w:pPr>
              <w:pStyle w:val="TableParagraph"/>
              <w:spacing w:before="35"/>
              <w:ind w:right="56"/>
              <w:rPr>
                <w:sz w:val="18"/>
              </w:rPr>
            </w:pPr>
            <w:r>
              <w:rPr>
                <w:sz w:val="18"/>
              </w:rPr>
              <w:t>2.912</w:t>
            </w:r>
          </w:p>
        </w:tc>
      </w:tr>
      <w:tr>
        <w:trPr>
          <w:trHeight w:val="287" w:hRule="atLeast"/>
        </w:trPr>
        <w:tc>
          <w:tcPr>
            <w:tcW w:w="1368" w:type="dxa"/>
            <w:tcBorders>
              <w:top w:val="single" w:sz="6" w:space="0" w:color="000000"/>
              <w:bottom w:val="single" w:sz="6" w:space="0" w:color="000000"/>
              <w:right w:val="single" w:sz="6" w:space="0" w:color="000000"/>
            </w:tcBorders>
          </w:tcPr>
          <w:p>
            <w:pPr>
              <w:pStyle w:val="TableParagraph"/>
              <w:ind w:left="114"/>
              <w:jc w:val="left"/>
              <w:rPr>
                <w:sz w:val="18"/>
              </w:rPr>
            </w:pPr>
            <w:r>
              <w:rPr>
                <w:sz w:val="18"/>
              </w:rPr>
              <w:t>Serbien</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ind w:right="55"/>
              <w:rPr>
                <w:sz w:val="18"/>
              </w:rPr>
            </w:pPr>
            <w:r>
              <w:rPr>
                <w:sz w:val="18"/>
              </w:rPr>
              <w:t>3.294</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ind w:right="55"/>
              <w:rPr>
                <w:sz w:val="18"/>
              </w:rPr>
            </w:pPr>
            <w:r>
              <w:rPr>
                <w:sz w:val="18"/>
              </w:rPr>
              <w:t>4.330</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6</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0</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45</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ind w:right="55"/>
              <w:rPr>
                <w:sz w:val="18"/>
              </w:rPr>
            </w:pPr>
            <w:r>
              <w:rPr>
                <w:sz w:val="18"/>
              </w:rPr>
              <w:t>1.654</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ind w:left="57" w:right="36"/>
              <w:jc w:val="center"/>
              <w:rPr>
                <w:sz w:val="18"/>
              </w:rPr>
            </w:pPr>
            <w:r>
              <w:rPr>
                <w:sz w:val="18"/>
              </w:rPr>
              <w:t>38,2%</w:t>
            </w:r>
          </w:p>
        </w:tc>
        <w:tc>
          <w:tcPr>
            <w:tcW w:w="747" w:type="dxa"/>
            <w:tcBorders>
              <w:top w:val="single" w:sz="6" w:space="0" w:color="000000"/>
              <w:left w:val="single" w:sz="6" w:space="0" w:color="000000"/>
              <w:bottom w:val="single" w:sz="6" w:space="0" w:color="000000"/>
              <w:right w:val="single" w:sz="6" w:space="0" w:color="000000"/>
            </w:tcBorders>
          </w:tcPr>
          <w:p>
            <w:pPr>
              <w:pStyle w:val="TableParagraph"/>
              <w:ind w:right="54"/>
              <w:rPr>
                <w:sz w:val="18"/>
              </w:rPr>
            </w:pPr>
            <w:r>
              <w:rPr>
                <w:sz w:val="18"/>
              </w:rPr>
              <w:t>2.625</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ind w:right="54"/>
              <w:rPr>
                <w:sz w:val="18"/>
              </w:rPr>
            </w:pPr>
            <w:r>
              <w:rPr>
                <w:sz w:val="18"/>
              </w:rPr>
              <w:t>60,6%</w:t>
            </w:r>
          </w:p>
        </w:tc>
        <w:tc>
          <w:tcPr>
            <w:tcW w:w="896" w:type="dxa"/>
            <w:tcBorders>
              <w:top w:val="single" w:sz="6" w:space="0" w:color="000000"/>
              <w:left w:val="single" w:sz="6" w:space="0" w:color="000000"/>
              <w:bottom w:val="single" w:sz="6" w:space="0" w:color="000000"/>
            </w:tcBorders>
          </w:tcPr>
          <w:p>
            <w:pPr>
              <w:pStyle w:val="TableParagraph"/>
              <w:ind w:right="56"/>
              <w:rPr>
                <w:sz w:val="18"/>
              </w:rPr>
            </w:pPr>
            <w:r>
              <w:rPr>
                <w:sz w:val="18"/>
              </w:rPr>
              <w:t>3.165</w:t>
            </w:r>
          </w:p>
        </w:tc>
      </w:tr>
      <w:tr>
        <w:trPr>
          <w:trHeight w:val="286" w:hRule="atLeast"/>
        </w:trPr>
        <w:tc>
          <w:tcPr>
            <w:tcW w:w="1368" w:type="dxa"/>
            <w:tcBorders>
              <w:top w:val="single" w:sz="6" w:space="0" w:color="000000"/>
              <w:bottom w:val="single" w:sz="6" w:space="0" w:color="000000"/>
              <w:right w:val="single" w:sz="6" w:space="0" w:color="000000"/>
            </w:tcBorders>
          </w:tcPr>
          <w:p>
            <w:pPr>
              <w:pStyle w:val="TableParagraph"/>
              <w:spacing w:before="35"/>
              <w:ind w:left="114"/>
              <w:jc w:val="left"/>
              <w:rPr>
                <w:sz w:val="18"/>
              </w:rPr>
            </w:pPr>
            <w:r>
              <w:rPr>
                <w:sz w:val="18"/>
              </w:rPr>
              <w:t>Mazedonien</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2.907</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3.607</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4</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1</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34</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1.348</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before="35"/>
              <w:ind w:left="57" w:right="36"/>
              <w:jc w:val="center"/>
              <w:rPr>
                <w:sz w:val="18"/>
              </w:rPr>
            </w:pPr>
            <w:r>
              <w:rPr>
                <w:sz w:val="18"/>
              </w:rPr>
              <w:t>37,4%</w:t>
            </w:r>
          </w:p>
        </w:tc>
        <w:tc>
          <w:tcPr>
            <w:tcW w:w="747" w:type="dxa"/>
            <w:tcBorders>
              <w:top w:val="single" w:sz="6" w:space="0" w:color="000000"/>
              <w:left w:val="single" w:sz="6" w:space="0" w:color="000000"/>
              <w:bottom w:val="single" w:sz="6" w:space="0" w:color="000000"/>
              <w:right w:val="single" w:sz="6" w:space="0" w:color="000000"/>
            </w:tcBorders>
          </w:tcPr>
          <w:p>
            <w:pPr>
              <w:pStyle w:val="TableParagraph"/>
              <w:spacing w:before="35"/>
              <w:ind w:right="54"/>
              <w:rPr>
                <w:sz w:val="18"/>
              </w:rPr>
            </w:pPr>
            <w:r>
              <w:rPr>
                <w:sz w:val="18"/>
              </w:rPr>
              <w:t>2.220</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before="35"/>
              <w:ind w:right="54"/>
              <w:rPr>
                <w:sz w:val="18"/>
              </w:rPr>
            </w:pPr>
            <w:r>
              <w:rPr>
                <w:sz w:val="18"/>
              </w:rPr>
              <w:t>61,5%</w:t>
            </w:r>
          </w:p>
        </w:tc>
        <w:tc>
          <w:tcPr>
            <w:tcW w:w="896" w:type="dxa"/>
            <w:tcBorders>
              <w:top w:val="single" w:sz="6" w:space="0" w:color="000000"/>
              <w:left w:val="single" w:sz="6" w:space="0" w:color="000000"/>
              <w:bottom w:val="single" w:sz="6" w:space="0" w:color="000000"/>
            </w:tcBorders>
          </w:tcPr>
          <w:p>
            <w:pPr>
              <w:pStyle w:val="TableParagraph"/>
              <w:spacing w:before="35"/>
              <w:ind w:right="56"/>
              <w:rPr>
                <w:sz w:val="18"/>
              </w:rPr>
            </w:pPr>
            <w:r>
              <w:rPr>
                <w:sz w:val="18"/>
              </w:rPr>
              <w:t>2.451</w:t>
            </w:r>
          </w:p>
        </w:tc>
      </w:tr>
      <w:tr>
        <w:trPr>
          <w:trHeight w:val="287" w:hRule="atLeast"/>
        </w:trPr>
        <w:tc>
          <w:tcPr>
            <w:tcW w:w="1368" w:type="dxa"/>
            <w:tcBorders>
              <w:top w:val="single" w:sz="6" w:space="0" w:color="000000"/>
              <w:bottom w:val="single" w:sz="6" w:space="0" w:color="000000"/>
              <w:right w:val="single" w:sz="6" w:space="0" w:color="000000"/>
            </w:tcBorders>
          </w:tcPr>
          <w:p>
            <w:pPr>
              <w:pStyle w:val="TableParagraph"/>
              <w:ind w:left="114"/>
              <w:jc w:val="left"/>
              <w:rPr>
                <w:sz w:val="18"/>
              </w:rPr>
            </w:pPr>
            <w:r>
              <w:rPr>
                <w:sz w:val="18"/>
              </w:rPr>
              <w:t>Eritrea</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ind w:right="55"/>
              <w:rPr>
                <w:sz w:val="18"/>
              </w:rPr>
            </w:pPr>
            <w:r>
              <w:rPr>
                <w:sz w:val="18"/>
              </w:rPr>
              <w:t>5.958</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ind w:right="55"/>
              <w:rPr>
                <w:sz w:val="18"/>
              </w:rPr>
            </w:pPr>
            <w:r>
              <w:rPr>
                <w:sz w:val="18"/>
              </w:rPr>
              <w:t>3.161</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250</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25</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19</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514</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ind w:left="57" w:right="36"/>
              <w:jc w:val="center"/>
              <w:rPr>
                <w:sz w:val="18"/>
              </w:rPr>
            </w:pPr>
            <w:r>
              <w:rPr>
                <w:sz w:val="18"/>
              </w:rPr>
              <w:t>16,3%</w:t>
            </w:r>
          </w:p>
        </w:tc>
        <w:tc>
          <w:tcPr>
            <w:tcW w:w="747" w:type="dxa"/>
            <w:tcBorders>
              <w:top w:val="single" w:sz="6" w:space="0" w:color="000000"/>
              <w:left w:val="single" w:sz="6" w:space="0" w:color="000000"/>
              <w:bottom w:val="single" w:sz="6" w:space="0" w:color="000000"/>
              <w:right w:val="single" w:sz="6" w:space="0" w:color="000000"/>
            </w:tcBorders>
          </w:tcPr>
          <w:p>
            <w:pPr>
              <w:pStyle w:val="TableParagraph"/>
              <w:ind w:right="54"/>
              <w:rPr>
                <w:sz w:val="18"/>
              </w:rPr>
            </w:pPr>
            <w:r>
              <w:rPr>
                <w:sz w:val="18"/>
              </w:rPr>
              <w:t>2.353</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ind w:right="54"/>
              <w:rPr>
                <w:sz w:val="18"/>
              </w:rPr>
            </w:pPr>
            <w:r>
              <w:rPr>
                <w:sz w:val="18"/>
              </w:rPr>
              <w:t>74,4%</w:t>
            </w:r>
          </w:p>
        </w:tc>
        <w:tc>
          <w:tcPr>
            <w:tcW w:w="896" w:type="dxa"/>
            <w:tcBorders>
              <w:top w:val="single" w:sz="6" w:space="0" w:color="000000"/>
              <w:left w:val="single" w:sz="6" w:space="0" w:color="000000"/>
              <w:bottom w:val="single" w:sz="6" w:space="0" w:color="000000"/>
            </w:tcBorders>
          </w:tcPr>
          <w:p>
            <w:pPr>
              <w:pStyle w:val="TableParagraph"/>
              <w:ind w:right="56"/>
              <w:rPr>
                <w:sz w:val="18"/>
              </w:rPr>
            </w:pPr>
            <w:r>
              <w:rPr>
                <w:sz w:val="18"/>
              </w:rPr>
              <w:t>4.821</w:t>
            </w:r>
          </w:p>
        </w:tc>
      </w:tr>
      <w:tr>
        <w:trPr>
          <w:trHeight w:val="287" w:hRule="atLeast"/>
        </w:trPr>
        <w:tc>
          <w:tcPr>
            <w:tcW w:w="1368" w:type="dxa"/>
            <w:tcBorders>
              <w:top w:val="single" w:sz="6" w:space="0" w:color="000000"/>
              <w:bottom w:val="single" w:sz="6" w:space="0" w:color="000000"/>
              <w:right w:val="single" w:sz="6" w:space="0" w:color="000000"/>
            </w:tcBorders>
          </w:tcPr>
          <w:p>
            <w:pPr>
              <w:pStyle w:val="TableParagraph"/>
              <w:ind w:left="114"/>
              <w:jc w:val="left"/>
              <w:rPr>
                <w:sz w:val="18"/>
              </w:rPr>
            </w:pPr>
            <w:r>
              <w:rPr>
                <w:sz w:val="18"/>
              </w:rPr>
              <w:t>Iran</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ind w:right="55"/>
              <w:rPr>
                <w:sz w:val="18"/>
              </w:rPr>
            </w:pPr>
            <w:r>
              <w:rPr>
                <w:sz w:val="18"/>
              </w:rPr>
              <w:t>14.386</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ind w:right="55"/>
              <w:rPr>
                <w:sz w:val="18"/>
              </w:rPr>
            </w:pPr>
            <w:r>
              <w:rPr>
                <w:sz w:val="18"/>
              </w:rPr>
              <w:t>3.122</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16</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738</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17</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22</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841</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ind w:left="57" w:right="36"/>
              <w:jc w:val="center"/>
              <w:rPr>
                <w:sz w:val="18"/>
              </w:rPr>
            </w:pPr>
            <w:r>
              <w:rPr>
                <w:sz w:val="18"/>
              </w:rPr>
              <w:t>26,9%</w:t>
            </w:r>
          </w:p>
        </w:tc>
        <w:tc>
          <w:tcPr>
            <w:tcW w:w="747" w:type="dxa"/>
            <w:tcBorders>
              <w:top w:val="single" w:sz="6" w:space="0" w:color="000000"/>
              <w:left w:val="single" w:sz="6" w:space="0" w:color="000000"/>
              <w:bottom w:val="single" w:sz="6" w:space="0" w:color="000000"/>
              <w:right w:val="single" w:sz="6" w:space="0" w:color="000000"/>
            </w:tcBorders>
          </w:tcPr>
          <w:p>
            <w:pPr>
              <w:pStyle w:val="TableParagraph"/>
              <w:ind w:right="54"/>
              <w:rPr>
                <w:sz w:val="18"/>
              </w:rPr>
            </w:pPr>
            <w:r>
              <w:rPr>
                <w:sz w:val="18"/>
              </w:rPr>
              <w:t>1.488</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ind w:right="54"/>
              <w:rPr>
                <w:sz w:val="18"/>
              </w:rPr>
            </w:pPr>
            <w:r>
              <w:rPr>
                <w:sz w:val="18"/>
              </w:rPr>
              <w:t>47,7%</w:t>
            </w:r>
          </w:p>
        </w:tc>
        <w:tc>
          <w:tcPr>
            <w:tcW w:w="896" w:type="dxa"/>
            <w:tcBorders>
              <w:top w:val="single" w:sz="6" w:space="0" w:color="000000"/>
              <w:left w:val="single" w:sz="6" w:space="0" w:color="000000"/>
              <w:bottom w:val="single" w:sz="6" w:space="0" w:color="000000"/>
            </w:tcBorders>
          </w:tcPr>
          <w:p>
            <w:pPr>
              <w:pStyle w:val="TableParagraph"/>
              <w:ind w:right="56"/>
              <w:rPr>
                <w:sz w:val="18"/>
              </w:rPr>
            </w:pPr>
            <w:r>
              <w:rPr>
                <w:sz w:val="18"/>
              </w:rPr>
              <w:t>14.867</w:t>
            </w:r>
          </w:p>
        </w:tc>
      </w:tr>
      <w:tr>
        <w:trPr>
          <w:trHeight w:val="286" w:hRule="atLeast"/>
        </w:trPr>
        <w:tc>
          <w:tcPr>
            <w:tcW w:w="1368" w:type="dxa"/>
            <w:tcBorders>
              <w:top w:val="single" w:sz="6" w:space="0" w:color="000000"/>
              <w:bottom w:val="single" w:sz="6" w:space="0" w:color="000000"/>
              <w:right w:val="single" w:sz="6" w:space="0" w:color="000000"/>
            </w:tcBorders>
          </w:tcPr>
          <w:p>
            <w:pPr>
              <w:pStyle w:val="TableParagraph"/>
              <w:spacing w:before="35"/>
              <w:ind w:left="114"/>
              <w:jc w:val="left"/>
              <w:rPr>
                <w:sz w:val="18"/>
              </w:rPr>
            </w:pPr>
            <w:r>
              <w:rPr>
                <w:sz w:val="18"/>
              </w:rPr>
              <w:t>Nigeria</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16.598</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2.881</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5</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22</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0</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77</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1.152</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before="35"/>
              <w:ind w:left="57" w:right="36"/>
              <w:jc w:val="center"/>
              <w:rPr>
                <w:sz w:val="18"/>
              </w:rPr>
            </w:pPr>
            <w:r>
              <w:rPr>
                <w:sz w:val="18"/>
              </w:rPr>
              <w:t>40,0%</w:t>
            </w:r>
          </w:p>
        </w:tc>
        <w:tc>
          <w:tcPr>
            <w:tcW w:w="747" w:type="dxa"/>
            <w:tcBorders>
              <w:top w:val="single" w:sz="6" w:space="0" w:color="000000"/>
              <w:left w:val="single" w:sz="6" w:space="0" w:color="000000"/>
              <w:bottom w:val="single" w:sz="6" w:space="0" w:color="000000"/>
              <w:right w:val="single" w:sz="6" w:space="0" w:color="000000"/>
            </w:tcBorders>
          </w:tcPr>
          <w:p>
            <w:pPr>
              <w:pStyle w:val="TableParagraph"/>
              <w:spacing w:before="35"/>
              <w:ind w:right="54"/>
              <w:rPr>
                <w:sz w:val="18"/>
              </w:rPr>
            </w:pPr>
            <w:r>
              <w:rPr>
                <w:sz w:val="18"/>
              </w:rPr>
              <w:t>1.625</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before="35"/>
              <w:ind w:right="54"/>
              <w:rPr>
                <w:sz w:val="18"/>
              </w:rPr>
            </w:pPr>
            <w:r>
              <w:rPr>
                <w:sz w:val="18"/>
              </w:rPr>
              <w:t>56,4%</w:t>
            </w:r>
          </w:p>
        </w:tc>
        <w:tc>
          <w:tcPr>
            <w:tcW w:w="896" w:type="dxa"/>
            <w:tcBorders>
              <w:top w:val="single" w:sz="6" w:space="0" w:color="000000"/>
              <w:left w:val="single" w:sz="6" w:space="0" w:color="000000"/>
              <w:bottom w:val="single" w:sz="6" w:space="0" w:color="000000"/>
            </w:tcBorders>
          </w:tcPr>
          <w:p>
            <w:pPr>
              <w:pStyle w:val="TableParagraph"/>
              <w:spacing w:before="35"/>
              <w:ind w:right="56"/>
              <w:rPr>
                <w:sz w:val="18"/>
              </w:rPr>
            </w:pPr>
            <w:r>
              <w:rPr>
                <w:sz w:val="18"/>
              </w:rPr>
              <w:t>15.568</w:t>
            </w:r>
          </w:p>
        </w:tc>
      </w:tr>
      <w:tr>
        <w:trPr>
          <w:trHeight w:val="287" w:hRule="atLeast"/>
        </w:trPr>
        <w:tc>
          <w:tcPr>
            <w:tcW w:w="1368" w:type="dxa"/>
            <w:tcBorders>
              <w:top w:val="single" w:sz="6" w:space="0" w:color="000000"/>
              <w:bottom w:val="single" w:sz="6" w:space="0" w:color="000000"/>
              <w:right w:val="single" w:sz="6" w:space="0" w:color="000000"/>
            </w:tcBorders>
          </w:tcPr>
          <w:p>
            <w:pPr>
              <w:pStyle w:val="TableParagraph"/>
              <w:ind w:left="114"/>
              <w:jc w:val="left"/>
              <w:rPr>
                <w:sz w:val="18"/>
              </w:rPr>
            </w:pPr>
            <w:r>
              <w:rPr>
                <w:sz w:val="18"/>
              </w:rPr>
              <w:t>Ungeklärt</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ind w:right="55"/>
              <w:rPr>
                <w:sz w:val="18"/>
              </w:rPr>
            </w:pPr>
            <w:r>
              <w:rPr>
                <w:sz w:val="18"/>
              </w:rPr>
              <w:t>5.389</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ind w:right="55"/>
              <w:rPr>
                <w:sz w:val="18"/>
              </w:rPr>
            </w:pPr>
            <w:r>
              <w:rPr>
                <w:sz w:val="18"/>
              </w:rPr>
              <w:t>2.425</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1</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623</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19</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16</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488</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ind w:left="57" w:right="36"/>
              <w:jc w:val="center"/>
              <w:rPr>
                <w:sz w:val="18"/>
              </w:rPr>
            </w:pPr>
            <w:r>
              <w:rPr>
                <w:sz w:val="18"/>
              </w:rPr>
              <w:t>20,1%</w:t>
            </w:r>
          </w:p>
        </w:tc>
        <w:tc>
          <w:tcPr>
            <w:tcW w:w="747" w:type="dxa"/>
            <w:tcBorders>
              <w:top w:val="single" w:sz="6" w:space="0" w:color="000000"/>
              <w:left w:val="single" w:sz="6" w:space="0" w:color="000000"/>
              <w:bottom w:val="single" w:sz="6" w:space="0" w:color="000000"/>
              <w:right w:val="single" w:sz="6" w:space="0" w:color="000000"/>
            </w:tcBorders>
          </w:tcPr>
          <w:p>
            <w:pPr>
              <w:pStyle w:val="TableParagraph"/>
              <w:ind w:right="54"/>
              <w:rPr>
                <w:sz w:val="18"/>
              </w:rPr>
            </w:pPr>
            <w:r>
              <w:rPr>
                <w:sz w:val="18"/>
              </w:rPr>
              <w:t>1.278</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ind w:right="54"/>
              <w:rPr>
                <w:sz w:val="18"/>
              </w:rPr>
            </w:pPr>
            <w:r>
              <w:rPr>
                <w:sz w:val="18"/>
              </w:rPr>
              <w:t>52,7%</w:t>
            </w:r>
          </w:p>
        </w:tc>
        <w:tc>
          <w:tcPr>
            <w:tcW w:w="896" w:type="dxa"/>
            <w:tcBorders>
              <w:top w:val="single" w:sz="6" w:space="0" w:color="000000"/>
              <w:left w:val="single" w:sz="6" w:space="0" w:color="000000"/>
              <w:bottom w:val="single" w:sz="6" w:space="0" w:color="000000"/>
            </w:tcBorders>
          </w:tcPr>
          <w:p>
            <w:pPr>
              <w:pStyle w:val="TableParagraph"/>
              <w:ind w:right="56"/>
              <w:rPr>
                <w:sz w:val="18"/>
              </w:rPr>
            </w:pPr>
            <w:r>
              <w:rPr>
                <w:sz w:val="18"/>
              </w:rPr>
              <w:t>6.969</w:t>
            </w:r>
          </w:p>
        </w:tc>
      </w:tr>
      <w:tr>
        <w:trPr>
          <w:trHeight w:val="287" w:hRule="atLeast"/>
        </w:trPr>
        <w:tc>
          <w:tcPr>
            <w:tcW w:w="1368" w:type="dxa"/>
            <w:tcBorders>
              <w:top w:val="single" w:sz="6" w:space="0" w:color="000000"/>
              <w:bottom w:val="single" w:sz="6" w:space="0" w:color="000000"/>
              <w:right w:val="single" w:sz="6" w:space="0" w:color="000000"/>
            </w:tcBorders>
          </w:tcPr>
          <w:p>
            <w:pPr>
              <w:pStyle w:val="TableParagraph"/>
              <w:ind w:left="114"/>
              <w:jc w:val="left"/>
              <w:rPr>
                <w:sz w:val="18"/>
              </w:rPr>
            </w:pPr>
            <w:r>
              <w:rPr>
                <w:sz w:val="18"/>
              </w:rPr>
              <w:t>Ukraine</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ind w:right="55"/>
              <w:rPr>
                <w:sz w:val="18"/>
              </w:rPr>
            </w:pPr>
            <w:r>
              <w:rPr>
                <w:sz w:val="18"/>
              </w:rPr>
              <w:t>4.006</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ind w:right="55"/>
              <w:rPr>
                <w:sz w:val="18"/>
              </w:rPr>
            </w:pPr>
            <w:r>
              <w:rPr>
                <w:sz w:val="18"/>
              </w:rPr>
              <w:t>2.207</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4</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6</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9</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ind w:right="55"/>
              <w:rPr>
                <w:sz w:val="18"/>
              </w:rPr>
            </w:pPr>
            <w:r>
              <w:rPr>
                <w:sz w:val="18"/>
              </w:rPr>
              <w:t>1.192</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ind w:left="57" w:right="36"/>
              <w:jc w:val="center"/>
              <w:rPr>
                <w:sz w:val="18"/>
              </w:rPr>
            </w:pPr>
            <w:r>
              <w:rPr>
                <w:sz w:val="18"/>
              </w:rPr>
              <w:t>54,0%</w:t>
            </w:r>
          </w:p>
        </w:tc>
        <w:tc>
          <w:tcPr>
            <w:tcW w:w="747" w:type="dxa"/>
            <w:tcBorders>
              <w:top w:val="single" w:sz="6" w:space="0" w:color="000000"/>
              <w:left w:val="single" w:sz="6" w:space="0" w:color="000000"/>
              <w:bottom w:val="single" w:sz="6" w:space="0" w:color="000000"/>
              <w:right w:val="single" w:sz="6" w:space="0" w:color="000000"/>
            </w:tcBorders>
          </w:tcPr>
          <w:p>
            <w:pPr>
              <w:pStyle w:val="TableParagraph"/>
              <w:ind w:right="55"/>
              <w:rPr>
                <w:sz w:val="18"/>
              </w:rPr>
            </w:pPr>
            <w:r>
              <w:rPr>
                <w:sz w:val="18"/>
              </w:rPr>
              <w:t>996</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ind w:right="54"/>
              <w:rPr>
                <w:sz w:val="18"/>
              </w:rPr>
            </w:pPr>
            <w:r>
              <w:rPr>
                <w:sz w:val="18"/>
              </w:rPr>
              <w:t>45,1%</w:t>
            </w:r>
          </w:p>
        </w:tc>
        <w:tc>
          <w:tcPr>
            <w:tcW w:w="896" w:type="dxa"/>
            <w:tcBorders>
              <w:top w:val="single" w:sz="6" w:space="0" w:color="000000"/>
              <w:left w:val="single" w:sz="6" w:space="0" w:color="000000"/>
              <w:bottom w:val="single" w:sz="6" w:space="0" w:color="000000"/>
            </w:tcBorders>
          </w:tcPr>
          <w:p>
            <w:pPr>
              <w:pStyle w:val="TableParagraph"/>
              <w:ind w:right="56"/>
              <w:rPr>
                <w:sz w:val="18"/>
              </w:rPr>
            </w:pPr>
            <w:r>
              <w:rPr>
                <w:sz w:val="18"/>
              </w:rPr>
              <w:t>3.453</w:t>
            </w:r>
          </w:p>
        </w:tc>
      </w:tr>
      <w:tr>
        <w:trPr>
          <w:trHeight w:val="286" w:hRule="atLeast"/>
        </w:trPr>
        <w:tc>
          <w:tcPr>
            <w:tcW w:w="1368" w:type="dxa"/>
            <w:tcBorders>
              <w:top w:val="single" w:sz="6" w:space="0" w:color="000000"/>
              <w:bottom w:val="single" w:sz="6" w:space="0" w:color="000000"/>
              <w:right w:val="single" w:sz="6" w:space="0" w:color="000000"/>
            </w:tcBorders>
          </w:tcPr>
          <w:p>
            <w:pPr>
              <w:pStyle w:val="TableParagraph"/>
              <w:spacing w:before="35"/>
              <w:ind w:left="114"/>
              <w:jc w:val="left"/>
              <w:rPr>
                <w:sz w:val="18"/>
              </w:rPr>
            </w:pPr>
            <w:r>
              <w:rPr>
                <w:sz w:val="18"/>
              </w:rPr>
              <w:t>Somalia</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7.252</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2.191</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73</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283</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109</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282</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before="35"/>
              <w:ind w:left="57" w:right="36"/>
              <w:jc w:val="center"/>
              <w:rPr>
                <w:sz w:val="18"/>
              </w:rPr>
            </w:pPr>
            <w:r>
              <w:rPr>
                <w:sz w:val="18"/>
              </w:rPr>
              <w:t>12,9%</w:t>
            </w:r>
          </w:p>
        </w:tc>
        <w:tc>
          <w:tcPr>
            <w:tcW w:w="747" w:type="dxa"/>
            <w:tcBorders>
              <w:top w:val="single" w:sz="6" w:space="0" w:color="000000"/>
              <w:left w:val="single" w:sz="6" w:space="0" w:color="000000"/>
              <w:bottom w:val="single" w:sz="6" w:space="0" w:color="000000"/>
              <w:right w:val="single" w:sz="6" w:space="0" w:color="000000"/>
            </w:tcBorders>
          </w:tcPr>
          <w:p>
            <w:pPr>
              <w:pStyle w:val="TableParagraph"/>
              <w:spacing w:before="35"/>
              <w:ind w:right="54"/>
              <w:rPr>
                <w:sz w:val="18"/>
              </w:rPr>
            </w:pPr>
            <w:r>
              <w:rPr>
                <w:sz w:val="18"/>
              </w:rPr>
              <w:t>1.444</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before="35"/>
              <w:ind w:right="54"/>
              <w:rPr>
                <w:sz w:val="18"/>
              </w:rPr>
            </w:pPr>
            <w:r>
              <w:rPr>
                <w:sz w:val="18"/>
              </w:rPr>
              <w:t>65,9%</w:t>
            </w:r>
          </w:p>
        </w:tc>
        <w:tc>
          <w:tcPr>
            <w:tcW w:w="896" w:type="dxa"/>
            <w:tcBorders>
              <w:top w:val="single" w:sz="6" w:space="0" w:color="000000"/>
              <w:left w:val="single" w:sz="6" w:space="0" w:color="000000"/>
              <w:bottom w:val="single" w:sz="6" w:space="0" w:color="000000"/>
            </w:tcBorders>
          </w:tcPr>
          <w:p>
            <w:pPr>
              <w:pStyle w:val="TableParagraph"/>
              <w:spacing w:before="35"/>
              <w:ind w:right="56"/>
              <w:rPr>
                <w:sz w:val="18"/>
              </w:rPr>
            </w:pPr>
            <w:r>
              <w:rPr>
                <w:sz w:val="18"/>
              </w:rPr>
              <w:t>7.206</w:t>
            </w:r>
          </w:p>
        </w:tc>
      </w:tr>
      <w:tr>
        <w:trPr>
          <w:trHeight w:val="287" w:hRule="atLeast"/>
        </w:trPr>
        <w:tc>
          <w:tcPr>
            <w:tcW w:w="1368" w:type="dxa"/>
            <w:tcBorders>
              <w:top w:val="single" w:sz="6" w:space="0" w:color="000000"/>
              <w:bottom w:val="single" w:sz="6" w:space="0" w:color="000000"/>
              <w:right w:val="single" w:sz="6" w:space="0" w:color="000000"/>
            </w:tcBorders>
          </w:tcPr>
          <w:p>
            <w:pPr>
              <w:pStyle w:val="TableParagraph"/>
              <w:ind w:left="114"/>
              <w:jc w:val="left"/>
              <w:rPr>
                <w:sz w:val="18"/>
              </w:rPr>
            </w:pPr>
            <w:r>
              <w:rPr>
                <w:sz w:val="18"/>
              </w:rPr>
              <w:t>Georgien</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ind w:right="55"/>
              <w:rPr>
                <w:sz w:val="18"/>
              </w:rPr>
            </w:pPr>
            <w:r>
              <w:rPr>
                <w:sz w:val="18"/>
              </w:rPr>
              <w:t>4.013</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ind w:right="55"/>
              <w:rPr>
                <w:sz w:val="18"/>
              </w:rPr>
            </w:pPr>
            <w:r>
              <w:rPr>
                <w:sz w:val="18"/>
              </w:rPr>
              <w:t>2.080</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5</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7</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26</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880</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ind w:left="57" w:right="36"/>
              <w:jc w:val="center"/>
              <w:rPr>
                <w:sz w:val="18"/>
              </w:rPr>
            </w:pPr>
            <w:r>
              <w:rPr>
                <w:sz w:val="18"/>
              </w:rPr>
              <w:t>42,3%</w:t>
            </w:r>
          </w:p>
        </w:tc>
        <w:tc>
          <w:tcPr>
            <w:tcW w:w="747" w:type="dxa"/>
            <w:tcBorders>
              <w:top w:val="single" w:sz="6" w:space="0" w:color="000000"/>
              <w:left w:val="single" w:sz="6" w:space="0" w:color="000000"/>
              <w:bottom w:val="single" w:sz="6" w:space="0" w:color="000000"/>
              <w:right w:val="single" w:sz="6" w:space="0" w:color="000000"/>
            </w:tcBorders>
          </w:tcPr>
          <w:p>
            <w:pPr>
              <w:pStyle w:val="TableParagraph"/>
              <w:ind w:right="54"/>
              <w:rPr>
                <w:sz w:val="18"/>
              </w:rPr>
            </w:pPr>
            <w:r>
              <w:rPr>
                <w:sz w:val="18"/>
              </w:rPr>
              <w:t>1.162</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ind w:right="54"/>
              <w:rPr>
                <w:sz w:val="18"/>
              </w:rPr>
            </w:pPr>
            <w:r>
              <w:rPr>
                <w:sz w:val="18"/>
              </w:rPr>
              <w:t>55,9%</w:t>
            </w:r>
          </w:p>
        </w:tc>
        <w:tc>
          <w:tcPr>
            <w:tcW w:w="896" w:type="dxa"/>
            <w:tcBorders>
              <w:top w:val="single" w:sz="6" w:space="0" w:color="000000"/>
              <w:left w:val="single" w:sz="6" w:space="0" w:color="000000"/>
              <w:bottom w:val="single" w:sz="6" w:space="0" w:color="000000"/>
            </w:tcBorders>
          </w:tcPr>
          <w:p>
            <w:pPr>
              <w:pStyle w:val="TableParagraph"/>
              <w:ind w:right="56"/>
              <w:rPr>
                <w:sz w:val="18"/>
              </w:rPr>
            </w:pPr>
            <w:r>
              <w:rPr>
                <w:sz w:val="18"/>
              </w:rPr>
              <w:t>3.609</w:t>
            </w:r>
          </w:p>
        </w:tc>
      </w:tr>
      <w:tr>
        <w:trPr>
          <w:trHeight w:val="287" w:hRule="atLeast"/>
        </w:trPr>
        <w:tc>
          <w:tcPr>
            <w:tcW w:w="1368" w:type="dxa"/>
            <w:tcBorders>
              <w:top w:val="single" w:sz="6" w:space="0" w:color="000000"/>
              <w:bottom w:val="single" w:sz="6" w:space="0" w:color="000000"/>
              <w:right w:val="single" w:sz="6" w:space="0" w:color="000000"/>
            </w:tcBorders>
          </w:tcPr>
          <w:p>
            <w:pPr>
              <w:pStyle w:val="TableParagraph"/>
              <w:ind w:left="114"/>
              <w:jc w:val="left"/>
              <w:rPr>
                <w:sz w:val="18"/>
              </w:rPr>
            </w:pPr>
            <w:r>
              <w:rPr>
                <w:sz w:val="18"/>
              </w:rPr>
              <w:t>Armenien</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ind w:right="55"/>
              <w:rPr>
                <w:sz w:val="18"/>
              </w:rPr>
            </w:pPr>
            <w:r>
              <w:rPr>
                <w:sz w:val="18"/>
              </w:rPr>
              <w:t>7.942</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ind w:right="55"/>
              <w:rPr>
                <w:sz w:val="18"/>
              </w:rPr>
            </w:pPr>
            <w:r>
              <w:rPr>
                <w:sz w:val="18"/>
              </w:rPr>
              <w:t>2.001</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5</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4</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51</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704</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ind w:left="57" w:right="36"/>
              <w:jc w:val="center"/>
              <w:rPr>
                <w:sz w:val="18"/>
              </w:rPr>
            </w:pPr>
            <w:r>
              <w:rPr>
                <w:sz w:val="18"/>
              </w:rPr>
              <w:t>35,2%</w:t>
            </w:r>
          </w:p>
        </w:tc>
        <w:tc>
          <w:tcPr>
            <w:tcW w:w="747" w:type="dxa"/>
            <w:tcBorders>
              <w:top w:val="single" w:sz="6" w:space="0" w:color="000000"/>
              <w:left w:val="single" w:sz="6" w:space="0" w:color="000000"/>
              <w:bottom w:val="single" w:sz="6" w:space="0" w:color="000000"/>
              <w:right w:val="single" w:sz="6" w:space="0" w:color="000000"/>
            </w:tcBorders>
          </w:tcPr>
          <w:p>
            <w:pPr>
              <w:pStyle w:val="TableParagraph"/>
              <w:ind w:right="54"/>
              <w:rPr>
                <w:sz w:val="18"/>
              </w:rPr>
            </w:pPr>
            <w:r>
              <w:rPr>
                <w:sz w:val="18"/>
              </w:rPr>
              <w:t>1.237</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ind w:right="54"/>
              <w:rPr>
                <w:sz w:val="18"/>
              </w:rPr>
            </w:pPr>
            <w:r>
              <w:rPr>
                <w:sz w:val="18"/>
              </w:rPr>
              <w:t>61,8%</w:t>
            </w:r>
          </w:p>
        </w:tc>
        <w:tc>
          <w:tcPr>
            <w:tcW w:w="896" w:type="dxa"/>
            <w:tcBorders>
              <w:top w:val="single" w:sz="6" w:space="0" w:color="000000"/>
              <w:left w:val="single" w:sz="6" w:space="0" w:color="000000"/>
              <w:bottom w:val="single" w:sz="6" w:space="0" w:color="000000"/>
            </w:tcBorders>
          </w:tcPr>
          <w:p>
            <w:pPr>
              <w:pStyle w:val="TableParagraph"/>
              <w:ind w:right="56"/>
              <w:rPr>
                <w:sz w:val="18"/>
              </w:rPr>
            </w:pPr>
            <w:r>
              <w:rPr>
                <w:sz w:val="18"/>
              </w:rPr>
              <w:t>7.650</w:t>
            </w:r>
          </w:p>
        </w:tc>
      </w:tr>
      <w:tr>
        <w:trPr>
          <w:trHeight w:val="286" w:hRule="atLeast"/>
        </w:trPr>
        <w:tc>
          <w:tcPr>
            <w:tcW w:w="1368" w:type="dxa"/>
            <w:tcBorders>
              <w:top w:val="single" w:sz="6" w:space="0" w:color="000000"/>
              <w:bottom w:val="single" w:sz="6" w:space="0" w:color="000000"/>
              <w:right w:val="single" w:sz="6" w:space="0" w:color="000000"/>
            </w:tcBorders>
          </w:tcPr>
          <w:p>
            <w:pPr>
              <w:pStyle w:val="TableParagraph"/>
              <w:spacing w:before="35"/>
              <w:ind w:left="114"/>
              <w:jc w:val="left"/>
              <w:rPr>
                <w:sz w:val="18"/>
              </w:rPr>
            </w:pPr>
            <w:r>
              <w:rPr>
                <w:sz w:val="18"/>
              </w:rPr>
              <w:t>Bosn.-Herzeg.</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800</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1.082</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0</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0</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17</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341</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before="35"/>
              <w:ind w:left="57" w:right="36"/>
              <w:jc w:val="center"/>
              <w:rPr>
                <w:sz w:val="18"/>
              </w:rPr>
            </w:pPr>
            <w:r>
              <w:rPr>
                <w:sz w:val="18"/>
              </w:rPr>
              <w:t>31,5%</w:t>
            </w:r>
          </w:p>
        </w:tc>
        <w:tc>
          <w:tcPr>
            <w:tcW w:w="747"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724</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before="35"/>
              <w:ind w:right="54"/>
              <w:rPr>
                <w:sz w:val="18"/>
              </w:rPr>
            </w:pPr>
            <w:r>
              <w:rPr>
                <w:sz w:val="18"/>
              </w:rPr>
              <w:t>66,9%</w:t>
            </w:r>
          </w:p>
        </w:tc>
        <w:tc>
          <w:tcPr>
            <w:tcW w:w="896" w:type="dxa"/>
            <w:tcBorders>
              <w:top w:val="single" w:sz="6" w:space="0" w:color="000000"/>
              <w:left w:val="single" w:sz="6" w:space="0" w:color="000000"/>
              <w:bottom w:val="single" w:sz="6" w:space="0" w:color="000000"/>
            </w:tcBorders>
          </w:tcPr>
          <w:p>
            <w:pPr>
              <w:pStyle w:val="TableParagraph"/>
              <w:spacing w:before="35"/>
              <w:ind w:right="57"/>
              <w:rPr>
                <w:sz w:val="18"/>
              </w:rPr>
            </w:pPr>
            <w:r>
              <w:rPr>
                <w:sz w:val="18"/>
              </w:rPr>
              <w:t>852</w:t>
            </w:r>
          </w:p>
        </w:tc>
      </w:tr>
      <w:tr>
        <w:trPr>
          <w:trHeight w:val="287" w:hRule="atLeast"/>
        </w:trPr>
        <w:tc>
          <w:tcPr>
            <w:tcW w:w="1368" w:type="dxa"/>
            <w:tcBorders>
              <w:top w:val="single" w:sz="6" w:space="0" w:color="000000"/>
              <w:bottom w:val="single" w:sz="6" w:space="0" w:color="000000"/>
              <w:right w:val="single" w:sz="6" w:space="0" w:color="000000"/>
            </w:tcBorders>
          </w:tcPr>
          <w:p>
            <w:pPr>
              <w:pStyle w:val="TableParagraph"/>
              <w:ind w:left="114"/>
              <w:jc w:val="left"/>
              <w:rPr>
                <w:sz w:val="18"/>
              </w:rPr>
            </w:pPr>
            <w:r>
              <w:rPr>
                <w:sz w:val="18"/>
              </w:rPr>
              <w:t>Algerien</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ind w:right="55"/>
              <w:rPr>
                <w:sz w:val="18"/>
              </w:rPr>
            </w:pPr>
            <w:r>
              <w:rPr>
                <w:sz w:val="18"/>
              </w:rPr>
              <w:t>1.396</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ind w:right="55"/>
              <w:rPr>
                <w:sz w:val="18"/>
              </w:rPr>
            </w:pPr>
            <w:r>
              <w:rPr>
                <w:sz w:val="18"/>
              </w:rPr>
              <w:t>1.055</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7</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0</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13</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524</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ind w:left="57" w:right="36"/>
              <w:jc w:val="center"/>
              <w:rPr>
                <w:sz w:val="18"/>
              </w:rPr>
            </w:pPr>
            <w:r>
              <w:rPr>
                <w:sz w:val="18"/>
              </w:rPr>
              <w:t>49,7%</w:t>
            </w:r>
          </w:p>
        </w:tc>
        <w:tc>
          <w:tcPr>
            <w:tcW w:w="747" w:type="dxa"/>
            <w:tcBorders>
              <w:top w:val="single" w:sz="6" w:space="0" w:color="000000"/>
              <w:left w:val="single" w:sz="6" w:space="0" w:color="000000"/>
              <w:bottom w:val="single" w:sz="6" w:space="0" w:color="000000"/>
              <w:right w:val="single" w:sz="6" w:space="0" w:color="000000"/>
            </w:tcBorders>
          </w:tcPr>
          <w:p>
            <w:pPr>
              <w:pStyle w:val="TableParagraph"/>
              <w:ind w:right="55"/>
              <w:rPr>
                <w:sz w:val="18"/>
              </w:rPr>
            </w:pPr>
            <w:r>
              <w:rPr>
                <w:sz w:val="18"/>
              </w:rPr>
              <w:t>511</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ind w:right="54"/>
              <w:rPr>
                <w:sz w:val="18"/>
              </w:rPr>
            </w:pPr>
            <w:r>
              <w:rPr>
                <w:sz w:val="18"/>
              </w:rPr>
              <w:t>48,4%</w:t>
            </w:r>
          </w:p>
        </w:tc>
        <w:tc>
          <w:tcPr>
            <w:tcW w:w="896" w:type="dxa"/>
            <w:tcBorders>
              <w:top w:val="single" w:sz="6" w:space="0" w:color="000000"/>
              <w:left w:val="single" w:sz="6" w:space="0" w:color="000000"/>
              <w:bottom w:val="single" w:sz="6" w:space="0" w:color="000000"/>
            </w:tcBorders>
          </w:tcPr>
          <w:p>
            <w:pPr>
              <w:pStyle w:val="TableParagraph"/>
              <w:ind w:right="56"/>
              <w:rPr>
                <w:sz w:val="18"/>
              </w:rPr>
            </w:pPr>
            <w:r>
              <w:rPr>
                <w:sz w:val="18"/>
              </w:rPr>
              <w:t>1.277</w:t>
            </w:r>
          </w:p>
        </w:tc>
      </w:tr>
      <w:tr>
        <w:trPr>
          <w:trHeight w:val="287" w:hRule="atLeast"/>
        </w:trPr>
        <w:tc>
          <w:tcPr>
            <w:tcW w:w="1368" w:type="dxa"/>
            <w:tcBorders>
              <w:top w:val="single" w:sz="6" w:space="0" w:color="000000"/>
              <w:bottom w:val="single" w:sz="6" w:space="0" w:color="000000"/>
              <w:right w:val="single" w:sz="6" w:space="0" w:color="000000"/>
            </w:tcBorders>
          </w:tcPr>
          <w:p>
            <w:pPr>
              <w:pStyle w:val="TableParagraph"/>
              <w:spacing w:before="35"/>
              <w:ind w:left="114"/>
              <w:jc w:val="left"/>
              <w:rPr>
                <w:sz w:val="18"/>
              </w:rPr>
            </w:pPr>
            <w:r>
              <w:rPr>
                <w:sz w:val="18"/>
              </w:rPr>
              <w:t>Guinea</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5.076</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997</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2</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0</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4</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275</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before="35"/>
              <w:ind w:left="57" w:right="36"/>
              <w:jc w:val="center"/>
              <w:rPr>
                <w:sz w:val="18"/>
              </w:rPr>
            </w:pPr>
            <w:r>
              <w:rPr>
                <w:sz w:val="18"/>
              </w:rPr>
              <w:t>27,6%</w:t>
            </w:r>
          </w:p>
        </w:tc>
        <w:tc>
          <w:tcPr>
            <w:tcW w:w="747"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716</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before="35"/>
              <w:ind w:right="54"/>
              <w:rPr>
                <w:sz w:val="18"/>
              </w:rPr>
            </w:pPr>
            <w:r>
              <w:rPr>
                <w:sz w:val="18"/>
              </w:rPr>
              <w:t>71,8%</w:t>
            </w:r>
          </w:p>
        </w:tc>
        <w:tc>
          <w:tcPr>
            <w:tcW w:w="896" w:type="dxa"/>
            <w:tcBorders>
              <w:top w:val="single" w:sz="6" w:space="0" w:color="000000"/>
              <w:left w:val="single" w:sz="6" w:space="0" w:color="000000"/>
              <w:bottom w:val="single" w:sz="6" w:space="0" w:color="000000"/>
            </w:tcBorders>
          </w:tcPr>
          <w:p>
            <w:pPr>
              <w:pStyle w:val="TableParagraph"/>
              <w:spacing w:before="35"/>
              <w:ind w:right="56"/>
              <w:rPr>
                <w:sz w:val="18"/>
              </w:rPr>
            </w:pPr>
            <w:r>
              <w:rPr>
                <w:sz w:val="18"/>
              </w:rPr>
              <w:t>4.639</w:t>
            </w:r>
          </w:p>
        </w:tc>
      </w:tr>
      <w:tr>
        <w:trPr>
          <w:trHeight w:val="286" w:hRule="atLeast"/>
        </w:trPr>
        <w:tc>
          <w:tcPr>
            <w:tcW w:w="1368" w:type="dxa"/>
            <w:tcBorders>
              <w:top w:val="single" w:sz="6" w:space="0" w:color="000000"/>
              <w:bottom w:val="single" w:sz="6" w:space="0" w:color="000000"/>
              <w:right w:val="single" w:sz="6" w:space="0" w:color="000000"/>
            </w:tcBorders>
          </w:tcPr>
          <w:p>
            <w:pPr>
              <w:pStyle w:val="TableParagraph"/>
              <w:spacing w:before="35"/>
              <w:ind w:left="114"/>
              <w:jc w:val="left"/>
              <w:rPr>
                <w:sz w:val="18"/>
              </w:rPr>
            </w:pPr>
            <w:r>
              <w:rPr>
                <w:sz w:val="18"/>
              </w:rPr>
              <w:t>Marokko</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1.496</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953</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5</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1</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5</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366</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before="35"/>
              <w:ind w:left="57" w:right="36"/>
              <w:jc w:val="center"/>
              <w:rPr>
                <w:sz w:val="18"/>
              </w:rPr>
            </w:pPr>
            <w:r>
              <w:rPr>
                <w:sz w:val="18"/>
              </w:rPr>
              <w:t>38,4%</w:t>
            </w:r>
          </w:p>
        </w:tc>
        <w:tc>
          <w:tcPr>
            <w:tcW w:w="747"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576</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before="35"/>
              <w:ind w:right="54"/>
              <w:rPr>
                <w:sz w:val="18"/>
              </w:rPr>
            </w:pPr>
            <w:r>
              <w:rPr>
                <w:sz w:val="18"/>
              </w:rPr>
              <w:t>60,4%</w:t>
            </w:r>
          </w:p>
        </w:tc>
        <w:tc>
          <w:tcPr>
            <w:tcW w:w="896" w:type="dxa"/>
            <w:tcBorders>
              <w:top w:val="single" w:sz="6" w:space="0" w:color="000000"/>
              <w:left w:val="single" w:sz="6" w:space="0" w:color="000000"/>
              <w:bottom w:val="single" w:sz="6" w:space="0" w:color="000000"/>
            </w:tcBorders>
          </w:tcPr>
          <w:p>
            <w:pPr>
              <w:pStyle w:val="TableParagraph"/>
              <w:spacing w:before="35"/>
              <w:ind w:right="56"/>
              <w:rPr>
                <w:sz w:val="18"/>
              </w:rPr>
            </w:pPr>
            <w:r>
              <w:rPr>
                <w:sz w:val="18"/>
              </w:rPr>
              <w:t>1.260</w:t>
            </w:r>
          </w:p>
        </w:tc>
      </w:tr>
      <w:tr>
        <w:trPr>
          <w:trHeight w:val="287" w:hRule="atLeast"/>
        </w:trPr>
        <w:tc>
          <w:tcPr>
            <w:tcW w:w="1368" w:type="dxa"/>
            <w:tcBorders>
              <w:top w:val="single" w:sz="6" w:space="0" w:color="000000"/>
              <w:right w:val="single" w:sz="6" w:space="0" w:color="000000"/>
            </w:tcBorders>
          </w:tcPr>
          <w:p>
            <w:pPr>
              <w:pStyle w:val="TableParagraph"/>
              <w:ind w:left="114"/>
              <w:jc w:val="left"/>
              <w:rPr>
                <w:sz w:val="18"/>
              </w:rPr>
            </w:pPr>
            <w:r>
              <w:rPr>
                <w:sz w:val="18"/>
              </w:rPr>
              <w:t>Türkei</w:t>
            </w:r>
          </w:p>
        </w:tc>
        <w:tc>
          <w:tcPr>
            <w:tcW w:w="738" w:type="dxa"/>
            <w:tcBorders>
              <w:top w:val="single" w:sz="6" w:space="0" w:color="000000"/>
              <w:left w:val="single" w:sz="6" w:space="0" w:color="000000"/>
              <w:right w:val="single" w:sz="6" w:space="0" w:color="000000"/>
            </w:tcBorders>
          </w:tcPr>
          <w:p>
            <w:pPr>
              <w:pStyle w:val="TableParagraph"/>
              <w:ind w:right="55"/>
              <w:rPr>
                <w:sz w:val="18"/>
              </w:rPr>
            </w:pPr>
            <w:r>
              <w:rPr>
                <w:sz w:val="18"/>
              </w:rPr>
              <w:t>7.472</w:t>
            </w:r>
          </w:p>
        </w:tc>
        <w:tc>
          <w:tcPr>
            <w:tcW w:w="738" w:type="dxa"/>
            <w:tcBorders>
              <w:top w:val="single" w:sz="6" w:space="0" w:color="000000"/>
              <w:left w:val="single" w:sz="6" w:space="0" w:color="000000"/>
              <w:right w:val="single" w:sz="6" w:space="0" w:color="000000"/>
            </w:tcBorders>
          </w:tcPr>
          <w:p>
            <w:pPr>
              <w:pStyle w:val="TableParagraph"/>
              <w:ind w:right="56"/>
              <w:rPr>
                <w:sz w:val="18"/>
              </w:rPr>
            </w:pPr>
            <w:r>
              <w:rPr>
                <w:sz w:val="18"/>
              </w:rPr>
              <w:t>948</w:t>
            </w:r>
          </w:p>
        </w:tc>
        <w:tc>
          <w:tcPr>
            <w:tcW w:w="862" w:type="dxa"/>
            <w:tcBorders>
              <w:top w:val="single" w:sz="6" w:space="0" w:color="000000"/>
              <w:left w:val="single" w:sz="6" w:space="0" w:color="000000"/>
              <w:right w:val="single" w:sz="6" w:space="0" w:color="000000"/>
            </w:tcBorders>
          </w:tcPr>
          <w:p>
            <w:pPr>
              <w:pStyle w:val="TableParagraph"/>
              <w:ind w:right="56"/>
              <w:rPr>
                <w:sz w:val="18"/>
              </w:rPr>
            </w:pPr>
            <w:r>
              <w:rPr>
                <w:sz w:val="18"/>
              </w:rPr>
              <w:t>4</w:t>
            </w:r>
          </w:p>
        </w:tc>
        <w:tc>
          <w:tcPr>
            <w:tcW w:w="672" w:type="dxa"/>
            <w:tcBorders>
              <w:top w:val="single" w:sz="6" w:space="0" w:color="000000"/>
              <w:left w:val="single" w:sz="6" w:space="0" w:color="000000"/>
              <w:right w:val="single" w:sz="6" w:space="0" w:color="000000"/>
            </w:tcBorders>
          </w:tcPr>
          <w:p>
            <w:pPr>
              <w:pStyle w:val="TableParagraph"/>
              <w:ind w:right="56"/>
              <w:rPr>
                <w:sz w:val="18"/>
              </w:rPr>
            </w:pPr>
            <w:r>
              <w:rPr>
                <w:sz w:val="18"/>
              </w:rPr>
              <w:t>43</w:t>
            </w:r>
          </w:p>
        </w:tc>
        <w:tc>
          <w:tcPr>
            <w:tcW w:w="642" w:type="dxa"/>
            <w:tcBorders>
              <w:top w:val="single" w:sz="6" w:space="0" w:color="000000"/>
              <w:left w:val="single" w:sz="6" w:space="0" w:color="000000"/>
              <w:right w:val="single" w:sz="6" w:space="0" w:color="000000"/>
            </w:tcBorders>
          </w:tcPr>
          <w:p>
            <w:pPr>
              <w:pStyle w:val="TableParagraph"/>
              <w:ind w:right="56"/>
              <w:rPr>
                <w:sz w:val="18"/>
              </w:rPr>
            </w:pPr>
            <w:r>
              <w:rPr>
                <w:sz w:val="18"/>
              </w:rPr>
              <w:t>1</w:t>
            </w:r>
          </w:p>
        </w:tc>
        <w:tc>
          <w:tcPr>
            <w:tcW w:w="804" w:type="dxa"/>
            <w:tcBorders>
              <w:top w:val="single" w:sz="6" w:space="0" w:color="000000"/>
              <w:left w:val="single" w:sz="6" w:space="0" w:color="000000"/>
              <w:right w:val="single" w:sz="6" w:space="0" w:color="000000"/>
            </w:tcBorders>
          </w:tcPr>
          <w:p>
            <w:pPr>
              <w:pStyle w:val="TableParagraph"/>
              <w:ind w:right="56"/>
              <w:rPr>
                <w:sz w:val="18"/>
              </w:rPr>
            </w:pPr>
            <w:r>
              <w:rPr>
                <w:sz w:val="18"/>
              </w:rPr>
              <w:t>22</w:t>
            </w:r>
          </w:p>
        </w:tc>
        <w:tc>
          <w:tcPr>
            <w:tcW w:w="672" w:type="dxa"/>
            <w:tcBorders>
              <w:top w:val="single" w:sz="6" w:space="0" w:color="000000"/>
              <w:left w:val="single" w:sz="6" w:space="0" w:color="000000"/>
              <w:right w:val="single" w:sz="6" w:space="0" w:color="000000"/>
            </w:tcBorders>
          </w:tcPr>
          <w:p>
            <w:pPr>
              <w:pStyle w:val="TableParagraph"/>
              <w:ind w:right="56"/>
              <w:rPr>
                <w:sz w:val="18"/>
              </w:rPr>
            </w:pPr>
            <w:r>
              <w:rPr>
                <w:sz w:val="18"/>
              </w:rPr>
              <w:t>180</w:t>
            </w:r>
          </w:p>
        </w:tc>
        <w:tc>
          <w:tcPr>
            <w:tcW w:w="614" w:type="dxa"/>
            <w:tcBorders>
              <w:top w:val="single" w:sz="6" w:space="0" w:color="000000"/>
              <w:left w:val="single" w:sz="6" w:space="0" w:color="000000"/>
              <w:right w:val="single" w:sz="6" w:space="0" w:color="000000"/>
            </w:tcBorders>
          </w:tcPr>
          <w:p>
            <w:pPr>
              <w:pStyle w:val="TableParagraph"/>
              <w:ind w:left="57" w:right="36"/>
              <w:jc w:val="center"/>
              <w:rPr>
                <w:sz w:val="18"/>
              </w:rPr>
            </w:pPr>
            <w:r>
              <w:rPr>
                <w:sz w:val="18"/>
              </w:rPr>
              <w:t>19,0%</w:t>
            </w:r>
          </w:p>
        </w:tc>
        <w:tc>
          <w:tcPr>
            <w:tcW w:w="747" w:type="dxa"/>
            <w:tcBorders>
              <w:top w:val="single" w:sz="6" w:space="0" w:color="000000"/>
              <w:left w:val="single" w:sz="6" w:space="0" w:color="000000"/>
              <w:right w:val="single" w:sz="6" w:space="0" w:color="000000"/>
            </w:tcBorders>
          </w:tcPr>
          <w:p>
            <w:pPr>
              <w:pStyle w:val="TableParagraph"/>
              <w:ind w:right="55"/>
              <w:rPr>
                <w:sz w:val="18"/>
              </w:rPr>
            </w:pPr>
            <w:r>
              <w:rPr>
                <w:sz w:val="18"/>
              </w:rPr>
              <w:t>698</w:t>
            </w:r>
          </w:p>
        </w:tc>
        <w:tc>
          <w:tcPr>
            <w:tcW w:w="682" w:type="dxa"/>
            <w:tcBorders>
              <w:top w:val="single" w:sz="6" w:space="0" w:color="000000"/>
              <w:left w:val="single" w:sz="6" w:space="0" w:color="000000"/>
              <w:right w:val="single" w:sz="6" w:space="0" w:color="000000"/>
            </w:tcBorders>
          </w:tcPr>
          <w:p>
            <w:pPr>
              <w:pStyle w:val="TableParagraph"/>
              <w:ind w:right="54"/>
              <w:rPr>
                <w:sz w:val="18"/>
              </w:rPr>
            </w:pPr>
            <w:r>
              <w:rPr>
                <w:sz w:val="18"/>
              </w:rPr>
              <w:t>73,6%</w:t>
            </w:r>
          </w:p>
        </w:tc>
        <w:tc>
          <w:tcPr>
            <w:tcW w:w="896" w:type="dxa"/>
            <w:tcBorders>
              <w:top w:val="single" w:sz="6" w:space="0" w:color="000000"/>
              <w:left w:val="single" w:sz="6" w:space="0" w:color="000000"/>
            </w:tcBorders>
          </w:tcPr>
          <w:p>
            <w:pPr>
              <w:pStyle w:val="TableParagraph"/>
              <w:ind w:right="56"/>
              <w:rPr>
                <w:sz w:val="18"/>
              </w:rPr>
            </w:pPr>
            <w:r>
              <w:rPr>
                <w:sz w:val="18"/>
              </w:rPr>
              <w:t>7.286</w:t>
            </w:r>
          </w:p>
        </w:tc>
      </w:tr>
    </w:tbl>
    <w:p>
      <w:pPr>
        <w:spacing w:after="0"/>
        <w:rPr>
          <w:sz w:val="18"/>
        </w:rPr>
        <w:sectPr>
          <w:pgSz w:w="11910" w:h="16840"/>
          <w:pgMar w:header="1142" w:footer="0" w:top="144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738"/>
        <w:gridCol w:w="738"/>
        <w:gridCol w:w="862"/>
        <w:gridCol w:w="672"/>
        <w:gridCol w:w="642"/>
        <w:gridCol w:w="804"/>
        <w:gridCol w:w="672"/>
        <w:gridCol w:w="614"/>
        <w:gridCol w:w="747"/>
        <w:gridCol w:w="682"/>
        <w:gridCol w:w="896"/>
      </w:tblGrid>
      <w:tr>
        <w:trPr>
          <w:trHeight w:val="286" w:hRule="atLeast"/>
        </w:trPr>
        <w:tc>
          <w:tcPr>
            <w:tcW w:w="9435" w:type="dxa"/>
            <w:gridSpan w:val="12"/>
            <w:tcBorders>
              <w:bottom w:val="single" w:sz="6" w:space="0" w:color="000000"/>
            </w:tcBorders>
          </w:tcPr>
          <w:p>
            <w:pPr>
              <w:pStyle w:val="TableParagraph"/>
              <w:spacing w:before="35"/>
              <w:ind w:left="69"/>
              <w:jc w:val="left"/>
              <w:rPr>
                <w:sz w:val="18"/>
              </w:rPr>
            </w:pPr>
            <w:r>
              <w:rPr>
                <w:sz w:val="18"/>
              </w:rPr>
              <w:t>Erst- und Folgeanträge</w:t>
            </w:r>
          </w:p>
        </w:tc>
      </w:tr>
      <w:tr>
        <w:trPr>
          <w:trHeight w:val="287" w:hRule="atLeast"/>
        </w:trPr>
        <w:tc>
          <w:tcPr>
            <w:tcW w:w="1368" w:type="dxa"/>
            <w:tcBorders>
              <w:top w:val="single" w:sz="6" w:space="0" w:color="000000"/>
              <w:bottom w:val="single" w:sz="6" w:space="0" w:color="000000"/>
              <w:right w:val="single" w:sz="6" w:space="0" w:color="000000"/>
            </w:tcBorders>
          </w:tcPr>
          <w:p>
            <w:pPr>
              <w:pStyle w:val="TableParagraph"/>
              <w:ind w:left="69"/>
              <w:jc w:val="left"/>
              <w:rPr>
                <w:sz w:val="18"/>
              </w:rPr>
            </w:pPr>
            <w:r>
              <w:rPr>
                <w:sz w:val="18"/>
              </w:rPr>
              <w:t>Jan. – Dez. 2017</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ind w:right="72"/>
              <w:rPr>
                <w:sz w:val="18"/>
              </w:rPr>
            </w:pPr>
            <w:r>
              <w:rPr>
                <w:sz w:val="18"/>
              </w:rPr>
              <w:t>Klagen,</w:t>
            </w:r>
          </w:p>
        </w:tc>
        <w:tc>
          <w:tcPr>
            <w:tcW w:w="6433" w:type="dxa"/>
            <w:gridSpan w:val="9"/>
            <w:tcBorders>
              <w:top w:val="single" w:sz="6" w:space="0" w:color="000000"/>
              <w:left w:val="single" w:sz="6" w:space="0" w:color="000000"/>
              <w:bottom w:val="single" w:sz="6" w:space="0" w:color="000000"/>
              <w:right w:val="single" w:sz="6" w:space="0" w:color="000000"/>
            </w:tcBorders>
          </w:tcPr>
          <w:p>
            <w:pPr>
              <w:pStyle w:val="TableParagraph"/>
              <w:ind w:left="66"/>
              <w:jc w:val="left"/>
              <w:rPr>
                <w:sz w:val="18"/>
              </w:rPr>
            </w:pPr>
            <w:r>
              <w:rPr>
                <w:sz w:val="18"/>
              </w:rPr>
              <w:t>Gerichtsentscheidungen</w:t>
            </w:r>
          </w:p>
        </w:tc>
        <w:tc>
          <w:tcPr>
            <w:tcW w:w="896" w:type="dxa"/>
            <w:vMerge w:val="restart"/>
            <w:tcBorders>
              <w:top w:val="single" w:sz="6" w:space="0" w:color="000000"/>
              <w:left w:val="single" w:sz="6" w:space="0" w:color="000000"/>
              <w:bottom w:val="single" w:sz="6" w:space="0" w:color="000000"/>
            </w:tcBorders>
          </w:tcPr>
          <w:p>
            <w:pPr>
              <w:pStyle w:val="TableParagraph"/>
              <w:spacing w:before="2"/>
              <w:jc w:val="left"/>
              <w:rPr>
                <w:sz w:val="25"/>
              </w:rPr>
            </w:pPr>
          </w:p>
          <w:p>
            <w:pPr>
              <w:pStyle w:val="TableParagraph"/>
              <w:spacing w:before="0"/>
              <w:ind w:left="75" w:right="66"/>
              <w:jc w:val="center"/>
              <w:rPr>
                <w:sz w:val="18"/>
              </w:rPr>
            </w:pPr>
            <w:r>
              <w:rPr>
                <w:sz w:val="18"/>
              </w:rPr>
              <w:t>anhängige Rechts- mittel</w:t>
            </w:r>
          </w:p>
        </w:tc>
      </w:tr>
      <w:tr>
        <w:trPr>
          <w:trHeight w:val="907" w:hRule="atLeast"/>
        </w:trPr>
        <w:tc>
          <w:tcPr>
            <w:tcW w:w="1368" w:type="dxa"/>
            <w:tcBorders>
              <w:top w:val="single" w:sz="6" w:space="0" w:color="000000"/>
              <w:bottom w:val="single" w:sz="6" w:space="0" w:color="000000"/>
              <w:right w:val="single" w:sz="6" w:space="0" w:color="000000"/>
            </w:tcBorders>
          </w:tcPr>
          <w:p>
            <w:pPr>
              <w:pStyle w:val="TableParagraph"/>
              <w:spacing w:before="0"/>
              <w:jc w:val="left"/>
              <w:rPr>
                <w:sz w:val="18"/>
              </w:rPr>
            </w:pP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before="35"/>
              <w:ind w:left="66" w:right="171"/>
              <w:jc w:val="left"/>
              <w:rPr>
                <w:sz w:val="18"/>
              </w:rPr>
            </w:pPr>
            <w:r>
              <w:rPr>
                <w:sz w:val="18"/>
              </w:rPr>
              <w:t>Asyl Art. 16a GG u.</w:t>
            </w:r>
          </w:p>
          <w:p>
            <w:pPr>
              <w:pStyle w:val="TableParagraph"/>
              <w:spacing w:line="206" w:lineRule="exact" w:before="0"/>
              <w:ind w:left="66"/>
              <w:jc w:val="left"/>
              <w:rPr>
                <w:sz w:val="18"/>
              </w:rPr>
            </w:pPr>
            <w:r>
              <w:rPr>
                <w:sz w:val="18"/>
              </w:rPr>
              <w:t>Fam.Asyl</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before="35"/>
              <w:ind w:left="66"/>
              <w:jc w:val="left"/>
              <w:rPr>
                <w:sz w:val="18"/>
              </w:rPr>
            </w:pPr>
            <w:r>
              <w:rPr>
                <w:sz w:val="18"/>
              </w:rPr>
              <w:t>(GFK)</w:t>
            </w:r>
          </w:p>
          <w:p>
            <w:pPr>
              <w:pStyle w:val="TableParagraph"/>
              <w:spacing w:before="0"/>
              <w:ind w:left="66" w:right="67"/>
              <w:jc w:val="left"/>
              <w:rPr>
                <w:sz w:val="18"/>
              </w:rPr>
            </w:pPr>
            <w:r>
              <w:rPr>
                <w:sz w:val="18"/>
              </w:rPr>
              <w:t>Flücht- lings- schutz</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before="139"/>
              <w:ind w:left="66" w:right="68"/>
              <w:jc w:val="both"/>
              <w:rPr>
                <w:sz w:val="18"/>
              </w:rPr>
            </w:pPr>
            <w:r>
              <w:rPr>
                <w:sz w:val="18"/>
              </w:rPr>
              <w:t>subsi- diärer Schutz</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before="139"/>
              <w:ind w:left="152" w:right="63" w:hanging="80"/>
              <w:jc w:val="left"/>
              <w:rPr>
                <w:sz w:val="18"/>
              </w:rPr>
            </w:pPr>
            <w:r>
              <w:rPr>
                <w:sz w:val="18"/>
              </w:rPr>
              <w:t>Abschie- bungs- verbot</w:t>
            </w:r>
          </w:p>
        </w:tc>
        <w:tc>
          <w:tcPr>
            <w:tcW w:w="1286" w:type="dxa"/>
            <w:gridSpan w:val="2"/>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20"/>
              </w:rPr>
            </w:pPr>
          </w:p>
          <w:p>
            <w:pPr>
              <w:pStyle w:val="TableParagraph"/>
              <w:spacing w:before="116"/>
              <w:ind w:left="66"/>
              <w:jc w:val="left"/>
              <w:rPr>
                <w:sz w:val="18"/>
              </w:rPr>
            </w:pPr>
            <w:r>
              <w:rPr>
                <w:sz w:val="18"/>
              </w:rPr>
              <w:t>Ablehnungen</w:t>
            </w:r>
          </w:p>
        </w:tc>
        <w:tc>
          <w:tcPr>
            <w:tcW w:w="1429" w:type="dxa"/>
            <w:gridSpan w:val="2"/>
            <w:tcBorders>
              <w:top w:val="single" w:sz="6" w:space="0" w:color="000000"/>
              <w:left w:val="single" w:sz="6" w:space="0" w:color="000000"/>
              <w:bottom w:val="single" w:sz="6" w:space="0" w:color="000000"/>
              <w:right w:val="single" w:sz="6" w:space="0" w:color="000000"/>
            </w:tcBorders>
          </w:tcPr>
          <w:p>
            <w:pPr>
              <w:pStyle w:val="TableParagraph"/>
              <w:spacing w:before="35"/>
              <w:ind w:left="122" w:right="179" w:firstLine="1"/>
              <w:jc w:val="center"/>
              <w:rPr>
                <w:sz w:val="18"/>
              </w:rPr>
            </w:pPr>
            <w:r>
              <w:rPr>
                <w:sz w:val="18"/>
              </w:rPr>
              <w:t>sonst. Ver- fahrenserle- digungen (z. B. Rücknahmen)</w:t>
            </w:r>
          </w:p>
        </w:tc>
        <w:tc>
          <w:tcPr>
            <w:tcW w:w="896" w:type="dxa"/>
            <w:vMerge/>
            <w:tcBorders>
              <w:top w:val="nil"/>
              <w:left w:val="single" w:sz="6" w:space="0" w:color="000000"/>
              <w:bottom w:val="single" w:sz="6" w:space="0" w:color="000000"/>
            </w:tcBorders>
          </w:tcPr>
          <w:p>
            <w:pPr>
              <w:rPr>
                <w:sz w:val="2"/>
                <w:szCs w:val="2"/>
              </w:rPr>
            </w:pPr>
          </w:p>
        </w:tc>
      </w:tr>
      <w:tr>
        <w:trPr>
          <w:trHeight w:val="287" w:hRule="atLeast"/>
        </w:trPr>
        <w:tc>
          <w:tcPr>
            <w:tcW w:w="1368" w:type="dxa"/>
            <w:tcBorders>
              <w:top w:val="single" w:sz="6" w:space="0" w:color="000000"/>
              <w:bottom w:val="single" w:sz="6" w:space="0" w:color="000000"/>
              <w:right w:val="single" w:sz="6" w:space="0" w:color="000000"/>
            </w:tcBorders>
          </w:tcPr>
          <w:p>
            <w:pPr>
              <w:pStyle w:val="TableParagraph"/>
              <w:spacing w:before="0"/>
              <w:jc w:val="left"/>
              <w:rPr>
                <w:sz w:val="18"/>
              </w:rPr>
            </w:pP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672" w:type="dxa"/>
            <w:tcBorders>
              <w:top w:val="single" w:sz="6" w:space="0" w:color="000000"/>
              <w:left w:val="single" w:sz="6" w:space="0" w:color="000000"/>
              <w:bottom w:val="single" w:sz="6" w:space="0" w:color="000000"/>
              <w:right w:val="single" w:sz="6" w:space="0" w:color="000000"/>
            </w:tcBorders>
          </w:tcPr>
          <w:p>
            <w:pPr>
              <w:pStyle w:val="TableParagraph"/>
              <w:ind w:right="62"/>
              <w:rPr>
                <w:sz w:val="18"/>
              </w:rPr>
            </w:pPr>
            <w:r>
              <w:rPr>
                <w:sz w:val="18"/>
              </w:rPr>
              <w:t>absolut</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ind w:left="44" w:right="36"/>
              <w:jc w:val="center"/>
              <w:rPr>
                <w:sz w:val="18"/>
              </w:rPr>
            </w:pPr>
            <w:r>
              <w:rPr>
                <w:sz w:val="18"/>
              </w:rPr>
              <w:t>Anteil</w:t>
            </w:r>
          </w:p>
        </w:tc>
        <w:tc>
          <w:tcPr>
            <w:tcW w:w="747" w:type="dxa"/>
            <w:tcBorders>
              <w:top w:val="single" w:sz="6" w:space="0" w:color="000000"/>
              <w:left w:val="single" w:sz="6" w:space="0" w:color="000000"/>
              <w:bottom w:val="single" w:sz="6" w:space="0" w:color="000000"/>
              <w:right w:val="single" w:sz="6" w:space="0" w:color="000000"/>
            </w:tcBorders>
          </w:tcPr>
          <w:p>
            <w:pPr>
              <w:pStyle w:val="TableParagraph"/>
              <w:ind w:right="99"/>
              <w:rPr>
                <w:sz w:val="18"/>
              </w:rPr>
            </w:pPr>
            <w:r>
              <w:rPr>
                <w:sz w:val="18"/>
              </w:rPr>
              <w:t>absolut</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ind w:right="101"/>
              <w:rPr>
                <w:sz w:val="18"/>
              </w:rPr>
            </w:pPr>
            <w:r>
              <w:rPr>
                <w:sz w:val="18"/>
              </w:rPr>
              <w:t>Anteil</w:t>
            </w:r>
          </w:p>
        </w:tc>
        <w:tc>
          <w:tcPr>
            <w:tcW w:w="896" w:type="dxa"/>
            <w:tcBorders>
              <w:top w:val="single" w:sz="6" w:space="0" w:color="000000"/>
              <w:left w:val="single" w:sz="6" w:space="0" w:color="000000"/>
              <w:bottom w:val="single" w:sz="6" w:space="0" w:color="000000"/>
            </w:tcBorders>
          </w:tcPr>
          <w:p>
            <w:pPr>
              <w:pStyle w:val="TableParagraph"/>
              <w:spacing w:before="0"/>
              <w:jc w:val="left"/>
              <w:rPr>
                <w:sz w:val="18"/>
              </w:rPr>
            </w:pPr>
          </w:p>
        </w:tc>
      </w:tr>
      <w:tr>
        <w:trPr>
          <w:trHeight w:val="287" w:hRule="atLeast"/>
        </w:trPr>
        <w:tc>
          <w:tcPr>
            <w:tcW w:w="1368" w:type="dxa"/>
            <w:tcBorders>
              <w:top w:val="single" w:sz="6" w:space="0" w:color="000000"/>
              <w:bottom w:val="single" w:sz="6" w:space="0" w:color="000000"/>
              <w:right w:val="single" w:sz="6" w:space="0" w:color="000000"/>
            </w:tcBorders>
          </w:tcPr>
          <w:p>
            <w:pPr>
              <w:pStyle w:val="TableParagraph"/>
              <w:spacing w:before="35"/>
              <w:ind w:left="114"/>
              <w:jc w:val="left"/>
              <w:rPr>
                <w:sz w:val="18"/>
              </w:rPr>
            </w:pPr>
            <w:r>
              <w:rPr>
                <w:sz w:val="18"/>
              </w:rPr>
              <w:t>Ghana</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2.095</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902</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3</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0</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3</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444</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before="35"/>
              <w:ind w:left="57" w:right="36"/>
              <w:jc w:val="center"/>
              <w:rPr>
                <w:sz w:val="18"/>
              </w:rPr>
            </w:pPr>
            <w:r>
              <w:rPr>
                <w:sz w:val="18"/>
              </w:rPr>
              <w:t>49,2%</w:t>
            </w:r>
          </w:p>
        </w:tc>
        <w:tc>
          <w:tcPr>
            <w:tcW w:w="747"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452</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before="35"/>
              <w:ind w:right="54"/>
              <w:rPr>
                <w:sz w:val="18"/>
              </w:rPr>
            </w:pPr>
            <w:r>
              <w:rPr>
                <w:sz w:val="18"/>
              </w:rPr>
              <w:t>50,1%</w:t>
            </w:r>
          </w:p>
        </w:tc>
        <w:tc>
          <w:tcPr>
            <w:tcW w:w="896" w:type="dxa"/>
            <w:tcBorders>
              <w:top w:val="single" w:sz="6" w:space="0" w:color="000000"/>
              <w:left w:val="single" w:sz="6" w:space="0" w:color="000000"/>
              <w:bottom w:val="single" w:sz="6" w:space="0" w:color="000000"/>
            </w:tcBorders>
          </w:tcPr>
          <w:p>
            <w:pPr>
              <w:pStyle w:val="TableParagraph"/>
              <w:spacing w:before="35"/>
              <w:ind w:right="56"/>
              <w:rPr>
                <w:sz w:val="18"/>
              </w:rPr>
            </w:pPr>
            <w:r>
              <w:rPr>
                <w:sz w:val="18"/>
              </w:rPr>
              <w:t>1.913</w:t>
            </w:r>
          </w:p>
        </w:tc>
      </w:tr>
      <w:tr>
        <w:trPr>
          <w:trHeight w:val="286" w:hRule="atLeast"/>
        </w:trPr>
        <w:tc>
          <w:tcPr>
            <w:tcW w:w="1368" w:type="dxa"/>
            <w:tcBorders>
              <w:top w:val="single" w:sz="6" w:space="0" w:color="000000"/>
              <w:bottom w:val="single" w:sz="6" w:space="0" w:color="000000"/>
              <w:right w:val="single" w:sz="6" w:space="0" w:color="000000"/>
            </w:tcBorders>
          </w:tcPr>
          <w:p>
            <w:pPr>
              <w:pStyle w:val="TableParagraph"/>
              <w:spacing w:before="35"/>
              <w:ind w:left="114"/>
              <w:jc w:val="left"/>
              <w:rPr>
                <w:sz w:val="18"/>
              </w:rPr>
            </w:pPr>
            <w:r>
              <w:rPr>
                <w:sz w:val="18"/>
              </w:rPr>
              <w:t>Senegal</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816</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611</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7</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1</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13</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302</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before="35"/>
              <w:ind w:left="57" w:right="36"/>
              <w:jc w:val="center"/>
              <w:rPr>
                <w:sz w:val="18"/>
              </w:rPr>
            </w:pPr>
            <w:r>
              <w:rPr>
                <w:sz w:val="18"/>
              </w:rPr>
              <w:t>49,4%</w:t>
            </w:r>
          </w:p>
        </w:tc>
        <w:tc>
          <w:tcPr>
            <w:tcW w:w="747" w:type="dxa"/>
            <w:tcBorders>
              <w:top w:val="single" w:sz="6" w:space="0" w:color="000000"/>
              <w:left w:val="single" w:sz="6" w:space="0" w:color="000000"/>
              <w:bottom w:val="single" w:sz="6" w:space="0" w:color="000000"/>
              <w:right w:val="single" w:sz="6" w:space="0" w:color="000000"/>
            </w:tcBorders>
          </w:tcPr>
          <w:p>
            <w:pPr>
              <w:pStyle w:val="TableParagraph"/>
              <w:spacing w:before="35"/>
              <w:ind w:right="55"/>
              <w:rPr>
                <w:sz w:val="18"/>
              </w:rPr>
            </w:pPr>
            <w:r>
              <w:rPr>
                <w:sz w:val="18"/>
              </w:rPr>
              <w:t>288</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before="35"/>
              <w:ind w:right="54"/>
              <w:rPr>
                <w:sz w:val="18"/>
              </w:rPr>
            </w:pPr>
            <w:r>
              <w:rPr>
                <w:sz w:val="18"/>
              </w:rPr>
              <w:t>47,1%</w:t>
            </w:r>
          </w:p>
        </w:tc>
        <w:tc>
          <w:tcPr>
            <w:tcW w:w="896" w:type="dxa"/>
            <w:tcBorders>
              <w:top w:val="single" w:sz="6" w:space="0" w:color="000000"/>
              <w:left w:val="single" w:sz="6" w:space="0" w:color="000000"/>
              <w:bottom w:val="single" w:sz="6" w:space="0" w:color="000000"/>
            </w:tcBorders>
          </w:tcPr>
          <w:p>
            <w:pPr>
              <w:pStyle w:val="TableParagraph"/>
              <w:spacing w:before="35"/>
              <w:ind w:right="57"/>
              <w:rPr>
                <w:sz w:val="18"/>
              </w:rPr>
            </w:pPr>
            <w:r>
              <w:rPr>
                <w:sz w:val="18"/>
              </w:rPr>
              <w:t>593</w:t>
            </w:r>
          </w:p>
        </w:tc>
      </w:tr>
      <w:tr>
        <w:trPr>
          <w:trHeight w:val="287" w:hRule="atLeast"/>
        </w:trPr>
        <w:tc>
          <w:tcPr>
            <w:tcW w:w="1368" w:type="dxa"/>
            <w:tcBorders>
              <w:top w:val="single" w:sz="6" w:space="0" w:color="000000"/>
              <w:bottom w:val="single" w:sz="6" w:space="0" w:color="000000"/>
              <w:right w:val="single" w:sz="6" w:space="0" w:color="000000"/>
            </w:tcBorders>
          </w:tcPr>
          <w:p>
            <w:pPr>
              <w:pStyle w:val="TableParagraph"/>
              <w:ind w:left="114"/>
              <w:jc w:val="left"/>
              <w:rPr>
                <w:sz w:val="18"/>
              </w:rPr>
            </w:pPr>
            <w:r>
              <w:rPr>
                <w:sz w:val="18"/>
              </w:rPr>
              <w:t>Montenegro</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388</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535</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0</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0</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12</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165</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ind w:left="57" w:right="36"/>
              <w:jc w:val="center"/>
              <w:rPr>
                <w:sz w:val="18"/>
              </w:rPr>
            </w:pPr>
            <w:r>
              <w:rPr>
                <w:sz w:val="18"/>
              </w:rPr>
              <w:t>30,8%</w:t>
            </w:r>
          </w:p>
        </w:tc>
        <w:tc>
          <w:tcPr>
            <w:tcW w:w="747" w:type="dxa"/>
            <w:tcBorders>
              <w:top w:val="single" w:sz="6" w:space="0" w:color="000000"/>
              <w:left w:val="single" w:sz="6" w:space="0" w:color="000000"/>
              <w:bottom w:val="single" w:sz="6" w:space="0" w:color="000000"/>
              <w:right w:val="single" w:sz="6" w:space="0" w:color="000000"/>
            </w:tcBorders>
          </w:tcPr>
          <w:p>
            <w:pPr>
              <w:pStyle w:val="TableParagraph"/>
              <w:ind w:right="55"/>
              <w:rPr>
                <w:sz w:val="18"/>
              </w:rPr>
            </w:pPr>
            <w:r>
              <w:rPr>
                <w:sz w:val="18"/>
              </w:rPr>
              <w:t>358</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ind w:right="54"/>
              <w:rPr>
                <w:sz w:val="18"/>
              </w:rPr>
            </w:pPr>
            <w:r>
              <w:rPr>
                <w:sz w:val="18"/>
              </w:rPr>
              <w:t>66,9%</w:t>
            </w:r>
          </w:p>
        </w:tc>
        <w:tc>
          <w:tcPr>
            <w:tcW w:w="896" w:type="dxa"/>
            <w:tcBorders>
              <w:top w:val="single" w:sz="6" w:space="0" w:color="000000"/>
              <w:left w:val="single" w:sz="6" w:space="0" w:color="000000"/>
              <w:bottom w:val="single" w:sz="6" w:space="0" w:color="000000"/>
            </w:tcBorders>
          </w:tcPr>
          <w:p>
            <w:pPr>
              <w:pStyle w:val="TableParagraph"/>
              <w:ind w:right="57"/>
              <w:rPr>
                <w:sz w:val="18"/>
              </w:rPr>
            </w:pPr>
            <w:r>
              <w:rPr>
                <w:sz w:val="18"/>
              </w:rPr>
              <w:t>382</w:t>
            </w:r>
          </w:p>
        </w:tc>
      </w:tr>
      <w:tr>
        <w:trPr>
          <w:trHeight w:val="287" w:hRule="atLeast"/>
        </w:trPr>
        <w:tc>
          <w:tcPr>
            <w:tcW w:w="1368" w:type="dxa"/>
            <w:tcBorders>
              <w:top w:val="single" w:sz="6" w:space="0" w:color="000000"/>
              <w:right w:val="single" w:sz="6" w:space="0" w:color="000000"/>
            </w:tcBorders>
          </w:tcPr>
          <w:p>
            <w:pPr>
              <w:pStyle w:val="TableParagraph"/>
              <w:spacing w:before="35"/>
              <w:ind w:left="114"/>
              <w:jc w:val="left"/>
              <w:rPr>
                <w:sz w:val="18"/>
              </w:rPr>
            </w:pPr>
            <w:r>
              <w:rPr>
                <w:sz w:val="18"/>
              </w:rPr>
              <w:t>Tunesien</w:t>
            </w:r>
          </w:p>
        </w:tc>
        <w:tc>
          <w:tcPr>
            <w:tcW w:w="738" w:type="dxa"/>
            <w:tcBorders>
              <w:top w:val="single" w:sz="6" w:space="0" w:color="000000"/>
              <w:left w:val="single" w:sz="6" w:space="0" w:color="000000"/>
              <w:right w:val="single" w:sz="6" w:space="0" w:color="000000"/>
            </w:tcBorders>
          </w:tcPr>
          <w:p>
            <w:pPr>
              <w:pStyle w:val="TableParagraph"/>
              <w:spacing w:before="35"/>
              <w:ind w:right="56"/>
              <w:rPr>
                <w:sz w:val="18"/>
              </w:rPr>
            </w:pPr>
            <w:r>
              <w:rPr>
                <w:sz w:val="18"/>
              </w:rPr>
              <w:t>488</w:t>
            </w:r>
          </w:p>
        </w:tc>
        <w:tc>
          <w:tcPr>
            <w:tcW w:w="738" w:type="dxa"/>
            <w:tcBorders>
              <w:top w:val="single" w:sz="6" w:space="0" w:color="000000"/>
              <w:left w:val="single" w:sz="6" w:space="0" w:color="000000"/>
              <w:right w:val="single" w:sz="6" w:space="0" w:color="000000"/>
            </w:tcBorders>
          </w:tcPr>
          <w:p>
            <w:pPr>
              <w:pStyle w:val="TableParagraph"/>
              <w:spacing w:before="35"/>
              <w:ind w:right="56"/>
              <w:rPr>
                <w:sz w:val="18"/>
              </w:rPr>
            </w:pPr>
            <w:r>
              <w:rPr>
                <w:sz w:val="18"/>
              </w:rPr>
              <w:t>403</w:t>
            </w:r>
          </w:p>
        </w:tc>
        <w:tc>
          <w:tcPr>
            <w:tcW w:w="862" w:type="dxa"/>
            <w:tcBorders>
              <w:top w:val="single" w:sz="6" w:space="0" w:color="000000"/>
              <w:left w:val="single" w:sz="6" w:space="0" w:color="000000"/>
              <w:right w:val="single" w:sz="6" w:space="0" w:color="000000"/>
            </w:tcBorders>
          </w:tcPr>
          <w:p>
            <w:pPr>
              <w:pStyle w:val="TableParagraph"/>
              <w:spacing w:before="35"/>
              <w:ind w:right="56"/>
              <w:rPr>
                <w:sz w:val="18"/>
              </w:rPr>
            </w:pPr>
            <w:r>
              <w:rPr>
                <w:sz w:val="18"/>
              </w:rPr>
              <w:t>3</w:t>
            </w:r>
          </w:p>
        </w:tc>
        <w:tc>
          <w:tcPr>
            <w:tcW w:w="672" w:type="dxa"/>
            <w:tcBorders>
              <w:top w:val="single" w:sz="6" w:space="0" w:color="000000"/>
              <w:left w:val="single" w:sz="6" w:space="0" w:color="000000"/>
              <w:right w:val="single" w:sz="6" w:space="0" w:color="000000"/>
            </w:tcBorders>
          </w:tcPr>
          <w:p>
            <w:pPr>
              <w:pStyle w:val="TableParagraph"/>
              <w:spacing w:before="35"/>
              <w:ind w:right="56"/>
              <w:rPr>
                <w:sz w:val="18"/>
              </w:rPr>
            </w:pPr>
            <w:r>
              <w:rPr>
                <w:sz w:val="18"/>
              </w:rPr>
              <w:t>6</w:t>
            </w:r>
          </w:p>
        </w:tc>
        <w:tc>
          <w:tcPr>
            <w:tcW w:w="642" w:type="dxa"/>
            <w:tcBorders>
              <w:top w:val="single" w:sz="6" w:space="0" w:color="000000"/>
              <w:left w:val="single" w:sz="6" w:space="0" w:color="000000"/>
              <w:right w:val="single" w:sz="6" w:space="0" w:color="000000"/>
            </w:tcBorders>
          </w:tcPr>
          <w:p>
            <w:pPr>
              <w:pStyle w:val="TableParagraph"/>
              <w:spacing w:before="35"/>
              <w:ind w:right="56"/>
              <w:rPr>
                <w:sz w:val="18"/>
              </w:rPr>
            </w:pPr>
            <w:r>
              <w:rPr>
                <w:sz w:val="18"/>
              </w:rPr>
              <w:t>5</w:t>
            </w:r>
          </w:p>
        </w:tc>
        <w:tc>
          <w:tcPr>
            <w:tcW w:w="804" w:type="dxa"/>
            <w:tcBorders>
              <w:top w:val="single" w:sz="6" w:space="0" w:color="000000"/>
              <w:left w:val="single" w:sz="6" w:space="0" w:color="000000"/>
              <w:right w:val="single" w:sz="6" w:space="0" w:color="000000"/>
            </w:tcBorders>
          </w:tcPr>
          <w:p>
            <w:pPr>
              <w:pStyle w:val="TableParagraph"/>
              <w:spacing w:before="35"/>
              <w:ind w:right="56"/>
              <w:rPr>
                <w:sz w:val="18"/>
              </w:rPr>
            </w:pPr>
            <w:r>
              <w:rPr>
                <w:sz w:val="18"/>
              </w:rPr>
              <w:t>3</w:t>
            </w:r>
          </w:p>
        </w:tc>
        <w:tc>
          <w:tcPr>
            <w:tcW w:w="672" w:type="dxa"/>
            <w:tcBorders>
              <w:top w:val="single" w:sz="6" w:space="0" w:color="000000"/>
              <w:left w:val="single" w:sz="6" w:space="0" w:color="000000"/>
              <w:right w:val="single" w:sz="6" w:space="0" w:color="000000"/>
            </w:tcBorders>
          </w:tcPr>
          <w:p>
            <w:pPr>
              <w:pStyle w:val="TableParagraph"/>
              <w:spacing w:before="35"/>
              <w:ind w:right="56"/>
              <w:rPr>
                <w:sz w:val="18"/>
              </w:rPr>
            </w:pPr>
            <w:r>
              <w:rPr>
                <w:sz w:val="18"/>
              </w:rPr>
              <w:t>143</w:t>
            </w:r>
          </w:p>
        </w:tc>
        <w:tc>
          <w:tcPr>
            <w:tcW w:w="614" w:type="dxa"/>
            <w:tcBorders>
              <w:top w:val="single" w:sz="6" w:space="0" w:color="000000"/>
              <w:left w:val="single" w:sz="6" w:space="0" w:color="000000"/>
              <w:right w:val="single" w:sz="6" w:space="0" w:color="000000"/>
            </w:tcBorders>
          </w:tcPr>
          <w:p>
            <w:pPr>
              <w:pStyle w:val="TableParagraph"/>
              <w:spacing w:before="35"/>
              <w:ind w:left="57" w:right="36"/>
              <w:jc w:val="center"/>
              <w:rPr>
                <w:sz w:val="18"/>
              </w:rPr>
            </w:pPr>
            <w:r>
              <w:rPr>
                <w:sz w:val="18"/>
              </w:rPr>
              <w:t>35,5%</w:t>
            </w:r>
          </w:p>
        </w:tc>
        <w:tc>
          <w:tcPr>
            <w:tcW w:w="747" w:type="dxa"/>
            <w:tcBorders>
              <w:top w:val="single" w:sz="6" w:space="0" w:color="000000"/>
              <w:left w:val="single" w:sz="6" w:space="0" w:color="000000"/>
              <w:right w:val="single" w:sz="6" w:space="0" w:color="000000"/>
            </w:tcBorders>
          </w:tcPr>
          <w:p>
            <w:pPr>
              <w:pStyle w:val="TableParagraph"/>
              <w:spacing w:before="35"/>
              <w:ind w:right="55"/>
              <w:rPr>
                <w:sz w:val="18"/>
              </w:rPr>
            </w:pPr>
            <w:r>
              <w:rPr>
                <w:sz w:val="18"/>
              </w:rPr>
              <w:t>243</w:t>
            </w:r>
          </w:p>
        </w:tc>
        <w:tc>
          <w:tcPr>
            <w:tcW w:w="682" w:type="dxa"/>
            <w:tcBorders>
              <w:top w:val="single" w:sz="6" w:space="0" w:color="000000"/>
              <w:left w:val="single" w:sz="6" w:space="0" w:color="000000"/>
              <w:right w:val="single" w:sz="6" w:space="0" w:color="000000"/>
            </w:tcBorders>
          </w:tcPr>
          <w:p>
            <w:pPr>
              <w:pStyle w:val="TableParagraph"/>
              <w:spacing w:before="35"/>
              <w:ind w:right="54"/>
              <w:rPr>
                <w:sz w:val="18"/>
              </w:rPr>
            </w:pPr>
            <w:r>
              <w:rPr>
                <w:sz w:val="18"/>
              </w:rPr>
              <w:t>60,3%</w:t>
            </w:r>
          </w:p>
        </w:tc>
        <w:tc>
          <w:tcPr>
            <w:tcW w:w="896" w:type="dxa"/>
            <w:tcBorders>
              <w:top w:val="single" w:sz="6" w:space="0" w:color="000000"/>
              <w:left w:val="single" w:sz="6" w:space="0" w:color="000000"/>
            </w:tcBorders>
          </w:tcPr>
          <w:p>
            <w:pPr>
              <w:pStyle w:val="TableParagraph"/>
              <w:spacing w:before="35"/>
              <w:ind w:right="57"/>
              <w:rPr>
                <w:sz w:val="18"/>
              </w:rPr>
            </w:pPr>
            <w:r>
              <w:rPr>
                <w:sz w:val="18"/>
              </w:rPr>
              <w:t>424</w:t>
            </w:r>
          </w:p>
        </w:tc>
      </w:tr>
    </w:tbl>
    <w:p>
      <w:pPr>
        <w:pStyle w:val="BodyText"/>
        <w:spacing w:before="11"/>
        <w:rPr>
          <w:sz w:val="2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2"/>
        <w:gridCol w:w="806"/>
        <w:gridCol w:w="559"/>
        <w:gridCol w:w="863"/>
        <w:gridCol w:w="676"/>
        <w:gridCol w:w="645"/>
        <w:gridCol w:w="808"/>
        <w:gridCol w:w="676"/>
        <w:gridCol w:w="711"/>
        <w:gridCol w:w="700"/>
        <w:gridCol w:w="737"/>
        <w:gridCol w:w="900"/>
      </w:tblGrid>
      <w:tr>
        <w:trPr>
          <w:trHeight w:val="287" w:hRule="atLeast"/>
        </w:trPr>
        <w:tc>
          <w:tcPr>
            <w:tcW w:w="9453" w:type="dxa"/>
            <w:gridSpan w:val="12"/>
            <w:tcBorders>
              <w:bottom w:val="single" w:sz="6" w:space="0" w:color="000000"/>
            </w:tcBorders>
          </w:tcPr>
          <w:p>
            <w:pPr>
              <w:pStyle w:val="TableParagraph"/>
              <w:spacing w:before="35"/>
              <w:ind w:left="69"/>
              <w:jc w:val="left"/>
              <w:rPr>
                <w:sz w:val="18"/>
              </w:rPr>
            </w:pPr>
            <w:r>
              <w:rPr>
                <w:sz w:val="18"/>
              </w:rPr>
              <w:t>Erst- und Folgeanträge</w:t>
            </w:r>
          </w:p>
        </w:tc>
      </w:tr>
      <w:tr>
        <w:trPr>
          <w:trHeight w:val="493" w:hRule="atLeast"/>
        </w:trPr>
        <w:tc>
          <w:tcPr>
            <w:tcW w:w="1372" w:type="dxa"/>
            <w:tcBorders>
              <w:top w:val="single" w:sz="6" w:space="0" w:color="000000"/>
              <w:bottom w:val="single" w:sz="6" w:space="0" w:color="000000"/>
              <w:right w:val="single" w:sz="6" w:space="0" w:color="000000"/>
            </w:tcBorders>
          </w:tcPr>
          <w:p>
            <w:pPr>
              <w:pStyle w:val="TableParagraph"/>
              <w:spacing w:before="139"/>
              <w:ind w:left="69"/>
              <w:jc w:val="left"/>
              <w:rPr>
                <w:sz w:val="18"/>
              </w:rPr>
            </w:pPr>
            <w:r>
              <w:rPr>
                <w:sz w:val="18"/>
              </w:rPr>
              <w:t>Jan. – Dez. 2017</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before="34"/>
              <w:ind w:left="269" w:right="47" w:hanging="195"/>
              <w:jc w:val="left"/>
              <w:rPr>
                <w:sz w:val="18"/>
              </w:rPr>
            </w:pPr>
            <w:r>
              <w:rPr>
                <w:sz w:val="18"/>
              </w:rPr>
              <w:t>Berufun- gen</w:t>
            </w:r>
          </w:p>
        </w:tc>
        <w:tc>
          <w:tcPr>
            <w:tcW w:w="6375" w:type="dxa"/>
            <w:gridSpan w:val="9"/>
            <w:tcBorders>
              <w:top w:val="single" w:sz="6" w:space="0" w:color="000000"/>
              <w:left w:val="single" w:sz="6" w:space="0" w:color="000000"/>
              <w:bottom w:val="single" w:sz="6" w:space="0" w:color="000000"/>
              <w:right w:val="single" w:sz="6" w:space="0" w:color="000000"/>
            </w:tcBorders>
          </w:tcPr>
          <w:p>
            <w:pPr>
              <w:pStyle w:val="TableParagraph"/>
              <w:spacing w:before="139"/>
              <w:ind w:left="66"/>
              <w:jc w:val="left"/>
              <w:rPr>
                <w:sz w:val="18"/>
              </w:rPr>
            </w:pPr>
            <w:r>
              <w:rPr>
                <w:sz w:val="18"/>
              </w:rPr>
              <w:t>Gerichtsentscheidungen</w:t>
            </w:r>
          </w:p>
        </w:tc>
        <w:tc>
          <w:tcPr>
            <w:tcW w:w="900" w:type="dxa"/>
            <w:vMerge w:val="restart"/>
            <w:tcBorders>
              <w:top w:val="single" w:sz="6" w:space="0" w:color="000000"/>
              <w:left w:val="single" w:sz="6" w:space="0" w:color="000000"/>
              <w:bottom w:val="single" w:sz="6" w:space="0" w:color="000000"/>
            </w:tcBorders>
          </w:tcPr>
          <w:p>
            <w:pPr>
              <w:pStyle w:val="TableParagraph"/>
              <w:spacing w:before="0"/>
              <w:jc w:val="left"/>
              <w:rPr>
                <w:sz w:val="20"/>
              </w:rPr>
            </w:pPr>
          </w:p>
          <w:p>
            <w:pPr>
              <w:pStyle w:val="TableParagraph"/>
              <w:spacing w:before="162"/>
              <w:ind w:left="156" w:right="85" w:hanging="96"/>
              <w:jc w:val="left"/>
              <w:rPr>
                <w:sz w:val="18"/>
              </w:rPr>
            </w:pPr>
            <w:r>
              <w:rPr>
                <w:sz w:val="18"/>
              </w:rPr>
              <w:t>anhängige Rechts- mittel</w:t>
            </w:r>
          </w:p>
        </w:tc>
      </w:tr>
      <w:tr>
        <w:trPr>
          <w:trHeight w:val="907" w:hRule="atLeast"/>
        </w:trPr>
        <w:tc>
          <w:tcPr>
            <w:tcW w:w="1372" w:type="dxa"/>
            <w:tcBorders>
              <w:top w:val="single" w:sz="6" w:space="0" w:color="000000"/>
              <w:bottom w:val="single" w:sz="6" w:space="0" w:color="000000"/>
              <w:right w:val="single" w:sz="6" w:space="0" w:color="000000"/>
            </w:tcBorders>
          </w:tcPr>
          <w:p>
            <w:pPr>
              <w:pStyle w:val="TableParagraph"/>
              <w:spacing w:before="0"/>
              <w:jc w:val="left"/>
              <w:rPr>
                <w:sz w:val="18"/>
              </w:rPr>
            </w:pP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before="34"/>
              <w:ind w:left="64" w:right="219"/>
              <w:jc w:val="left"/>
              <w:rPr>
                <w:sz w:val="18"/>
              </w:rPr>
            </w:pPr>
            <w:r>
              <w:rPr>
                <w:sz w:val="18"/>
              </w:rPr>
              <w:t>Asyl Art.16a GG u.</w:t>
            </w:r>
          </w:p>
          <w:p>
            <w:pPr>
              <w:pStyle w:val="TableParagraph"/>
              <w:spacing w:before="1"/>
              <w:ind w:left="64"/>
              <w:jc w:val="left"/>
              <w:rPr>
                <w:sz w:val="18"/>
              </w:rPr>
            </w:pPr>
            <w:r>
              <w:rPr>
                <w:sz w:val="18"/>
              </w:rPr>
              <w:t>Fam.Asyl</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before="34"/>
              <w:ind w:left="63"/>
              <w:jc w:val="left"/>
              <w:rPr>
                <w:sz w:val="18"/>
              </w:rPr>
            </w:pPr>
            <w:r>
              <w:rPr>
                <w:sz w:val="18"/>
              </w:rPr>
              <w:t>(GFK)</w:t>
            </w:r>
          </w:p>
          <w:p>
            <w:pPr>
              <w:pStyle w:val="TableParagraph"/>
              <w:spacing w:before="1"/>
              <w:ind w:left="63" w:right="75"/>
              <w:jc w:val="left"/>
              <w:rPr>
                <w:sz w:val="18"/>
              </w:rPr>
            </w:pPr>
            <w:r>
              <w:rPr>
                <w:sz w:val="18"/>
              </w:rPr>
              <w:t>Flücht- lings- schutz</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before="137"/>
              <w:ind w:left="61" w:right="76"/>
              <w:jc w:val="both"/>
              <w:rPr>
                <w:sz w:val="18"/>
              </w:rPr>
            </w:pPr>
            <w:r>
              <w:rPr>
                <w:sz w:val="18"/>
              </w:rPr>
              <w:t>subsi- diärer Schutz</w:t>
            </w:r>
          </w:p>
        </w:tc>
        <w:tc>
          <w:tcPr>
            <w:tcW w:w="808" w:type="dxa"/>
            <w:tcBorders>
              <w:top w:val="single" w:sz="6" w:space="0" w:color="000000"/>
              <w:left w:val="single" w:sz="6" w:space="0" w:color="000000"/>
              <w:bottom w:val="single" w:sz="6" w:space="0" w:color="000000"/>
              <w:right w:val="single" w:sz="6" w:space="0" w:color="000000"/>
            </w:tcBorders>
          </w:tcPr>
          <w:p>
            <w:pPr>
              <w:pStyle w:val="TableParagraph"/>
              <w:spacing w:before="137"/>
              <w:ind w:left="147" w:right="72" w:hanging="80"/>
              <w:jc w:val="left"/>
              <w:rPr>
                <w:sz w:val="18"/>
              </w:rPr>
            </w:pPr>
            <w:r>
              <w:rPr>
                <w:sz w:val="18"/>
              </w:rPr>
              <w:t>Abschie- bungs- verbot</w:t>
            </w:r>
          </w:p>
        </w:tc>
        <w:tc>
          <w:tcPr>
            <w:tcW w:w="1387" w:type="dxa"/>
            <w:gridSpan w:val="2"/>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20"/>
              </w:rPr>
            </w:pPr>
          </w:p>
          <w:p>
            <w:pPr>
              <w:pStyle w:val="TableParagraph"/>
              <w:spacing w:before="116"/>
              <w:ind w:left="58"/>
              <w:jc w:val="left"/>
              <w:rPr>
                <w:sz w:val="18"/>
              </w:rPr>
            </w:pPr>
            <w:r>
              <w:rPr>
                <w:sz w:val="18"/>
              </w:rPr>
              <w:t>Ablehnungen</w:t>
            </w:r>
          </w:p>
        </w:tc>
        <w:tc>
          <w:tcPr>
            <w:tcW w:w="1437" w:type="dxa"/>
            <w:gridSpan w:val="2"/>
            <w:tcBorders>
              <w:top w:val="single" w:sz="6" w:space="0" w:color="000000"/>
              <w:left w:val="single" w:sz="6" w:space="0" w:color="000000"/>
              <w:bottom w:val="single" w:sz="6" w:space="0" w:color="000000"/>
              <w:right w:val="single" w:sz="6" w:space="0" w:color="000000"/>
            </w:tcBorders>
          </w:tcPr>
          <w:p>
            <w:pPr>
              <w:pStyle w:val="TableParagraph"/>
              <w:spacing w:before="34"/>
              <w:ind w:left="112" w:right="196" w:hanging="1"/>
              <w:jc w:val="center"/>
              <w:rPr>
                <w:sz w:val="18"/>
              </w:rPr>
            </w:pPr>
            <w:r>
              <w:rPr>
                <w:sz w:val="18"/>
              </w:rPr>
              <w:t>sonst. Ver- fahrenserle- digungen (z. B. Rücknahmen)</w:t>
            </w:r>
          </w:p>
        </w:tc>
        <w:tc>
          <w:tcPr>
            <w:tcW w:w="900" w:type="dxa"/>
            <w:vMerge/>
            <w:tcBorders>
              <w:top w:val="nil"/>
              <w:left w:val="single" w:sz="6" w:space="0" w:color="000000"/>
              <w:bottom w:val="single" w:sz="6" w:space="0" w:color="000000"/>
            </w:tcBorders>
          </w:tcPr>
          <w:p>
            <w:pPr>
              <w:rPr>
                <w:sz w:val="2"/>
                <w:szCs w:val="2"/>
              </w:rPr>
            </w:pPr>
          </w:p>
        </w:tc>
      </w:tr>
      <w:tr>
        <w:trPr>
          <w:trHeight w:val="286" w:hRule="atLeast"/>
        </w:trPr>
        <w:tc>
          <w:tcPr>
            <w:tcW w:w="1372" w:type="dxa"/>
            <w:tcBorders>
              <w:top w:val="single" w:sz="6" w:space="0" w:color="000000"/>
              <w:bottom w:val="single" w:sz="6" w:space="0" w:color="000000"/>
              <w:right w:val="single" w:sz="6" w:space="0" w:color="000000"/>
            </w:tcBorders>
          </w:tcPr>
          <w:p>
            <w:pPr>
              <w:pStyle w:val="TableParagraph"/>
              <w:spacing w:before="0"/>
              <w:jc w:val="left"/>
              <w:rPr>
                <w:sz w:val="18"/>
              </w:rPr>
            </w:pP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808"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before="35"/>
              <w:ind w:right="73"/>
              <w:rPr>
                <w:sz w:val="18"/>
              </w:rPr>
            </w:pPr>
            <w:r>
              <w:rPr>
                <w:sz w:val="18"/>
              </w:rPr>
              <w:t>absolut</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before="35"/>
              <w:ind w:left="39" w:right="48"/>
              <w:jc w:val="center"/>
              <w:rPr>
                <w:sz w:val="18"/>
              </w:rPr>
            </w:pPr>
            <w:r>
              <w:rPr>
                <w:sz w:val="18"/>
              </w:rPr>
              <w:t>Anteil</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before="35"/>
              <w:ind w:right="88"/>
              <w:rPr>
                <w:sz w:val="18"/>
              </w:rPr>
            </w:pPr>
            <w:r>
              <w:rPr>
                <w:sz w:val="18"/>
              </w:rPr>
              <w:t>absolut</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before="35"/>
              <w:ind w:left="126"/>
              <w:jc w:val="left"/>
              <w:rPr>
                <w:sz w:val="18"/>
              </w:rPr>
            </w:pPr>
            <w:r>
              <w:rPr>
                <w:sz w:val="18"/>
              </w:rPr>
              <w:t>Anteil</w:t>
            </w:r>
          </w:p>
        </w:tc>
        <w:tc>
          <w:tcPr>
            <w:tcW w:w="900" w:type="dxa"/>
            <w:tcBorders>
              <w:top w:val="single" w:sz="6" w:space="0" w:color="000000"/>
              <w:left w:val="single" w:sz="6" w:space="0" w:color="000000"/>
              <w:bottom w:val="single" w:sz="6" w:space="0" w:color="000000"/>
            </w:tcBorders>
          </w:tcPr>
          <w:p>
            <w:pPr>
              <w:pStyle w:val="TableParagraph"/>
              <w:spacing w:before="0"/>
              <w:jc w:val="left"/>
              <w:rPr>
                <w:sz w:val="18"/>
              </w:rPr>
            </w:pPr>
          </w:p>
        </w:tc>
      </w:tr>
      <w:tr>
        <w:trPr>
          <w:trHeight w:val="495" w:hRule="atLeast"/>
        </w:trPr>
        <w:tc>
          <w:tcPr>
            <w:tcW w:w="1372" w:type="dxa"/>
            <w:tcBorders>
              <w:top w:val="single" w:sz="6" w:space="0" w:color="000000"/>
              <w:bottom w:val="single" w:sz="6" w:space="0" w:color="000000"/>
              <w:right w:val="single" w:sz="6" w:space="0" w:color="000000"/>
            </w:tcBorders>
          </w:tcPr>
          <w:p>
            <w:pPr>
              <w:pStyle w:val="TableParagraph"/>
              <w:spacing w:before="35"/>
              <w:ind w:left="69" w:right="100"/>
              <w:jc w:val="left"/>
              <w:rPr>
                <w:sz w:val="18"/>
              </w:rPr>
            </w:pPr>
            <w:r>
              <w:rPr>
                <w:sz w:val="18"/>
              </w:rPr>
              <w:t>Herkunftsländer gesamt</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ind w:right="55"/>
              <w:rPr>
                <w:sz w:val="18"/>
              </w:rPr>
            </w:pPr>
            <w:r>
              <w:rPr>
                <w:sz w:val="18"/>
              </w:rPr>
              <w:t>2.034</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1.436</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ind w:right="58"/>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ind w:right="61"/>
              <w:rPr>
                <w:sz w:val="18"/>
              </w:rPr>
            </w:pPr>
            <w:r>
              <w:rPr>
                <w:sz w:val="18"/>
              </w:rPr>
              <w:t>28</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ind w:right="62"/>
              <w:rPr>
                <w:sz w:val="18"/>
              </w:rPr>
            </w:pPr>
            <w:r>
              <w:rPr>
                <w:sz w:val="18"/>
              </w:rPr>
              <w:t>1</w:t>
            </w:r>
          </w:p>
        </w:tc>
        <w:tc>
          <w:tcPr>
            <w:tcW w:w="808" w:type="dxa"/>
            <w:tcBorders>
              <w:top w:val="single" w:sz="6" w:space="0" w:color="000000"/>
              <w:left w:val="single" w:sz="6" w:space="0" w:color="000000"/>
              <w:bottom w:val="single" w:sz="6" w:space="0" w:color="000000"/>
              <w:right w:val="single" w:sz="6" w:space="0" w:color="000000"/>
            </w:tcBorders>
          </w:tcPr>
          <w:p>
            <w:pPr>
              <w:pStyle w:val="TableParagraph"/>
              <w:ind w:right="65"/>
              <w:rPr>
                <w:sz w:val="18"/>
              </w:rPr>
            </w:pPr>
            <w:r>
              <w:rPr>
                <w:sz w:val="18"/>
              </w:rPr>
              <w:t>7</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ind w:right="66"/>
              <w:rPr>
                <w:sz w:val="18"/>
              </w:rPr>
            </w:pPr>
            <w:r>
              <w:rPr>
                <w:sz w:val="18"/>
              </w:rPr>
              <w:t>813</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ind w:left="98" w:right="4"/>
              <w:jc w:val="center"/>
              <w:rPr>
                <w:sz w:val="18"/>
              </w:rPr>
            </w:pPr>
            <w:r>
              <w:rPr>
                <w:sz w:val="18"/>
              </w:rPr>
              <w:t>56,6%</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ind w:right="70"/>
              <w:rPr>
                <w:sz w:val="18"/>
              </w:rPr>
            </w:pPr>
            <w:r>
              <w:rPr>
                <w:sz w:val="18"/>
              </w:rPr>
              <w:t>587</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ind w:right="69"/>
              <w:rPr>
                <w:sz w:val="18"/>
              </w:rPr>
            </w:pPr>
            <w:r>
              <w:rPr>
                <w:sz w:val="18"/>
              </w:rPr>
              <w:t>40,9%</w:t>
            </w:r>
          </w:p>
        </w:tc>
        <w:tc>
          <w:tcPr>
            <w:tcW w:w="900" w:type="dxa"/>
            <w:tcBorders>
              <w:top w:val="single" w:sz="6" w:space="0" w:color="000000"/>
              <w:left w:val="single" w:sz="6" w:space="0" w:color="000000"/>
              <w:bottom w:val="single" w:sz="6" w:space="0" w:color="000000"/>
            </w:tcBorders>
          </w:tcPr>
          <w:p>
            <w:pPr>
              <w:pStyle w:val="TableParagraph"/>
              <w:ind w:right="74"/>
              <w:rPr>
                <w:sz w:val="18"/>
              </w:rPr>
            </w:pPr>
            <w:r>
              <w:rPr>
                <w:sz w:val="18"/>
              </w:rPr>
              <w:t>1.380</w:t>
            </w:r>
          </w:p>
        </w:tc>
      </w:tr>
      <w:tr>
        <w:trPr>
          <w:trHeight w:val="286" w:hRule="atLeast"/>
        </w:trPr>
        <w:tc>
          <w:tcPr>
            <w:tcW w:w="1372" w:type="dxa"/>
            <w:tcBorders>
              <w:top w:val="single" w:sz="6" w:space="0" w:color="000000"/>
              <w:bottom w:val="single" w:sz="6" w:space="0" w:color="000000"/>
              <w:right w:val="single" w:sz="6" w:space="0" w:color="000000"/>
            </w:tcBorders>
          </w:tcPr>
          <w:p>
            <w:pPr>
              <w:pStyle w:val="TableParagraph"/>
              <w:spacing w:before="35"/>
              <w:ind w:left="69"/>
              <w:jc w:val="left"/>
              <w:rPr>
                <w:sz w:val="18"/>
              </w:rPr>
            </w:pPr>
            <w:r>
              <w:rPr>
                <w:sz w:val="18"/>
              </w:rPr>
              <w:t>darunter</w:t>
            </w:r>
          </w:p>
        </w:tc>
        <w:tc>
          <w:tcPr>
            <w:tcW w:w="8081" w:type="dxa"/>
            <w:gridSpan w:val="11"/>
            <w:tcBorders>
              <w:top w:val="single" w:sz="6" w:space="0" w:color="000000"/>
              <w:left w:val="single" w:sz="6" w:space="0" w:color="000000"/>
              <w:bottom w:val="single" w:sz="6" w:space="0" w:color="000000"/>
            </w:tcBorders>
          </w:tcPr>
          <w:p>
            <w:pPr>
              <w:pStyle w:val="TableParagraph"/>
              <w:spacing w:before="0"/>
              <w:jc w:val="left"/>
              <w:rPr>
                <w:sz w:val="18"/>
              </w:rPr>
            </w:pPr>
          </w:p>
        </w:tc>
      </w:tr>
      <w:tr>
        <w:trPr>
          <w:trHeight w:val="287" w:hRule="atLeast"/>
        </w:trPr>
        <w:tc>
          <w:tcPr>
            <w:tcW w:w="1372" w:type="dxa"/>
            <w:tcBorders>
              <w:top w:val="single" w:sz="6" w:space="0" w:color="000000"/>
              <w:bottom w:val="single" w:sz="6" w:space="0" w:color="000000"/>
              <w:right w:val="single" w:sz="6" w:space="0" w:color="000000"/>
            </w:tcBorders>
          </w:tcPr>
          <w:p>
            <w:pPr>
              <w:pStyle w:val="TableParagraph"/>
              <w:ind w:left="114"/>
              <w:jc w:val="left"/>
              <w:rPr>
                <w:sz w:val="18"/>
              </w:rPr>
            </w:pPr>
            <w:r>
              <w:rPr>
                <w:sz w:val="18"/>
              </w:rPr>
              <w:t>Syrien</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ind w:right="55"/>
              <w:rPr>
                <w:sz w:val="18"/>
              </w:rPr>
            </w:pPr>
            <w:r>
              <w:rPr>
                <w:sz w:val="18"/>
              </w:rPr>
              <w:t>1.569</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1.152</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ind w:right="58"/>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ind w:right="61"/>
              <w:rPr>
                <w:sz w:val="18"/>
              </w:rPr>
            </w:pPr>
            <w:r>
              <w:rPr>
                <w:sz w:val="18"/>
              </w:rPr>
              <w:t>17</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ind w:right="62"/>
              <w:rPr>
                <w:sz w:val="18"/>
              </w:rPr>
            </w:pPr>
            <w:r>
              <w:rPr>
                <w:sz w:val="18"/>
              </w:rPr>
              <w:t>0</w:t>
            </w:r>
          </w:p>
        </w:tc>
        <w:tc>
          <w:tcPr>
            <w:tcW w:w="808" w:type="dxa"/>
            <w:tcBorders>
              <w:top w:val="single" w:sz="6" w:space="0" w:color="000000"/>
              <w:left w:val="single" w:sz="6" w:space="0" w:color="000000"/>
              <w:bottom w:val="single" w:sz="6" w:space="0" w:color="000000"/>
              <w:right w:val="single" w:sz="6" w:space="0" w:color="000000"/>
            </w:tcBorders>
          </w:tcPr>
          <w:p>
            <w:pPr>
              <w:pStyle w:val="TableParagraph"/>
              <w:ind w:right="65"/>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ind w:right="66"/>
              <w:rPr>
                <w:sz w:val="18"/>
              </w:rPr>
            </w:pPr>
            <w:r>
              <w:rPr>
                <w:sz w:val="18"/>
              </w:rPr>
              <w:t>764</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ind w:left="98" w:right="4"/>
              <w:jc w:val="center"/>
              <w:rPr>
                <w:sz w:val="18"/>
              </w:rPr>
            </w:pPr>
            <w:r>
              <w:rPr>
                <w:sz w:val="18"/>
              </w:rPr>
              <w:t>66,3%</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ind w:right="70"/>
              <w:rPr>
                <w:sz w:val="18"/>
              </w:rPr>
            </w:pPr>
            <w:r>
              <w:rPr>
                <w:sz w:val="18"/>
              </w:rPr>
              <w:t>371</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ind w:right="69"/>
              <w:rPr>
                <w:sz w:val="18"/>
              </w:rPr>
            </w:pPr>
            <w:r>
              <w:rPr>
                <w:sz w:val="18"/>
              </w:rPr>
              <w:t>32,2%</w:t>
            </w:r>
          </w:p>
        </w:tc>
        <w:tc>
          <w:tcPr>
            <w:tcW w:w="900" w:type="dxa"/>
            <w:tcBorders>
              <w:top w:val="single" w:sz="6" w:space="0" w:color="000000"/>
              <w:left w:val="single" w:sz="6" w:space="0" w:color="000000"/>
              <w:bottom w:val="single" w:sz="6" w:space="0" w:color="000000"/>
            </w:tcBorders>
          </w:tcPr>
          <w:p>
            <w:pPr>
              <w:pStyle w:val="TableParagraph"/>
              <w:ind w:right="74"/>
              <w:rPr>
                <w:sz w:val="18"/>
              </w:rPr>
            </w:pPr>
            <w:r>
              <w:rPr>
                <w:sz w:val="18"/>
              </w:rPr>
              <w:t>1.008</w:t>
            </w:r>
          </w:p>
        </w:tc>
      </w:tr>
      <w:tr>
        <w:trPr>
          <w:trHeight w:val="287" w:hRule="atLeast"/>
        </w:trPr>
        <w:tc>
          <w:tcPr>
            <w:tcW w:w="1372" w:type="dxa"/>
            <w:tcBorders>
              <w:top w:val="single" w:sz="6" w:space="0" w:color="000000"/>
              <w:bottom w:val="single" w:sz="6" w:space="0" w:color="000000"/>
              <w:right w:val="single" w:sz="6" w:space="0" w:color="000000"/>
            </w:tcBorders>
          </w:tcPr>
          <w:p>
            <w:pPr>
              <w:pStyle w:val="TableParagraph"/>
              <w:spacing w:before="35"/>
              <w:ind w:left="114"/>
              <w:jc w:val="left"/>
              <w:rPr>
                <w:sz w:val="18"/>
              </w:rPr>
            </w:pPr>
            <w:r>
              <w:rPr>
                <w:sz w:val="18"/>
              </w:rPr>
              <w:t>Afghanistan</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168</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81</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before="35"/>
              <w:ind w:right="58"/>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before="35"/>
              <w:ind w:right="61"/>
              <w:rPr>
                <w:sz w:val="18"/>
              </w:rPr>
            </w:pPr>
            <w:r>
              <w:rPr>
                <w:sz w:val="18"/>
              </w:rPr>
              <w:t>2</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before="35"/>
              <w:ind w:right="62"/>
              <w:rPr>
                <w:sz w:val="18"/>
              </w:rPr>
            </w:pPr>
            <w:r>
              <w:rPr>
                <w:sz w:val="18"/>
              </w:rPr>
              <w:t>0</w:t>
            </w:r>
          </w:p>
        </w:tc>
        <w:tc>
          <w:tcPr>
            <w:tcW w:w="808" w:type="dxa"/>
            <w:tcBorders>
              <w:top w:val="single" w:sz="6" w:space="0" w:color="000000"/>
              <w:left w:val="single" w:sz="6" w:space="0" w:color="000000"/>
              <w:bottom w:val="single" w:sz="6" w:space="0" w:color="000000"/>
              <w:right w:val="single" w:sz="6" w:space="0" w:color="000000"/>
            </w:tcBorders>
          </w:tcPr>
          <w:p>
            <w:pPr>
              <w:pStyle w:val="TableParagraph"/>
              <w:spacing w:before="35"/>
              <w:ind w:right="65"/>
              <w:rPr>
                <w:sz w:val="18"/>
              </w:rPr>
            </w:pPr>
            <w:r>
              <w:rPr>
                <w:sz w:val="18"/>
              </w:rPr>
              <w:t>5</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before="35"/>
              <w:ind w:right="66"/>
              <w:rPr>
                <w:sz w:val="18"/>
              </w:rPr>
            </w:pPr>
            <w:r>
              <w:rPr>
                <w:sz w:val="18"/>
              </w:rPr>
              <w:t>2</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before="35"/>
              <w:ind w:left="232" w:right="48"/>
              <w:jc w:val="center"/>
              <w:rPr>
                <w:sz w:val="18"/>
              </w:rPr>
            </w:pPr>
            <w:r>
              <w:rPr>
                <w:sz w:val="18"/>
              </w:rPr>
              <w:t>2,5%</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before="35"/>
              <w:ind w:right="70"/>
              <w:rPr>
                <w:sz w:val="18"/>
              </w:rPr>
            </w:pPr>
            <w:r>
              <w:rPr>
                <w:sz w:val="18"/>
              </w:rPr>
              <w:t>72</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before="35"/>
              <w:ind w:right="69"/>
              <w:rPr>
                <w:sz w:val="18"/>
              </w:rPr>
            </w:pPr>
            <w:r>
              <w:rPr>
                <w:sz w:val="18"/>
              </w:rPr>
              <w:t>88,9%</w:t>
            </w:r>
          </w:p>
        </w:tc>
        <w:tc>
          <w:tcPr>
            <w:tcW w:w="900" w:type="dxa"/>
            <w:tcBorders>
              <w:top w:val="single" w:sz="6" w:space="0" w:color="000000"/>
              <w:left w:val="single" w:sz="6" w:space="0" w:color="000000"/>
              <w:bottom w:val="single" w:sz="6" w:space="0" w:color="000000"/>
            </w:tcBorders>
          </w:tcPr>
          <w:p>
            <w:pPr>
              <w:pStyle w:val="TableParagraph"/>
              <w:spacing w:before="35"/>
              <w:ind w:right="75"/>
              <w:rPr>
                <w:sz w:val="18"/>
              </w:rPr>
            </w:pPr>
            <w:r>
              <w:rPr>
                <w:sz w:val="18"/>
              </w:rPr>
              <w:t>136</w:t>
            </w:r>
          </w:p>
        </w:tc>
      </w:tr>
      <w:tr>
        <w:trPr>
          <w:trHeight w:val="286" w:hRule="atLeast"/>
        </w:trPr>
        <w:tc>
          <w:tcPr>
            <w:tcW w:w="1372" w:type="dxa"/>
            <w:tcBorders>
              <w:top w:val="single" w:sz="6" w:space="0" w:color="000000"/>
              <w:bottom w:val="single" w:sz="6" w:space="0" w:color="000000"/>
              <w:right w:val="single" w:sz="6" w:space="0" w:color="000000"/>
            </w:tcBorders>
          </w:tcPr>
          <w:p>
            <w:pPr>
              <w:pStyle w:val="TableParagraph"/>
              <w:spacing w:before="35"/>
              <w:ind w:left="114"/>
              <w:jc w:val="left"/>
              <w:rPr>
                <w:sz w:val="18"/>
              </w:rPr>
            </w:pPr>
            <w:r>
              <w:rPr>
                <w:sz w:val="18"/>
              </w:rPr>
              <w:t>Irak</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28</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15</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before="35"/>
              <w:ind w:right="58"/>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before="35"/>
              <w:ind w:right="61"/>
              <w:rPr>
                <w:sz w:val="18"/>
              </w:rPr>
            </w:pPr>
            <w:r>
              <w:rPr>
                <w:sz w:val="18"/>
              </w:rPr>
              <w:t>0</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before="35"/>
              <w:ind w:right="62"/>
              <w:rPr>
                <w:sz w:val="18"/>
              </w:rPr>
            </w:pPr>
            <w:r>
              <w:rPr>
                <w:sz w:val="18"/>
              </w:rPr>
              <w:t>0</w:t>
            </w:r>
          </w:p>
        </w:tc>
        <w:tc>
          <w:tcPr>
            <w:tcW w:w="808" w:type="dxa"/>
            <w:tcBorders>
              <w:top w:val="single" w:sz="6" w:space="0" w:color="000000"/>
              <w:left w:val="single" w:sz="6" w:space="0" w:color="000000"/>
              <w:bottom w:val="single" w:sz="6" w:space="0" w:color="000000"/>
              <w:right w:val="single" w:sz="6" w:space="0" w:color="000000"/>
            </w:tcBorders>
          </w:tcPr>
          <w:p>
            <w:pPr>
              <w:pStyle w:val="TableParagraph"/>
              <w:spacing w:before="35"/>
              <w:ind w:right="65"/>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before="35"/>
              <w:ind w:right="66"/>
              <w:rPr>
                <w:sz w:val="18"/>
              </w:rPr>
            </w:pPr>
            <w:r>
              <w:rPr>
                <w:sz w:val="18"/>
              </w:rPr>
              <w:t>0</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before="35"/>
              <w:ind w:left="232" w:right="48"/>
              <w:jc w:val="center"/>
              <w:rPr>
                <w:sz w:val="18"/>
              </w:rPr>
            </w:pPr>
            <w:r>
              <w:rPr>
                <w:sz w:val="18"/>
              </w:rPr>
              <w:t>0,0%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before="35"/>
              <w:ind w:right="70"/>
              <w:rPr>
                <w:sz w:val="18"/>
              </w:rPr>
            </w:pPr>
            <w:r>
              <w:rPr>
                <w:sz w:val="18"/>
              </w:rPr>
              <w:t>15</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before="35"/>
              <w:ind w:right="69"/>
              <w:rPr>
                <w:sz w:val="18"/>
              </w:rPr>
            </w:pPr>
            <w:r>
              <w:rPr>
                <w:sz w:val="18"/>
              </w:rPr>
              <w:t>100,0%</w:t>
            </w:r>
          </w:p>
        </w:tc>
        <w:tc>
          <w:tcPr>
            <w:tcW w:w="900" w:type="dxa"/>
            <w:tcBorders>
              <w:top w:val="single" w:sz="6" w:space="0" w:color="000000"/>
              <w:left w:val="single" w:sz="6" w:space="0" w:color="000000"/>
              <w:bottom w:val="single" w:sz="6" w:space="0" w:color="000000"/>
            </w:tcBorders>
          </w:tcPr>
          <w:p>
            <w:pPr>
              <w:pStyle w:val="TableParagraph"/>
              <w:spacing w:before="35"/>
              <w:ind w:right="75"/>
              <w:rPr>
                <w:sz w:val="18"/>
              </w:rPr>
            </w:pPr>
            <w:r>
              <w:rPr>
                <w:sz w:val="18"/>
              </w:rPr>
              <w:t>23</w:t>
            </w:r>
          </w:p>
        </w:tc>
      </w:tr>
      <w:tr>
        <w:trPr>
          <w:trHeight w:val="287" w:hRule="atLeast"/>
        </w:trPr>
        <w:tc>
          <w:tcPr>
            <w:tcW w:w="1372" w:type="dxa"/>
            <w:tcBorders>
              <w:top w:val="single" w:sz="6" w:space="0" w:color="000000"/>
              <w:bottom w:val="single" w:sz="6" w:space="0" w:color="000000"/>
              <w:right w:val="single" w:sz="6" w:space="0" w:color="000000"/>
            </w:tcBorders>
          </w:tcPr>
          <w:p>
            <w:pPr>
              <w:pStyle w:val="TableParagraph"/>
              <w:ind w:left="114"/>
              <w:jc w:val="left"/>
              <w:rPr>
                <w:sz w:val="18"/>
              </w:rPr>
            </w:pPr>
            <w:r>
              <w:rPr>
                <w:sz w:val="18"/>
              </w:rPr>
              <w:t>Russische Föd.</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24</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19</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ind w:right="58"/>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ind w:right="61"/>
              <w:rPr>
                <w:sz w:val="18"/>
              </w:rPr>
            </w:pPr>
            <w:r>
              <w:rPr>
                <w:sz w:val="18"/>
              </w:rPr>
              <w:t>0</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ind w:right="62"/>
              <w:rPr>
                <w:sz w:val="18"/>
              </w:rPr>
            </w:pPr>
            <w:r>
              <w:rPr>
                <w:sz w:val="18"/>
              </w:rPr>
              <w:t>0</w:t>
            </w:r>
          </w:p>
        </w:tc>
        <w:tc>
          <w:tcPr>
            <w:tcW w:w="808" w:type="dxa"/>
            <w:tcBorders>
              <w:top w:val="single" w:sz="6" w:space="0" w:color="000000"/>
              <w:left w:val="single" w:sz="6" w:space="0" w:color="000000"/>
              <w:bottom w:val="single" w:sz="6" w:space="0" w:color="000000"/>
              <w:right w:val="single" w:sz="6" w:space="0" w:color="000000"/>
            </w:tcBorders>
          </w:tcPr>
          <w:p>
            <w:pPr>
              <w:pStyle w:val="TableParagraph"/>
              <w:ind w:right="65"/>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ind w:right="66"/>
              <w:rPr>
                <w:sz w:val="18"/>
              </w:rPr>
            </w:pPr>
            <w:r>
              <w:rPr>
                <w:sz w:val="18"/>
              </w:rPr>
              <w:t>0</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ind w:left="232" w:right="48"/>
              <w:jc w:val="center"/>
              <w:rPr>
                <w:sz w:val="18"/>
              </w:rPr>
            </w:pPr>
            <w:r>
              <w:rPr>
                <w:sz w:val="18"/>
              </w:rPr>
              <w:t>0,0%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ind w:right="70"/>
              <w:rPr>
                <w:sz w:val="18"/>
              </w:rPr>
            </w:pPr>
            <w:r>
              <w:rPr>
                <w:sz w:val="18"/>
              </w:rPr>
              <w:t>19</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ind w:right="69"/>
              <w:rPr>
                <w:sz w:val="18"/>
              </w:rPr>
            </w:pPr>
            <w:r>
              <w:rPr>
                <w:sz w:val="18"/>
              </w:rPr>
              <w:t>100,0%</w:t>
            </w:r>
          </w:p>
        </w:tc>
        <w:tc>
          <w:tcPr>
            <w:tcW w:w="900" w:type="dxa"/>
            <w:tcBorders>
              <w:top w:val="single" w:sz="6" w:space="0" w:color="000000"/>
              <w:left w:val="single" w:sz="6" w:space="0" w:color="000000"/>
              <w:bottom w:val="single" w:sz="6" w:space="0" w:color="000000"/>
            </w:tcBorders>
          </w:tcPr>
          <w:p>
            <w:pPr>
              <w:pStyle w:val="TableParagraph"/>
              <w:ind w:right="75"/>
              <w:rPr>
                <w:sz w:val="18"/>
              </w:rPr>
            </w:pPr>
            <w:r>
              <w:rPr>
                <w:sz w:val="18"/>
              </w:rPr>
              <w:t>12</w:t>
            </w:r>
          </w:p>
        </w:tc>
      </w:tr>
      <w:tr>
        <w:trPr>
          <w:trHeight w:val="287" w:hRule="atLeast"/>
        </w:trPr>
        <w:tc>
          <w:tcPr>
            <w:tcW w:w="1372" w:type="dxa"/>
            <w:tcBorders>
              <w:top w:val="single" w:sz="6" w:space="0" w:color="000000"/>
              <w:bottom w:val="single" w:sz="6" w:space="0" w:color="000000"/>
              <w:right w:val="single" w:sz="6" w:space="0" w:color="000000"/>
            </w:tcBorders>
          </w:tcPr>
          <w:p>
            <w:pPr>
              <w:pStyle w:val="TableParagraph"/>
              <w:spacing w:before="35"/>
              <w:ind w:left="114"/>
              <w:jc w:val="left"/>
              <w:rPr>
                <w:sz w:val="18"/>
              </w:rPr>
            </w:pPr>
            <w:r>
              <w:rPr>
                <w:sz w:val="18"/>
              </w:rPr>
              <w:t>Pakistan</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22</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16</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before="35"/>
              <w:ind w:right="58"/>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before="35"/>
              <w:ind w:right="61"/>
              <w:rPr>
                <w:sz w:val="18"/>
              </w:rPr>
            </w:pPr>
            <w:r>
              <w:rPr>
                <w:sz w:val="18"/>
              </w:rPr>
              <w:t>0</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before="35"/>
              <w:ind w:right="62"/>
              <w:rPr>
                <w:sz w:val="18"/>
              </w:rPr>
            </w:pPr>
            <w:r>
              <w:rPr>
                <w:sz w:val="18"/>
              </w:rPr>
              <w:t>0</w:t>
            </w:r>
          </w:p>
        </w:tc>
        <w:tc>
          <w:tcPr>
            <w:tcW w:w="808" w:type="dxa"/>
            <w:tcBorders>
              <w:top w:val="single" w:sz="6" w:space="0" w:color="000000"/>
              <w:left w:val="single" w:sz="6" w:space="0" w:color="000000"/>
              <w:bottom w:val="single" w:sz="6" w:space="0" w:color="000000"/>
              <w:right w:val="single" w:sz="6" w:space="0" w:color="000000"/>
            </w:tcBorders>
          </w:tcPr>
          <w:p>
            <w:pPr>
              <w:pStyle w:val="TableParagraph"/>
              <w:spacing w:before="35"/>
              <w:ind w:right="65"/>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before="35"/>
              <w:ind w:right="66"/>
              <w:rPr>
                <w:sz w:val="18"/>
              </w:rPr>
            </w:pPr>
            <w:r>
              <w:rPr>
                <w:sz w:val="18"/>
              </w:rPr>
              <w:t>2</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before="35"/>
              <w:ind w:left="98" w:right="4"/>
              <w:jc w:val="center"/>
              <w:rPr>
                <w:sz w:val="18"/>
              </w:rPr>
            </w:pPr>
            <w:r>
              <w:rPr>
                <w:sz w:val="18"/>
              </w:rPr>
              <w:t>12,5%</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before="35"/>
              <w:ind w:right="70"/>
              <w:rPr>
                <w:sz w:val="18"/>
              </w:rPr>
            </w:pPr>
            <w:r>
              <w:rPr>
                <w:sz w:val="18"/>
              </w:rPr>
              <w:t>14</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before="35"/>
              <w:ind w:right="69"/>
              <w:rPr>
                <w:sz w:val="18"/>
              </w:rPr>
            </w:pPr>
            <w:r>
              <w:rPr>
                <w:sz w:val="18"/>
              </w:rPr>
              <w:t>87,5%</w:t>
            </w:r>
          </w:p>
        </w:tc>
        <w:tc>
          <w:tcPr>
            <w:tcW w:w="900" w:type="dxa"/>
            <w:tcBorders>
              <w:top w:val="single" w:sz="6" w:space="0" w:color="000000"/>
              <w:left w:val="single" w:sz="6" w:space="0" w:color="000000"/>
              <w:bottom w:val="single" w:sz="6" w:space="0" w:color="000000"/>
            </w:tcBorders>
          </w:tcPr>
          <w:p>
            <w:pPr>
              <w:pStyle w:val="TableParagraph"/>
              <w:spacing w:before="35"/>
              <w:ind w:right="75"/>
              <w:rPr>
                <w:sz w:val="18"/>
              </w:rPr>
            </w:pPr>
            <w:r>
              <w:rPr>
                <w:sz w:val="18"/>
              </w:rPr>
              <w:t>17</w:t>
            </w:r>
          </w:p>
        </w:tc>
      </w:tr>
      <w:tr>
        <w:trPr>
          <w:trHeight w:val="286" w:hRule="atLeast"/>
        </w:trPr>
        <w:tc>
          <w:tcPr>
            <w:tcW w:w="1372" w:type="dxa"/>
            <w:tcBorders>
              <w:top w:val="single" w:sz="6" w:space="0" w:color="000000"/>
              <w:bottom w:val="single" w:sz="6" w:space="0" w:color="000000"/>
              <w:right w:val="single" w:sz="6" w:space="0" w:color="000000"/>
            </w:tcBorders>
          </w:tcPr>
          <w:p>
            <w:pPr>
              <w:pStyle w:val="TableParagraph"/>
              <w:spacing w:before="35"/>
              <w:ind w:left="114"/>
              <w:jc w:val="left"/>
              <w:rPr>
                <w:sz w:val="18"/>
              </w:rPr>
            </w:pPr>
            <w:r>
              <w:rPr>
                <w:sz w:val="18"/>
              </w:rPr>
              <w:t>Albanien</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7</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3</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before="35"/>
              <w:ind w:right="58"/>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before="35"/>
              <w:ind w:right="61"/>
              <w:rPr>
                <w:sz w:val="18"/>
              </w:rPr>
            </w:pPr>
            <w:r>
              <w:rPr>
                <w:sz w:val="18"/>
              </w:rPr>
              <w:t>0</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before="35"/>
              <w:ind w:right="62"/>
              <w:rPr>
                <w:sz w:val="18"/>
              </w:rPr>
            </w:pPr>
            <w:r>
              <w:rPr>
                <w:sz w:val="18"/>
              </w:rPr>
              <w:t>0</w:t>
            </w:r>
          </w:p>
        </w:tc>
        <w:tc>
          <w:tcPr>
            <w:tcW w:w="808" w:type="dxa"/>
            <w:tcBorders>
              <w:top w:val="single" w:sz="6" w:space="0" w:color="000000"/>
              <w:left w:val="single" w:sz="6" w:space="0" w:color="000000"/>
              <w:bottom w:val="single" w:sz="6" w:space="0" w:color="000000"/>
              <w:right w:val="single" w:sz="6" w:space="0" w:color="000000"/>
            </w:tcBorders>
          </w:tcPr>
          <w:p>
            <w:pPr>
              <w:pStyle w:val="TableParagraph"/>
              <w:spacing w:before="35"/>
              <w:ind w:right="65"/>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before="35"/>
              <w:ind w:right="66"/>
              <w:rPr>
                <w:sz w:val="18"/>
              </w:rPr>
            </w:pPr>
            <w:r>
              <w:rPr>
                <w:sz w:val="18"/>
              </w:rPr>
              <w:t>3</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before="35"/>
              <w:ind w:left="52" w:right="48"/>
              <w:jc w:val="center"/>
              <w:rPr>
                <w:sz w:val="18"/>
              </w:rPr>
            </w:pPr>
            <w:r>
              <w:rPr>
                <w:sz w:val="18"/>
              </w:rPr>
              <w:t>100,0%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before="35"/>
              <w:ind w:right="70"/>
              <w:rPr>
                <w:sz w:val="18"/>
              </w:rPr>
            </w:pPr>
            <w:r>
              <w:rPr>
                <w:sz w:val="18"/>
              </w:rPr>
              <w:t>0</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before="35"/>
              <w:ind w:right="69"/>
              <w:rPr>
                <w:sz w:val="18"/>
              </w:rPr>
            </w:pPr>
            <w:r>
              <w:rPr>
                <w:sz w:val="18"/>
              </w:rPr>
              <w:t>0,0%</w:t>
            </w:r>
          </w:p>
        </w:tc>
        <w:tc>
          <w:tcPr>
            <w:tcW w:w="900" w:type="dxa"/>
            <w:tcBorders>
              <w:top w:val="single" w:sz="6" w:space="0" w:color="000000"/>
              <w:left w:val="single" w:sz="6" w:space="0" w:color="000000"/>
              <w:bottom w:val="single" w:sz="6" w:space="0" w:color="000000"/>
            </w:tcBorders>
          </w:tcPr>
          <w:p>
            <w:pPr>
              <w:pStyle w:val="TableParagraph"/>
              <w:spacing w:before="35"/>
              <w:ind w:right="75"/>
              <w:rPr>
                <w:sz w:val="18"/>
              </w:rPr>
            </w:pPr>
            <w:r>
              <w:rPr>
                <w:sz w:val="18"/>
              </w:rPr>
              <w:t>1</w:t>
            </w:r>
          </w:p>
        </w:tc>
      </w:tr>
      <w:tr>
        <w:trPr>
          <w:trHeight w:val="287" w:hRule="atLeast"/>
        </w:trPr>
        <w:tc>
          <w:tcPr>
            <w:tcW w:w="1372" w:type="dxa"/>
            <w:tcBorders>
              <w:top w:val="single" w:sz="6" w:space="0" w:color="000000"/>
              <w:bottom w:val="single" w:sz="6" w:space="0" w:color="000000"/>
              <w:right w:val="single" w:sz="6" w:space="0" w:color="000000"/>
            </w:tcBorders>
          </w:tcPr>
          <w:p>
            <w:pPr>
              <w:pStyle w:val="TableParagraph"/>
              <w:ind w:left="114"/>
              <w:jc w:val="left"/>
              <w:rPr>
                <w:sz w:val="18"/>
              </w:rPr>
            </w:pPr>
            <w:r>
              <w:rPr>
                <w:sz w:val="18"/>
              </w:rPr>
              <w:t>Kosovo</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3</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7</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ind w:right="58"/>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ind w:right="61"/>
              <w:rPr>
                <w:sz w:val="18"/>
              </w:rPr>
            </w:pPr>
            <w:r>
              <w:rPr>
                <w:sz w:val="18"/>
              </w:rPr>
              <w:t>0</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ind w:right="62"/>
              <w:rPr>
                <w:sz w:val="18"/>
              </w:rPr>
            </w:pPr>
            <w:r>
              <w:rPr>
                <w:sz w:val="18"/>
              </w:rPr>
              <w:t>0</w:t>
            </w:r>
          </w:p>
        </w:tc>
        <w:tc>
          <w:tcPr>
            <w:tcW w:w="808" w:type="dxa"/>
            <w:tcBorders>
              <w:top w:val="single" w:sz="6" w:space="0" w:color="000000"/>
              <w:left w:val="single" w:sz="6" w:space="0" w:color="000000"/>
              <w:bottom w:val="single" w:sz="6" w:space="0" w:color="000000"/>
              <w:right w:val="single" w:sz="6" w:space="0" w:color="000000"/>
            </w:tcBorders>
          </w:tcPr>
          <w:p>
            <w:pPr>
              <w:pStyle w:val="TableParagraph"/>
              <w:ind w:right="65"/>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ind w:right="66"/>
              <w:rPr>
                <w:sz w:val="18"/>
              </w:rPr>
            </w:pPr>
            <w:r>
              <w:rPr>
                <w:sz w:val="18"/>
              </w:rPr>
              <w:t>0</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ind w:left="232" w:right="48"/>
              <w:jc w:val="center"/>
              <w:rPr>
                <w:sz w:val="18"/>
              </w:rPr>
            </w:pPr>
            <w:r>
              <w:rPr>
                <w:sz w:val="18"/>
              </w:rPr>
              <w:t>0,0%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ind w:right="70"/>
              <w:rPr>
                <w:sz w:val="18"/>
              </w:rPr>
            </w:pPr>
            <w:r>
              <w:rPr>
                <w:sz w:val="18"/>
              </w:rPr>
              <w:t>7</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ind w:right="69"/>
              <w:rPr>
                <w:sz w:val="18"/>
              </w:rPr>
            </w:pPr>
            <w:r>
              <w:rPr>
                <w:sz w:val="18"/>
              </w:rPr>
              <w:t>100,0%</w:t>
            </w:r>
          </w:p>
        </w:tc>
        <w:tc>
          <w:tcPr>
            <w:tcW w:w="900" w:type="dxa"/>
            <w:tcBorders>
              <w:top w:val="single" w:sz="6" w:space="0" w:color="000000"/>
              <w:left w:val="single" w:sz="6" w:space="0" w:color="000000"/>
              <w:bottom w:val="single" w:sz="6" w:space="0" w:color="000000"/>
            </w:tcBorders>
          </w:tcPr>
          <w:p>
            <w:pPr>
              <w:pStyle w:val="TableParagraph"/>
              <w:ind w:right="75"/>
              <w:rPr>
                <w:sz w:val="18"/>
              </w:rPr>
            </w:pPr>
            <w:r>
              <w:rPr>
                <w:sz w:val="18"/>
              </w:rPr>
              <w:t>9</w:t>
            </w:r>
          </w:p>
        </w:tc>
      </w:tr>
      <w:tr>
        <w:trPr>
          <w:trHeight w:val="286" w:hRule="atLeast"/>
        </w:trPr>
        <w:tc>
          <w:tcPr>
            <w:tcW w:w="1372" w:type="dxa"/>
            <w:tcBorders>
              <w:top w:val="single" w:sz="6" w:space="0" w:color="000000"/>
              <w:bottom w:val="single" w:sz="6" w:space="0" w:color="000000"/>
              <w:right w:val="single" w:sz="6" w:space="0" w:color="000000"/>
            </w:tcBorders>
          </w:tcPr>
          <w:p>
            <w:pPr>
              <w:pStyle w:val="TableParagraph"/>
              <w:spacing w:before="35"/>
              <w:ind w:left="114"/>
              <w:jc w:val="left"/>
              <w:rPr>
                <w:sz w:val="18"/>
              </w:rPr>
            </w:pPr>
            <w:r>
              <w:rPr>
                <w:sz w:val="18"/>
              </w:rPr>
              <w:t>Serbien</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2</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7</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before="35"/>
              <w:ind w:right="58"/>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before="35"/>
              <w:ind w:right="61"/>
              <w:rPr>
                <w:sz w:val="18"/>
              </w:rPr>
            </w:pPr>
            <w:r>
              <w:rPr>
                <w:sz w:val="18"/>
              </w:rPr>
              <w:t>0</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before="35"/>
              <w:ind w:right="62"/>
              <w:rPr>
                <w:sz w:val="18"/>
              </w:rPr>
            </w:pPr>
            <w:r>
              <w:rPr>
                <w:sz w:val="18"/>
              </w:rPr>
              <w:t>0</w:t>
            </w:r>
          </w:p>
        </w:tc>
        <w:tc>
          <w:tcPr>
            <w:tcW w:w="808" w:type="dxa"/>
            <w:tcBorders>
              <w:top w:val="single" w:sz="6" w:space="0" w:color="000000"/>
              <w:left w:val="single" w:sz="6" w:space="0" w:color="000000"/>
              <w:bottom w:val="single" w:sz="6" w:space="0" w:color="000000"/>
              <w:right w:val="single" w:sz="6" w:space="0" w:color="000000"/>
            </w:tcBorders>
          </w:tcPr>
          <w:p>
            <w:pPr>
              <w:pStyle w:val="TableParagraph"/>
              <w:spacing w:before="35"/>
              <w:ind w:right="65"/>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before="35"/>
              <w:ind w:right="66"/>
              <w:rPr>
                <w:sz w:val="18"/>
              </w:rPr>
            </w:pPr>
            <w:r>
              <w:rPr>
                <w:sz w:val="18"/>
              </w:rPr>
              <w:t>5</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before="35"/>
              <w:ind w:left="98" w:right="4"/>
              <w:jc w:val="center"/>
              <w:rPr>
                <w:sz w:val="18"/>
              </w:rPr>
            </w:pPr>
            <w:r>
              <w:rPr>
                <w:sz w:val="18"/>
              </w:rPr>
              <w:t>71,4%</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before="35"/>
              <w:ind w:right="70"/>
              <w:rPr>
                <w:sz w:val="18"/>
              </w:rPr>
            </w:pPr>
            <w:r>
              <w:rPr>
                <w:sz w:val="18"/>
              </w:rPr>
              <w:t>2</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before="35"/>
              <w:ind w:right="69"/>
              <w:rPr>
                <w:sz w:val="18"/>
              </w:rPr>
            </w:pPr>
            <w:r>
              <w:rPr>
                <w:sz w:val="18"/>
              </w:rPr>
              <w:t>28,6%</w:t>
            </w:r>
          </w:p>
        </w:tc>
        <w:tc>
          <w:tcPr>
            <w:tcW w:w="900" w:type="dxa"/>
            <w:tcBorders>
              <w:top w:val="single" w:sz="6" w:space="0" w:color="000000"/>
              <w:left w:val="single" w:sz="6" w:space="0" w:color="000000"/>
              <w:bottom w:val="single" w:sz="6" w:space="0" w:color="000000"/>
            </w:tcBorders>
          </w:tcPr>
          <w:p>
            <w:pPr>
              <w:pStyle w:val="TableParagraph"/>
              <w:spacing w:before="35"/>
              <w:ind w:right="75"/>
              <w:rPr>
                <w:sz w:val="18"/>
              </w:rPr>
            </w:pPr>
            <w:r>
              <w:rPr>
                <w:sz w:val="18"/>
              </w:rPr>
              <w:t>3</w:t>
            </w:r>
          </w:p>
        </w:tc>
      </w:tr>
      <w:tr>
        <w:trPr>
          <w:trHeight w:val="287" w:hRule="atLeast"/>
        </w:trPr>
        <w:tc>
          <w:tcPr>
            <w:tcW w:w="1372" w:type="dxa"/>
            <w:tcBorders>
              <w:top w:val="single" w:sz="6" w:space="0" w:color="000000"/>
              <w:bottom w:val="single" w:sz="6" w:space="0" w:color="000000"/>
              <w:right w:val="single" w:sz="6" w:space="0" w:color="000000"/>
            </w:tcBorders>
          </w:tcPr>
          <w:p>
            <w:pPr>
              <w:pStyle w:val="TableParagraph"/>
              <w:ind w:left="114"/>
              <w:jc w:val="left"/>
              <w:rPr>
                <w:sz w:val="18"/>
              </w:rPr>
            </w:pPr>
            <w:r>
              <w:rPr>
                <w:sz w:val="18"/>
              </w:rPr>
              <w:t>Mazedonien</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2</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1</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ind w:right="58"/>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ind w:right="61"/>
              <w:rPr>
                <w:sz w:val="18"/>
              </w:rPr>
            </w:pPr>
            <w:r>
              <w:rPr>
                <w:sz w:val="18"/>
              </w:rPr>
              <w:t>0</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ind w:right="62"/>
              <w:rPr>
                <w:sz w:val="18"/>
              </w:rPr>
            </w:pPr>
            <w:r>
              <w:rPr>
                <w:sz w:val="18"/>
              </w:rPr>
              <w:t>0</w:t>
            </w:r>
          </w:p>
        </w:tc>
        <w:tc>
          <w:tcPr>
            <w:tcW w:w="808" w:type="dxa"/>
            <w:tcBorders>
              <w:top w:val="single" w:sz="6" w:space="0" w:color="000000"/>
              <w:left w:val="single" w:sz="6" w:space="0" w:color="000000"/>
              <w:bottom w:val="single" w:sz="6" w:space="0" w:color="000000"/>
              <w:right w:val="single" w:sz="6" w:space="0" w:color="000000"/>
            </w:tcBorders>
          </w:tcPr>
          <w:p>
            <w:pPr>
              <w:pStyle w:val="TableParagraph"/>
              <w:ind w:right="65"/>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ind w:right="66"/>
              <w:rPr>
                <w:sz w:val="18"/>
              </w:rPr>
            </w:pPr>
            <w:r>
              <w:rPr>
                <w:sz w:val="18"/>
              </w:rPr>
              <w:t>0</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ind w:left="232" w:right="48"/>
              <w:jc w:val="center"/>
              <w:rPr>
                <w:sz w:val="18"/>
              </w:rPr>
            </w:pPr>
            <w:r>
              <w:rPr>
                <w:sz w:val="18"/>
              </w:rPr>
              <w:t>0,0%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ind w:right="70"/>
              <w:rPr>
                <w:sz w:val="18"/>
              </w:rPr>
            </w:pPr>
            <w:r>
              <w:rPr>
                <w:sz w:val="18"/>
              </w:rPr>
              <w:t>1</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ind w:right="69"/>
              <w:rPr>
                <w:sz w:val="18"/>
              </w:rPr>
            </w:pPr>
            <w:r>
              <w:rPr>
                <w:sz w:val="18"/>
              </w:rPr>
              <w:t>100,0%</w:t>
            </w:r>
          </w:p>
        </w:tc>
        <w:tc>
          <w:tcPr>
            <w:tcW w:w="900" w:type="dxa"/>
            <w:tcBorders>
              <w:top w:val="single" w:sz="6" w:space="0" w:color="000000"/>
              <w:left w:val="single" w:sz="6" w:space="0" w:color="000000"/>
              <w:bottom w:val="single" w:sz="6" w:space="0" w:color="000000"/>
            </w:tcBorders>
          </w:tcPr>
          <w:p>
            <w:pPr>
              <w:pStyle w:val="TableParagraph"/>
              <w:ind w:right="75"/>
              <w:rPr>
                <w:sz w:val="18"/>
              </w:rPr>
            </w:pPr>
            <w:r>
              <w:rPr>
                <w:sz w:val="18"/>
              </w:rPr>
              <w:t>0</w:t>
            </w:r>
          </w:p>
        </w:tc>
      </w:tr>
      <w:tr>
        <w:trPr>
          <w:trHeight w:val="287" w:hRule="atLeast"/>
        </w:trPr>
        <w:tc>
          <w:tcPr>
            <w:tcW w:w="1372" w:type="dxa"/>
            <w:tcBorders>
              <w:top w:val="single" w:sz="6" w:space="0" w:color="000000"/>
              <w:bottom w:val="single" w:sz="6" w:space="0" w:color="000000"/>
              <w:right w:val="single" w:sz="6" w:space="0" w:color="000000"/>
            </w:tcBorders>
          </w:tcPr>
          <w:p>
            <w:pPr>
              <w:pStyle w:val="TableParagraph"/>
              <w:ind w:left="114"/>
              <w:jc w:val="left"/>
              <w:rPr>
                <w:sz w:val="18"/>
              </w:rPr>
            </w:pPr>
            <w:r>
              <w:rPr>
                <w:sz w:val="18"/>
              </w:rPr>
              <w:t>Eritrea</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5</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2</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ind w:right="58"/>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ind w:right="61"/>
              <w:rPr>
                <w:sz w:val="18"/>
              </w:rPr>
            </w:pPr>
            <w:r>
              <w:rPr>
                <w:sz w:val="18"/>
              </w:rPr>
              <w:t>0</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ind w:right="62"/>
              <w:rPr>
                <w:sz w:val="18"/>
              </w:rPr>
            </w:pPr>
            <w:r>
              <w:rPr>
                <w:sz w:val="18"/>
              </w:rPr>
              <w:t>0</w:t>
            </w:r>
          </w:p>
        </w:tc>
        <w:tc>
          <w:tcPr>
            <w:tcW w:w="808" w:type="dxa"/>
            <w:tcBorders>
              <w:top w:val="single" w:sz="6" w:space="0" w:color="000000"/>
              <w:left w:val="single" w:sz="6" w:space="0" w:color="000000"/>
              <w:bottom w:val="single" w:sz="6" w:space="0" w:color="000000"/>
              <w:right w:val="single" w:sz="6" w:space="0" w:color="000000"/>
            </w:tcBorders>
          </w:tcPr>
          <w:p>
            <w:pPr>
              <w:pStyle w:val="TableParagraph"/>
              <w:ind w:right="65"/>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ind w:right="66"/>
              <w:rPr>
                <w:sz w:val="18"/>
              </w:rPr>
            </w:pPr>
            <w:r>
              <w:rPr>
                <w:sz w:val="18"/>
              </w:rPr>
              <w:t>0</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ind w:left="232" w:right="48"/>
              <w:jc w:val="center"/>
              <w:rPr>
                <w:sz w:val="18"/>
              </w:rPr>
            </w:pPr>
            <w:r>
              <w:rPr>
                <w:sz w:val="18"/>
              </w:rPr>
              <w:t>0,0%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ind w:right="70"/>
              <w:rPr>
                <w:sz w:val="18"/>
              </w:rPr>
            </w:pPr>
            <w:r>
              <w:rPr>
                <w:sz w:val="18"/>
              </w:rPr>
              <w:t>2</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ind w:right="69"/>
              <w:rPr>
                <w:sz w:val="18"/>
              </w:rPr>
            </w:pPr>
            <w:r>
              <w:rPr>
                <w:sz w:val="18"/>
              </w:rPr>
              <w:t>100,0%</w:t>
            </w:r>
          </w:p>
        </w:tc>
        <w:tc>
          <w:tcPr>
            <w:tcW w:w="900" w:type="dxa"/>
            <w:tcBorders>
              <w:top w:val="single" w:sz="6" w:space="0" w:color="000000"/>
              <w:left w:val="single" w:sz="6" w:space="0" w:color="000000"/>
              <w:bottom w:val="single" w:sz="6" w:space="0" w:color="000000"/>
            </w:tcBorders>
          </w:tcPr>
          <w:p>
            <w:pPr>
              <w:pStyle w:val="TableParagraph"/>
              <w:ind w:right="75"/>
              <w:rPr>
                <w:sz w:val="18"/>
              </w:rPr>
            </w:pPr>
            <w:r>
              <w:rPr>
                <w:sz w:val="18"/>
              </w:rPr>
              <w:t>4</w:t>
            </w:r>
          </w:p>
        </w:tc>
      </w:tr>
      <w:tr>
        <w:trPr>
          <w:trHeight w:val="286" w:hRule="atLeast"/>
        </w:trPr>
        <w:tc>
          <w:tcPr>
            <w:tcW w:w="1372" w:type="dxa"/>
            <w:tcBorders>
              <w:top w:val="single" w:sz="6" w:space="0" w:color="000000"/>
              <w:bottom w:val="single" w:sz="6" w:space="0" w:color="000000"/>
              <w:right w:val="single" w:sz="6" w:space="0" w:color="000000"/>
            </w:tcBorders>
          </w:tcPr>
          <w:p>
            <w:pPr>
              <w:pStyle w:val="TableParagraph"/>
              <w:spacing w:before="35"/>
              <w:ind w:left="114"/>
              <w:jc w:val="left"/>
              <w:rPr>
                <w:sz w:val="18"/>
              </w:rPr>
            </w:pPr>
            <w:r>
              <w:rPr>
                <w:sz w:val="18"/>
              </w:rPr>
              <w:t>Iran</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3</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9</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before="35"/>
              <w:ind w:right="58"/>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before="35"/>
              <w:ind w:right="61"/>
              <w:rPr>
                <w:sz w:val="18"/>
              </w:rPr>
            </w:pPr>
            <w:r>
              <w:rPr>
                <w:sz w:val="18"/>
              </w:rPr>
              <w:t>1</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before="35"/>
              <w:ind w:right="62"/>
              <w:rPr>
                <w:sz w:val="18"/>
              </w:rPr>
            </w:pPr>
            <w:r>
              <w:rPr>
                <w:sz w:val="18"/>
              </w:rPr>
              <w:t>0</w:t>
            </w:r>
          </w:p>
        </w:tc>
        <w:tc>
          <w:tcPr>
            <w:tcW w:w="808" w:type="dxa"/>
            <w:tcBorders>
              <w:top w:val="single" w:sz="6" w:space="0" w:color="000000"/>
              <w:left w:val="single" w:sz="6" w:space="0" w:color="000000"/>
              <w:bottom w:val="single" w:sz="6" w:space="0" w:color="000000"/>
              <w:right w:val="single" w:sz="6" w:space="0" w:color="000000"/>
            </w:tcBorders>
          </w:tcPr>
          <w:p>
            <w:pPr>
              <w:pStyle w:val="TableParagraph"/>
              <w:spacing w:before="35"/>
              <w:ind w:right="65"/>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before="35"/>
              <w:ind w:right="66"/>
              <w:rPr>
                <w:sz w:val="18"/>
              </w:rPr>
            </w:pPr>
            <w:r>
              <w:rPr>
                <w:sz w:val="18"/>
              </w:rPr>
              <w:t>1</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before="35"/>
              <w:ind w:left="98" w:right="4"/>
              <w:jc w:val="center"/>
              <w:rPr>
                <w:sz w:val="18"/>
              </w:rPr>
            </w:pPr>
            <w:r>
              <w:rPr>
                <w:sz w:val="18"/>
              </w:rPr>
              <w:t>11,1%</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before="35"/>
              <w:ind w:right="70"/>
              <w:rPr>
                <w:sz w:val="18"/>
              </w:rPr>
            </w:pPr>
            <w:r>
              <w:rPr>
                <w:sz w:val="18"/>
              </w:rPr>
              <w:t>7</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before="35"/>
              <w:ind w:right="69"/>
              <w:rPr>
                <w:sz w:val="18"/>
              </w:rPr>
            </w:pPr>
            <w:r>
              <w:rPr>
                <w:sz w:val="18"/>
              </w:rPr>
              <w:t>77,8%</w:t>
            </w:r>
          </w:p>
        </w:tc>
        <w:tc>
          <w:tcPr>
            <w:tcW w:w="900" w:type="dxa"/>
            <w:tcBorders>
              <w:top w:val="single" w:sz="6" w:space="0" w:color="000000"/>
              <w:left w:val="single" w:sz="6" w:space="0" w:color="000000"/>
              <w:bottom w:val="single" w:sz="6" w:space="0" w:color="000000"/>
            </w:tcBorders>
          </w:tcPr>
          <w:p>
            <w:pPr>
              <w:pStyle w:val="TableParagraph"/>
              <w:spacing w:before="35"/>
              <w:ind w:right="75"/>
              <w:rPr>
                <w:sz w:val="18"/>
              </w:rPr>
            </w:pPr>
            <w:r>
              <w:rPr>
                <w:sz w:val="18"/>
              </w:rPr>
              <w:t>8</w:t>
            </w:r>
          </w:p>
        </w:tc>
      </w:tr>
      <w:tr>
        <w:trPr>
          <w:trHeight w:val="287" w:hRule="atLeast"/>
        </w:trPr>
        <w:tc>
          <w:tcPr>
            <w:tcW w:w="1372" w:type="dxa"/>
            <w:tcBorders>
              <w:top w:val="single" w:sz="6" w:space="0" w:color="000000"/>
              <w:bottom w:val="single" w:sz="6" w:space="0" w:color="000000"/>
              <w:right w:val="single" w:sz="6" w:space="0" w:color="000000"/>
            </w:tcBorders>
          </w:tcPr>
          <w:p>
            <w:pPr>
              <w:pStyle w:val="TableParagraph"/>
              <w:ind w:left="114"/>
              <w:jc w:val="left"/>
              <w:rPr>
                <w:sz w:val="18"/>
              </w:rPr>
            </w:pPr>
            <w:r>
              <w:rPr>
                <w:sz w:val="18"/>
              </w:rPr>
              <w:t>Nigeria</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4</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2</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ind w:right="58"/>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ind w:right="61"/>
              <w:rPr>
                <w:sz w:val="18"/>
              </w:rPr>
            </w:pPr>
            <w:r>
              <w:rPr>
                <w:sz w:val="18"/>
              </w:rPr>
              <w:t>0</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ind w:right="62"/>
              <w:rPr>
                <w:sz w:val="18"/>
              </w:rPr>
            </w:pPr>
            <w:r>
              <w:rPr>
                <w:sz w:val="18"/>
              </w:rPr>
              <w:t>0</w:t>
            </w:r>
          </w:p>
        </w:tc>
        <w:tc>
          <w:tcPr>
            <w:tcW w:w="808" w:type="dxa"/>
            <w:tcBorders>
              <w:top w:val="single" w:sz="6" w:space="0" w:color="000000"/>
              <w:left w:val="single" w:sz="6" w:space="0" w:color="000000"/>
              <w:bottom w:val="single" w:sz="6" w:space="0" w:color="000000"/>
              <w:right w:val="single" w:sz="6" w:space="0" w:color="000000"/>
            </w:tcBorders>
          </w:tcPr>
          <w:p>
            <w:pPr>
              <w:pStyle w:val="TableParagraph"/>
              <w:ind w:right="65"/>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ind w:right="66"/>
              <w:rPr>
                <w:sz w:val="18"/>
              </w:rPr>
            </w:pPr>
            <w:r>
              <w:rPr>
                <w:sz w:val="18"/>
              </w:rPr>
              <w:t>0</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ind w:left="232" w:right="48"/>
              <w:jc w:val="center"/>
              <w:rPr>
                <w:sz w:val="18"/>
              </w:rPr>
            </w:pPr>
            <w:r>
              <w:rPr>
                <w:sz w:val="18"/>
              </w:rPr>
              <w:t>0,0%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ind w:right="70"/>
              <w:rPr>
                <w:sz w:val="18"/>
              </w:rPr>
            </w:pPr>
            <w:r>
              <w:rPr>
                <w:sz w:val="18"/>
              </w:rPr>
              <w:t>2</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ind w:right="69"/>
              <w:rPr>
                <w:sz w:val="18"/>
              </w:rPr>
            </w:pPr>
            <w:r>
              <w:rPr>
                <w:sz w:val="18"/>
              </w:rPr>
              <w:t>100,0%</w:t>
            </w:r>
          </w:p>
        </w:tc>
        <w:tc>
          <w:tcPr>
            <w:tcW w:w="900" w:type="dxa"/>
            <w:tcBorders>
              <w:top w:val="single" w:sz="6" w:space="0" w:color="000000"/>
              <w:left w:val="single" w:sz="6" w:space="0" w:color="000000"/>
              <w:bottom w:val="single" w:sz="6" w:space="0" w:color="000000"/>
            </w:tcBorders>
          </w:tcPr>
          <w:p>
            <w:pPr>
              <w:pStyle w:val="TableParagraph"/>
              <w:ind w:right="75"/>
              <w:rPr>
                <w:sz w:val="18"/>
              </w:rPr>
            </w:pPr>
            <w:r>
              <w:rPr>
                <w:sz w:val="18"/>
              </w:rPr>
              <w:t>6</w:t>
            </w:r>
          </w:p>
        </w:tc>
      </w:tr>
      <w:tr>
        <w:trPr>
          <w:trHeight w:val="287" w:hRule="atLeast"/>
        </w:trPr>
        <w:tc>
          <w:tcPr>
            <w:tcW w:w="1372" w:type="dxa"/>
            <w:tcBorders>
              <w:top w:val="single" w:sz="6" w:space="0" w:color="000000"/>
              <w:bottom w:val="single" w:sz="6" w:space="0" w:color="000000"/>
              <w:right w:val="single" w:sz="6" w:space="0" w:color="000000"/>
            </w:tcBorders>
          </w:tcPr>
          <w:p>
            <w:pPr>
              <w:pStyle w:val="TableParagraph"/>
              <w:ind w:left="114"/>
              <w:jc w:val="left"/>
              <w:rPr>
                <w:sz w:val="18"/>
              </w:rPr>
            </w:pPr>
            <w:r>
              <w:rPr>
                <w:sz w:val="18"/>
              </w:rPr>
              <w:t>Ungeklärt</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42</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21</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ind w:right="58"/>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ind w:right="61"/>
              <w:rPr>
                <w:sz w:val="18"/>
              </w:rPr>
            </w:pPr>
            <w:r>
              <w:rPr>
                <w:sz w:val="18"/>
              </w:rPr>
              <w:t>0</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ind w:right="62"/>
              <w:rPr>
                <w:sz w:val="18"/>
              </w:rPr>
            </w:pPr>
            <w:r>
              <w:rPr>
                <w:sz w:val="18"/>
              </w:rPr>
              <w:t>0</w:t>
            </w:r>
          </w:p>
        </w:tc>
        <w:tc>
          <w:tcPr>
            <w:tcW w:w="808" w:type="dxa"/>
            <w:tcBorders>
              <w:top w:val="single" w:sz="6" w:space="0" w:color="000000"/>
              <w:left w:val="single" w:sz="6" w:space="0" w:color="000000"/>
              <w:bottom w:val="single" w:sz="6" w:space="0" w:color="000000"/>
              <w:right w:val="single" w:sz="6" w:space="0" w:color="000000"/>
            </w:tcBorders>
          </w:tcPr>
          <w:p>
            <w:pPr>
              <w:pStyle w:val="TableParagraph"/>
              <w:ind w:right="65"/>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ind w:right="66"/>
              <w:rPr>
                <w:sz w:val="18"/>
              </w:rPr>
            </w:pPr>
            <w:r>
              <w:rPr>
                <w:sz w:val="18"/>
              </w:rPr>
              <w:t>9</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ind w:left="98" w:right="4"/>
              <w:jc w:val="center"/>
              <w:rPr>
                <w:sz w:val="18"/>
              </w:rPr>
            </w:pPr>
            <w:r>
              <w:rPr>
                <w:sz w:val="18"/>
              </w:rPr>
              <w:t>42,9%</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ind w:right="70"/>
              <w:rPr>
                <w:sz w:val="18"/>
              </w:rPr>
            </w:pPr>
            <w:r>
              <w:rPr>
                <w:sz w:val="18"/>
              </w:rPr>
              <w:t>12</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ind w:right="69"/>
              <w:rPr>
                <w:sz w:val="18"/>
              </w:rPr>
            </w:pPr>
            <w:r>
              <w:rPr>
                <w:sz w:val="18"/>
              </w:rPr>
              <w:t>57,1%</w:t>
            </w:r>
          </w:p>
        </w:tc>
        <w:tc>
          <w:tcPr>
            <w:tcW w:w="900" w:type="dxa"/>
            <w:tcBorders>
              <w:top w:val="single" w:sz="6" w:space="0" w:color="000000"/>
              <w:left w:val="single" w:sz="6" w:space="0" w:color="000000"/>
              <w:bottom w:val="single" w:sz="6" w:space="0" w:color="000000"/>
            </w:tcBorders>
          </w:tcPr>
          <w:p>
            <w:pPr>
              <w:pStyle w:val="TableParagraph"/>
              <w:ind w:right="75"/>
              <w:rPr>
                <w:sz w:val="18"/>
              </w:rPr>
            </w:pPr>
            <w:r>
              <w:rPr>
                <w:sz w:val="18"/>
              </w:rPr>
              <w:t>44</w:t>
            </w:r>
          </w:p>
        </w:tc>
      </w:tr>
      <w:tr>
        <w:trPr>
          <w:trHeight w:val="286" w:hRule="atLeast"/>
        </w:trPr>
        <w:tc>
          <w:tcPr>
            <w:tcW w:w="1372" w:type="dxa"/>
            <w:tcBorders>
              <w:top w:val="single" w:sz="6" w:space="0" w:color="000000"/>
              <w:bottom w:val="single" w:sz="6" w:space="0" w:color="000000"/>
              <w:right w:val="single" w:sz="6" w:space="0" w:color="000000"/>
            </w:tcBorders>
          </w:tcPr>
          <w:p>
            <w:pPr>
              <w:pStyle w:val="TableParagraph"/>
              <w:spacing w:before="35"/>
              <w:ind w:left="114"/>
              <w:jc w:val="left"/>
              <w:rPr>
                <w:sz w:val="18"/>
              </w:rPr>
            </w:pPr>
            <w:r>
              <w:rPr>
                <w:sz w:val="18"/>
              </w:rPr>
              <w:t>Ukraine</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4</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4</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before="35"/>
              <w:ind w:right="58"/>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before="35"/>
              <w:ind w:right="61"/>
              <w:rPr>
                <w:sz w:val="18"/>
              </w:rPr>
            </w:pPr>
            <w:r>
              <w:rPr>
                <w:sz w:val="18"/>
              </w:rPr>
              <w:t>0</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before="35"/>
              <w:ind w:right="62"/>
              <w:rPr>
                <w:sz w:val="18"/>
              </w:rPr>
            </w:pPr>
            <w:r>
              <w:rPr>
                <w:sz w:val="18"/>
              </w:rPr>
              <w:t>0</w:t>
            </w:r>
          </w:p>
        </w:tc>
        <w:tc>
          <w:tcPr>
            <w:tcW w:w="808" w:type="dxa"/>
            <w:tcBorders>
              <w:top w:val="single" w:sz="6" w:space="0" w:color="000000"/>
              <w:left w:val="single" w:sz="6" w:space="0" w:color="000000"/>
              <w:bottom w:val="single" w:sz="6" w:space="0" w:color="000000"/>
              <w:right w:val="single" w:sz="6" w:space="0" w:color="000000"/>
            </w:tcBorders>
          </w:tcPr>
          <w:p>
            <w:pPr>
              <w:pStyle w:val="TableParagraph"/>
              <w:spacing w:before="35"/>
              <w:ind w:right="65"/>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before="35"/>
              <w:ind w:right="66"/>
              <w:rPr>
                <w:sz w:val="18"/>
              </w:rPr>
            </w:pPr>
            <w:r>
              <w:rPr>
                <w:sz w:val="18"/>
              </w:rPr>
              <w:t>1</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before="35"/>
              <w:ind w:left="98" w:right="4"/>
              <w:jc w:val="center"/>
              <w:rPr>
                <w:sz w:val="18"/>
              </w:rPr>
            </w:pPr>
            <w:r>
              <w:rPr>
                <w:sz w:val="18"/>
              </w:rPr>
              <w:t>25,0%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before="35"/>
              <w:ind w:right="70"/>
              <w:rPr>
                <w:sz w:val="18"/>
              </w:rPr>
            </w:pPr>
            <w:r>
              <w:rPr>
                <w:sz w:val="18"/>
              </w:rPr>
              <w:t>3</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before="35"/>
              <w:ind w:right="69"/>
              <w:rPr>
                <w:sz w:val="18"/>
              </w:rPr>
            </w:pPr>
            <w:r>
              <w:rPr>
                <w:sz w:val="18"/>
              </w:rPr>
              <w:t>75,0%</w:t>
            </w:r>
          </w:p>
        </w:tc>
        <w:tc>
          <w:tcPr>
            <w:tcW w:w="900" w:type="dxa"/>
            <w:tcBorders>
              <w:top w:val="single" w:sz="6" w:space="0" w:color="000000"/>
              <w:left w:val="single" w:sz="6" w:space="0" w:color="000000"/>
              <w:bottom w:val="single" w:sz="6" w:space="0" w:color="000000"/>
            </w:tcBorders>
          </w:tcPr>
          <w:p>
            <w:pPr>
              <w:pStyle w:val="TableParagraph"/>
              <w:spacing w:before="35"/>
              <w:ind w:right="75"/>
              <w:rPr>
                <w:sz w:val="18"/>
              </w:rPr>
            </w:pPr>
            <w:r>
              <w:rPr>
                <w:sz w:val="18"/>
              </w:rPr>
              <w:t>0</w:t>
            </w:r>
          </w:p>
        </w:tc>
      </w:tr>
      <w:tr>
        <w:trPr>
          <w:trHeight w:val="287" w:hRule="atLeast"/>
        </w:trPr>
        <w:tc>
          <w:tcPr>
            <w:tcW w:w="1372" w:type="dxa"/>
            <w:tcBorders>
              <w:top w:val="single" w:sz="6" w:space="0" w:color="000000"/>
              <w:bottom w:val="single" w:sz="6" w:space="0" w:color="000000"/>
              <w:right w:val="single" w:sz="6" w:space="0" w:color="000000"/>
            </w:tcBorders>
          </w:tcPr>
          <w:p>
            <w:pPr>
              <w:pStyle w:val="TableParagraph"/>
              <w:ind w:left="114"/>
              <w:jc w:val="left"/>
              <w:rPr>
                <w:sz w:val="18"/>
              </w:rPr>
            </w:pPr>
            <w:r>
              <w:rPr>
                <w:sz w:val="18"/>
              </w:rPr>
              <w:t>Somalia</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29</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14</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ind w:right="58"/>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ind w:right="61"/>
              <w:rPr>
                <w:sz w:val="18"/>
              </w:rPr>
            </w:pPr>
            <w:r>
              <w:rPr>
                <w:sz w:val="18"/>
              </w:rPr>
              <w:t>0</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ind w:right="62"/>
              <w:rPr>
                <w:sz w:val="18"/>
              </w:rPr>
            </w:pPr>
            <w:r>
              <w:rPr>
                <w:sz w:val="18"/>
              </w:rPr>
              <w:t>1</w:t>
            </w:r>
          </w:p>
        </w:tc>
        <w:tc>
          <w:tcPr>
            <w:tcW w:w="808" w:type="dxa"/>
            <w:tcBorders>
              <w:top w:val="single" w:sz="6" w:space="0" w:color="000000"/>
              <w:left w:val="single" w:sz="6" w:space="0" w:color="000000"/>
              <w:bottom w:val="single" w:sz="6" w:space="0" w:color="000000"/>
              <w:right w:val="single" w:sz="6" w:space="0" w:color="000000"/>
            </w:tcBorders>
          </w:tcPr>
          <w:p>
            <w:pPr>
              <w:pStyle w:val="TableParagraph"/>
              <w:ind w:right="65"/>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ind w:right="66"/>
              <w:rPr>
                <w:sz w:val="18"/>
              </w:rPr>
            </w:pPr>
            <w:r>
              <w:rPr>
                <w:sz w:val="18"/>
              </w:rPr>
              <w:t>0</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ind w:left="232" w:right="48"/>
              <w:jc w:val="center"/>
              <w:rPr>
                <w:sz w:val="18"/>
              </w:rPr>
            </w:pPr>
            <w:r>
              <w:rPr>
                <w:sz w:val="18"/>
              </w:rPr>
              <w:t>0,0%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ind w:right="70"/>
              <w:rPr>
                <w:sz w:val="18"/>
              </w:rPr>
            </w:pPr>
            <w:r>
              <w:rPr>
                <w:sz w:val="18"/>
              </w:rPr>
              <w:t>13</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ind w:right="69"/>
              <w:rPr>
                <w:sz w:val="18"/>
              </w:rPr>
            </w:pPr>
            <w:r>
              <w:rPr>
                <w:sz w:val="18"/>
              </w:rPr>
              <w:t>92,9%</w:t>
            </w:r>
          </w:p>
        </w:tc>
        <w:tc>
          <w:tcPr>
            <w:tcW w:w="900" w:type="dxa"/>
            <w:tcBorders>
              <w:top w:val="single" w:sz="6" w:space="0" w:color="000000"/>
              <w:left w:val="single" w:sz="6" w:space="0" w:color="000000"/>
              <w:bottom w:val="single" w:sz="6" w:space="0" w:color="000000"/>
            </w:tcBorders>
          </w:tcPr>
          <w:p>
            <w:pPr>
              <w:pStyle w:val="TableParagraph"/>
              <w:ind w:right="75"/>
              <w:rPr>
                <w:sz w:val="18"/>
              </w:rPr>
            </w:pPr>
            <w:r>
              <w:rPr>
                <w:sz w:val="18"/>
              </w:rPr>
              <w:t>33</w:t>
            </w:r>
          </w:p>
        </w:tc>
      </w:tr>
      <w:tr>
        <w:trPr>
          <w:trHeight w:val="287" w:hRule="atLeast"/>
        </w:trPr>
        <w:tc>
          <w:tcPr>
            <w:tcW w:w="1372" w:type="dxa"/>
            <w:tcBorders>
              <w:top w:val="single" w:sz="6" w:space="0" w:color="000000"/>
              <w:bottom w:val="single" w:sz="6" w:space="0" w:color="000000"/>
              <w:right w:val="single" w:sz="6" w:space="0" w:color="000000"/>
            </w:tcBorders>
          </w:tcPr>
          <w:p>
            <w:pPr>
              <w:pStyle w:val="TableParagraph"/>
              <w:ind w:left="114"/>
              <w:jc w:val="left"/>
              <w:rPr>
                <w:sz w:val="18"/>
              </w:rPr>
            </w:pPr>
            <w:r>
              <w:rPr>
                <w:sz w:val="18"/>
              </w:rPr>
              <w:t>Georgien</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7</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7</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ind w:right="58"/>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ind w:right="61"/>
              <w:rPr>
                <w:sz w:val="18"/>
              </w:rPr>
            </w:pPr>
            <w:r>
              <w:rPr>
                <w:sz w:val="18"/>
              </w:rPr>
              <w:t>0</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ind w:right="62"/>
              <w:rPr>
                <w:sz w:val="18"/>
              </w:rPr>
            </w:pPr>
            <w:r>
              <w:rPr>
                <w:sz w:val="18"/>
              </w:rPr>
              <w:t>0</w:t>
            </w:r>
          </w:p>
        </w:tc>
        <w:tc>
          <w:tcPr>
            <w:tcW w:w="808" w:type="dxa"/>
            <w:tcBorders>
              <w:top w:val="single" w:sz="6" w:space="0" w:color="000000"/>
              <w:left w:val="single" w:sz="6" w:space="0" w:color="000000"/>
              <w:bottom w:val="single" w:sz="6" w:space="0" w:color="000000"/>
              <w:right w:val="single" w:sz="6" w:space="0" w:color="000000"/>
            </w:tcBorders>
          </w:tcPr>
          <w:p>
            <w:pPr>
              <w:pStyle w:val="TableParagraph"/>
              <w:ind w:right="65"/>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ind w:right="66"/>
              <w:rPr>
                <w:sz w:val="18"/>
              </w:rPr>
            </w:pPr>
            <w:r>
              <w:rPr>
                <w:sz w:val="18"/>
              </w:rPr>
              <w:t>4</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ind w:left="98" w:right="4"/>
              <w:jc w:val="center"/>
              <w:rPr>
                <w:sz w:val="18"/>
              </w:rPr>
            </w:pPr>
            <w:r>
              <w:rPr>
                <w:sz w:val="18"/>
              </w:rPr>
              <w:t>57,1%</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ind w:right="70"/>
              <w:rPr>
                <w:sz w:val="18"/>
              </w:rPr>
            </w:pPr>
            <w:r>
              <w:rPr>
                <w:sz w:val="18"/>
              </w:rPr>
              <w:t>3</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ind w:right="69"/>
              <w:rPr>
                <w:sz w:val="18"/>
              </w:rPr>
            </w:pPr>
            <w:r>
              <w:rPr>
                <w:sz w:val="18"/>
              </w:rPr>
              <w:t>42,9%</w:t>
            </w:r>
          </w:p>
        </w:tc>
        <w:tc>
          <w:tcPr>
            <w:tcW w:w="900" w:type="dxa"/>
            <w:tcBorders>
              <w:top w:val="single" w:sz="6" w:space="0" w:color="000000"/>
              <w:left w:val="single" w:sz="6" w:space="0" w:color="000000"/>
              <w:bottom w:val="single" w:sz="6" w:space="0" w:color="000000"/>
            </w:tcBorders>
          </w:tcPr>
          <w:p>
            <w:pPr>
              <w:pStyle w:val="TableParagraph"/>
              <w:ind w:right="75"/>
              <w:rPr>
                <w:sz w:val="18"/>
              </w:rPr>
            </w:pPr>
            <w:r>
              <w:rPr>
                <w:sz w:val="18"/>
              </w:rPr>
              <w:t>1</w:t>
            </w:r>
          </w:p>
        </w:tc>
      </w:tr>
      <w:tr>
        <w:trPr>
          <w:trHeight w:val="286" w:hRule="atLeast"/>
        </w:trPr>
        <w:tc>
          <w:tcPr>
            <w:tcW w:w="1372" w:type="dxa"/>
            <w:tcBorders>
              <w:top w:val="single" w:sz="6" w:space="0" w:color="000000"/>
              <w:bottom w:val="single" w:sz="6" w:space="0" w:color="000000"/>
              <w:right w:val="single" w:sz="6" w:space="0" w:color="000000"/>
            </w:tcBorders>
          </w:tcPr>
          <w:p>
            <w:pPr>
              <w:pStyle w:val="TableParagraph"/>
              <w:spacing w:before="35"/>
              <w:ind w:left="114"/>
              <w:jc w:val="left"/>
              <w:rPr>
                <w:sz w:val="18"/>
              </w:rPr>
            </w:pPr>
            <w:r>
              <w:rPr>
                <w:sz w:val="18"/>
              </w:rPr>
              <w:t>Armenien</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3</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0</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before="35"/>
              <w:ind w:right="58"/>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before="35"/>
              <w:ind w:right="61"/>
              <w:rPr>
                <w:sz w:val="18"/>
              </w:rPr>
            </w:pPr>
            <w:r>
              <w:rPr>
                <w:sz w:val="18"/>
              </w:rPr>
              <w:t>0</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before="35"/>
              <w:ind w:right="62"/>
              <w:rPr>
                <w:sz w:val="18"/>
              </w:rPr>
            </w:pPr>
            <w:r>
              <w:rPr>
                <w:sz w:val="18"/>
              </w:rPr>
              <w:t>0</w:t>
            </w:r>
          </w:p>
        </w:tc>
        <w:tc>
          <w:tcPr>
            <w:tcW w:w="808" w:type="dxa"/>
            <w:tcBorders>
              <w:top w:val="single" w:sz="6" w:space="0" w:color="000000"/>
              <w:left w:val="single" w:sz="6" w:space="0" w:color="000000"/>
              <w:bottom w:val="single" w:sz="6" w:space="0" w:color="000000"/>
              <w:right w:val="single" w:sz="6" w:space="0" w:color="000000"/>
            </w:tcBorders>
          </w:tcPr>
          <w:p>
            <w:pPr>
              <w:pStyle w:val="TableParagraph"/>
              <w:spacing w:before="35"/>
              <w:ind w:right="65"/>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before="35"/>
              <w:ind w:right="66"/>
              <w:rPr>
                <w:sz w:val="18"/>
              </w:rPr>
            </w:pPr>
            <w:r>
              <w:rPr>
                <w:sz w:val="18"/>
              </w:rPr>
              <w:t>0</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before="35"/>
              <w:ind w:right="70"/>
              <w:rPr>
                <w:sz w:val="18"/>
              </w:rPr>
            </w:pPr>
            <w:r>
              <w:rPr>
                <w:sz w:val="18"/>
              </w:rPr>
              <w:t>0</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900" w:type="dxa"/>
            <w:tcBorders>
              <w:top w:val="single" w:sz="6" w:space="0" w:color="000000"/>
              <w:left w:val="single" w:sz="6" w:space="0" w:color="000000"/>
              <w:bottom w:val="single" w:sz="6" w:space="0" w:color="000000"/>
            </w:tcBorders>
          </w:tcPr>
          <w:p>
            <w:pPr>
              <w:pStyle w:val="TableParagraph"/>
              <w:spacing w:before="35"/>
              <w:ind w:right="75"/>
              <w:rPr>
                <w:sz w:val="18"/>
              </w:rPr>
            </w:pPr>
            <w:r>
              <w:rPr>
                <w:sz w:val="18"/>
              </w:rPr>
              <w:t>7</w:t>
            </w:r>
          </w:p>
        </w:tc>
      </w:tr>
      <w:tr>
        <w:trPr>
          <w:trHeight w:val="287" w:hRule="atLeast"/>
        </w:trPr>
        <w:tc>
          <w:tcPr>
            <w:tcW w:w="1372" w:type="dxa"/>
            <w:tcBorders>
              <w:top w:val="single" w:sz="6" w:space="0" w:color="000000"/>
              <w:bottom w:val="single" w:sz="6" w:space="0" w:color="000000"/>
              <w:right w:val="single" w:sz="6" w:space="0" w:color="000000"/>
            </w:tcBorders>
          </w:tcPr>
          <w:p>
            <w:pPr>
              <w:pStyle w:val="TableParagraph"/>
              <w:ind w:left="114"/>
              <w:jc w:val="left"/>
              <w:rPr>
                <w:sz w:val="18"/>
              </w:rPr>
            </w:pPr>
            <w:r>
              <w:rPr>
                <w:sz w:val="18"/>
              </w:rPr>
              <w:t>Bosn.- Herzeg.</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1</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0</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ind w:right="58"/>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ind w:right="61"/>
              <w:rPr>
                <w:sz w:val="18"/>
              </w:rPr>
            </w:pPr>
            <w:r>
              <w:rPr>
                <w:sz w:val="18"/>
              </w:rPr>
              <w:t>0</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ind w:right="62"/>
              <w:rPr>
                <w:sz w:val="18"/>
              </w:rPr>
            </w:pPr>
            <w:r>
              <w:rPr>
                <w:sz w:val="18"/>
              </w:rPr>
              <w:t>0</w:t>
            </w:r>
          </w:p>
        </w:tc>
        <w:tc>
          <w:tcPr>
            <w:tcW w:w="808" w:type="dxa"/>
            <w:tcBorders>
              <w:top w:val="single" w:sz="6" w:space="0" w:color="000000"/>
              <w:left w:val="single" w:sz="6" w:space="0" w:color="000000"/>
              <w:bottom w:val="single" w:sz="6" w:space="0" w:color="000000"/>
              <w:right w:val="single" w:sz="6" w:space="0" w:color="000000"/>
            </w:tcBorders>
          </w:tcPr>
          <w:p>
            <w:pPr>
              <w:pStyle w:val="TableParagraph"/>
              <w:ind w:right="65"/>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ind w:right="66"/>
              <w:rPr>
                <w:sz w:val="18"/>
              </w:rPr>
            </w:pPr>
            <w:r>
              <w:rPr>
                <w:sz w:val="18"/>
              </w:rPr>
              <w:t>0</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700" w:type="dxa"/>
            <w:tcBorders>
              <w:top w:val="single" w:sz="6" w:space="0" w:color="000000"/>
              <w:left w:val="single" w:sz="6" w:space="0" w:color="000000"/>
              <w:bottom w:val="single" w:sz="6" w:space="0" w:color="000000"/>
              <w:right w:val="single" w:sz="6" w:space="0" w:color="000000"/>
            </w:tcBorders>
          </w:tcPr>
          <w:p>
            <w:pPr>
              <w:pStyle w:val="TableParagraph"/>
              <w:ind w:right="70"/>
              <w:rPr>
                <w:sz w:val="18"/>
              </w:rPr>
            </w:pPr>
            <w:r>
              <w:rPr>
                <w:sz w:val="18"/>
              </w:rPr>
              <w:t>0</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900" w:type="dxa"/>
            <w:tcBorders>
              <w:top w:val="single" w:sz="6" w:space="0" w:color="000000"/>
              <w:left w:val="single" w:sz="6" w:space="0" w:color="000000"/>
              <w:bottom w:val="single" w:sz="6" w:space="0" w:color="000000"/>
            </w:tcBorders>
          </w:tcPr>
          <w:p>
            <w:pPr>
              <w:pStyle w:val="TableParagraph"/>
              <w:ind w:right="75"/>
              <w:rPr>
                <w:sz w:val="18"/>
              </w:rPr>
            </w:pPr>
            <w:r>
              <w:rPr>
                <w:sz w:val="18"/>
              </w:rPr>
              <w:t>0</w:t>
            </w:r>
          </w:p>
        </w:tc>
      </w:tr>
      <w:tr>
        <w:trPr>
          <w:trHeight w:val="287" w:hRule="atLeast"/>
        </w:trPr>
        <w:tc>
          <w:tcPr>
            <w:tcW w:w="1372" w:type="dxa"/>
            <w:tcBorders>
              <w:top w:val="single" w:sz="6" w:space="0" w:color="000000"/>
              <w:bottom w:val="single" w:sz="6" w:space="0" w:color="000000"/>
              <w:right w:val="single" w:sz="6" w:space="0" w:color="000000"/>
            </w:tcBorders>
          </w:tcPr>
          <w:p>
            <w:pPr>
              <w:pStyle w:val="TableParagraph"/>
              <w:spacing w:before="35"/>
              <w:ind w:left="114"/>
              <w:jc w:val="left"/>
              <w:rPr>
                <w:sz w:val="18"/>
              </w:rPr>
            </w:pPr>
            <w:r>
              <w:rPr>
                <w:sz w:val="18"/>
              </w:rPr>
              <w:t>Algerien</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3</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4</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before="35"/>
              <w:ind w:right="58"/>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before="35"/>
              <w:ind w:right="61"/>
              <w:rPr>
                <w:sz w:val="18"/>
              </w:rPr>
            </w:pPr>
            <w:r>
              <w:rPr>
                <w:sz w:val="18"/>
              </w:rPr>
              <w:t>0</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before="35"/>
              <w:ind w:right="62"/>
              <w:rPr>
                <w:sz w:val="18"/>
              </w:rPr>
            </w:pPr>
            <w:r>
              <w:rPr>
                <w:sz w:val="18"/>
              </w:rPr>
              <w:t>0</w:t>
            </w:r>
          </w:p>
        </w:tc>
        <w:tc>
          <w:tcPr>
            <w:tcW w:w="808" w:type="dxa"/>
            <w:tcBorders>
              <w:top w:val="single" w:sz="6" w:space="0" w:color="000000"/>
              <w:left w:val="single" w:sz="6" w:space="0" w:color="000000"/>
              <w:bottom w:val="single" w:sz="6" w:space="0" w:color="000000"/>
              <w:right w:val="single" w:sz="6" w:space="0" w:color="000000"/>
            </w:tcBorders>
          </w:tcPr>
          <w:p>
            <w:pPr>
              <w:pStyle w:val="TableParagraph"/>
              <w:spacing w:before="35"/>
              <w:ind w:right="65"/>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before="35"/>
              <w:ind w:right="66"/>
              <w:rPr>
                <w:sz w:val="18"/>
              </w:rPr>
            </w:pPr>
            <w:r>
              <w:rPr>
                <w:sz w:val="18"/>
              </w:rPr>
              <w:t>0</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before="35"/>
              <w:ind w:left="232" w:right="48"/>
              <w:jc w:val="center"/>
              <w:rPr>
                <w:sz w:val="18"/>
              </w:rPr>
            </w:pPr>
            <w:r>
              <w:rPr>
                <w:sz w:val="18"/>
              </w:rPr>
              <w:t>0,0%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before="35"/>
              <w:ind w:right="70"/>
              <w:rPr>
                <w:sz w:val="18"/>
              </w:rPr>
            </w:pPr>
            <w:r>
              <w:rPr>
                <w:sz w:val="18"/>
              </w:rPr>
              <w:t>4</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before="35"/>
              <w:ind w:right="69"/>
              <w:rPr>
                <w:sz w:val="18"/>
              </w:rPr>
            </w:pPr>
            <w:r>
              <w:rPr>
                <w:sz w:val="18"/>
              </w:rPr>
              <w:t>100,0%</w:t>
            </w:r>
          </w:p>
        </w:tc>
        <w:tc>
          <w:tcPr>
            <w:tcW w:w="900" w:type="dxa"/>
            <w:tcBorders>
              <w:top w:val="single" w:sz="6" w:space="0" w:color="000000"/>
              <w:left w:val="single" w:sz="6" w:space="0" w:color="000000"/>
              <w:bottom w:val="single" w:sz="6" w:space="0" w:color="000000"/>
            </w:tcBorders>
          </w:tcPr>
          <w:p>
            <w:pPr>
              <w:pStyle w:val="TableParagraph"/>
              <w:spacing w:before="35"/>
              <w:ind w:right="75"/>
              <w:rPr>
                <w:sz w:val="18"/>
              </w:rPr>
            </w:pPr>
            <w:r>
              <w:rPr>
                <w:sz w:val="18"/>
              </w:rPr>
              <w:t>0</w:t>
            </w:r>
          </w:p>
        </w:tc>
      </w:tr>
      <w:tr>
        <w:trPr>
          <w:trHeight w:val="286" w:hRule="atLeast"/>
        </w:trPr>
        <w:tc>
          <w:tcPr>
            <w:tcW w:w="1372" w:type="dxa"/>
            <w:tcBorders>
              <w:top w:val="single" w:sz="6" w:space="0" w:color="000000"/>
              <w:bottom w:val="single" w:sz="6" w:space="0" w:color="000000"/>
              <w:right w:val="single" w:sz="6" w:space="0" w:color="000000"/>
            </w:tcBorders>
          </w:tcPr>
          <w:p>
            <w:pPr>
              <w:pStyle w:val="TableParagraph"/>
              <w:spacing w:before="35"/>
              <w:ind w:left="114"/>
              <w:jc w:val="left"/>
              <w:rPr>
                <w:sz w:val="18"/>
              </w:rPr>
            </w:pPr>
            <w:r>
              <w:rPr>
                <w:sz w:val="18"/>
              </w:rPr>
              <w:t>Guinea</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4</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1</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before="35"/>
              <w:ind w:right="58"/>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before="35"/>
              <w:ind w:right="61"/>
              <w:rPr>
                <w:sz w:val="18"/>
              </w:rPr>
            </w:pPr>
            <w:r>
              <w:rPr>
                <w:sz w:val="18"/>
              </w:rPr>
              <w:t>0</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before="35"/>
              <w:ind w:right="62"/>
              <w:rPr>
                <w:sz w:val="18"/>
              </w:rPr>
            </w:pPr>
            <w:r>
              <w:rPr>
                <w:sz w:val="18"/>
              </w:rPr>
              <w:t>0</w:t>
            </w:r>
          </w:p>
        </w:tc>
        <w:tc>
          <w:tcPr>
            <w:tcW w:w="808" w:type="dxa"/>
            <w:tcBorders>
              <w:top w:val="single" w:sz="6" w:space="0" w:color="000000"/>
              <w:left w:val="single" w:sz="6" w:space="0" w:color="000000"/>
              <w:bottom w:val="single" w:sz="6" w:space="0" w:color="000000"/>
              <w:right w:val="single" w:sz="6" w:space="0" w:color="000000"/>
            </w:tcBorders>
          </w:tcPr>
          <w:p>
            <w:pPr>
              <w:pStyle w:val="TableParagraph"/>
              <w:spacing w:before="35"/>
              <w:ind w:right="65"/>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before="35"/>
              <w:ind w:right="66"/>
              <w:rPr>
                <w:sz w:val="18"/>
              </w:rPr>
            </w:pPr>
            <w:r>
              <w:rPr>
                <w:sz w:val="18"/>
              </w:rPr>
              <w:t>0</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before="35"/>
              <w:ind w:left="232" w:right="48"/>
              <w:jc w:val="center"/>
              <w:rPr>
                <w:sz w:val="18"/>
              </w:rPr>
            </w:pPr>
            <w:r>
              <w:rPr>
                <w:sz w:val="18"/>
              </w:rPr>
              <w:t>0,0%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before="35"/>
              <w:ind w:right="70"/>
              <w:rPr>
                <w:sz w:val="18"/>
              </w:rPr>
            </w:pPr>
            <w:r>
              <w:rPr>
                <w:sz w:val="18"/>
              </w:rPr>
              <w:t>1</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before="35"/>
              <w:ind w:right="69"/>
              <w:rPr>
                <w:sz w:val="18"/>
              </w:rPr>
            </w:pPr>
            <w:r>
              <w:rPr>
                <w:sz w:val="18"/>
              </w:rPr>
              <w:t>100,0%</w:t>
            </w:r>
          </w:p>
        </w:tc>
        <w:tc>
          <w:tcPr>
            <w:tcW w:w="900" w:type="dxa"/>
            <w:tcBorders>
              <w:top w:val="single" w:sz="6" w:space="0" w:color="000000"/>
              <w:left w:val="single" w:sz="6" w:space="0" w:color="000000"/>
              <w:bottom w:val="single" w:sz="6" w:space="0" w:color="000000"/>
            </w:tcBorders>
          </w:tcPr>
          <w:p>
            <w:pPr>
              <w:pStyle w:val="TableParagraph"/>
              <w:spacing w:before="35"/>
              <w:ind w:right="75"/>
              <w:rPr>
                <w:sz w:val="18"/>
              </w:rPr>
            </w:pPr>
            <w:r>
              <w:rPr>
                <w:sz w:val="18"/>
              </w:rPr>
              <w:t>1</w:t>
            </w:r>
          </w:p>
        </w:tc>
      </w:tr>
      <w:tr>
        <w:trPr>
          <w:trHeight w:val="287" w:hRule="atLeast"/>
        </w:trPr>
        <w:tc>
          <w:tcPr>
            <w:tcW w:w="1372" w:type="dxa"/>
            <w:tcBorders>
              <w:top w:val="single" w:sz="6" w:space="0" w:color="000000"/>
              <w:bottom w:val="single" w:sz="6" w:space="0" w:color="000000"/>
              <w:right w:val="single" w:sz="6" w:space="0" w:color="000000"/>
            </w:tcBorders>
          </w:tcPr>
          <w:p>
            <w:pPr>
              <w:pStyle w:val="TableParagraph"/>
              <w:ind w:left="114"/>
              <w:jc w:val="left"/>
              <w:rPr>
                <w:sz w:val="18"/>
              </w:rPr>
            </w:pPr>
            <w:r>
              <w:rPr>
                <w:sz w:val="18"/>
              </w:rPr>
              <w:t>Marokko</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1</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1</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ind w:right="58"/>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ind w:right="61"/>
              <w:rPr>
                <w:sz w:val="18"/>
              </w:rPr>
            </w:pPr>
            <w:r>
              <w:rPr>
                <w:sz w:val="18"/>
              </w:rPr>
              <w:t>0</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ind w:right="62"/>
              <w:rPr>
                <w:sz w:val="18"/>
              </w:rPr>
            </w:pPr>
            <w:r>
              <w:rPr>
                <w:sz w:val="18"/>
              </w:rPr>
              <w:t>0</w:t>
            </w:r>
          </w:p>
        </w:tc>
        <w:tc>
          <w:tcPr>
            <w:tcW w:w="808" w:type="dxa"/>
            <w:tcBorders>
              <w:top w:val="single" w:sz="6" w:space="0" w:color="000000"/>
              <w:left w:val="single" w:sz="6" w:space="0" w:color="000000"/>
              <w:bottom w:val="single" w:sz="6" w:space="0" w:color="000000"/>
              <w:right w:val="single" w:sz="6" w:space="0" w:color="000000"/>
            </w:tcBorders>
          </w:tcPr>
          <w:p>
            <w:pPr>
              <w:pStyle w:val="TableParagraph"/>
              <w:ind w:right="65"/>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ind w:right="66"/>
              <w:rPr>
                <w:sz w:val="18"/>
              </w:rPr>
            </w:pPr>
            <w:r>
              <w:rPr>
                <w:sz w:val="18"/>
              </w:rPr>
              <w:t>0</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ind w:left="232" w:right="48"/>
              <w:jc w:val="center"/>
              <w:rPr>
                <w:sz w:val="18"/>
              </w:rPr>
            </w:pPr>
            <w:r>
              <w:rPr>
                <w:sz w:val="18"/>
              </w:rPr>
              <w:t>0,0%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ind w:right="70"/>
              <w:rPr>
                <w:sz w:val="18"/>
              </w:rPr>
            </w:pPr>
            <w:r>
              <w:rPr>
                <w:sz w:val="18"/>
              </w:rPr>
              <w:t>1</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ind w:right="69"/>
              <w:rPr>
                <w:sz w:val="18"/>
              </w:rPr>
            </w:pPr>
            <w:r>
              <w:rPr>
                <w:sz w:val="18"/>
              </w:rPr>
              <w:t>100,0%</w:t>
            </w:r>
          </w:p>
        </w:tc>
        <w:tc>
          <w:tcPr>
            <w:tcW w:w="900" w:type="dxa"/>
            <w:tcBorders>
              <w:top w:val="single" w:sz="6" w:space="0" w:color="000000"/>
              <w:left w:val="single" w:sz="6" w:space="0" w:color="000000"/>
              <w:bottom w:val="single" w:sz="6" w:space="0" w:color="000000"/>
            </w:tcBorders>
          </w:tcPr>
          <w:p>
            <w:pPr>
              <w:pStyle w:val="TableParagraph"/>
              <w:ind w:right="75"/>
              <w:rPr>
                <w:sz w:val="18"/>
              </w:rPr>
            </w:pPr>
            <w:r>
              <w:rPr>
                <w:sz w:val="18"/>
              </w:rPr>
              <w:t>2</w:t>
            </w:r>
          </w:p>
        </w:tc>
      </w:tr>
      <w:tr>
        <w:trPr>
          <w:trHeight w:val="287" w:hRule="atLeast"/>
        </w:trPr>
        <w:tc>
          <w:tcPr>
            <w:tcW w:w="1372" w:type="dxa"/>
            <w:tcBorders>
              <w:top w:val="single" w:sz="6" w:space="0" w:color="000000"/>
              <w:right w:val="single" w:sz="6" w:space="0" w:color="000000"/>
            </w:tcBorders>
          </w:tcPr>
          <w:p>
            <w:pPr>
              <w:pStyle w:val="TableParagraph"/>
              <w:spacing w:before="35"/>
              <w:ind w:left="114"/>
              <w:jc w:val="left"/>
              <w:rPr>
                <w:sz w:val="18"/>
              </w:rPr>
            </w:pPr>
            <w:r>
              <w:rPr>
                <w:sz w:val="18"/>
              </w:rPr>
              <w:t>Türkei</w:t>
            </w:r>
          </w:p>
        </w:tc>
        <w:tc>
          <w:tcPr>
            <w:tcW w:w="806" w:type="dxa"/>
            <w:tcBorders>
              <w:top w:val="single" w:sz="6" w:space="0" w:color="000000"/>
              <w:left w:val="single" w:sz="6" w:space="0" w:color="000000"/>
              <w:right w:val="single" w:sz="6" w:space="0" w:color="000000"/>
            </w:tcBorders>
          </w:tcPr>
          <w:p>
            <w:pPr>
              <w:pStyle w:val="TableParagraph"/>
              <w:spacing w:before="35"/>
              <w:ind w:right="56"/>
              <w:rPr>
                <w:sz w:val="18"/>
              </w:rPr>
            </w:pPr>
            <w:r>
              <w:rPr>
                <w:sz w:val="18"/>
              </w:rPr>
              <w:t>3</w:t>
            </w:r>
          </w:p>
        </w:tc>
        <w:tc>
          <w:tcPr>
            <w:tcW w:w="559" w:type="dxa"/>
            <w:tcBorders>
              <w:top w:val="single" w:sz="6" w:space="0" w:color="000000"/>
              <w:left w:val="single" w:sz="6" w:space="0" w:color="000000"/>
              <w:right w:val="single" w:sz="6" w:space="0" w:color="000000"/>
            </w:tcBorders>
          </w:tcPr>
          <w:p>
            <w:pPr>
              <w:pStyle w:val="TableParagraph"/>
              <w:spacing w:before="35"/>
              <w:ind w:right="57"/>
              <w:rPr>
                <w:sz w:val="18"/>
              </w:rPr>
            </w:pPr>
            <w:r>
              <w:rPr>
                <w:sz w:val="18"/>
              </w:rPr>
              <w:t>1</w:t>
            </w:r>
          </w:p>
        </w:tc>
        <w:tc>
          <w:tcPr>
            <w:tcW w:w="863" w:type="dxa"/>
            <w:tcBorders>
              <w:top w:val="single" w:sz="6" w:space="0" w:color="000000"/>
              <w:left w:val="single" w:sz="6" w:space="0" w:color="000000"/>
              <w:right w:val="single" w:sz="6" w:space="0" w:color="000000"/>
            </w:tcBorders>
          </w:tcPr>
          <w:p>
            <w:pPr>
              <w:pStyle w:val="TableParagraph"/>
              <w:spacing w:before="35"/>
              <w:ind w:right="58"/>
              <w:rPr>
                <w:sz w:val="18"/>
              </w:rPr>
            </w:pPr>
            <w:r>
              <w:rPr>
                <w:sz w:val="18"/>
              </w:rPr>
              <w:t>0</w:t>
            </w:r>
          </w:p>
        </w:tc>
        <w:tc>
          <w:tcPr>
            <w:tcW w:w="676" w:type="dxa"/>
            <w:tcBorders>
              <w:top w:val="single" w:sz="6" w:space="0" w:color="000000"/>
              <w:left w:val="single" w:sz="6" w:space="0" w:color="000000"/>
              <w:right w:val="single" w:sz="6" w:space="0" w:color="000000"/>
            </w:tcBorders>
          </w:tcPr>
          <w:p>
            <w:pPr>
              <w:pStyle w:val="TableParagraph"/>
              <w:spacing w:before="35"/>
              <w:ind w:right="61"/>
              <w:rPr>
                <w:sz w:val="18"/>
              </w:rPr>
            </w:pPr>
            <w:r>
              <w:rPr>
                <w:sz w:val="18"/>
              </w:rPr>
              <w:t>0</w:t>
            </w:r>
          </w:p>
        </w:tc>
        <w:tc>
          <w:tcPr>
            <w:tcW w:w="645" w:type="dxa"/>
            <w:tcBorders>
              <w:top w:val="single" w:sz="6" w:space="0" w:color="000000"/>
              <w:left w:val="single" w:sz="6" w:space="0" w:color="000000"/>
              <w:right w:val="single" w:sz="6" w:space="0" w:color="000000"/>
            </w:tcBorders>
          </w:tcPr>
          <w:p>
            <w:pPr>
              <w:pStyle w:val="TableParagraph"/>
              <w:spacing w:before="35"/>
              <w:ind w:right="62"/>
              <w:rPr>
                <w:sz w:val="18"/>
              </w:rPr>
            </w:pPr>
            <w:r>
              <w:rPr>
                <w:sz w:val="18"/>
              </w:rPr>
              <w:t>0</w:t>
            </w:r>
          </w:p>
        </w:tc>
        <w:tc>
          <w:tcPr>
            <w:tcW w:w="808" w:type="dxa"/>
            <w:tcBorders>
              <w:top w:val="single" w:sz="6" w:space="0" w:color="000000"/>
              <w:left w:val="single" w:sz="6" w:space="0" w:color="000000"/>
              <w:right w:val="single" w:sz="6" w:space="0" w:color="000000"/>
            </w:tcBorders>
          </w:tcPr>
          <w:p>
            <w:pPr>
              <w:pStyle w:val="TableParagraph"/>
              <w:spacing w:before="35"/>
              <w:ind w:right="65"/>
              <w:rPr>
                <w:sz w:val="18"/>
              </w:rPr>
            </w:pPr>
            <w:r>
              <w:rPr>
                <w:sz w:val="18"/>
              </w:rPr>
              <w:t>1</w:t>
            </w:r>
          </w:p>
        </w:tc>
        <w:tc>
          <w:tcPr>
            <w:tcW w:w="676" w:type="dxa"/>
            <w:tcBorders>
              <w:top w:val="single" w:sz="6" w:space="0" w:color="000000"/>
              <w:left w:val="single" w:sz="6" w:space="0" w:color="000000"/>
              <w:right w:val="single" w:sz="6" w:space="0" w:color="000000"/>
            </w:tcBorders>
          </w:tcPr>
          <w:p>
            <w:pPr>
              <w:pStyle w:val="TableParagraph"/>
              <w:spacing w:before="35"/>
              <w:ind w:right="66"/>
              <w:rPr>
                <w:sz w:val="18"/>
              </w:rPr>
            </w:pPr>
            <w:r>
              <w:rPr>
                <w:sz w:val="18"/>
              </w:rPr>
              <w:t>0</w:t>
            </w:r>
          </w:p>
        </w:tc>
        <w:tc>
          <w:tcPr>
            <w:tcW w:w="711" w:type="dxa"/>
            <w:tcBorders>
              <w:top w:val="single" w:sz="6" w:space="0" w:color="000000"/>
              <w:left w:val="single" w:sz="6" w:space="0" w:color="000000"/>
              <w:right w:val="single" w:sz="6" w:space="0" w:color="000000"/>
            </w:tcBorders>
          </w:tcPr>
          <w:p>
            <w:pPr>
              <w:pStyle w:val="TableParagraph"/>
              <w:spacing w:before="35"/>
              <w:ind w:left="232" w:right="48"/>
              <w:jc w:val="center"/>
              <w:rPr>
                <w:sz w:val="18"/>
              </w:rPr>
            </w:pPr>
            <w:r>
              <w:rPr>
                <w:sz w:val="18"/>
              </w:rPr>
              <w:t>0,0%</w:t>
            </w:r>
          </w:p>
        </w:tc>
        <w:tc>
          <w:tcPr>
            <w:tcW w:w="700" w:type="dxa"/>
            <w:tcBorders>
              <w:top w:val="single" w:sz="6" w:space="0" w:color="000000"/>
              <w:left w:val="single" w:sz="6" w:space="0" w:color="000000"/>
              <w:right w:val="single" w:sz="6" w:space="0" w:color="000000"/>
            </w:tcBorders>
          </w:tcPr>
          <w:p>
            <w:pPr>
              <w:pStyle w:val="TableParagraph"/>
              <w:spacing w:before="35"/>
              <w:ind w:right="70"/>
              <w:rPr>
                <w:sz w:val="18"/>
              </w:rPr>
            </w:pPr>
            <w:r>
              <w:rPr>
                <w:sz w:val="18"/>
              </w:rPr>
              <w:t>0</w:t>
            </w:r>
          </w:p>
        </w:tc>
        <w:tc>
          <w:tcPr>
            <w:tcW w:w="737" w:type="dxa"/>
            <w:tcBorders>
              <w:top w:val="single" w:sz="6" w:space="0" w:color="000000"/>
              <w:left w:val="single" w:sz="6" w:space="0" w:color="000000"/>
              <w:right w:val="single" w:sz="6" w:space="0" w:color="000000"/>
            </w:tcBorders>
          </w:tcPr>
          <w:p>
            <w:pPr>
              <w:pStyle w:val="TableParagraph"/>
              <w:spacing w:before="35"/>
              <w:ind w:right="69"/>
              <w:rPr>
                <w:sz w:val="18"/>
              </w:rPr>
            </w:pPr>
            <w:r>
              <w:rPr>
                <w:sz w:val="18"/>
              </w:rPr>
              <w:t>0,0%</w:t>
            </w:r>
          </w:p>
        </w:tc>
        <w:tc>
          <w:tcPr>
            <w:tcW w:w="900" w:type="dxa"/>
            <w:tcBorders>
              <w:top w:val="single" w:sz="6" w:space="0" w:color="000000"/>
              <w:left w:val="single" w:sz="6" w:space="0" w:color="000000"/>
            </w:tcBorders>
          </w:tcPr>
          <w:p>
            <w:pPr>
              <w:pStyle w:val="TableParagraph"/>
              <w:spacing w:before="35"/>
              <w:ind w:right="75"/>
              <w:rPr>
                <w:sz w:val="18"/>
              </w:rPr>
            </w:pPr>
            <w:r>
              <w:rPr>
                <w:sz w:val="18"/>
              </w:rPr>
              <w:t>5</w:t>
            </w:r>
          </w:p>
        </w:tc>
      </w:tr>
    </w:tbl>
    <w:p>
      <w:pPr>
        <w:spacing w:after="0"/>
        <w:rPr>
          <w:sz w:val="18"/>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2"/>
        <w:gridCol w:w="806"/>
        <w:gridCol w:w="559"/>
        <w:gridCol w:w="863"/>
        <w:gridCol w:w="676"/>
        <w:gridCol w:w="645"/>
        <w:gridCol w:w="808"/>
        <w:gridCol w:w="676"/>
        <w:gridCol w:w="711"/>
        <w:gridCol w:w="700"/>
        <w:gridCol w:w="737"/>
        <w:gridCol w:w="900"/>
      </w:tblGrid>
      <w:tr>
        <w:trPr>
          <w:trHeight w:val="286" w:hRule="atLeast"/>
        </w:trPr>
        <w:tc>
          <w:tcPr>
            <w:tcW w:w="9453" w:type="dxa"/>
            <w:gridSpan w:val="12"/>
            <w:tcBorders>
              <w:bottom w:val="single" w:sz="6" w:space="0" w:color="000000"/>
            </w:tcBorders>
          </w:tcPr>
          <w:p>
            <w:pPr>
              <w:pStyle w:val="TableParagraph"/>
              <w:spacing w:before="35"/>
              <w:ind w:left="69"/>
              <w:jc w:val="left"/>
              <w:rPr>
                <w:sz w:val="18"/>
              </w:rPr>
            </w:pPr>
            <w:r>
              <w:rPr>
                <w:sz w:val="18"/>
              </w:rPr>
              <w:t>Erst- und Folgeanträge</w:t>
            </w:r>
          </w:p>
        </w:tc>
      </w:tr>
      <w:tr>
        <w:trPr>
          <w:trHeight w:val="495" w:hRule="atLeast"/>
        </w:trPr>
        <w:tc>
          <w:tcPr>
            <w:tcW w:w="1372" w:type="dxa"/>
            <w:tcBorders>
              <w:top w:val="single" w:sz="6" w:space="0" w:color="000000"/>
              <w:bottom w:val="single" w:sz="6" w:space="0" w:color="000000"/>
              <w:right w:val="single" w:sz="6" w:space="0" w:color="000000"/>
            </w:tcBorders>
          </w:tcPr>
          <w:p>
            <w:pPr>
              <w:pStyle w:val="TableParagraph"/>
              <w:spacing w:before="140"/>
              <w:ind w:left="69"/>
              <w:jc w:val="left"/>
              <w:rPr>
                <w:sz w:val="18"/>
              </w:rPr>
            </w:pPr>
            <w:r>
              <w:rPr>
                <w:sz w:val="18"/>
              </w:rPr>
              <w:t>Jan. – Dez. 2017</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before="35"/>
              <w:ind w:left="269" w:right="47" w:hanging="195"/>
              <w:jc w:val="left"/>
              <w:rPr>
                <w:sz w:val="18"/>
              </w:rPr>
            </w:pPr>
            <w:r>
              <w:rPr>
                <w:sz w:val="18"/>
              </w:rPr>
              <w:t>Berufun- gen</w:t>
            </w:r>
          </w:p>
        </w:tc>
        <w:tc>
          <w:tcPr>
            <w:tcW w:w="6375" w:type="dxa"/>
            <w:gridSpan w:val="9"/>
            <w:tcBorders>
              <w:top w:val="single" w:sz="6" w:space="0" w:color="000000"/>
              <w:left w:val="single" w:sz="6" w:space="0" w:color="000000"/>
              <w:bottom w:val="single" w:sz="6" w:space="0" w:color="000000"/>
              <w:right w:val="single" w:sz="6" w:space="0" w:color="000000"/>
            </w:tcBorders>
          </w:tcPr>
          <w:p>
            <w:pPr>
              <w:pStyle w:val="TableParagraph"/>
              <w:spacing w:before="140"/>
              <w:ind w:left="66"/>
              <w:jc w:val="left"/>
              <w:rPr>
                <w:sz w:val="18"/>
              </w:rPr>
            </w:pPr>
            <w:r>
              <w:rPr>
                <w:sz w:val="18"/>
              </w:rPr>
              <w:t>Gerichtsentscheidungen</w:t>
            </w:r>
          </w:p>
        </w:tc>
        <w:tc>
          <w:tcPr>
            <w:tcW w:w="900" w:type="dxa"/>
            <w:vMerge w:val="restart"/>
            <w:tcBorders>
              <w:top w:val="single" w:sz="6" w:space="0" w:color="000000"/>
              <w:left w:val="single" w:sz="6" w:space="0" w:color="000000"/>
              <w:bottom w:val="single" w:sz="6" w:space="0" w:color="000000"/>
            </w:tcBorders>
          </w:tcPr>
          <w:p>
            <w:pPr>
              <w:pStyle w:val="TableParagraph"/>
              <w:spacing w:before="0"/>
              <w:jc w:val="left"/>
              <w:rPr>
                <w:sz w:val="20"/>
              </w:rPr>
            </w:pPr>
          </w:p>
          <w:p>
            <w:pPr>
              <w:pStyle w:val="TableParagraph"/>
              <w:spacing w:before="163"/>
              <w:ind w:left="156" w:right="85" w:hanging="96"/>
              <w:jc w:val="left"/>
              <w:rPr>
                <w:sz w:val="18"/>
              </w:rPr>
            </w:pPr>
            <w:r>
              <w:rPr>
                <w:sz w:val="18"/>
              </w:rPr>
              <w:t>anhängige Rechts- mittel</w:t>
            </w:r>
          </w:p>
        </w:tc>
      </w:tr>
      <w:tr>
        <w:trPr>
          <w:trHeight w:val="907" w:hRule="atLeast"/>
        </w:trPr>
        <w:tc>
          <w:tcPr>
            <w:tcW w:w="1372" w:type="dxa"/>
            <w:tcBorders>
              <w:top w:val="single" w:sz="6" w:space="0" w:color="000000"/>
              <w:bottom w:val="single" w:sz="6" w:space="0" w:color="000000"/>
              <w:right w:val="single" w:sz="6" w:space="0" w:color="000000"/>
            </w:tcBorders>
          </w:tcPr>
          <w:p>
            <w:pPr>
              <w:pStyle w:val="TableParagraph"/>
              <w:spacing w:before="0"/>
              <w:jc w:val="left"/>
              <w:rPr>
                <w:sz w:val="18"/>
              </w:rPr>
            </w:pP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before="34"/>
              <w:ind w:left="64" w:right="219"/>
              <w:jc w:val="left"/>
              <w:rPr>
                <w:sz w:val="18"/>
              </w:rPr>
            </w:pPr>
            <w:r>
              <w:rPr>
                <w:sz w:val="18"/>
              </w:rPr>
              <w:t>Asyl Art.16a GG u.</w:t>
            </w:r>
          </w:p>
          <w:p>
            <w:pPr>
              <w:pStyle w:val="TableParagraph"/>
              <w:spacing w:before="1"/>
              <w:ind w:left="64"/>
              <w:jc w:val="left"/>
              <w:rPr>
                <w:sz w:val="18"/>
              </w:rPr>
            </w:pPr>
            <w:r>
              <w:rPr>
                <w:sz w:val="18"/>
              </w:rPr>
              <w:t>Fam.Asyl</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before="34"/>
              <w:ind w:left="63"/>
              <w:jc w:val="left"/>
              <w:rPr>
                <w:sz w:val="18"/>
              </w:rPr>
            </w:pPr>
            <w:r>
              <w:rPr>
                <w:sz w:val="18"/>
              </w:rPr>
              <w:t>(GFK)</w:t>
            </w:r>
          </w:p>
          <w:p>
            <w:pPr>
              <w:pStyle w:val="TableParagraph"/>
              <w:spacing w:before="1"/>
              <w:ind w:left="63" w:right="75"/>
              <w:jc w:val="left"/>
              <w:rPr>
                <w:sz w:val="18"/>
              </w:rPr>
            </w:pPr>
            <w:r>
              <w:rPr>
                <w:sz w:val="18"/>
              </w:rPr>
              <w:t>Flücht- lings- schutz</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before="137"/>
              <w:ind w:left="61" w:right="76"/>
              <w:jc w:val="both"/>
              <w:rPr>
                <w:sz w:val="18"/>
              </w:rPr>
            </w:pPr>
            <w:r>
              <w:rPr>
                <w:sz w:val="18"/>
              </w:rPr>
              <w:t>subsi- diärer Schutz</w:t>
            </w:r>
          </w:p>
        </w:tc>
        <w:tc>
          <w:tcPr>
            <w:tcW w:w="808" w:type="dxa"/>
            <w:tcBorders>
              <w:top w:val="single" w:sz="6" w:space="0" w:color="000000"/>
              <w:left w:val="single" w:sz="6" w:space="0" w:color="000000"/>
              <w:bottom w:val="single" w:sz="6" w:space="0" w:color="000000"/>
              <w:right w:val="single" w:sz="6" w:space="0" w:color="000000"/>
            </w:tcBorders>
          </w:tcPr>
          <w:p>
            <w:pPr>
              <w:pStyle w:val="TableParagraph"/>
              <w:spacing w:before="137"/>
              <w:ind w:left="147" w:right="72" w:hanging="80"/>
              <w:jc w:val="left"/>
              <w:rPr>
                <w:sz w:val="18"/>
              </w:rPr>
            </w:pPr>
            <w:r>
              <w:rPr>
                <w:sz w:val="18"/>
              </w:rPr>
              <w:t>Abschie- bungs- verbot</w:t>
            </w:r>
          </w:p>
        </w:tc>
        <w:tc>
          <w:tcPr>
            <w:tcW w:w="1387" w:type="dxa"/>
            <w:gridSpan w:val="2"/>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20"/>
              </w:rPr>
            </w:pPr>
          </w:p>
          <w:p>
            <w:pPr>
              <w:pStyle w:val="TableParagraph"/>
              <w:spacing w:before="116"/>
              <w:ind w:left="58"/>
              <w:jc w:val="left"/>
              <w:rPr>
                <w:sz w:val="18"/>
              </w:rPr>
            </w:pPr>
            <w:r>
              <w:rPr>
                <w:sz w:val="18"/>
              </w:rPr>
              <w:t>Ablehnungen</w:t>
            </w:r>
          </w:p>
        </w:tc>
        <w:tc>
          <w:tcPr>
            <w:tcW w:w="1437" w:type="dxa"/>
            <w:gridSpan w:val="2"/>
            <w:tcBorders>
              <w:top w:val="single" w:sz="6" w:space="0" w:color="000000"/>
              <w:left w:val="single" w:sz="6" w:space="0" w:color="000000"/>
              <w:bottom w:val="single" w:sz="6" w:space="0" w:color="000000"/>
              <w:right w:val="single" w:sz="6" w:space="0" w:color="000000"/>
            </w:tcBorders>
          </w:tcPr>
          <w:p>
            <w:pPr>
              <w:pStyle w:val="TableParagraph"/>
              <w:spacing w:before="34"/>
              <w:ind w:left="112" w:right="196" w:hanging="1"/>
              <w:jc w:val="center"/>
              <w:rPr>
                <w:sz w:val="18"/>
              </w:rPr>
            </w:pPr>
            <w:r>
              <w:rPr>
                <w:sz w:val="18"/>
              </w:rPr>
              <w:t>sonst. Ver- fahrenserle- digungen (z. B. Rücknahmen)</w:t>
            </w:r>
          </w:p>
        </w:tc>
        <w:tc>
          <w:tcPr>
            <w:tcW w:w="900" w:type="dxa"/>
            <w:vMerge/>
            <w:tcBorders>
              <w:top w:val="nil"/>
              <w:left w:val="single" w:sz="6" w:space="0" w:color="000000"/>
              <w:bottom w:val="single" w:sz="6" w:space="0" w:color="000000"/>
            </w:tcBorders>
          </w:tcPr>
          <w:p>
            <w:pPr>
              <w:rPr>
                <w:sz w:val="2"/>
                <w:szCs w:val="2"/>
              </w:rPr>
            </w:pPr>
          </w:p>
        </w:tc>
      </w:tr>
      <w:tr>
        <w:trPr>
          <w:trHeight w:val="286" w:hRule="atLeast"/>
        </w:trPr>
        <w:tc>
          <w:tcPr>
            <w:tcW w:w="1372" w:type="dxa"/>
            <w:tcBorders>
              <w:top w:val="single" w:sz="6" w:space="0" w:color="000000"/>
              <w:bottom w:val="single" w:sz="6" w:space="0" w:color="000000"/>
              <w:right w:val="single" w:sz="6" w:space="0" w:color="000000"/>
            </w:tcBorders>
          </w:tcPr>
          <w:p>
            <w:pPr>
              <w:pStyle w:val="TableParagraph"/>
              <w:spacing w:before="0"/>
              <w:jc w:val="left"/>
              <w:rPr>
                <w:sz w:val="18"/>
              </w:rPr>
            </w:pP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808"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before="35"/>
              <w:ind w:right="73"/>
              <w:rPr>
                <w:sz w:val="18"/>
              </w:rPr>
            </w:pPr>
            <w:r>
              <w:rPr>
                <w:sz w:val="18"/>
              </w:rPr>
              <w:t>absolut</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before="35"/>
              <w:ind w:left="116"/>
              <w:jc w:val="left"/>
              <w:rPr>
                <w:sz w:val="18"/>
              </w:rPr>
            </w:pPr>
            <w:r>
              <w:rPr>
                <w:sz w:val="18"/>
              </w:rPr>
              <w:t>Anteil</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before="35"/>
              <w:ind w:right="88"/>
              <w:rPr>
                <w:sz w:val="18"/>
              </w:rPr>
            </w:pPr>
            <w:r>
              <w:rPr>
                <w:sz w:val="18"/>
              </w:rPr>
              <w:t>absolut</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before="35"/>
              <w:ind w:left="126"/>
              <w:jc w:val="left"/>
              <w:rPr>
                <w:sz w:val="18"/>
              </w:rPr>
            </w:pPr>
            <w:r>
              <w:rPr>
                <w:sz w:val="18"/>
              </w:rPr>
              <w:t>Anteil</w:t>
            </w:r>
          </w:p>
        </w:tc>
        <w:tc>
          <w:tcPr>
            <w:tcW w:w="900" w:type="dxa"/>
            <w:tcBorders>
              <w:top w:val="single" w:sz="6" w:space="0" w:color="000000"/>
              <w:left w:val="single" w:sz="6" w:space="0" w:color="000000"/>
              <w:bottom w:val="single" w:sz="6" w:space="0" w:color="000000"/>
            </w:tcBorders>
          </w:tcPr>
          <w:p>
            <w:pPr>
              <w:pStyle w:val="TableParagraph"/>
              <w:spacing w:before="0"/>
              <w:jc w:val="left"/>
              <w:rPr>
                <w:sz w:val="18"/>
              </w:rPr>
            </w:pPr>
          </w:p>
        </w:tc>
      </w:tr>
      <w:tr>
        <w:trPr>
          <w:trHeight w:val="287" w:hRule="atLeast"/>
        </w:trPr>
        <w:tc>
          <w:tcPr>
            <w:tcW w:w="1372" w:type="dxa"/>
            <w:tcBorders>
              <w:top w:val="single" w:sz="6" w:space="0" w:color="000000"/>
              <w:bottom w:val="single" w:sz="6" w:space="0" w:color="000000"/>
              <w:right w:val="single" w:sz="6" w:space="0" w:color="000000"/>
            </w:tcBorders>
          </w:tcPr>
          <w:p>
            <w:pPr>
              <w:pStyle w:val="TableParagraph"/>
              <w:ind w:left="114"/>
              <w:jc w:val="left"/>
              <w:rPr>
                <w:sz w:val="18"/>
              </w:rPr>
            </w:pPr>
            <w:r>
              <w:rPr>
                <w:sz w:val="18"/>
              </w:rPr>
              <w:t>Ghana</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0</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1</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ind w:right="58"/>
              <w:rPr>
                <w:sz w:val="18"/>
              </w:rPr>
            </w:pPr>
            <w:r>
              <w:rPr>
                <w:sz w:val="18"/>
              </w:rPr>
              <w:t>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ind w:right="61"/>
              <w:rPr>
                <w:sz w:val="18"/>
              </w:rPr>
            </w:pPr>
            <w:r>
              <w:rPr>
                <w:sz w:val="18"/>
              </w:rPr>
              <w:t>0</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ind w:right="62"/>
              <w:rPr>
                <w:sz w:val="18"/>
              </w:rPr>
            </w:pPr>
            <w:r>
              <w:rPr>
                <w:sz w:val="18"/>
              </w:rPr>
              <w:t>0</w:t>
            </w:r>
          </w:p>
        </w:tc>
        <w:tc>
          <w:tcPr>
            <w:tcW w:w="808" w:type="dxa"/>
            <w:tcBorders>
              <w:top w:val="single" w:sz="6" w:space="0" w:color="000000"/>
              <w:left w:val="single" w:sz="6" w:space="0" w:color="000000"/>
              <w:bottom w:val="single" w:sz="6" w:space="0" w:color="000000"/>
              <w:right w:val="single" w:sz="6" w:space="0" w:color="000000"/>
            </w:tcBorders>
          </w:tcPr>
          <w:p>
            <w:pPr>
              <w:pStyle w:val="TableParagraph"/>
              <w:ind w:right="65"/>
              <w:rPr>
                <w:sz w:val="18"/>
              </w:rPr>
            </w:pPr>
            <w:r>
              <w:rPr>
                <w:sz w:val="18"/>
              </w:rPr>
              <w:t>1</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ind w:right="66"/>
              <w:rPr>
                <w:sz w:val="18"/>
              </w:rPr>
            </w:pPr>
            <w:r>
              <w:rPr>
                <w:sz w:val="18"/>
              </w:rPr>
              <w:t>0</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ind w:left="252"/>
              <w:jc w:val="left"/>
              <w:rPr>
                <w:sz w:val="18"/>
              </w:rPr>
            </w:pPr>
            <w:r>
              <w:rPr>
                <w:sz w:val="18"/>
              </w:rPr>
              <w:t>0,0%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ind w:right="70"/>
              <w:rPr>
                <w:sz w:val="18"/>
              </w:rPr>
            </w:pPr>
            <w:r>
              <w:rPr>
                <w:sz w:val="18"/>
              </w:rPr>
              <w:t>0</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ind w:left="275"/>
              <w:jc w:val="left"/>
              <w:rPr>
                <w:sz w:val="18"/>
              </w:rPr>
            </w:pPr>
            <w:r>
              <w:rPr>
                <w:sz w:val="18"/>
              </w:rPr>
              <w:t>0,0%</w:t>
            </w:r>
          </w:p>
        </w:tc>
        <w:tc>
          <w:tcPr>
            <w:tcW w:w="900" w:type="dxa"/>
            <w:tcBorders>
              <w:top w:val="single" w:sz="6" w:space="0" w:color="000000"/>
              <w:left w:val="single" w:sz="6" w:space="0" w:color="000000"/>
              <w:bottom w:val="single" w:sz="6" w:space="0" w:color="000000"/>
            </w:tcBorders>
          </w:tcPr>
          <w:p>
            <w:pPr>
              <w:pStyle w:val="TableParagraph"/>
              <w:ind w:right="75"/>
              <w:rPr>
                <w:sz w:val="18"/>
              </w:rPr>
            </w:pPr>
            <w:r>
              <w:rPr>
                <w:sz w:val="18"/>
              </w:rPr>
              <w:t>0</w:t>
            </w:r>
          </w:p>
        </w:tc>
      </w:tr>
      <w:tr>
        <w:trPr>
          <w:trHeight w:val="287" w:hRule="atLeast"/>
        </w:trPr>
        <w:tc>
          <w:tcPr>
            <w:tcW w:w="1372" w:type="dxa"/>
            <w:tcBorders>
              <w:top w:val="single" w:sz="6" w:space="0" w:color="000000"/>
              <w:bottom w:val="single" w:sz="6" w:space="0" w:color="000000"/>
              <w:right w:val="single" w:sz="6" w:space="0" w:color="000000"/>
            </w:tcBorders>
          </w:tcPr>
          <w:p>
            <w:pPr>
              <w:pStyle w:val="TableParagraph"/>
              <w:ind w:left="114"/>
              <w:jc w:val="left"/>
              <w:rPr>
                <w:sz w:val="18"/>
              </w:rPr>
            </w:pPr>
            <w:r>
              <w:rPr>
                <w:sz w:val="18"/>
              </w:rPr>
              <w:t>Senegal</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808"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900" w:type="dxa"/>
            <w:tcBorders>
              <w:top w:val="single" w:sz="6" w:space="0" w:color="000000"/>
              <w:left w:val="single" w:sz="6" w:space="0" w:color="000000"/>
              <w:bottom w:val="single" w:sz="6" w:space="0" w:color="000000"/>
            </w:tcBorders>
          </w:tcPr>
          <w:p>
            <w:pPr>
              <w:pStyle w:val="TableParagraph"/>
              <w:spacing w:before="0"/>
              <w:jc w:val="left"/>
              <w:rPr>
                <w:sz w:val="18"/>
              </w:rPr>
            </w:pPr>
          </w:p>
        </w:tc>
      </w:tr>
      <w:tr>
        <w:trPr>
          <w:trHeight w:val="286" w:hRule="atLeast"/>
        </w:trPr>
        <w:tc>
          <w:tcPr>
            <w:tcW w:w="1372" w:type="dxa"/>
            <w:tcBorders>
              <w:top w:val="single" w:sz="6" w:space="0" w:color="000000"/>
              <w:bottom w:val="single" w:sz="6" w:space="0" w:color="000000"/>
              <w:right w:val="single" w:sz="6" w:space="0" w:color="000000"/>
            </w:tcBorders>
          </w:tcPr>
          <w:p>
            <w:pPr>
              <w:pStyle w:val="TableParagraph"/>
              <w:spacing w:before="35"/>
              <w:ind w:left="114"/>
              <w:jc w:val="left"/>
              <w:rPr>
                <w:sz w:val="18"/>
              </w:rPr>
            </w:pPr>
            <w:r>
              <w:rPr>
                <w:sz w:val="18"/>
              </w:rPr>
              <w:t>Montenegro</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808"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900" w:type="dxa"/>
            <w:tcBorders>
              <w:top w:val="single" w:sz="6" w:space="0" w:color="000000"/>
              <w:left w:val="single" w:sz="6" w:space="0" w:color="000000"/>
              <w:bottom w:val="single" w:sz="6" w:space="0" w:color="000000"/>
            </w:tcBorders>
          </w:tcPr>
          <w:p>
            <w:pPr>
              <w:pStyle w:val="TableParagraph"/>
              <w:spacing w:before="0"/>
              <w:jc w:val="left"/>
              <w:rPr>
                <w:sz w:val="18"/>
              </w:rPr>
            </w:pPr>
          </w:p>
        </w:tc>
      </w:tr>
      <w:tr>
        <w:trPr>
          <w:trHeight w:val="287" w:hRule="atLeast"/>
        </w:trPr>
        <w:tc>
          <w:tcPr>
            <w:tcW w:w="1372" w:type="dxa"/>
            <w:tcBorders>
              <w:top w:val="single" w:sz="6" w:space="0" w:color="000000"/>
              <w:right w:val="single" w:sz="6" w:space="0" w:color="000000"/>
            </w:tcBorders>
          </w:tcPr>
          <w:p>
            <w:pPr>
              <w:pStyle w:val="TableParagraph"/>
              <w:ind w:left="114"/>
              <w:jc w:val="left"/>
              <w:rPr>
                <w:sz w:val="18"/>
              </w:rPr>
            </w:pPr>
            <w:r>
              <w:rPr>
                <w:sz w:val="18"/>
              </w:rPr>
              <w:t>Tunesien</w:t>
            </w:r>
          </w:p>
        </w:tc>
        <w:tc>
          <w:tcPr>
            <w:tcW w:w="806" w:type="dxa"/>
            <w:tcBorders>
              <w:top w:val="single" w:sz="6" w:space="0" w:color="000000"/>
              <w:left w:val="single" w:sz="6" w:space="0" w:color="000000"/>
              <w:right w:val="single" w:sz="6" w:space="0" w:color="000000"/>
            </w:tcBorders>
          </w:tcPr>
          <w:p>
            <w:pPr>
              <w:pStyle w:val="TableParagraph"/>
              <w:spacing w:before="0"/>
              <w:jc w:val="left"/>
              <w:rPr>
                <w:sz w:val="18"/>
              </w:rPr>
            </w:pPr>
          </w:p>
        </w:tc>
        <w:tc>
          <w:tcPr>
            <w:tcW w:w="559" w:type="dxa"/>
            <w:tcBorders>
              <w:top w:val="single" w:sz="6" w:space="0" w:color="000000"/>
              <w:left w:val="single" w:sz="6" w:space="0" w:color="000000"/>
              <w:right w:val="single" w:sz="6" w:space="0" w:color="000000"/>
            </w:tcBorders>
          </w:tcPr>
          <w:p>
            <w:pPr>
              <w:pStyle w:val="TableParagraph"/>
              <w:spacing w:before="0"/>
              <w:jc w:val="left"/>
              <w:rPr>
                <w:sz w:val="18"/>
              </w:rPr>
            </w:pPr>
          </w:p>
        </w:tc>
        <w:tc>
          <w:tcPr>
            <w:tcW w:w="863" w:type="dxa"/>
            <w:tcBorders>
              <w:top w:val="single" w:sz="6" w:space="0" w:color="000000"/>
              <w:left w:val="single" w:sz="6" w:space="0" w:color="000000"/>
              <w:right w:val="single" w:sz="6" w:space="0" w:color="000000"/>
            </w:tcBorders>
          </w:tcPr>
          <w:p>
            <w:pPr>
              <w:pStyle w:val="TableParagraph"/>
              <w:spacing w:before="0"/>
              <w:jc w:val="left"/>
              <w:rPr>
                <w:sz w:val="18"/>
              </w:rPr>
            </w:pPr>
          </w:p>
        </w:tc>
        <w:tc>
          <w:tcPr>
            <w:tcW w:w="676" w:type="dxa"/>
            <w:tcBorders>
              <w:top w:val="single" w:sz="6" w:space="0" w:color="000000"/>
              <w:left w:val="single" w:sz="6" w:space="0" w:color="000000"/>
              <w:right w:val="single" w:sz="6" w:space="0" w:color="000000"/>
            </w:tcBorders>
          </w:tcPr>
          <w:p>
            <w:pPr>
              <w:pStyle w:val="TableParagraph"/>
              <w:spacing w:before="0"/>
              <w:jc w:val="left"/>
              <w:rPr>
                <w:sz w:val="18"/>
              </w:rPr>
            </w:pPr>
          </w:p>
        </w:tc>
        <w:tc>
          <w:tcPr>
            <w:tcW w:w="645" w:type="dxa"/>
            <w:tcBorders>
              <w:top w:val="single" w:sz="6" w:space="0" w:color="000000"/>
              <w:left w:val="single" w:sz="6" w:space="0" w:color="000000"/>
              <w:right w:val="single" w:sz="6" w:space="0" w:color="000000"/>
            </w:tcBorders>
          </w:tcPr>
          <w:p>
            <w:pPr>
              <w:pStyle w:val="TableParagraph"/>
              <w:spacing w:before="0"/>
              <w:jc w:val="left"/>
              <w:rPr>
                <w:sz w:val="18"/>
              </w:rPr>
            </w:pPr>
          </w:p>
        </w:tc>
        <w:tc>
          <w:tcPr>
            <w:tcW w:w="808" w:type="dxa"/>
            <w:tcBorders>
              <w:top w:val="single" w:sz="6" w:space="0" w:color="000000"/>
              <w:left w:val="single" w:sz="6" w:space="0" w:color="000000"/>
              <w:right w:val="single" w:sz="6" w:space="0" w:color="000000"/>
            </w:tcBorders>
          </w:tcPr>
          <w:p>
            <w:pPr>
              <w:pStyle w:val="TableParagraph"/>
              <w:spacing w:before="0"/>
              <w:jc w:val="left"/>
              <w:rPr>
                <w:sz w:val="18"/>
              </w:rPr>
            </w:pPr>
          </w:p>
        </w:tc>
        <w:tc>
          <w:tcPr>
            <w:tcW w:w="676" w:type="dxa"/>
            <w:tcBorders>
              <w:top w:val="single" w:sz="6" w:space="0" w:color="000000"/>
              <w:left w:val="single" w:sz="6" w:space="0" w:color="000000"/>
              <w:right w:val="single" w:sz="6" w:space="0" w:color="000000"/>
            </w:tcBorders>
          </w:tcPr>
          <w:p>
            <w:pPr>
              <w:pStyle w:val="TableParagraph"/>
              <w:spacing w:before="0"/>
              <w:jc w:val="left"/>
              <w:rPr>
                <w:sz w:val="18"/>
              </w:rPr>
            </w:pPr>
          </w:p>
        </w:tc>
        <w:tc>
          <w:tcPr>
            <w:tcW w:w="711" w:type="dxa"/>
            <w:tcBorders>
              <w:top w:val="single" w:sz="6" w:space="0" w:color="000000"/>
              <w:left w:val="single" w:sz="6" w:space="0" w:color="000000"/>
              <w:right w:val="single" w:sz="6" w:space="0" w:color="000000"/>
            </w:tcBorders>
          </w:tcPr>
          <w:p>
            <w:pPr>
              <w:pStyle w:val="TableParagraph"/>
              <w:spacing w:before="0"/>
              <w:jc w:val="left"/>
              <w:rPr>
                <w:sz w:val="18"/>
              </w:rPr>
            </w:pPr>
          </w:p>
        </w:tc>
        <w:tc>
          <w:tcPr>
            <w:tcW w:w="700" w:type="dxa"/>
            <w:tcBorders>
              <w:top w:val="single" w:sz="6" w:space="0" w:color="000000"/>
              <w:left w:val="single" w:sz="6" w:space="0" w:color="000000"/>
              <w:right w:val="single" w:sz="6" w:space="0" w:color="000000"/>
            </w:tcBorders>
          </w:tcPr>
          <w:p>
            <w:pPr>
              <w:pStyle w:val="TableParagraph"/>
              <w:spacing w:before="0"/>
              <w:jc w:val="left"/>
              <w:rPr>
                <w:sz w:val="18"/>
              </w:rPr>
            </w:pPr>
          </w:p>
        </w:tc>
        <w:tc>
          <w:tcPr>
            <w:tcW w:w="737" w:type="dxa"/>
            <w:tcBorders>
              <w:top w:val="single" w:sz="6" w:space="0" w:color="000000"/>
              <w:left w:val="single" w:sz="6" w:space="0" w:color="000000"/>
              <w:right w:val="single" w:sz="6" w:space="0" w:color="000000"/>
            </w:tcBorders>
          </w:tcPr>
          <w:p>
            <w:pPr>
              <w:pStyle w:val="TableParagraph"/>
              <w:spacing w:before="0"/>
              <w:jc w:val="left"/>
              <w:rPr>
                <w:sz w:val="18"/>
              </w:rPr>
            </w:pPr>
          </w:p>
        </w:tc>
        <w:tc>
          <w:tcPr>
            <w:tcW w:w="900" w:type="dxa"/>
            <w:tcBorders>
              <w:top w:val="single" w:sz="6" w:space="0" w:color="000000"/>
              <w:left w:val="single" w:sz="6" w:space="0" w:color="000000"/>
            </w:tcBorders>
          </w:tcPr>
          <w:p>
            <w:pPr>
              <w:pStyle w:val="TableParagraph"/>
              <w:spacing w:before="0"/>
              <w:jc w:val="left"/>
              <w:rPr>
                <w:sz w:val="18"/>
              </w:rPr>
            </w:pPr>
          </w:p>
        </w:tc>
      </w:tr>
    </w:tbl>
    <w:p>
      <w:pPr>
        <w:pStyle w:val="BodyText"/>
        <w:rPr>
          <w:sz w:val="20"/>
        </w:rPr>
      </w:pPr>
    </w:p>
    <w:p>
      <w:pPr>
        <w:pStyle w:val="BodyText"/>
        <w:spacing w:before="5"/>
        <w:rPr>
          <w:sz w:val="1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9"/>
        <w:gridCol w:w="771"/>
        <w:gridCol w:w="328"/>
        <w:gridCol w:w="869"/>
        <w:gridCol w:w="678"/>
        <w:gridCol w:w="979"/>
        <w:gridCol w:w="810"/>
        <w:gridCol w:w="678"/>
        <w:gridCol w:w="606"/>
        <w:gridCol w:w="702"/>
        <w:gridCol w:w="739"/>
        <w:gridCol w:w="899"/>
      </w:tblGrid>
      <w:tr>
        <w:trPr>
          <w:trHeight w:val="286" w:hRule="atLeast"/>
        </w:trPr>
        <w:tc>
          <w:tcPr>
            <w:tcW w:w="9438" w:type="dxa"/>
            <w:gridSpan w:val="12"/>
            <w:tcBorders>
              <w:bottom w:val="single" w:sz="6" w:space="0" w:color="000000"/>
            </w:tcBorders>
          </w:tcPr>
          <w:p>
            <w:pPr>
              <w:pStyle w:val="TableParagraph"/>
              <w:spacing w:before="35"/>
              <w:ind w:left="69"/>
              <w:jc w:val="left"/>
              <w:rPr>
                <w:sz w:val="18"/>
              </w:rPr>
            </w:pPr>
            <w:r>
              <w:rPr>
                <w:sz w:val="18"/>
              </w:rPr>
              <w:t>Erst- und Folgeanträge</w:t>
            </w:r>
          </w:p>
        </w:tc>
      </w:tr>
      <w:tr>
        <w:trPr>
          <w:trHeight w:val="493" w:hRule="atLeast"/>
        </w:trPr>
        <w:tc>
          <w:tcPr>
            <w:tcW w:w="1379" w:type="dxa"/>
            <w:tcBorders>
              <w:top w:val="single" w:sz="6" w:space="0" w:color="000000"/>
              <w:bottom w:val="single" w:sz="6" w:space="0" w:color="000000"/>
              <w:right w:val="single" w:sz="6" w:space="0" w:color="000000"/>
            </w:tcBorders>
          </w:tcPr>
          <w:p>
            <w:pPr>
              <w:pStyle w:val="TableParagraph"/>
              <w:spacing w:before="140"/>
              <w:ind w:left="69"/>
              <w:jc w:val="left"/>
              <w:rPr>
                <w:sz w:val="18"/>
              </w:rPr>
            </w:pPr>
            <w:r>
              <w:rPr>
                <w:sz w:val="18"/>
              </w:rPr>
              <w:t>Jan. – Dez. 2017</w:t>
            </w:r>
          </w:p>
        </w:tc>
        <w:tc>
          <w:tcPr>
            <w:tcW w:w="771" w:type="dxa"/>
            <w:tcBorders>
              <w:top w:val="single" w:sz="6" w:space="0" w:color="000000"/>
              <w:left w:val="single" w:sz="6" w:space="0" w:color="000000"/>
              <w:bottom w:val="single" w:sz="6" w:space="0" w:color="000000"/>
              <w:right w:val="single" w:sz="6" w:space="0" w:color="000000"/>
            </w:tcBorders>
          </w:tcPr>
          <w:p>
            <w:pPr>
              <w:pStyle w:val="TableParagraph"/>
              <w:spacing w:before="35"/>
              <w:ind w:left="251" w:right="51" w:hanging="176"/>
              <w:jc w:val="left"/>
              <w:rPr>
                <w:sz w:val="18"/>
              </w:rPr>
            </w:pPr>
            <w:r>
              <w:rPr>
                <w:sz w:val="18"/>
              </w:rPr>
              <w:t>Revisio- nen</w:t>
            </w:r>
          </w:p>
        </w:tc>
        <w:tc>
          <w:tcPr>
            <w:tcW w:w="6389" w:type="dxa"/>
            <w:gridSpan w:val="9"/>
            <w:tcBorders>
              <w:top w:val="single" w:sz="6" w:space="0" w:color="000000"/>
              <w:left w:val="single" w:sz="6" w:space="0" w:color="000000"/>
              <w:bottom w:val="single" w:sz="6" w:space="0" w:color="000000"/>
              <w:right w:val="single" w:sz="6" w:space="0" w:color="000000"/>
            </w:tcBorders>
          </w:tcPr>
          <w:p>
            <w:pPr>
              <w:pStyle w:val="TableParagraph"/>
              <w:spacing w:before="140"/>
              <w:ind w:left="66"/>
              <w:jc w:val="left"/>
              <w:rPr>
                <w:sz w:val="18"/>
              </w:rPr>
            </w:pPr>
            <w:r>
              <w:rPr>
                <w:sz w:val="18"/>
              </w:rPr>
              <w:t>Gerichtsentscheidungen</w:t>
            </w:r>
          </w:p>
        </w:tc>
        <w:tc>
          <w:tcPr>
            <w:tcW w:w="899" w:type="dxa"/>
            <w:vMerge w:val="restart"/>
            <w:tcBorders>
              <w:top w:val="single" w:sz="6" w:space="0" w:color="000000"/>
              <w:left w:val="single" w:sz="6" w:space="0" w:color="000000"/>
              <w:bottom w:val="single" w:sz="6" w:space="0" w:color="000000"/>
            </w:tcBorders>
          </w:tcPr>
          <w:p>
            <w:pPr>
              <w:pStyle w:val="TableParagraph"/>
              <w:spacing w:before="0"/>
              <w:jc w:val="left"/>
              <w:rPr>
                <w:sz w:val="20"/>
              </w:rPr>
            </w:pPr>
          </w:p>
          <w:p>
            <w:pPr>
              <w:pStyle w:val="TableParagraph"/>
              <w:spacing w:before="163"/>
              <w:ind w:left="74" w:right="70"/>
              <w:jc w:val="center"/>
              <w:rPr>
                <w:sz w:val="18"/>
              </w:rPr>
            </w:pPr>
            <w:r>
              <w:rPr>
                <w:sz w:val="18"/>
              </w:rPr>
              <w:t>anhängige Rechts- mittel</w:t>
            </w:r>
          </w:p>
        </w:tc>
      </w:tr>
      <w:tr>
        <w:trPr>
          <w:trHeight w:val="907" w:hRule="atLeast"/>
        </w:trPr>
        <w:tc>
          <w:tcPr>
            <w:tcW w:w="1379" w:type="dxa"/>
            <w:tcBorders>
              <w:top w:val="single" w:sz="6" w:space="0" w:color="000000"/>
              <w:bottom w:val="single" w:sz="6" w:space="0" w:color="000000"/>
              <w:right w:val="single" w:sz="6" w:space="0" w:color="000000"/>
            </w:tcBorders>
          </w:tcPr>
          <w:p>
            <w:pPr>
              <w:pStyle w:val="TableParagraph"/>
              <w:spacing w:before="0"/>
              <w:jc w:val="left"/>
              <w:rPr>
                <w:sz w:val="18"/>
              </w:rPr>
            </w:pPr>
          </w:p>
        </w:tc>
        <w:tc>
          <w:tcPr>
            <w:tcW w:w="771"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328"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before="35"/>
              <w:ind w:left="66" w:right="178"/>
              <w:jc w:val="left"/>
              <w:rPr>
                <w:sz w:val="18"/>
              </w:rPr>
            </w:pPr>
            <w:r>
              <w:rPr>
                <w:sz w:val="18"/>
              </w:rPr>
              <w:t>Asyl Art. 16a GG u.</w:t>
            </w:r>
          </w:p>
          <w:p>
            <w:pPr>
              <w:pStyle w:val="TableParagraph"/>
              <w:spacing w:line="207" w:lineRule="exact" w:before="0"/>
              <w:ind w:left="66"/>
              <w:jc w:val="left"/>
              <w:rPr>
                <w:sz w:val="18"/>
              </w:rPr>
            </w:pPr>
            <w:r>
              <w:rPr>
                <w:sz w:val="18"/>
              </w:rPr>
              <w:t>Fam.Asyl</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before="35"/>
              <w:ind w:left="65"/>
              <w:jc w:val="left"/>
              <w:rPr>
                <w:sz w:val="18"/>
              </w:rPr>
            </w:pPr>
            <w:r>
              <w:rPr>
                <w:sz w:val="18"/>
              </w:rPr>
              <w:t>(GFK)</w:t>
            </w:r>
          </w:p>
          <w:p>
            <w:pPr>
              <w:pStyle w:val="TableParagraph"/>
              <w:spacing w:before="0"/>
              <w:ind w:left="65" w:right="74"/>
              <w:jc w:val="left"/>
              <w:rPr>
                <w:sz w:val="18"/>
              </w:rPr>
            </w:pPr>
            <w:r>
              <w:rPr>
                <w:sz w:val="18"/>
              </w:rPr>
              <w:t>Flücht- lings- schutz</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21"/>
              </w:rPr>
            </w:pPr>
          </w:p>
          <w:p>
            <w:pPr>
              <w:pStyle w:val="TableParagraph"/>
              <w:spacing w:before="0"/>
              <w:ind w:left="65" w:right="64"/>
              <w:jc w:val="left"/>
              <w:rPr>
                <w:sz w:val="18"/>
              </w:rPr>
            </w:pPr>
            <w:r>
              <w:rPr>
                <w:sz w:val="18"/>
              </w:rPr>
              <w:t>subsidi- ärer Schutz</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before="139"/>
              <w:ind w:left="155" w:right="67" w:hanging="81"/>
              <w:jc w:val="left"/>
              <w:rPr>
                <w:sz w:val="18"/>
              </w:rPr>
            </w:pPr>
            <w:r>
              <w:rPr>
                <w:sz w:val="18"/>
              </w:rPr>
              <w:t>Abschie- bungs- verbot</w:t>
            </w:r>
          </w:p>
        </w:tc>
        <w:tc>
          <w:tcPr>
            <w:tcW w:w="1284" w:type="dxa"/>
            <w:gridSpan w:val="2"/>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20"/>
              </w:rPr>
            </w:pPr>
          </w:p>
          <w:p>
            <w:pPr>
              <w:pStyle w:val="TableParagraph"/>
              <w:spacing w:before="116"/>
              <w:ind w:left="65"/>
              <w:jc w:val="left"/>
              <w:rPr>
                <w:sz w:val="18"/>
              </w:rPr>
            </w:pPr>
            <w:r>
              <w:rPr>
                <w:sz w:val="18"/>
              </w:rPr>
              <w:t>Ablehnungen</w:t>
            </w:r>
          </w:p>
        </w:tc>
        <w:tc>
          <w:tcPr>
            <w:tcW w:w="1441" w:type="dxa"/>
            <w:gridSpan w:val="2"/>
            <w:tcBorders>
              <w:top w:val="single" w:sz="6" w:space="0" w:color="000000"/>
              <w:left w:val="single" w:sz="6" w:space="0" w:color="000000"/>
              <w:bottom w:val="single" w:sz="6" w:space="0" w:color="000000"/>
              <w:right w:val="single" w:sz="6" w:space="0" w:color="000000"/>
            </w:tcBorders>
          </w:tcPr>
          <w:p>
            <w:pPr>
              <w:pStyle w:val="TableParagraph"/>
              <w:spacing w:before="35"/>
              <w:ind w:left="126" w:right="186" w:firstLine="1"/>
              <w:jc w:val="center"/>
              <w:rPr>
                <w:sz w:val="18"/>
              </w:rPr>
            </w:pPr>
            <w:r>
              <w:rPr>
                <w:sz w:val="18"/>
              </w:rPr>
              <w:t>sonst. Ver- fahrenserle- digungen (z. B. Rücknahmen)</w:t>
            </w:r>
          </w:p>
        </w:tc>
        <w:tc>
          <w:tcPr>
            <w:tcW w:w="899" w:type="dxa"/>
            <w:vMerge/>
            <w:tcBorders>
              <w:top w:val="nil"/>
              <w:left w:val="single" w:sz="6" w:space="0" w:color="000000"/>
              <w:bottom w:val="single" w:sz="6" w:space="0" w:color="000000"/>
            </w:tcBorders>
          </w:tcPr>
          <w:p>
            <w:pPr>
              <w:rPr>
                <w:sz w:val="2"/>
                <w:szCs w:val="2"/>
              </w:rPr>
            </w:pPr>
          </w:p>
        </w:tc>
      </w:tr>
      <w:tr>
        <w:trPr>
          <w:trHeight w:val="287" w:hRule="atLeast"/>
        </w:trPr>
        <w:tc>
          <w:tcPr>
            <w:tcW w:w="1379" w:type="dxa"/>
            <w:tcBorders>
              <w:top w:val="single" w:sz="6" w:space="0" w:color="000000"/>
              <w:bottom w:val="single" w:sz="6" w:space="0" w:color="000000"/>
              <w:right w:val="single" w:sz="6" w:space="0" w:color="000000"/>
            </w:tcBorders>
          </w:tcPr>
          <w:p>
            <w:pPr>
              <w:pStyle w:val="TableParagraph"/>
              <w:spacing w:before="0"/>
              <w:jc w:val="left"/>
              <w:rPr>
                <w:sz w:val="18"/>
              </w:rPr>
            </w:pPr>
          </w:p>
        </w:tc>
        <w:tc>
          <w:tcPr>
            <w:tcW w:w="771"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328"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678" w:type="dxa"/>
            <w:tcBorders>
              <w:top w:val="single" w:sz="6" w:space="0" w:color="000000"/>
              <w:left w:val="single" w:sz="6" w:space="0" w:color="000000"/>
              <w:bottom w:val="single" w:sz="6" w:space="0" w:color="000000"/>
              <w:right w:val="single" w:sz="6" w:space="0" w:color="000000"/>
            </w:tcBorders>
          </w:tcPr>
          <w:p>
            <w:pPr>
              <w:pStyle w:val="TableParagraph"/>
              <w:ind w:right="66"/>
              <w:rPr>
                <w:sz w:val="18"/>
              </w:rPr>
            </w:pPr>
            <w:r>
              <w:rPr>
                <w:sz w:val="18"/>
              </w:rPr>
              <w:t>absolut</w:t>
            </w:r>
          </w:p>
        </w:tc>
        <w:tc>
          <w:tcPr>
            <w:tcW w:w="606" w:type="dxa"/>
            <w:tcBorders>
              <w:top w:val="single" w:sz="6" w:space="0" w:color="000000"/>
              <w:left w:val="single" w:sz="6" w:space="0" w:color="000000"/>
              <w:bottom w:val="single" w:sz="6" w:space="0" w:color="000000"/>
              <w:right w:val="single" w:sz="6" w:space="0" w:color="000000"/>
            </w:tcBorders>
          </w:tcPr>
          <w:p>
            <w:pPr>
              <w:pStyle w:val="TableParagraph"/>
              <w:ind w:left="44" w:right="39"/>
              <w:jc w:val="center"/>
              <w:rPr>
                <w:sz w:val="18"/>
              </w:rPr>
            </w:pPr>
            <w:r>
              <w:rPr>
                <w:sz w:val="18"/>
              </w:rPr>
              <w:t>Anteil</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ind w:right="78"/>
              <w:rPr>
                <w:sz w:val="18"/>
              </w:rPr>
            </w:pPr>
            <w:r>
              <w:rPr>
                <w:sz w:val="18"/>
              </w:rPr>
              <w:t>absolut</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ind w:left="44" w:right="38"/>
              <w:jc w:val="center"/>
              <w:rPr>
                <w:sz w:val="18"/>
              </w:rPr>
            </w:pPr>
            <w:r>
              <w:rPr>
                <w:sz w:val="18"/>
              </w:rPr>
              <w:t>Anteil</w:t>
            </w:r>
          </w:p>
        </w:tc>
        <w:tc>
          <w:tcPr>
            <w:tcW w:w="899" w:type="dxa"/>
            <w:tcBorders>
              <w:top w:val="single" w:sz="6" w:space="0" w:color="000000"/>
              <w:left w:val="single" w:sz="6" w:space="0" w:color="000000"/>
              <w:bottom w:val="single" w:sz="6" w:space="0" w:color="000000"/>
            </w:tcBorders>
          </w:tcPr>
          <w:p>
            <w:pPr>
              <w:pStyle w:val="TableParagraph"/>
              <w:spacing w:before="0"/>
              <w:jc w:val="left"/>
              <w:rPr>
                <w:sz w:val="18"/>
              </w:rPr>
            </w:pPr>
          </w:p>
        </w:tc>
      </w:tr>
      <w:tr>
        <w:trPr>
          <w:trHeight w:val="493" w:hRule="atLeast"/>
        </w:trPr>
        <w:tc>
          <w:tcPr>
            <w:tcW w:w="1379" w:type="dxa"/>
            <w:tcBorders>
              <w:top w:val="single" w:sz="6" w:space="0" w:color="000000"/>
              <w:bottom w:val="single" w:sz="6" w:space="0" w:color="000000"/>
              <w:right w:val="single" w:sz="6" w:space="0" w:color="000000"/>
            </w:tcBorders>
          </w:tcPr>
          <w:p>
            <w:pPr>
              <w:pStyle w:val="TableParagraph"/>
              <w:spacing w:before="34"/>
              <w:ind w:left="69" w:right="107"/>
              <w:jc w:val="left"/>
              <w:rPr>
                <w:sz w:val="18"/>
              </w:rPr>
            </w:pPr>
            <w:r>
              <w:rPr>
                <w:sz w:val="18"/>
              </w:rPr>
              <w:t>Herkunftsländer gesamt</w:t>
            </w:r>
          </w:p>
        </w:tc>
        <w:tc>
          <w:tcPr>
            <w:tcW w:w="771"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19</w:t>
            </w:r>
          </w:p>
        </w:tc>
        <w:tc>
          <w:tcPr>
            <w:tcW w:w="328" w:type="dxa"/>
            <w:tcBorders>
              <w:top w:val="single" w:sz="6" w:space="0" w:color="000000"/>
              <w:left w:val="single" w:sz="6" w:space="0" w:color="000000"/>
              <w:bottom w:val="single" w:sz="6" w:space="0" w:color="000000"/>
              <w:right w:val="single" w:sz="6" w:space="0" w:color="000000"/>
            </w:tcBorders>
          </w:tcPr>
          <w:p>
            <w:pPr>
              <w:pStyle w:val="TableParagraph"/>
              <w:spacing w:before="35"/>
              <w:ind w:left="54" w:right="39"/>
              <w:jc w:val="center"/>
              <w:rPr>
                <w:sz w:val="18"/>
              </w:rPr>
            </w:pPr>
            <w:r>
              <w:rPr>
                <w:sz w:val="18"/>
              </w:rPr>
              <w:t>12</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0</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0</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0</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0</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0</w:t>
            </w:r>
          </w:p>
        </w:tc>
        <w:tc>
          <w:tcPr>
            <w:tcW w:w="606" w:type="dxa"/>
            <w:tcBorders>
              <w:top w:val="single" w:sz="6" w:space="0" w:color="000000"/>
              <w:left w:val="single" w:sz="6" w:space="0" w:color="000000"/>
              <w:bottom w:val="single" w:sz="6" w:space="0" w:color="000000"/>
              <w:right w:val="single" w:sz="6" w:space="0" w:color="000000"/>
            </w:tcBorders>
          </w:tcPr>
          <w:p>
            <w:pPr>
              <w:pStyle w:val="TableParagraph"/>
              <w:spacing w:before="35"/>
              <w:ind w:left="137" w:right="39"/>
              <w:jc w:val="center"/>
              <w:rPr>
                <w:sz w:val="18"/>
              </w:rPr>
            </w:pPr>
            <w:r>
              <w:rPr>
                <w:sz w:val="18"/>
              </w:rPr>
              <w:t>0,0%</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12</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before="35"/>
              <w:ind w:left="91" w:right="38"/>
              <w:jc w:val="center"/>
              <w:rPr>
                <w:sz w:val="18"/>
              </w:rPr>
            </w:pPr>
            <w:r>
              <w:rPr>
                <w:sz w:val="18"/>
              </w:rPr>
              <w:t>100,0%</w:t>
            </w:r>
          </w:p>
        </w:tc>
        <w:tc>
          <w:tcPr>
            <w:tcW w:w="899" w:type="dxa"/>
            <w:tcBorders>
              <w:top w:val="single" w:sz="6" w:space="0" w:color="000000"/>
              <w:left w:val="single" w:sz="6" w:space="0" w:color="000000"/>
              <w:bottom w:val="single" w:sz="6" w:space="0" w:color="000000"/>
            </w:tcBorders>
          </w:tcPr>
          <w:p>
            <w:pPr>
              <w:pStyle w:val="TableParagraph"/>
              <w:spacing w:before="35"/>
              <w:ind w:right="60"/>
              <w:rPr>
                <w:sz w:val="18"/>
              </w:rPr>
            </w:pPr>
            <w:r>
              <w:rPr>
                <w:sz w:val="18"/>
              </w:rPr>
              <w:t>29</w:t>
            </w:r>
          </w:p>
        </w:tc>
      </w:tr>
      <w:tr>
        <w:trPr>
          <w:trHeight w:val="287" w:hRule="atLeast"/>
        </w:trPr>
        <w:tc>
          <w:tcPr>
            <w:tcW w:w="1379" w:type="dxa"/>
            <w:tcBorders>
              <w:top w:val="single" w:sz="6" w:space="0" w:color="000000"/>
              <w:bottom w:val="single" w:sz="6" w:space="0" w:color="000000"/>
              <w:right w:val="single" w:sz="6" w:space="0" w:color="000000"/>
            </w:tcBorders>
          </w:tcPr>
          <w:p>
            <w:pPr>
              <w:pStyle w:val="TableParagraph"/>
              <w:ind w:left="69"/>
              <w:jc w:val="left"/>
              <w:rPr>
                <w:sz w:val="18"/>
              </w:rPr>
            </w:pPr>
            <w:r>
              <w:rPr>
                <w:sz w:val="18"/>
              </w:rPr>
              <w:t>darunter</w:t>
            </w:r>
          </w:p>
        </w:tc>
        <w:tc>
          <w:tcPr>
            <w:tcW w:w="8059" w:type="dxa"/>
            <w:gridSpan w:val="11"/>
            <w:tcBorders>
              <w:top w:val="single" w:sz="6" w:space="0" w:color="000000"/>
              <w:left w:val="single" w:sz="6" w:space="0" w:color="000000"/>
              <w:bottom w:val="single" w:sz="6" w:space="0" w:color="000000"/>
            </w:tcBorders>
          </w:tcPr>
          <w:p>
            <w:pPr>
              <w:pStyle w:val="TableParagraph"/>
              <w:spacing w:before="0"/>
              <w:jc w:val="left"/>
              <w:rPr>
                <w:sz w:val="18"/>
              </w:rPr>
            </w:pPr>
          </w:p>
        </w:tc>
      </w:tr>
      <w:tr>
        <w:trPr>
          <w:trHeight w:val="286" w:hRule="atLeast"/>
        </w:trPr>
        <w:tc>
          <w:tcPr>
            <w:tcW w:w="1379" w:type="dxa"/>
            <w:tcBorders>
              <w:top w:val="single" w:sz="6" w:space="0" w:color="000000"/>
              <w:bottom w:val="single" w:sz="6" w:space="0" w:color="000000"/>
              <w:right w:val="single" w:sz="6" w:space="0" w:color="000000"/>
            </w:tcBorders>
          </w:tcPr>
          <w:p>
            <w:pPr>
              <w:pStyle w:val="TableParagraph"/>
              <w:spacing w:before="35"/>
              <w:ind w:left="114"/>
              <w:jc w:val="left"/>
              <w:rPr>
                <w:sz w:val="18"/>
              </w:rPr>
            </w:pPr>
            <w:r>
              <w:rPr>
                <w:sz w:val="18"/>
              </w:rPr>
              <w:t>Syrien</w:t>
            </w:r>
          </w:p>
        </w:tc>
        <w:tc>
          <w:tcPr>
            <w:tcW w:w="771"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6</w:t>
            </w:r>
          </w:p>
        </w:tc>
        <w:tc>
          <w:tcPr>
            <w:tcW w:w="328" w:type="dxa"/>
            <w:tcBorders>
              <w:top w:val="single" w:sz="6" w:space="0" w:color="000000"/>
              <w:left w:val="single" w:sz="6" w:space="0" w:color="000000"/>
              <w:bottom w:val="single" w:sz="6" w:space="0" w:color="000000"/>
              <w:right w:val="single" w:sz="6" w:space="0" w:color="000000"/>
            </w:tcBorders>
          </w:tcPr>
          <w:p>
            <w:pPr>
              <w:pStyle w:val="TableParagraph"/>
              <w:spacing w:before="35"/>
              <w:ind w:left="105"/>
              <w:jc w:val="center"/>
              <w:rPr>
                <w:sz w:val="18"/>
              </w:rPr>
            </w:pPr>
            <w:r>
              <w:rPr>
                <w:sz w:val="18"/>
              </w:rPr>
              <w:t>5</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0</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0</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0</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0</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0</w:t>
            </w:r>
          </w:p>
        </w:tc>
        <w:tc>
          <w:tcPr>
            <w:tcW w:w="606" w:type="dxa"/>
            <w:tcBorders>
              <w:top w:val="single" w:sz="6" w:space="0" w:color="000000"/>
              <w:left w:val="single" w:sz="6" w:space="0" w:color="000000"/>
              <w:bottom w:val="single" w:sz="6" w:space="0" w:color="000000"/>
              <w:right w:val="single" w:sz="6" w:space="0" w:color="000000"/>
            </w:tcBorders>
          </w:tcPr>
          <w:p>
            <w:pPr>
              <w:pStyle w:val="TableParagraph"/>
              <w:spacing w:before="35"/>
              <w:ind w:left="137" w:right="39"/>
              <w:jc w:val="center"/>
              <w:rPr>
                <w:sz w:val="18"/>
              </w:rPr>
            </w:pPr>
            <w:r>
              <w:rPr>
                <w:sz w:val="18"/>
              </w:rPr>
              <w:t>0,0%</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5</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before="35"/>
              <w:ind w:left="91" w:right="38"/>
              <w:jc w:val="center"/>
              <w:rPr>
                <w:sz w:val="18"/>
              </w:rPr>
            </w:pPr>
            <w:r>
              <w:rPr>
                <w:sz w:val="18"/>
              </w:rPr>
              <w:t>100,0%</w:t>
            </w:r>
          </w:p>
        </w:tc>
        <w:tc>
          <w:tcPr>
            <w:tcW w:w="899" w:type="dxa"/>
            <w:tcBorders>
              <w:top w:val="single" w:sz="6" w:space="0" w:color="000000"/>
              <w:left w:val="single" w:sz="6" w:space="0" w:color="000000"/>
              <w:bottom w:val="single" w:sz="6" w:space="0" w:color="000000"/>
            </w:tcBorders>
          </w:tcPr>
          <w:p>
            <w:pPr>
              <w:pStyle w:val="TableParagraph"/>
              <w:spacing w:before="35"/>
              <w:ind w:right="60"/>
              <w:rPr>
                <w:sz w:val="18"/>
              </w:rPr>
            </w:pPr>
            <w:r>
              <w:rPr>
                <w:sz w:val="18"/>
              </w:rPr>
              <w:t>8</w:t>
            </w:r>
          </w:p>
        </w:tc>
      </w:tr>
      <w:tr>
        <w:trPr>
          <w:trHeight w:val="287" w:hRule="atLeast"/>
        </w:trPr>
        <w:tc>
          <w:tcPr>
            <w:tcW w:w="1379" w:type="dxa"/>
            <w:tcBorders>
              <w:top w:val="single" w:sz="6" w:space="0" w:color="000000"/>
              <w:bottom w:val="single" w:sz="6" w:space="0" w:color="000000"/>
              <w:right w:val="single" w:sz="6" w:space="0" w:color="000000"/>
            </w:tcBorders>
          </w:tcPr>
          <w:p>
            <w:pPr>
              <w:pStyle w:val="TableParagraph"/>
              <w:ind w:left="114"/>
              <w:jc w:val="left"/>
              <w:rPr>
                <w:sz w:val="18"/>
              </w:rPr>
            </w:pPr>
            <w:r>
              <w:rPr>
                <w:sz w:val="18"/>
              </w:rPr>
              <w:t>Iran</w:t>
            </w:r>
          </w:p>
        </w:tc>
        <w:tc>
          <w:tcPr>
            <w:tcW w:w="771"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4</w:t>
            </w:r>
          </w:p>
        </w:tc>
        <w:tc>
          <w:tcPr>
            <w:tcW w:w="328" w:type="dxa"/>
            <w:tcBorders>
              <w:top w:val="single" w:sz="6" w:space="0" w:color="000000"/>
              <w:left w:val="single" w:sz="6" w:space="0" w:color="000000"/>
              <w:bottom w:val="single" w:sz="6" w:space="0" w:color="000000"/>
              <w:right w:val="single" w:sz="6" w:space="0" w:color="000000"/>
            </w:tcBorders>
          </w:tcPr>
          <w:p>
            <w:pPr>
              <w:pStyle w:val="TableParagraph"/>
              <w:ind w:left="105"/>
              <w:jc w:val="center"/>
              <w:rPr>
                <w:sz w:val="18"/>
              </w:rPr>
            </w:pPr>
            <w:r>
              <w:rPr>
                <w:sz w:val="18"/>
              </w:rPr>
              <w:t>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0</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0</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0</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0</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0</w:t>
            </w:r>
          </w:p>
        </w:tc>
        <w:tc>
          <w:tcPr>
            <w:tcW w:w="606"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702"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0</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899" w:type="dxa"/>
            <w:tcBorders>
              <w:top w:val="single" w:sz="6" w:space="0" w:color="000000"/>
              <w:left w:val="single" w:sz="6" w:space="0" w:color="000000"/>
              <w:bottom w:val="single" w:sz="6" w:space="0" w:color="000000"/>
            </w:tcBorders>
          </w:tcPr>
          <w:p>
            <w:pPr>
              <w:pStyle w:val="TableParagraph"/>
              <w:ind w:right="60"/>
              <w:rPr>
                <w:sz w:val="18"/>
              </w:rPr>
            </w:pPr>
            <w:r>
              <w:rPr>
                <w:sz w:val="18"/>
              </w:rPr>
              <w:t>4</w:t>
            </w:r>
          </w:p>
        </w:tc>
      </w:tr>
      <w:tr>
        <w:trPr>
          <w:trHeight w:val="493" w:hRule="atLeast"/>
        </w:trPr>
        <w:tc>
          <w:tcPr>
            <w:tcW w:w="1379" w:type="dxa"/>
            <w:tcBorders>
              <w:top w:val="single" w:sz="6" w:space="0" w:color="000000"/>
              <w:bottom w:val="single" w:sz="6" w:space="0" w:color="000000"/>
              <w:right w:val="single" w:sz="6" w:space="0" w:color="000000"/>
            </w:tcBorders>
          </w:tcPr>
          <w:p>
            <w:pPr>
              <w:pStyle w:val="TableParagraph"/>
              <w:spacing w:before="35"/>
              <w:ind w:left="69" w:right="372" w:firstLine="45"/>
              <w:jc w:val="left"/>
              <w:rPr>
                <w:sz w:val="18"/>
              </w:rPr>
            </w:pPr>
            <w:r>
              <w:rPr>
                <w:sz w:val="18"/>
              </w:rPr>
              <w:t>sonst. asiat. Staatsangeh.</w:t>
            </w:r>
          </w:p>
        </w:tc>
        <w:tc>
          <w:tcPr>
            <w:tcW w:w="771"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3</w:t>
            </w:r>
          </w:p>
        </w:tc>
        <w:tc>
          <w:tcPr>
            <w:tcW w:w="328" w:type="dxa"/>
            <w:tcBorders>
              <w:top w:val="single" w:sz="6" w:space="0" w:color="000000"/>
              <w:left w:val="single" w:sz="6" w:space="0" w:color="000000"/>
              <w:bottom w:val="single" w:sz="6" w:space="0" w:color="000000"/>
              <w:right w:val="single" w:sz="6" w:space="0" w:color="000000"/>
            </w:tcBorders>
          </w:tcPr>
          <w:p>
            <w:pPr>
              <w:pStyle w:val="TableParagraph"/>
              <w:ind w:left="105"/>
              <w:jc w:val="center"/>
              <w:rPr>
                <w:sz w:val="18"/>
              </w:rPr>
            </w:pPr>
            <w:r>
              <w:rPr>
                <w:sz w:val="18"/>
              </w:rPr>
              <w:t>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0</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0</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0</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0</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0</w:t>
            </w:r>
          </w:p>
        </w:tc>
        <w:tc>
          <w:tcPr>
            <w:tcW w:w="606"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702"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0</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899" w:type="dxa"/>
            <w:tcBorders>
              <w:top w:val="single" w:sz="6" w:space="0" w:color="000000"/>
              <w:left w:val="single" w:sz="6" w:space="0" w:color="000000"/>
              <w:bottom w:val="single" w:sz="6" w:space="0" w:color="000000"/>
            </w:tcBorders>
          </w:tcPr>
          <w:p>
            <w:pPr>
              <w:pStyle w:val="TableParagraph"/>
              <w:ind w:right="60"/>
              <w:rPr>
                <w:sz w:val="18"/>
              </w:rPr>
            </w:pPr>
            <w:r>
              <w:rPr>
                <w:sz w:val="18"/>
              </w:rPr>
              <w:t>3</w:t>
            </w:r>
          </w:p>
        </w:tc>
      </w:tr>
      <w:tr>
        <w:trPr>
          <w:trHeight w:val="287" w:hRule="atLeast"/>
        </w:trPr>
        <w:tc>
          <w:tcPr>
            <w:tcW w:w="1379" w:type="dxa"/>
            <w:tcBorders>
              <w:top w:val="single" w:sz="6" w:space="0" w:color="000000"/>
              <w:bottom w:val="single" w:sz="6" w:space="0" w:color="000000"/>
              <w:right w:val="single" w:sz="6" w:space="0" w:color="000000"/>
            </w:tcBorders>
          </w:tcPr>
          <w:p>
            <w:pPr>
              <w:pStyle w:val="TableParagraph"/>
              <w:ind w:left="114"/>
              <w:jc w:val="left"/>
              <w:rPr>
                <w:sz w:val="18"/>
              </w:rPr>
            </w:pPr>
            <w:r>
              <w:rPr>
                <w:sz w:val="18"/>
              </w:rPr>
              <w:t>Eritrea</w:t>
            </w:r>
          </w:p>
        </w:tc>
        <w:tc>
          <w:tcPr>
            <w:tcW w:w="771"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2</w:t>
            </w:r>
          </w:p>
        </w:tc>
        <w:tc>
          <w:tcPr>
            <w:tcW w:w="328" w:type="dxa"/>
            <w:tcBorders>
              <w:top w:val="single" w:sz="6" w:space="0" w:color="000000"/>
              <w:left w:val="single" w:sz="6" w:space="0" w:color="000000"/>
              <w:bottom w:val="single" w:sz="6" w:space="0" w:color="000000"/>
              <w:right w:val="single" w:sz="6" w:space="0" w:color="000000"/>
            </w:tcBorders>
          </w:tcPr>
          <w:p>
            <w:pPr>
              <w:pStyle w:val="TableParagraph"/>
              <w:ind w:left="105"/>
              <w:jc w:val="center"/>
              <w:rPr>
                <w:sz w:val="18"/>
              </w:rPr>
            </w:pPr>
            <w:r>
              <w:rPr>
                <w:sz w:val="18"/>
              </w:rPr>
              <w:t>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0</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0</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0</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0</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0</w:t>
            </w:r>
          </w:p>
        </w:tc>
        <w:tc>
          <w:tcPr>
            <w:tcW w:w="606"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702"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0</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899" w:type="dxa"/>
            <w:tcBorders>
              <w:top w:val="single" w:sz="6" w:space="0" w:color="000000"/>
              <w:left w:val="single" w:sz="6" w:space="0" w:color="000000"/>
              <w:bottom w:val="single" w:sz="6" w:space="0" w:color="000000"/>
            </w:tcBorders>
          </w:tcPr>
          <w:p>
            <w:pPr>
              <w:pStyle w:val="TableParagraph"/>
              <w:ind w:right="60"/>
              <w:rPr>
                <w:sz w:val="18"/>
              </w:rPr>
            </w:pPr>
            <w:r>
              <w:rPr>
                <w:sz w:val="18"/>
              </w:rPr>
              <w:t>3</w:t>
            </w:r>
          </w:p>
        </w:tc>
      </w:tr>
      <w:tr>
        <w:trPr>
          <w:trHeight w:val="286" w:hRule="atLeast"/>
        </w:trPr>
        <w:tc>
          <w:tcPr>
            <w:tcW w:w="1379" w:type="dxa"/>
            <w:tcBorders>
              <w:top w:val="single" w:sz="6" w:space="0" w:color="000000"/>
              <w:bottom w:val="single" w:sz="6" w:space="0" w:color="000000"/>
              <w:right w:val="single" w:sz="6" w:space="0" w:color="000000"/>
            </w:tcBorders>
          </w:tcPr>
          <w:p>
            <w:pPr>
              <w:pStyle w:val="TableParagraph"/>
              <w:spacing w:before="35"/>
              <w:ind w:left="114"/>
              <w:jc w:val="left"/>
              <w:rPr>
                <w:sz w:val="18"/>
              </w:rPr>
            </w:pPr>
            <w:r>
              <w:rPr>
                <w:sz w:val="18"/>
              </w:rPr>
              <w:t>Kosovo</w:t>
            </w:r>
          </w:p>
        </w:tc>
        <w:tc>
          <w:tcPr>
            <w:tcW w:w="771"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2</w:t>
            </w:r>
          </w:p>
        </w:tc>
        <w:tc>
          <w:tcPr>
            <w:tcW w:w="328" w:type="dxa"/>
            <w:tcBorders>
              <w:top w:val="single" w:sz="6" w:space="0" w:color="000000"/>
              <w:left w:val="single" w:sz="6" w:space="0" w:color="000000"/>
              <w:bottom w:val="single" w:sz="6" w:space="0" w:color="000000"/>
              <w:right w:val="single" w:sz="6" w:space="0" w:color="000000"/>
            </w:tcBorders>
          </w:tcPr>
          <w:p>
            <w:pPr>
              <w:pStyle w:val="TableParagraph"/>
              <w:spacing w:before="35"/>
              <w:ind w:left="105"/>
              <w:jc w:val="center"/>
              <w:rPr>
                <w:sz w:val="18"/>
              </w:rPr>
            </w:pPr>
            <w:r>
              <w:rPr>
                <w:sz w:val="18"/>
              </w:rPr>
              <w:t>2</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0</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0</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0</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0</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0</w:t>
            </w:r>
          </w:p>
        </w:tc>
        <w:tc>
          <w:tcPr>
            <w:tcW w:w="606" w:type="dxa"/>
            <w:tcBorders>
              <w:top w:val="single" w:sz="6" w:space="0" w:color="000000"/>
              <w:left w:val="single" w:sz="6" w:space="0" w:color="000000"/>
              <w:bottom w:val="single" w:sz="6" w:space="0" w:color="000000"/>
              <w:right w:val="single" w:sz="6" w:space="0" w:color="000000"/>
            </w:tcBorders>
          </w:tcPr>
          <w:p>
            <w:pPr>
              <w:pStyle w:val="TableParagraph"/>
              <w:spacing w:before="35"/>
              <w:ind w:left="137" w:right="39"/>
              <w:jc w:val="center"/>
              <w:rPr>
                <w:sz w:val="18"/>
              </w:rPr>
            </w:pPr>
            <w:r>
              <w:rPr>
                <w:sz w:val="18"/>
              </w:rPr>
              <w:t>0,0%</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2</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before="35"/>
              <w:ind w:left="91" w:right="38"/>
              <w:jc w:val="center"/>
              <w:rPr>
                <w:sz w:val="18"/>
              </w:rPr>
            </w:pPr>
            <w:r>
              <w:rPr>
                <w:sz w:val="18"/>
              </w:rPr>
              <w:t>100,0%</w:t>
            </w:r>
          </w:p>
        </w:tc>
        <w:tc>
          <w:tcPr>
            <w:tcW w:w="899" w:type="dxa"/>
            <w:tcBorders>
              <w:top w:val="single" w:sz="6" w:space="0" w:color="000000"/>
              <w:left w:val="single" w:sz="6" w:space="0" w:color="000000"/>
              <w:bottom w:val="single" w:sz="6" w:space="0" w:color="000000"/>
            </w:tcBorders>
          </w:tcPr>
          <w:p>
            <w:pPr>
              <w:pStyle w:val="TableParagraph"/>
              <w:spacing w:before="35"/>
              <w:ind w:right="60"/>
              <w:rPr>
                <w:sz w:val="18"/>
              </w:rPr>
            </w:pPr>
            <w:r>
              <w:rPr>
                <w:sz w:val="18"/>
              </w:rPr>
              <w:t>0</w:t>
            </w:r>
          </w:p>
        </w:tc>
      </w:tr>
      <w:tr>
        <w:trPr>
          <w:trHeight w:val="287" w:hRule="atLeast"/>
        </w:trPr>
        <w:tc>
          <w:tcPr>
            <w:tcW w:w="1379" w:type="dxa"/>
            <w:tcBorders>
              <w:top w:val="single" w:sz="6" w:space="0" w:color="000000"/>
              <w:bottom w:val="single" w:sz="6" w:space="0" w:color="000000"/>
              <w:right w:val="single" w:sz="6" w:space="0" w:color="000000"/>
            </w:tcBorders>
          </w:tcPr>
          <w:p>
            <w:pPr>
              <w:pStyle w:val="TableParagraph"/>
              <w:ind w:left="114"/>
              <w:jc w:val="left"/>
              <w:rPr>
                <w:sz w:val="18"/>
              </w:rPr>
            </w:pPr>
            <w:r>
              <w:rPr>
                <w:sz w:val="18"/>
              </w:rPr>
              <w:t>Afghanistan</w:t>
            </w:r>
          </w:p>
        </w:tc>
        <w:tc>
          <w:tcPr>
            <w:tcW w:w="771"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1</w:t>
            </w:r>
          </w:p>
        </w:tc>
        <w:tc>
          <w:tcPr>
            <w:tcW w:w="328" w:type="dxa"/>
            <w:tcBorders>
              <w:top w:val="single" w:sz="6" w:space="0" w:color="000000"/>
              <w:left w:val="single" w:sz="6" w:space="0" w:color="000000"/>
              <w:bottom w:val="single" w:sz="6" w:space="0" w:color="000000"/>
              <w:right w:val="single" w:sz="6" w:space="0" w:color="000000"/>
            </w:tcBorders>
          </w:tcPr>
          <w:p>
            <w:pPr>
              <w:pStyle w:val="TableParagraph"/>
              <w:ind w:left="105"/>
              <w:jc w:val="center"/>
              <w:rPr>
                <w:sz w:val="18"/>
              </w:rPr>
            </w:pPr>
            <w:r>
              <w:rPr>
                <w:sz w:val="18"/>
              </w:rPr>
              <w:t>0</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0</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0</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0</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0</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0</w:t>
            </w:r>
          </w:p>
        </w:tc>
        <w:tc>
          <w:tcPr>
            <w:tcW w:w="606"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702"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0</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before="0"/>
              <w:jc w:val="left"/>
              <w:rPr>
                <w:sz w:val="18"/>
              </w:rPr>
            </w:pPr>
          </w:p>
        </w:tc>
        <w:tc>
          <w:tcPr>
            <w:tcW w:w="899" w:type="dxa"/>
            <w:tcBorders>
              <w:top w:val="single" w:sz="6" w:space="0" w:color="000000"/>
              <w:left w:val="single" w:sz="6" w:space="0" w:color="000000"/>
              <w:bottom w:val="single" w:sz="6" w:space="0" w:color="000000"/>
            </w:tcBorders>
          </w:tcPr>
          <w:p>
            <w:pPr>
              <w:pStyle w:val="TableParagraph"/>
              <w:ind w:right="60"/>
              <w:rPr>
                <w:sz w:val="18"/>
              </w:rPr>
            </w:pPr>
            <w:r>
              <w:rPr>
                <w:sz w:val="18"/>
              </w:rPr>
              <w:t>1</w:t>
            </w:r>
          </w:p>
        </w:tc>
      </w:tr>
      <w:tr>
        <w:trPr>
          <w:trHeight w:val="287" w:hRule="atLeast"/>
        </w:trPr>
        <w:tc>
          <w:tcPr>
            <w:tcW w:w="1379" w:type="dxa"/>
            <w:tcBorders>
              <w:top w:val="single" w:sz="6" w:space="0" w:color="000000"/>
              <w:bottom w:val="single" w:sz="6" w:space="0" w:color="000000"/>
              <w:right w:val="single" w:sz="6" w:space="0" w:color="000000"/>
            </w:tcBorders>
          </w:tcPr>
          <w:p>
            <w:pPr>
              <w:pStyle w:val="TableParagraph"/>
              <w:ind w:left="114"/>
              <w:jc w:val="left"/>
              <w:rPr>
                <w:sz w:val="18"/>
              </w:rPr>
            </w:pPr>
            <w:r>
              <w:rPr>
                <w:sz w:val="18"/>
              </w:rPr>
              <w:t>Somalia</w:t>
            </w:r>
          </w:p>
        </w:tc>
        <w:tc>
          <w:tcPr>
            <w:tcW w:w="771"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1</w:t>
            </w:r>
          </w:p>
        </w:tc>
        <w:tc>
          <w:tcPr>
            <w:tcW w:w="328" w:type="dxa"/>
            <w:tcBorders>
              <w:top w:val="single" w:sz="6" w:space="0" w:color="000000"/>
              <w:left w:val="single" w:sz="6" w:space="0" w:color="000000"/>
              <w:bottom w:val="single" w:sz="6" w:space="0" w:color="000000"/>
              <w:right w:val="single" w:sz="6" w:space="0" w:color="000000"/>
            </w:tcBorders>
          </w:tcPr>
          <w:p>
            <w:pPr>
              <w:pStyle w:val="TableParagraph"/>
              <w:ind w:left="105"/>
              <w:jc w:val="center"/>
              <w:rPr>
                <w:sz w:val="18"/>
              </w:rPr>
            </w:pPr>
            <w:r>
              <w:rPr>
                <w:sz w:val="18"/>
              </w:rPr>
              <w:t>3</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ind w:right="56"/>
              <w:rPr>
                <w:sz w:val="18"/>
              </w:rPr>
            </w:pPr>
            <w:r>
              <w:rPr>
                <w:sz w:val="18"/>
              </w:rPr>
              <w:t>0</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0</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0</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0</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0</w:t>
            </w:r>
          </w:p>
        </w:tc>
        <w:tc>
          <w:tcPr>
            <w:tcW w:w="606" w:type="dxa"/>
            <w:tcBorders>
              <w:top w:val="single" w:sz="6" w:space="0" w:color="000000"/>
              <w:left w:val="single" w:sz="6" w:space="0" w:color="000000"/>
              <w:bottom w:val="single" w:sz="6" w:space="0" w:color="000000"/>
              <w:right w:val="single" w:sz="6" w:space="0" w:color="000000"/>
            </w:tcBorders>
          </w:tcPr>
          <w:p>
            <w:pPr>
              <w:pStyle w:val="TableParagraph"/>
              <w:ind w:left="137" w:right="39"/>
              <w:jc w:val="center"/>
              <w:rPr>
                <w:sz w:val="18"/>
              </w:rPr>
            </w:pPr>
            <w:r>
              <w:rPr>
                <w:sz w:val="18"/>
              </w:rPr>
              <w:t>0,0%</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ind w:right="57"/>
              <w:rPr>
                <w:sz w:val="18"/>
              </w:rPr>
            </w:pPr>
            <w:r>
              <w:rPr>
                <w:sz w:val="18"/>
              </w:rPr>
              <w:t>3</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ind w:left="91" w:right="38"/>
              <w:jc w:val="center"/>
              <w:rPr>
                <w:sz w:val="18"/>
              </w:rPr>
            </w:pPr>
            <w:r>
              <w:rPr>
                <w:sz w:val="18"/>
              </w:rPr>
              <w:t>100,0%</w:t>
            </w:r>
          </w:p>
        </w:tc>
        <w:tc>
          <w:tcPr>
            <w:tcW w:w="899" w:type="dxa"/>
            <w:tcBorders>
              <w:top w:val="single" w:sz="6" w:space="0" w:color="000000"/>
              <w:left w:val="single" w:sz="6" w:space="0" w:color="000000"/>
              <w:bottom w:val="single" w:sz="6" w:space="0" w:color="000000"/>
            </w:tcBorders>
          </w:tcPr>
          <w:p>
            <w:pPr>
              <w:pStyle w:val="TableParagraph"/>
              <w:ind w:right="60"/>
              <w:rPr>
                <w:sz w:val="18"/>
              </w:rPr>
            </w:pPr>
            <w:r>
              <w:rPr>
                <w:sz w:val="18"/>
              </w:rPr>
              <w:t>0</w:t>
            </w:r>
          </w:p>
        </w:tc>
      </w:tr>
      <w:tr>
        <w:trPr>
          <w:trHeight w:val="493" w:hRule="atLeast"/>
        </w:trPr>
        <w:tc>
          <w:tcPr>
            <w:tcW w:w="1379" w:type="dxa"/>
            <w:tcBorders>
              <w:top w:val="single" w:sz="6" w:space="0" w:color="000000"/>
              <w:bottom w:val="single" w:sz="6" w:space="0" w:color="000000"/>
              <w:right w:val="single" w:sz="6" w:space="0" w:color="000000"/>
            </w:tcBorders>
          </w:tcPr>
          <w:p>
            <w:pPr>
              <w:pStyle w:val="TableParagraph"/>
              <w:spacing w:before="34"/>
              <w:ind w:left="69" w:right="497" w:firstLine="45"/>
              <w:jc w:val="left"/>
              <w:rPr>
                <w:sz w:val="18"/>
              </w:rPr>
            </w:pPr>
            <w:r>
              <w:rPr>
                <w:sz w:val="18"/>
              </w:rPr>
              <w:t>Russische Föderation</w:t>
            </w:r>
          </w:p>
        </w:tc>
        <w:tc>
          <w:tcPr>
            <w:tcW w:w="771"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0</w:t>
            </w:r>
          </w:p>
        </w:tc>
        <w:tc>
          <w:tcPr>
            <w:tcW w:w="328" w:type="dxa"/>
            <w:tcBorders>
              <w:top w:val="single" w:sz="6" w:space="0" w:color="000000"/>
              <w:left w:val="single" w:sz="6" w:space="0" w:color="000000"/>
              <w:bottom w:val="single" w:sz="6" w:space="0" w:color="000000"/>
              <w:right w:val="single" w:sz="6" w:space="0" w:color="000000"/>
            </w:tcBorders>
          </w:tcPr>
          <w:p>
            <w:pPr>
              <w:pStyle w:val="TableParagraph"/>
              <w:spacing w:before="35"/>
              <w:ind w:left="105"/>
              <w:jc w:val="center"/>
              <w:rPr>
                <w:sz w:val="18"/>
              </w:rPr>
            </w:pPr>
            <w:r>
              <w:rPr>
                <w:sz w:val="18"/>
              </w:rPr>
              <w:t>2</w:t>
            </w:r>
          </w:p>
        </w:tc>
        <w:tc>
          <w:tcPr>
            <w:tcW w:w="869" w:type="dxa"/>
            <w:tcBorders>
              <w:top w:val="single" w:sz="6" w:space="0" w:color="000000"/>
              <w:left w:val="single" w:sz="6" w:space="0" w:color="000000"/>
              <w:bottom w:val="single" w:sz="6" w:space="0" w:color="000000"/>
              <w:right w:val="single" w:sz="6" w:space="0" w:color="000000"/>
            </w:tcBorders>
          </w:tcPr>
          <w:p>
            <w:pPr>
              <w:pStyle w:val="TableParagraph"/>
              <w:spacing w:before="35"/>
              <w:ind w:right="56"/>
              <w:rPr>
                <w:sz w:val="18"/>
              </w:rPr>
            </w:pPr>
            <w:r>
              <w:rPr>
                <w:sz w:val="18"/>
              </w:rPr>
              <w:t>0</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0</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0</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0</w:t>
            </w:r>
          </w:p>
        </w:tc>
        <w:tc>
          <w:tcPr>
            <w:tcW w:w="678"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0</w:t>
            </w:r>
          </w:p>
        </w:tc>
        <w:tc>
          <w:tcPr>
            <w:tcW w:w="606" w:type="dxa"/>
            <w:tcBorders>
              <w:top w:val="single" w:sz="6" w:space="0" w:color="000000"/>
              <w:left w:val="single" w:sz="6" w:space="0" w:color="000000"/>
              <w:bottom w:val="single" w:sz="6" w:space="0" w:color="000000"/>
              <w:right w:val="single" w:sz="6" w:space="0" w:color="000000"/>
            </w:tcBorders>
          </w:tcPr>
          <w:p>
            <w:pPr>
              <w:pStyle w:val="TableParagraph"/>
              <w:spacing w:before="35"/>
              <w:ind w:left="137" w:right="39"/>
              <w:jc w:val="center"/>
              <w:rPr>
                <w:sz w:val="18"/>
              </w:rPr>
            </w:pPr>
            <w:r>
              <w:rPr>
                <w:sz w:val="18"/>
              </w:rPr>
              <w:t>0,0%</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before="35"/>
              <w:ind w:right="57"/>
              <w:rPr>
                <w:sz w:val="18"/>
              </w:rPr>
            </w:pPr>
            <w:r>
              <w:rPr>
                <w:sz w:val="18"/>
              </w:rPr>
              <w:t>2</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before="35"/>
              <w:ind w:left="91" w:right="38"/>
              <w:jc w:val="center"/>
              <w:rPr>
                <w:sz w:val="18"/>
              </w:rPr>
            </w:pPr>
            <w:r>
              <w:rPr>
                <w:sz w:val="18"/>
              </w:rPr>
              <w:t>100,0%</w:t>
            </w:r>
          </w:p>
        </w:tc>
        <w:tc>
          <w:tcPr>
            <w:tcW w:w="899" w:type="dxa"/>
            <w:tcBorders>
              <w:top w:val="single" w:sz="6" w:space="0" w:color="000000"/>
              <w:left w:val="single" w:sz="6" w:space="0" w:color="000000"/>
              <w:bottom w:val="single" w:sz="6" w:space="0" w:color="000000"/>
            </w:tcBorders>
          </w:tcPr>
          <w:p>
            <w:pPr>
              <w:pStyle w:val="TableParagraph"/>
              <w:spacing w:before="35"/>
              <w:ind w:right="60"/>
              <w:rPr>
                <w:sz w:val="18"/>
              </w:rPr>
            </w:pPr>
            <w:r>
              <w:rPr>
                <w:sz w:val="18"/>
              </w:rPr>
              <w:t>1</w:t>
            </w:r>
          </w:p>
        </w:tc>
      </w:tr>
      <w:tr>
        <w:trPr>
          <w:trHeight w:val="287" w:hRule="atLeast"/>
        </w:trPr>
        <w:tc>
          <w:tcPr>
            <w:tcW w:w="1379" w:type="dxa"/>
            <w:tcBorders>
              <w:top w:val="single" w:sz="6" w:space="0" w:color="000000"/>
              <w:right w:val="single" w:sz="6" w:space="0" w:color="000000"/>
            </w:tcBorders>
          </w:tcPr>
          <w:p>
            <w:pPr>
              <w:pStyle w:val="TableParagraph"/>
              <w:spacing w:before="35"/>
              <w:ind w:left="114"/>
              <w:jc w:val="left"/>
              <w:rPr>
                <w:sz w:val="18"/>
              </w:rPr>
            </w:pPr>
            <w:r>
              <w:rPr>
                <w:sz w:val="18"/>
              </w:rPr>
              <w:t>Staatenlos</w:t>
            </w:r>
          </w:p>
        </w:tc>
        <w:tc>
          <w:tcPr>
            <w:tcW w:w="771" w:type="dxa"/>
            <w:tcBorders>
              <w:top w:val="single" w:sz="6" w:space="0" w:color="000000"/>
              <w:left w:val="single" w:sz="6" w:space="0" w:color="000000"/>
              <w:right w:val="single" w:sz="6" w:space="0" w:color="000000"/>
            </w:tcBorders>
          </w:tcPr>
          <w:p>
            <w:pPr>
              <w:pStyle w:val="TableParagraph"/>
              <w:spacing w:before="35"/>
              <w:ind w:right="57"/>
              <w:rPr>
                <w:sz w:val="18"/>
              </w:rPr>
            </w:pPr>
            <w:r>
              <w:rPr>
                <w:sz w:val="18"/>
              </w:rPr>
              <w:t>0</w:t>
            </w:r>
          </w:p>
        </w:tc>
        <w:tc>
          <w:tcPr>
            <w:tcW w:w="328" w:type="dxa"/>
            <w:tcBorders>
              <w:top w:val="single" w:sz="6" w:space="0" w:color="000000"/>
              <w:left w:val="single" w:sz="6" w:space="0" w:color="000000"/>
              <w:right w:val="single" w:sz="6" w:space="0" w:color="000000"/>
            </w:tcBorders>
          </w:tcPr>
          <w:p>
            <w:pPr>
              <w:pStyle w:val="TableParagraph"/>
              <w:spacing w:before="35"/>
              <w:ind w:left="105"/>
              <w:jc w:val="center"/>
              <w:rPr>
                <w:sz w:val="18"/>
              </w:rPr>
            </w:pPr>
            <w:r>
              <w:rPr>
                <w:sz w:val="18"/>
              </w:rPr>
              <w:t>0</w:t>
            </w:r>
          </w:p>
        </w:tc>
        <w:tc>
          <w:tcPr>
            <w:tcW w:w="869" w:type="dxa"/>
            <w:tcBorders>
              <w:top w:val="single" w:sz="6" w:space="0" w:color="000000"/>
              <w:left w:val="single" w:sz="6" w:space="0" w:color="000000"/>
              <w:right w:val="single" w:sz="6" w:space="0" w:color="000000"/>
            </w:tcBorders>
          </w:tcPr>
          <w:p>
            <w:pPr>
              <w:pStyle w:val="TableParagraph"/>
              <w:spacing w:before="35"/>
              <w:ind w:right="56"/>
              <w:rPr>
                <w:sz w:val="18"/>
              </w:rPr>
            </w:pPr>
            <w:r>
              <w:rPr>
                <w:sz w:val="18"/>
              </w:rPr>
              <w:t>0</w:t>
            </w:r>
          </w:p>
        </w:tc>
        <w:tc>
          <w:tcPr>
            <w:tcW w:w="678" w:type="dxa"/>
            <w:tcBorders>
              <w:top w:val="single" w:sz="6" w:space="0" w:color="000000"/>
              <w:left w:val="single" w:sz="6" w:space="0" w:color="000000"/>
              <w:right w:val="single" w:sz="6" w:space="0" w:color="000000"/>
            </w:tcBorders>
          </w:tcPr>
          <w:p>
            <w:pPr>
              <w:pStyle w:val="TableParagraph"/>
              <w:spacing w:before="35"/>
              <w:ind w:right="57"/>
              <w:rPr>
                <w:sz w:val="18"/>
              </w:rPr>
            </w:pPr>
            <w:r>
              <w:rPr>
                <w:sz w:val="18"/>
              </w:rPr>
              <w:t>0</w:t>
            </w:r>
          </w:p>
        </w:tc>
        <w:tc>
          <w:tcPr>
            <w:tcW w:w="979" w:type="dxa"/>
            <w:tcBorders>
              <w:top w:val="single" w:sz="6" w:space="0" w:color="000000"/>
              <w:left w:val="single" w:sz="6" w:space="0" w:color="000000"/>
              <w:right w:val="single" w:sz="6" w:space="0" w:color="000000"/>
            </w:tcBorders>
          </w:tcPr>
          <w:p>
            <w:pPr>
              <w:pStyle w:val="TableParagraph"/>
              <w:spacing w:before="35"/>
              <w:ind w:right="57"/>
              <w:rPr>
                <w:sz w:val="18"/>
              </w:rPr>
            </w:pPr>
            <w:r>
              <w:rPr>
                <w:sz w:val="18"/>
              </w:rPr>
              <w:t>0</w:t>
            </w:r>
          </w:p>
        </w:tc>
        <w:tc>
          <w:tcPr>
            <w:tcW w:w="810" w:type="dxa"/>
            <w:tcBorders>
              <w:top w:val="single" w:sz="6" w:space="0" w:color="000000"/>
              <w:left w:val="single" w:sz="6" w:space="0" w:color="000000"/>
              <w:right w:val="single" w:sz="6" w:space="0" w:color="000000"/>
            </w:tcBorders>
          </w:tcPr>
          <w:p>
            <w:pPr>
              <w:pStyle w:val="TableParagraph"/>
              <w:spacing w:before="35"/>
              <w:ind w:right="57"/>
              <w:rPr>
                <w:sz w:val="18"/>
              </w:rPr>
            </w:pPr>
            <w:r>
              <w:rPr>
                <w:sz w:val="18"/>
              </w:rPr>
              <w:t>0</w:t>
            </w:r>
          </w:p>
        </w:tc>
        <w:tc>
          <w:tcPr>
            <w:tcW w:w="678" w:type="dxa"/>
            <w:tcBorders>
              <w:top w:val="single" w:sz="6" w:space="0" w:color="000000"/>
              <w:left w:val="single" w:sz="6" w:space="0" w:color="000000"/>
              <w:right w:val="single" w:sz="6" w:space="0" w:color="000000"/>
            </w:tcBorders>
          </w:tcPr>
          <w:p>
            <w:pPr>
              <w:pStyle w:val="TableParagraph"/>
              <w:spacing w:before="35"/>
              <w:ind w:right="57"/>
              <w:rPr>
                <w:sz w:val="18"/>
              </w:rPr>
            </w:pPr>
            <w:r>
              <w:rPr>
                <w:sz w:val="18"/>
              </w:rPr>
              <w:t>0</w:t>
            </w:r>
          </w:p>
        </w:tc>
        <w:tc>
          <w:tcPr>
            <w:tcW w:w="606" w:type="dxa"/>
            <w:tcBorders>
              <w:top w:val="single" w:sz="6" w:space="0" w:color="000000"/>
              <w:left w:val="single" w:sz="6" w:space="0" w:color="000000"/>
              <w:right w:val="single" w:sz="6" w:space="0" w:color="000000"/>
            </w:tcBorders>
          </w:tcPr>
          <w:p>
            <w:pPr>
              <w:pStyle w:val="TableParagraph"/>
              <w:spacing w:before="0"/>
              <w:jc w:val="left"/>
              <w:rPr>
                <w:sz w:val="18"/>
              </w:rPr>
            </w:pPr>
          </w:p>
        </w:tc>
        <w:tc>
          <w:tcPr>
            <w:tcW w:w="702" w:type="dxa"/>
            <w:tcBorders>
              <w:top w:val="single" w:sz="6" w:space="0" w:color="000000"/>
              <w:left w:val="single" w:sz="6" w:space="0" w:color="000000"/>
              <w:right w:val="single" w:sz="6" w:space="0" w:color="000000"/>
            </w:tcBorders>
          </w:tcPr>
          <w:p>
            <w:pPr>
              <w:pStyle w:val="TableParagraph"/>
              <w:spacing w:before="35"/>
              <w:ind w:right="57"/>
              <w:rPr>
                <w:sz w:val="18"/>
              </w:rPr>
            </w:pPr>
            <w:r>
              <w:rPr>
                <w:sz w:val="18"/>
              </w:rPr>
              <w:t>0</w:t>
            </w:r>
          </w:p>
        </w:tc>
        <w:tc>
          <w:tcPr>
            <w:tcW w:w="739" w:type="dxa"/>
            <w:tcBorders>
              <w:top w:val="single" w:sz="6" w:space="0" w:color="000000"/>
              <w:left w:val="single" w:sz="6" w:space="0" w:color="000000"/>
              <w:right w:val="single" w:sz="6" w:space="0" w:color="000000"/>
            </w:tcBorders>
          </w:tcPr>
          <w:p>
            <w:pPr>
              <w:pStyle w:val="TableParagraph"/>
              <w:spacing w:before="0"/>
              <w:jc w:val="left"/>
              <w:rPr>
                <w:sz w:val="18"/>
              </w:rPr>
            </w:pPr>
          </w:p>
        </w:tc>
        <w:tc>
          <w:tcPr>
            <w:tcW w:w="899" w:type="dxa"/>
            <w:tcBorders>
              <w:top w:val="single" w:sz="6" w:space="0" w:color="000000"/>
              <w:left w:val="single" w:sz="6" w:space="0" w:color="000000"/>
            </w:tcBorders>
          </w:tcPr>
          <w:p>
            <w:pPr>
              <w:pStyle w:val="TableParagraph"/>
              <w:spacing w:before="35"/>
              <w:ind w:right="60"/>
              <w:rPr>
                <w:sz w:val="18"/>
              </w:rPr>
            </w:pPr>
            <w:r>
              <w:rPr>
                <w:sz w:val="18"/>
              </w:rPr>
              <w:t>9</w:t>
            </w:r>
          </w:p>
        </w:tc>
      </w:tr>
    </w:tbl>
    <w:p>
      <w:pPr>
        <w:spacing w:after="0"/>
        <w:rPr>
          <w:sz w:val="18"/>
        </w:rPr>
        <w:sectPr>
          <w:headerReference w:type="even" r:id="rId15"/>
          <w:headerReference w:type="default" r:id="rId16"/>
          <w:pgSz w:w="11910" w:h="16840"/>
          <w:pgMar w:header="1142" w:footer="0" w:top="1420" w:bottom="280" w:left="1060" w:right="1100"/>
          <w:pgNumType w:start="40"/>
        </w:sectPr>
      </w:pPr>
    </w:p>
    <w:p>
      <w:pPr>
        <w:pStyle w:val="BodyText"/>
        <w:rPr>
          <w:sz w:val="20"/>
        </w:rPr>
      </w:pPr>
    </w:p>
    <w:p>
      <w:pPr>
        <w:pStyle w:val="BodyText"/>
        <w:spacing w:before="9"/>
        <w:rPr>
          <w:sz w:val="23"/>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928"/>
        <w:gridCol w:w="431"/>
        <w:gridCol w:w="844"/>
        <w:gridCol w:w="1120"/>
        <w:gridCol w:w="695"/>
        <w:gridCol w:w="637"/>
        <w:gridCol w:w="1201"/>
        <w:gridCol w:w="1262"/>
        <w:gridCol w:w="926"/>
      </w:tblGrid>
      <w:tr>
        <w:trPr>
          <w:trHeight w:val="286" w:hRule="atLeast"/>
        </w:trPr>
        <w:tc>
          <w:tcPr>
            <w:tcW w:w="9426" w:type="dxa"/>
            <w:gridSpan w:val="10"/>
          </w:tcPr>
          <w:p>
            <w:pPr>
              <w:pStyle w:val="TableParagraph"/>
              <w:spacing w:before="35"/>
              <w:ind w:left="69"/>
              <w:jc w:val="left"/>
              <w:rPr>
                <w:sz w:val="18"/>
              </w:rPr>
            </w:pPr>
            <w:r>
              <w:rPr>
                <w:sz w:val="18"/>
              </w:rPr>
              <w:t>Widerrufsverfahren</w:t>
            </w:r>
          </w:p>
        </w:tc>
      </w:tr>
      <w:tr>
        <w:trPr>
          <w:trHeight w:val="287" w:hRule="atLeast"/>
        </w:trPr>
        <w:tc>
          <w:tcPr>
            <w:tcW w:w="1382" w:type="dxa"/>
            <w:vMerge w:val="restart"/>
          </w:tcPr>
          <w:p>
            <w:pPr>
              <w:pStyle w:val="TableParagraph"/>
              <w:ind w:left="69"/>
              <w:jc w:val="left"/>
              <w:rPr>
                <w:sz w:val="18"/>
              </w:rPr>
            </w:pPr>
            <w:r>
              <w:rPr>
                <w:sz w:val="18"/>
              </w:rPr>
              <w:t>Jan. – Dez. 2017</w:t>
            </w:r>
          </w:p>
        </w:tc>
        <w:tc>
          <w:tcPr>
            <w:tcW w:w="928" w:type="dxa"/>
            <w:vMerge w:val="restart"/>
          </w:tcPr>
          <w:p>
            <w:pPr>
              <w:pStyle w:val="TableParagraph"/>
              <w:spacing w:before="35"/>
              <w:ind w:left="69" w:right="89"/>
              <w:jc w:val="left"/>
              <w:rPr>
                <w:sz w:val="18"/>
              </w:rPr>
            </w:pPr>
            <w:r>
              <w:rPr>
                <w:sz w:val="18"/>
              </w:rPr>
              <w:t>eingelegte Klagen</w:t>
            </w:r>
          </w:p>
        </w:tc>
        <w:tc>
          <w:tcPr>
            <w:tcW w:w="6190" w:type="dxa"/>
            <w:gridSpan w:val="7"/>
          </w:tcPr>
          <w:p>
            <w:pPr>
              <w:pStyle w:val="TableParagraph"/>
              <w:ind w:left="2214" w:right="2196"/>
              <w:jc w:val="center"/>
              <w:rPr>
                <w:sz w:val="18"/>
              </w:rPr>
            </w:pPr>
            <w:r>
              <w:rPr>
                <w:sz w:val="18"/>
              </w:rPr>
              <w:t>Gerichtsentscheidungen</w:t>
            </w:r>
          </w:p>
        </w:tc>
        <w:tc>
          <w:tcPr>
            <w:tcW w:w="926" w:type="dxa"/>
            <w:vMerge w:val="restart"/>
          </w:tcPr>
          <w:p>
            <w:pPr>
              <w:pStyle w:val="TableParagraph"/>
              <w:spacing w:before="10"/>
              <w:jc w:val="left"/>
              <w:rPr>
                <w:sz w:val="28"/>
              </w:rPr>
            </w:pPr>
          </w:p>
          <w:p>
            <w:pPr>
              <w:pStyle w:val="TableParagraph"/>
              <w:spacing w:before="0"/>
              <w:ind w:left="101" w:right="72"/>
              <w:jc w:val="center"/>
              <w:rPr>
                <w:sz w:val="18"/>
              </w:rPr>
            </w:pPr>
            <w:r>
              <w:rPr>
                <w:sz w:val="18"/>
              </w:rPr>
              <w:t>anhängige Rechts- mittel</w:t>
            </w:r>
          </w:p>
        </w:tc>
      </w:tr>
      <w:tr>
        <w:trPr>
          <w:trHeight w:val="700" w:hRule="atLeast"/>
        </w:trPr>
        <w:tc>
          <w:tcPr>
            <w:tcW w:w="1382" w:type="dxa"/>
            <w:vMerge/>
            <w:tcBorders>
              <w:top w:val="nil"/>
            </w:tcBorders>
          </w:tcPr>
          <w:p>
            <w:pPr>
              <w:rPr>
                <w:sz w:val="2"/>
                <w:szCs w:val="2"/>
              </w:rPr>
            </w:pPr>
          </w:p>
        </w:tc>
        <w:tc>
          <w:tcPr>
            <w:tcW w:w="928" w:type="dxa"/>
            <w:vMerge/>
            <w:tcBorders>
              <w:top w:val="nil"/>
            </w:tcBorders>
          </w:tcPr>
          <w:p>
            <w:pPr>
              <w:rPr>
                <w:sz w:val="2"/>
                <w:szCs w:val="2"/>
              </w:rPr>
            </w:pPr>
          </w:p>
        </w:tc>
        <w:tc>
          <w:tcPr>
            <w:tcW w:w="431" w:type="dxa"/>
          </w:tcPr>
          <w:p>
            <w:pPr>
              <w:pStyle w:val="TableParagraph"/>
              <w:spacing w:before="0"/>
              <w:jc w:val="left"/>
              <w:rPr>
                <w:sz w:val="18"/>
              </w:rPr>
            </w:pPr>
          </w:p>
        </w:tc>
        <w:tc>
          <w:tcPr>
            <w:tcW w:w="1964" w:type="dxa"/>
            <w:gridSpan w:val="2"/>
          </w:tcPr>
          <w:p>
            <w:pPr>
              <w:pStyle w:val="TableParagraph"/>
              <w:spacing w:before="34"/>
              <w:ind w:left="121" w:right="105" w:hanging="2"/>
              <w:jc w:val="center"/>
              <w:rPr>
                <w:sz w:val="18"/>
              </w:rPr>
            </w:pPr>
            <w:r>
              <w:rPr>
                <w:sz w:val="18"/>
              </w:rPr>
              <w:t>Widerruf Art. 16a GG/ Flüchtlingseigenschaft / subs. Schutz</w:t>
            </w:r>
          </w:p>
        </w:tc>
        <w:tc>
          <w:tcPr>
            <w:tcW w:w="1332" w:type="dxa"/>
            <w:gridSpan w:val="2"/>
          </w:tcPr>
          <w:p>
            <w:pPr>
              <w:pStyle w:val="TableParagraph"/>
              <w:spacing w:before="139"/>
              <w:ind w:left="339" w:right="303" w:firstLine="175"/>
              <w:jc w:val="left"/>
              <w:rPr>
                <w:sz w:val="18"/>
              </w:rPr>
            </w:pPr>
            <w:r>
              <w:rPr>
                <w:sz w:val="18"/>
              </w:rPr>
              <w:t>kein Widerruf</w:t>
            </w:r>
          </w:p>
        </w:tc>
        <w:tc>
          <w:tcPr>
            <w:tcW w:w="2463" w:type="dxa"/>
            <w:gridSpan w:val="2"/>
          </w:tcPr>
          <w:p>
            <w:pPr>
              <w:pStyle w:val="TableParagraph"/>
              <w:spacing w:before="139"/>
              <w:ind w:left="513" w:right="96" w:hanging="376"/>
              <w:jc w:val="left"/>
              <w:rPr>
                <w:sz w:val="18"/>
              </w:rPr>
            </w:pPr>
            <w:r>
              <w:rPr>
                <w:sz w:val="18"/>
              </w:rPr>
              <w:t>sonst. Verfahrenserledigungen (z. B. Rücknahmen)</w:t>
            </w:r>
          </w:p>
        </w:tc>
        <w:tc>
          <w:tcPr>
            <w:tcW w:w="926" w:type="dxa"/>
            <w:vMerge/>
            <w:tcBorders>
              <w:top w:val="nil"/>
            </w:tcBorders>
          </w:tcPr>
          <w:p>
            <w:pPr>
              <w:rPr>
                <w:sz w:val="2"/>
                <w:szCs w:val="2"/>
              </w:rPr>
            </w:pPr>
          </w:p>
        </w:tc>
      </w:tr>
      <w:tr>
        <w:trPr>
          <w:trHeight w:val="287" w:hRule="atLeast"/>
        </w:trPr>
        <w:tc>
          <w:tcPr>
            <w:tcW w:w="1382" w:type="dxa"/>
            <w:vMerge/>
            <w:tcBorders>
              <w:top w:val="nil"/>
            </w:tcBorders>
          </w:tcPr>
          <w:p>
            <w:pPr>
              <w:rPr>
                <w:sz w:val="2"/>
                <w:szCs w:val="2"/>
              </w:rPr>
            </w:pPr>
          </w:p>
        </w:tc>
        <w:tc>
          <w:tcPr>
            <w:tcW w:w="928" w:type="dxa"/>
            <w:vMerge/>
            <w:tcBorders>
              <w:top w:val="nil"/>
            </w:tcBorders>
          </w:tcPr>
          <w:p>
            <w:pPr>
              <w:rPr>
                <w:sz w:val="2"/>
                <w:szCs w:val="2"/>
              </w:rPr>
            </w:pPr>
          </w:p>
        </w:tc>
        <w:tc>
          <w:tcPr>
            <w:tcW w:w="431" w:type="dxa"/>
          </w:tcPr>
          <w:p>
            <w:pPr>
              <w:pStyle w:val="TableParagraph"/>
              <w:spacing w:before="0"/>
              <w:jc w:val="left"/>
              <w:rPr>
                <w:sz w:val="18"/>
              </w:rPr>
            </w:pPr>
          </w:p>
        </w:tc>
        <w:tc>
          <w:tcPr>
            <w:tcW w:w="844" w:type="dxa"/>
          </w:tcPr>
          <w:p>
            <w:pPr>
              <w:pStyle w:val="TableParagraph"/>
              <w:ind w:left="163"/>
              <w:jc w:val="left"/>
              <w:rPr>
                <w:sz w:val="18"/>
              </w:rPr>
            </w:pPr>
            <w:r>
              <w:rPr>
                <w:sz w:val="18"/>
              </w:rPr>
              <w:t>absolut</w:t>
            </w:r>
          </w:p>
        </w:tc>
        <w:tc>
          <w:tcPr>
            <w:tcW w:w="1120" w:type="dxa"/>
          </w:tcPr>
          <w:p>
            <w:pPr>
              <w:pStyle w:val="TableParagraph"/>
              <w:ind w:left="195"/>
              <w:jc w:val="left"/>
              <w:rPr>
                <w:sz w:val="18"/>
              </w:rPr>
            </w:pPr>
            <w:r>
              <w:rPr>
                <w:sz w:val="18"/>
              </w:rPr>
              <w:t>in Prozent</w:t>
            </w:r>
          </w:p>
        </w:tc>
        <w:tc>
          <w:tcPr>
            <w:tcW w:w="695" w:type="dxa"/>
          </w:tcPr>
          <w:p>
            <w:pPr>
              <w:pStyle w:val="TableParagraph"/>
              <w:ind w:right="71"/>
              <w:rPr>
                <w:sz w:val="18"/>
              </w:rPr>
            </w:pPr>
            <w:r>
              <w:rPr>
                <w:sz w:val="18"/>
              </w:rPr>
              <w:t>absolut</w:t>
            </w:r>
          </w:p>
        </w:tc>
        <w:tc>
          <w:tcPr>
            <w:tcW w:w="637" w:type="dxa"/>
          </w:tcPr>
          <w:p>
            <w:pPr>
              <w:pStyle w:val="TableParagraph"/>
              <w:ind w:left="88" w:right="4"/>
              <w:jc w:val="center"/>
              <w:rPr>
                <w:sz w:val="18"/>
              </w:rPr>
            </w:pPr>
            <w:r>
              <w:rPr>
                <w:sz w:val="18"/>
              </w:rPr>
              <w:t>Anteil</w:t>
            </w:r>
          </w:p>
        </w:tc>
        <w:tc>
          <w:tcPr>
            <w:tcW w:w="1201" w:type="dxa"/>
          </w:tcPr>
          <w:p>
            <w:pPr>
              <w:pStyle w:val="TableParagraph"/>
              <w:ind w:left="346"/>
              <w:jc w:val="left"/>
              <w:rPr>
                <w:sz w:val="18"/>
              </w:rPr>
            </w:pPr>
            <w:r>
              <w:rPr>
                <w:sz w:val="18"/>
              </w:rPr>
              <w:t>absolut</w:t>
            </w:r>
          </w:p>
        </w:tc>
        <w:tc>
          <w:tcPr>
            <w:tcW w:w="1262" w:type="dxa"/>
          </w:tcPr>
          <w:p>
            <w:pPr>
              <w:pStyle w:val="TableParagraph"/>
              <w:ind w:left="414"/>
              <w:jc w:val="left"/>
              <w:rPr>
                <w:sz w:val="18"/>
              </w:rPr>
            </w:pPr>
            <w:r>
              <w:rPr>
                <w:sz w:val="18"/>
              </w:rPr>
              <w:t>Anteil</w:t>
            </w:r>
          </w:p>
        </w:tc>
        <w:tc>
          <w:tcPr>
            <w:tcW w:w="926" w:type="dxa"/>
            <w:vMerge/>
            <w:tcBorders>
              <w:top w:val="nil"/>
            </w:tcBorders>
          </w:tcPr>
          <w:p>
            <w:pPr>
              <w:rPr>
                <w:sz w:val="2"/>
                <w:szCs w:val="2"/>
              </w:rPr>
            </w:pPr>
          </w:p>
        </w:tc>
      </w:tr>
      <w:tr>
        <w:trPr>
          <w:trHeight w:val="494" w:hRule="atLeast"/>
        </w:trPr>
        <w:tc>
          <w:tcPr>
            <w:tcW w:w="1382" w:type="dxa"/>
          </w:tcPr>
          <w:p>
            <w:pPr>
              <w:pStyle w:val="TableParagraph"/>
              <w:spacing w:before="34"/>
              <w:ind w:left="69" w:right="113"/>
              <w:jc w:val="left"/>
              <w:rPr>
                <w:sz w:val="18"/>
              </w:rPr>
            </w:pPr>
            <w:r>
              <w:rPr>
                <w:sz w:val="18"/>
              </w:rPr>
              <w:t>Herkunftsländer gesamt</w:t>
            </w:r>
          </w:p>
        </w:tc>
        <w:tc>
          <w:tcPr>
            <w:tcW w:w="928" w:type="dxa"/>
          </w:tcPr>
          <w:p>
            <w:pPr>
              <w:pStyle w:val="TableParagraph"/>
              <w:spacing w:before="35"/>
              <w:ind w:right="57"/>
              <w:rPr>
                <w:sz w:val="18"/>
              </w:rPr>
            </w:pPr>
            <w:r>
              <w:rPr>
                <w:sz w:val="18"/>
              </w:rPr>
              <w:t>219</w:t>
            </w:r>
          </w:p>
        </w:tc>
        <w:tc>
          <w:tcPr>
            <w:tcW w:w="431" w:type="dxa"/>
          </w:tcPr>
          <w:p>
            <w:pPr>
              <w:pStyle w:val="TableParagraph"/>
              <w:spacing w:before="35"/>
              <w:ind w:right="56"/>
              <w:rPr>
                <w:sz w:val="18"/>
              </w:rPr>
            </w:pPr>
            <w:r>
              <w:rPr>
                <w:sz w:val="18"/>
              </w:rPr>
              <w:t>122</w:t>
            </w:r>
          </w:p>
        </w:tc>
        <w:tc>
          <w:tcPr>
            <w:tcW w:w="844" w:type="dxa"/>
          </w:tcPr>
          <w:p>
            <w:pPr>
              <w:pStyle w:val="TableParagraph"/>
              <w:spacing w:before="35"/>
              <w:ind w:right="54"/>
              <w:rPr>
                <w:sz w:val="18"/>
              </w:rPr>
            </w:pPr>
            <w:r>
              <w:rPr>
                <w:sz w:val="18"/>
              </w:rPr>
              <w:t>53</w:t>
            </w:r>
          </w:p>
        </w:tc>
        <w:tc>
          <w:tcPr>
            <w:tcW w:w="1120" w:type="dxa"/>
          </w:tcPr>
          <w:p>
            <w:pPr>
              <w:pStyle w:val="TableParagraph"/>
              <w:spacing w:before="35"/>
              <w:ind w:right="52"/>
              <w:rPr>
                <w:sz w:val="18"/>
              </w:rPr>
            </w:pPr>
            <w:r>
              <w:rPr>
                <w:sz w:val="18"/>
              </w:rPr>
              <w:t>43,1%</w:t>
            </w:r>
          </w:p>
        </w:tc>
        <w:tc>
          <w:tcPr>
            <w:tcW w:w="695" w:type="dxa"/>
          </w:tcPr>
          <w:p>
            <w:pPr>
              <w:pStyle w:val="TableParagraph"/>
              <w:spacing w:before="35"/>
              <w:ind w:right="54"/>
              <w:rPr>
                <w:sz w:val="18"/>
              </w:rPr>
            </w:pPr>
            <w:r>
              <w:rPr>
                <w:sz w:val="18"/>
              </w:rPr>
              <w:t>15</w:t>
            </w:r>
          </w:p>
        </w:tc>
        <w:tc>
          <w:tcPr>
            <w:tcW w:w="637" w:type="dxa"/>
          </w:tcPr>
          <w:p>
            <w:pPr>
              <w:pStyle w:val="TableParagraph"/>
              <w:spacing w:before="35"/>
              <w:ind w:left="80" w:right="26"/>
              <w:jc w:val="center"/>
              <w:rPr>
                <w:sz w:val="18"/>
              </w:rPr>
            </w:pPr>
            <w:r>
              <w:rPr>
                <w:sz w:val="18"/>
              </w:rPr>
              <w:t>12,2%</w:t>
            </w:r>
          </w:p>
        </w:tc>
        <w:tc>
          <w:tcPr>
            <w:tcW w:w="1201" w:type="dxa"/>
          </w:tcPr>
          <w:p>
            <w:pPr>
              <w:pStyle w:val="TableParagraph"/>
              <w:spacing w:before="35"/>
              <w:ind w:right="51"/>
              <w:rPr>
                <w:sz w:val="18"/>
              </w:rPr>
            </w:pPr>
            <w:r>
              <w:rPr>
                <w:sz w:val="18"/>
              </w:rPr>
              <w:t>54</w:t>
            </w:r>
          </w:p>
        </w:tc>
        <w:tc>
          <w:tcPr>
            <w:tcW w:w="1262" w:type="dxa"/>
          </w:tcPr>
          <w:p>
            <w:pPr>
              <w:pStyle w:val="TableParagraph"/>
              <w:spacing w:before="35"/>
              <w:ind w:right="47"/>
              <w:rPr>
                <w:sz w:val="18"/>
              </w:rPr>
            </w:pPr>
            <w:r>
              <w:rPr>
                <w:sz w:val="18"/>
              </w:rPr>
              <w:t>44,3%</w:t>
            </w:r>
          </w:p>
        </w:tc>
        <w:tc>
          <w:tcPr>
            <w:tcW w:w="926" w:type="dxa"/>
          </w:tcPr>
          <w:p>
            <w:pPr>
              <w:pStyle w:val="TableParagraph"/>
              <w:spacing w:before="35"/>
              <w:ind w:right="48"/>
              <w:rPr>
                <w:sz w:val="18"/>
              </w:rPr>
            </w:pPr>
            <w:r>
              <w:rPr>
                <w:sz w:val="18"/>
              </w:rPr>
              <w:t>388</w:t>
            </w:r>
          </w:p>
        </w:tc>
      </w:tr>
      <w:tr>
        <w:trPr>
          <w:trHeight w:val="286" w:hRule="atLeast"/>
        </w:trPr>
        <w:tc>
          <w:tcPr>
            <w:tcW w:w="1382" w:type="dxa"/>
          </w:tcPr>
          <w:p>
            <w:pPr>
              <w:pStyle w:val="TableParagraph"/>
              <w:spacing w:before="35"/>
              <w:ind w:left="69"/>
              <w:jc w:val="left"/>
              <w:rPr>
                <w:sz w:val="18"/>
              </w:rPr>
            </w:pPr>
            <w:r>
              <w:rPr>
                <w:sz w:val="18"/>
              </w:rPr>
              <w:t>darunter</w:t>
            </w:r>
          </w:p>
        </w:tc>
        <w:tc>
          <w:tcPr>
            <w:tcW w:w="8044" w:type="dxa"/>
            <w:gridSpan w:val="9"/>
          </w:tcPr>
          <w:p>
            <w:pPr>
              <w:pStyle w:val="TableParagraph"/>
              <w:spacing w:before="0"/>
              <w:jc w:val="left"/>
              <w:rPr>
                <w:sz w:val="18"/>
              </w:rPr>
            </w:pPr>
          </w:p>
        </w:tc>
      </w:tr>
      <w:tr>
        <w:trPr>
          <w:trHeight w:val="287" w:hRule="atLeast"/>
        </w:trPr>
        <w:tc>
          <w:tcPr>
            <w:tcW w:w="1382" w:type="dxa"/>
          </w:tcPr>
          <w:p>
            <w:pPr>
              <w:pStyle w:val="TableParagraph"/>
              <w:ind w:left="114"/>
              <w:jc w:val="left"/>
              <w:rPr>
                <w:sz w:val="18"/>
              </w:rPr>
            </w:pPr>
            <w:r>
              <w:rPr>
                <w:sz w:val="18"/>
              </w:rPr>
              <w:t>Syrien</w:t>
            </w:r>
          </w:p>
        </w:tc>
        <w:tc>
          <w:tcPr>
            <w:tcW w:w="928" w:type="dxa"/>
          </w:tcPr>
          <w:p>
            <w:pPr>
              <w:pStyle w:val="TableParagraph"/>
              <w:ind w:right="57"/>
              <w:rPr>
                <w:sz w:val="18"/>
              </w:rPr>
            </w:pPr>
            <w:r>
              <w:rPr>
                <w:sz w:val="18"/>
              </w:rPr>
              <w:t>45</w:t>
            </w:r>
          </w:p>
        </w:tc>
        <w:tc>
          <w:tcPr>
            <w:tcW w:w="431" w:type="dxa"/>
          </w:tcPr>
          <w:p>
            <w:pPr>
              <w:pStyle w:val="TableParagraph"/>
              <w:ind w:right="56"/>
              <w:rPr>
                <w:sz w:val="18"/>
              </w:rPr>
            </w:pPr>
            <w:r>
              <w:rPr>
                <w:sz w:val="18"/>
              </w:rPr>
              <w:t>13</w:t>
            </w:r>
          </w:p>
        </w:tc>
        <w:tc>
          <w:tcPr>
            <w:tcW w:w="844" w:type="dxa"/>
          </w:tcPr>
          <w:p>
            <w:pPr>
              <w:pStyle w:val="TableParagraph"/>
              <w:ind w:right="54"/>
              <w:rPr>
                <w:sz w:val="18"/>
              </w:rPr>
            </w:pPr>
            <w:r>
              <w:rPr>
                <w:sz w:val="18"/>
              </w:rPr>
              <w:t>6</w:t>
            </w:r>
          </w:p>
        </w:tc>
        <w:tc>
          <w:tcPr>
            <w:tcW w:w="1120" w:type="dxa"/>
          </w:tcPr>
          <w:p>
            <w:pPr>
              <w:pStyle w:val="TableParagraph"/>
              <w:ind w:right="52"/>
              <w:rPr>
                <w:sz w:val="18"/>
              </w:rPr>
            </w:pPr>
            <w:r>
              <w:rPr>
                <w:sz w:val="18"/>
              </w:rPr>
              <w:t>46,2%</w:t>
            </w:r>
          </w:p>
        </w:tc>
        <w:tc>
          <w:tcPr>
            <w:tcW w:w="695" w:type="dxa"/>
          </w:tcPr>
          <w:p>
            <w:pPr>
              <w:pStyle w:val="TableParagraph"/>
              <w:ind w:right="54"/>
              <w:rPr>
                <w:sz w:val="18"/>
              </w:rPr>
            </w:pPr>
            <w:r>
              <w:rPr>
                <w:sz w:val="18"/>
              </w:rPr>
              <w:t>2</w:t>
            </w:r>
          </w:p>
        </w:tc>
        <w:tc>
          <w:tcPr>
            <w:tcW w:w="637" w:type="dxa"/>
          </w:tcPr>
          <w:p>
            <w:pPr>
              <w:pStyle w:val="TableParagraph"/>
              <w:ind w:left="80" w:right="26"/>
              <w:jc w:val="center"/>
              <w:rPr>
                <w:sz w:val="18"/>
              </w:rPr>
            </w:pPr>
            <w:r>
              <w:rPr>
                <w:sz w:val="18"/>
              </w:rPr>
              <w:t>15,4%</w:t>
            </w:r>
          </w:p>
        </w:tc>
        <w:tc>
          <w:tcPr>
            <w:tcW w:w="1201" w:type="dxa"/>
          </w:tcPr>
          <w:p>
            <w:pPr>
              <w:pStyle w:val="TableParagraph"/>
              <w:ind w:right="51"/>
              <w:rPr>
                <w:sz w:val="18"/>
              </w:rPr>
            </w:pPr>
            <w:r>
              <w:rPr>
                <w:sz w:val="18"/>
              </w:rPr>
              <w:t>5</w:t>
            </w:r>
          </w:p>
        </w:tc>
        <w:tc>
          <w:tcPr>
            <w:tcW w:w="1262" w:type="dxa"/>
          </w:tcPr>
          <w:p>
            <w:pPr>
              <w:pStyle w:val="TableParagraph"/>
              <w:ind w:right="47"/>
              <w:rPr>
                <w:sz w:val="18"/>
              </w:rPr>
            </w:pPr>
            <w:r>
              <w:rPr>
                <w:sz w:val="18"/>
              </w:rPr>
              <w:t>38,5%</w:t>
            </w:r>
          </w:p>
        </w:tc>
        <w:tc>
          <w:tcPr>
            <w:tcW w:w="926" w:type="dxa"/>
          </w:tcPr>
          <w:p>
            <w:pPr>
              <w:pStyle w:val="TableParagraph"/>
              <w:ind w:right="48"/>
              <w:rPr>
                <w:sz w:val="18"/>
              </w:rPr>
            </w:pPr>
            <w:r>
              <w:rPr>
                <w:sz w:val="18"/>
              </w:rPr>
              <w:t>63</w:t>
            </w:r>
          </w:p>
        </w:tc>
      </w:tr>
      <w:tr>
        <w:trPr>
          <w:trHeight w:val="286" w:hRule="atLeast"/>
        </w:trPr>
        <w:tc>
          <w:tcPr>
            <w:tcW w:w="1382" w:type="dxa"/>
          </w:tcPr>
          <w:p>
            <w:pPr>
              <w:pStyle w:val="TableParagraph"/>
              <w:spacing w:before="35"/>
              <w:ind w:left="114"/>
              <w:jc w:val="left"/>
              <w:rPr>
                <w:sz w:val="18"/>
              </w:rPr>
            </w:pPr>
            <w:r>
              <w:rPr>
                <w:sz w:val="18"/>
              </w:rPr>
              <w:t>Afghanistan</w:t>
            </w:r>
          </w:p>
        </w:tc>
        <w:tc>
          <w:tcPr>
            <w:tcW w:w="928" w:type="dxa"/>
          </w:tcPr>
          <w:p>
            <w:pPr>
              <w:pStyle w:val="TableParagraph"/>
              <w:spacing w:before="35"/>
              <w:ind w:right="57"/>
              <w:rPr>
                <w:sz w:val="18"/>
              </w:rPr>
            </w:pPr>
            <w:r>
              <w:rPr>
                <w:sz w:val="18"/>
              </w:rPr>
              <w:t>35</w:t>
            </w:r>
          </w:p>
        </w:tc>
        <w:tc>
          <w:tcPr>
            <w:tcW w:w="431" w:type="dxa"/>
          </w:tcPr>
          <w:p>
            <w:pPr>
              <w:pStyle w:val="TableParagraph"/>
              <w:spacing w:before="35"/>
              <w:ind w:right="56"/>
              <w:rPr>
                <w:sz w:val="18"/>
              </w:rPr>
            </w:pPr>
            <w:r>
              <w:rPr>
                <w:sz w:val="18"/>
              </w:rPr>
              <w:t>26</w:t>
            </w:r>
          </w:p>
        </w:tc>
        <w:tc>
          <w:tcPr>
            <w:tcW w:w="844" w:type="dxa"/>
          </w:tcPr>
          <w:p>
            <w:pPr>
              <w:pStyle w:val="TableParagraph"/>
              <w:spacing w:before="35"/>
              <w:ind w:right="54"/>
              <w:rPr>
                <w:sz w:val="18"/>
              </w:rPr>
            </w:pPr>
            <w:r>
              <w:rPr>
                <w:sz w:val="18"/>
              </w:rPr>
              <w:t>11</w:t>
            </w:r>
          </w:p>
        </w:tc>
        <w:tc>
          <w:tcPr>
            <w:tcW w:w="1120" w:type="dxa"/>
          </w:tcPr>
          <w:p>
            <w:pPr>
              <w:pStyle w:val="TableParagraph"/>
              <w:spacing w:before="35"/>
              <w:ind w:right="52"/>
              <w:rPr>
                <w:sz w:val="18"/>
              </w:rPr>
            </w:pPr>
            <w:r>
              <w:rPr>
                <w:sz w:val="18"/>
              </w:rPr>
              <w:t>42,3%</w:t>
            </w:r>
          </w:p>
        </w:tc>
        <w:tc>
          <w:tcPr>
            <w:tcW w:w="695" w:type="dxa"/>
          </w:tcPr>
          <w:p>
            <w:pPr>
              <w:pStyle w:val="TableParagraph"/>
              <w:spacing w:before="35"/>
              <w:ind w:right="54"/>
              <w:rPr>
                <w:sz w:val="18"/>
              </w:rPr>
            </w:pPr>
            <w:r>
              <w:rPr>
                <w:sz w:val="18"/>
              </w:rPr>
              <w:t>3</w:t>
            </w:r>
          </w:p>
        </w:tc>
        <w:tc>
          <w:tcPr>
            <w:tcW w:w="637" w:type="dxa"/>
          </w:tcPr>
          <w:p>
            <w:pPr>
              <w:pStyle w:val="TableParagraph"/>
              <w:spacing w:before="35"/>
              <w:ind w:left="80" w:right="26"/>
              <w:jc w:val="center"/>
              <w:rPr>
                <w:sz w:val="18"/>
              </w:rPr>
            </w:pPr>
            <w:r>
              <w:rPr>
                <w:sz w:val="18"/>
              </w:rPr>
              <w:t>11,5%</w:t>
            </w:r>
          </w:p>
        </w:tc>
        <w:tc>
          <w:tcPr>
            <w:tcW w:w="1201" w:type="dxa"/>
          </w:tcPr>
          <w:p>
            <w:pPr>
              <w:pStyle w:val="TableParagraph"/>
              <w:spacing w:before="35"/>
              <w:ind w:right="51"/>
              <w:rPr>
                <w:sz w:val="18"/>
              </w:rPr>
            </w:pPr>
            <w:r>
              <w:rPr>
                <w:sz w:val="18"/>
              </w:rPr>
              <w:t>12</w:t>
            </w:r>
          </w:p>
        </w:tc>
        <w:tc>
          <w:tcPr>
            <w:tcW w:w="1262" w:type="dxa"/>
          </w:tcPr>
          <w:p>
            <w:pPr>
              <w:pStyle w:val="TableParagraph"/>
              <w:spacing w:before="35"/>
              <w:ind w:right="47"/>
              <w:rPr>
                <w:sz w:val="18"/>
              </w:rPr>
            </w:pPr>
            <w:r>
              <w:rPr>
                <w:sz w:val="18"/>
              </w:rPr>
              <w:t>46,2%</w:t>
            </w:r>
          </w:p>
        </w:tc>
        <w:tc>
          <w:tcPr>
            <w:tcW w:w="926" w:type="dxa"/>
          </w:tcPr>
          <w:p>
            <w:pPr>
              <w:pStyle w:val="TableParagraph"/>
              <w:spacing w:before="35"/>
              <w:ind w:right="48"/>
              <w:rPr>
                <w:sz w:val="18"/>
              </w:rPr>
            </w:pPr>
            <w:r>
              <w:rPr>
                <w:sz w:val="18"/>
              </w:rPr>
              <w:t>61</w:t>
            </w:r>
          </w:p>
        </w:tc>
      </w:tr>
      <w:tr>
        <w:trPr>
          <w:trHeight w:val="287" w:hRule="atLeast"/>
        </w:trPr>
        <w:tc>
          <w:tcPr>
            <w:tcW w:w="1382" w:type="dxa"/>
          </w:tcPr>
          <w:p>
            <w:pPr>
              <w:pStyle w:val="TableParagraph"/>
              <w:ind w:left="114"/>
              <w:jc w:val="left"/>
              <w:rPr>
                <w:sz w:val="18"/>
              </w:rPr>
            </w:pPr>
            <w:r>
              <w:rPr>
                <w:sz w:val="18"/>
              </w:rPr>
              <w:t>Irak</w:t>
            </w:r>
          </w:p>
        </w:tc>
        <w:tc>
          <w:tcPr>
            <w:tcW w:w="928" w:type="dxa"/>
          </w:tcPr>
          <w:p>
            <w:pPr>
              <w:pStyle w:val="TableParagraph"/>
              <w:ind w:right="57"/>
              <w:rPr>
                <w:sz w:val="18"/>
              </w:rPr>
            </w:pPr>
            <w:r>
              <w:rPr>
                <w:sz w:val="18"/>
              </w:rPr>
              <w:t>22</w:t>
            </w:r>
          </w:p>
        </w:tc>
        <w:tc>
          <w:tcPr>
            <w:tcW w:w="431" w:type="dxa"/>
          </w:tcPr>
          <w:p>
            <w:pPr>
              <w:pStyle w:val="TableParagraph"/>
              <w:ind w:right="56"/>
              <w:rPr>
                <w:sz w:val="18"/>
              </w:rPr>
            </w:pPr>
            <w:r>
              <w:rPr>
                <w:sz w:val="18"/>
              </w:rPr>
              <w:t>5</w:t>
            </w:r>
          </w:p>
        </w:tc>
        <w:tc>
          <w:tcPr>
            <w:tcW w:w="844" w:type="dxa"/>
          </w:tcPr>
          <w:p>
            <w:pPr>
              <w:pStyle w:val="TableParagraph"/>
              <w:ind w:right="54"/>
              <w:rPr>
                <w:sz w:val="18"/>
              </w:rPr>
            </w:pPr>
            <w:r>
              <w:rPr>
                <w:sz w:val="18"/>
              </w:rPr>
              <w:t>1</w:t>
            </w:r>
          </w:p>
        </w:tc>
        <w:tc>
          <w:tcPr>
            <w:tcW w:w="1120" w:type="dxa"/>
          </w:tcPr>
          <w:p>
            <w:pPr>
              <w:pStyle w:val="TableParagraph"/>
              <w:ind w:right="52"/>
              <w:rPr>
                <w:sz w:val="18"/>
              </w:rPr>
            </w:pPr>
            <w:r>
              <w:rPr>
                <w:sz w:val="18"/>
              </w:rPr>
              <w:t>20,0%</w:t>
            </w:r>
          </w:p>
        </w:tc>
        <w:tc>
          <w:tcPr>
            <w:tcW w:w="695" w:type="dxa"/>
          </w:tcPr>
          <w:p>
            <w:pPr>
              <w:pStyle w:val="TableParagraph"/>
              <w:ind w:right="54"/>
              <w:rPr>
                <w:sz w:val="18"/>
              </w:rPr>
            </w:pPr>
            <w:r>
              <w:rPr>
                <w:sz w:val="18"/>
              </w:rPr>
              <w:t>1</w:t>
            </w:r>
          </w:p>
        </w:tc>
        <w:tc>
          <w:tcPr>
            <w:tcW w:w="637" w:type="dxa"/>
          </w:tcPr>
          <w:p>
            <w:pPr>
              <w:pStyle w:val="TableParagraph"/>
              <w:ind w:left="80" w:right="26"/>
              <w:jc w:val="center"/>
              <w:rPr>
                <w:sz w:val="18"/>
              </w:rPr>
            </w:pPr>
            <w:r>
              <w:rPr>
                <w:sz w:val="18"/>
              </w:rPr>
              <w:t>20,0%</w:t>
            </w:r>
          </w:p>
        </w:tc>
        <w:tc>
          <w:tcPr>
            <w:tcW w:w="1201" w:type="dxa"/>
          </w:tcPr>
          <w:p>
            <w:pPr>
              <w:pStyle w:val="TableParagraph"/>
              <w:ind w:right="51"/>
              <w:rPr>
                <w:sz w:val="18"/>
              </w:rPr>
            </w:pPr>
            <w:r>
              <w:rPr>
                <w:sz w:val="18"/>
              </w:rPr>
              <w:t>3</w:t>
            </w:r>
          </w:p>
        </w:tc>
        <w:tc>
          <w:tcPr>
            <w:tcW w:w="1262" w:type="dxa"/>
          </w:tcPr>
          <w:p>
            <w:pPr>
              <w:pStyle w:val="TableParagraph"/>
              <w:ind w:right="47"/>
              <w:rPr>
                <w:sz w:val="18"/>
              </w:rPr>
            </w:pPr>
            <w:r>
              <w:rPr>
                <w:sz w:val="18"/>
              </w:rPr>
              <w:t>60,0%</w:t>
            </w:r>
          </w:p>
        </w:tc>
        <w:tc>
          <w:tcPr>
            <w:tcW w:w="926" w:type="dxa"/>
          </w:tcPr>
          <w:p>
            <w:pPr>
              <w:pStyle w:val="TableParagraph"/>
              <w:ind w:right="48"/>
              <w:rPr>
                <w:sz w:val="18"/>
              </w:rPr>
            </w:pPr>
            <w:r>
              <w:rPr>
                <w:sz w:val="18"/>
              </w:rPr>
              <w:t>53</w:t>
            </w:r>
          </w:p>
        </w:tc>
      </w:tr>
      <w:tr>
        <w:trPr>
          <w:trHeight w:val="286" w:hRule="atLeast"/>
        </w:trPr>
        <w:tc>
          <w:tcPr>
            <w:tcW w:w="1382" w:type="dxa"/>
          </w:tcPr>
          <w:p>
            <w:pPr>
              <w:pStyle w:val="TableParagraph"/>
              <w:spacing w:before="35"/>
              <w:ind w:left="114"/>
              <w:jc w:val="left"/>
              <w:rPr>
                <w:sz w:val="18"/>
              </w:rPr>
            </w:pPr>
            <w:r>
              <w:rPr>
                <w:sz w:val="18"/>
              </w:rPr>
              <w:t>Ungeklärt</w:t>
            </w:r>
          </w:p>
        </w:tc>
        <w:tc>
          <w:tcPr>
            <w:tcW w:w="928" w:type="dxa"/>
          </w:tcPr>
          <w:p>
            <w:pPr>
              <w:pStyle w:val="TableParagraph"/>
              <w:spacing w:before="35"/>
              <w:ind w:right="57"/>
              <w:rPr>
                <w:sz w:val="18"/>
              </w:rPr>
            </w:pPr>
            <w:r>
              <w:rPr>
                <w:sz w:val="18"/>
              </w:rPr>
              <w:t>23</w:t>
            </w:r>
          </w:p>
        </w:tc>
        <w:tc>
          <w:tcPr>
            <w:tcW w:w="431" w:type="dxa"/>
          </w:tcPr>
          <w:p>
            <w:pPr>
              <w:pStyle w:val="TableParagraph"/>
              <w:spacing w:before="35"/>
              <w:ind w:right="56"/>
              <w:rPr>
                <w:sz w:val="18"/>
              </w:rPr>
            </w:pPr>
            <w:r>
              <w:rPr>
                <w:sz w:val="18"/>
              </w:rPr>
              <w:t>3</w:t>
            </w:r>
          </w:p>
        </w:tc>
        <w:tc>
          <w:tcPr>
            <w:tcW w:w="844" w:type="dxa"/>
          </w:tcPr>
          <w:p>
            <w:pPr>
              <w:pStyle w:val="TableParagraph"/>
              <w:spacing w:before="35"/>
              <w:ind w:right="54"/>
              <w:rPr>
                <w:sz w:val="18"/>
              </w:rPr>
            </w:pPr>
            <w:r>
              <w:rPr>
                <w:sz w:val="18"/>
              </w:rPr>
              <w:t>0</w:t>
            </w:r>
          </w:p>
        </w:tc>
        <w:tc>
          <w:tcPr>
            <w:tcW w:w="1120" w:type="dxa"/>
          </w:tcPr>
          <w:p>
            <w:pPr>
              <w:pStyle w:val="TableParagraph"/>
              <w:spacing w:before="35"/>
              <w:ind w:right="52"/>
              <w:rPr>
                <w:sz w:val="18"/>
              </w:rPr>
            </w:pPr>
            <w:r>
              <w:rPr>
                <w:sz w:val="18"/>
              </w:rPr>
              <w:t>0,0%</w:t>
            </w:r>
          </w:p>
        </w:tc>
        <w:tc>
          <w:tcPr>
            <w:tcW w:w="695" w:type="dxa"/>
          </w:tcPr>
          <w:p>
            <w:pPr>
              <w:pStyle w:val="TableParagraph"/>
              <w:spacing w:before="35"/>
              <w:ind w:right="54"/>
              <w:rPr>
                <w:sz w:val="18"/>
              </w:rPr>
            </w:pPr>
            <w:r>
              <w:rPr>
                <w:sz w:val="18"/>
              </w:rPr>
              <w:t>0</w:t>
            </w:r>
          </w:p>
        </w:tc>
        <w:tc>
          <w:tcPr>
            <w:tcW w:w="637" w:type="dxa"/>
          </w:tcPr>
          <w:p>
            <w:pPr>
              <w:pStyle w:val="TableParagraph"/>
              <w:spacing w:before="35"/>
              <w:ind w:left="170" w:right="26"/>
              <w:jc w:val="center"/>
              <w:rPr>
                <w:sz w:val="18"/>
              </w:rPr>
            </w:pPr>
            <w:r>
              <w:rPr>
                <w:sz w:val="18"/>
              </w:rPr>
              <w:t>0,0%</w:t>
            </w:r>
          </w:p>
        </w:tc>
        <w:tc>
          <w:tcPr>
            <w:tcW w:w="1201" w:type="dxa"/>
          </w:tcPr>
          <w:p>
            <w:pPr>
              <w:pStyle w:val="TableParagraph"/>
              <w:spacing w:before="35"/>
              <w:ind w:right="51"/>
              <w:rPr>
                <w:sz w:val="18"/>
              </w:rPr>
            </w:pPr>
            <w:r>
              <w:rPr>
                <w:sz w:val="18"/>
              </w:rPr>
              <w:t>3</w:t>
            </w:r>
          </w:p>
        </w:tc>
        <w:tc>
          <w:tcPr>
            <w:tcW w:w="1262" w:type="dxa"/>
          </w:tcPr>
          <w:p>
            <w:pPr>
              <w:pStyle w:val="TableParagraph"/>
              <w:spacing w:before="35"/>
              <w:ind w:right="47"/>
              <w:rPr>
                <w:sz w:val="18"/>
              </w:rPr>
            </w:pPr>
            <w:r>
              <w:rPr>
                <w:sz w:val="18"/>
              </w:rPr>
              <w:t>100,0%</w:t>
            </w:r>
          </w:p>
        </w:tc>
        <w:tc>
          <w:tcPr>
            <w:tcW w:w="926" w:type="dxa"/>
          </w:tcPr>
          <w:p>
            <w:pPr>
              <w:pStyle w:val="TableParagraph"/>
              <w:spacing w:before="35"/>
              <w:ind w:right="48"/>
              <w:rPr>
                <w:sz w:val="18"/>
              </w:rPr>
            </w:pPr>
            <w:r>
              <w:rPr>
                <w:sz w:val="18"/>
              </w:rPr>
              <w:t>31</w:t>
            </w:r>
          </w:p>
        </w:tc>
      </w:tr>
      <w:tr>
        <w:trPr>
          <w:trHeight w:val="287" w:hRule="atLeast"/>
        </w:trPr>
        <w:tc>
          <w:tcPr>
            <w:tcW w:w="1382" w:type="dxa"/>
          </w:tcPr>
          <w:p>
            <w:pPr>
              <w:pStyle w:val="TableParagraph"/>
              <w:ind w:left="114"/>
              <w:jc w:val="left"/>
              <w:rPr>
                <w:sz w:val="18"/>
              </w:rPr>
            </w:pPr>
            <w:r>
              <w:rPr>
                <w:sz w:val="18"/>
              </w:rPr>
              <w:t>Türkei</w:t>
            </w:r>
          </w:p>
        </w:tc>
        <w:tc>
          <w:tcPr>
            <w:tcW w:w="928" w:type="dxa"/>
          </w:tcPr>
          <w:p>
            <w:pPr>
              <w:pStyle w:val="TableParagraph"/>
              <w:ind w:right="57"/>
              <w:rPr>
                <w:sz w:val="18"/>
              </w:rPr>
            </w:pPr>
            <w:r>
              <w:rPr>
                <w:sz w:val="18"/>
              </w:rPr>
              <w:t>19</w:t>
            </w:r>
          </w:p>
        </w:tc>
        <w:tc>
          <w:tcPr>
            <w:tcW w:w="431" w:type="dxa"/>
          </w:tcPr>
          <w:p>
            <w:pPr>
              <w:pStyle w:val="TableParagraph"/>
              <w:ind w:right="56"/>
              <w:rPr>
                <w:sz w:val="18"/>
              </w:rPr>
            </w:pPr>
            <w:r>
              <w:rPr>
                <w:sz w:val="18"/>
              </w:rPr>
              <w:t>26</w:t>
            </w:r>
          </w:p>
        </w:tc>
        <w:tc>
          <w:tcPr>
            <w:tcW w:w="844" w:type="dxa"/>
          </w:tcPr>
          <w:p>
            <w:pPr>
              <w:pStyle w:val="TableParagraph"/>
              <w:ind w:right="54"/>
              <w:rPr>
                <w:sz w:val="18"/>
              </w:rPr>
            </w:pPr>
            <w:r>
              <w:rPr>
                <w:sz w:val="18"/>
              </w:rPr>
              <w:t>5</w:t>
            </w:r>
          </w:p>
        </w:tc>
        <w:tc>
          <w:tcPr>
            <w:tcW w:w="1120" w:type="dxa"/>
          </w:tcPr>
          <w:p>
            <w:pPr>
              <w:pStyle w:val="TableParagraph"/>
              <w:ind w:right="52"/>
              <w:rPr>
                <w:sz w:val="18"/>
              </w:rPr>
            </w:pPr>
            <w:r>
              <w:rPr>
                <w:sz w:val="18"/>
              </w:rPr>
              <w:t>19,2%</w:t>
            </w:r>
          </w:p>
        </w:tc>
        <w:tc>
          <w:tcPr>
            <w:tcW w:w="695" w:type="dxa"/>
          </w:tcPr>
          <w:p>
            <w:pPr>
              <w:pStyle w:val="TableParagraph"/>
              <w:ind w:right="54"/>
              <w:rPr>
                <w:sz w:val="18"/>
              </w:rPr>
            </w:pPr>
            <w:r>
              <w:rPr>
                <w:sz w:val="18"/>
              </w:rPr>
              <w:t>7</w:t>
            </w:r>
          </w:p>
        </w:tc>
        <w:tc>
          <w:tcPr>
            <w:tcW w:w="637" w:type="dxa"/>
          </w:tcPr>
          <w:p>
            <w:pPr>
              <w:pStyle w:val="TableParagraph"/>
              <w:ind w:left="80" w:right="26"/>
              <w:jc w:val="center"/>
              <w:rPr>
                <w:sz w:val="18"/>
              </w:rPr>
            </w:pPr>
            <w:r>
              <w:rPr>
                <w:sz w:val="18"/>
              </w:rPr>
              <w:t>26,9%</w:t>
            </w:r>
          </w:p>
        </w:tc>
        <w:tc>
          <w:tcPr>
            <w:tcW w:w="1201" w:type="dxa"/>
          </w:tcPr>
          <w:p>
            <w:pPr>
              <w:pStyle w:val="TableParagraph"/>
              <w:ind w:right="51"/>
              <w:rPr>
                <w:sz w:val="18"/>
              </w:rPr>
            </w:pPr>
            <w:r>
              <w:rPr>
                <w:sz w:val="18"/>
              </w:rPr>
              <w:t>14</w:t>
            </w:r>
          </w:p>
        </w:tc>
        <w:tc>
          <w:tcPr>
            <w:tcW w:w="1262" w:type="dxa"/>
          </w:tcPr>
          <w:p>
            <w:pPr>
              <w:pStyle w:val="TableParagraph"/>
              <w:ind w:right="47"/>
              <w:rPr>
                <w:sz w:val="18"/>
              </w:rPr>
            </w:pPr>
            <w:r>
              <w:rPr>
                <w:sz w:val="18"/>
              </w:rPr>
              <w:t>53,8%</w:t>
            </w:r>
          </w:p>
        </w:tc>
        <w:tc>
          <w:tcPr>
            <w:tcW w:w="926" w:type="dxa"/>
          </w:tcPr>
          <w:p>
            <w:pPr>
              <w:pStyle w:val="TableParagraph"/>
              <w:ind w:right="48"/>
              <w:rPr>
                <w:sz w:val="18"/>
              </w:rPr>
            </w:pPr>
            <w:r>
              <w:rPr>
                <w:sz w:val="18"/>
              </w:rPr>
              <w:t>47</w:t>
            </w:r>
          </w:p>
        </w:tc>
      </w:tr>
      <w:tr>
        <w:trPr>
          <w:trHeight w:val="286" w:hRule="atLeast"/>
        </w:trPr>
        <w:tc>
          <w:tcPr>
            <w:tcW w:w="1382" w:type="dxa"/>
          </w:tcPr>
          <w:p>
            <w:pPr>
              <w:pStyle w:val="TableParagraph"/>
              <w:spacing w:before="35"/>
              <w:ind w:left="114"/>
              <w:jc w:val="left"/>
              <w:rPr>
                <w:sz w:val="18"/>
              </w:rPr>
            </w:pPr>
            <w:r>
              <w:rPr>
                <w:sz w:val="18"/>
              </w:rPr>
              <w:t>Russische Föd.</w:t>
            </w:r>
          </w:p>
        </w:tc>
        <w:tc>
          <w:tcPr>
            <w:tcW w:w="928" w:type="dxa"/>
          </w:tcPr>
          <w:p>
            <w:pPr>
              <w:pStyle w:val="TableParagraph"/>
              <w:spacing w:before="35"/>
              <w:ind w:right="57"/>
              <w:rPr>
                <w:sz w:val="18"/>
              </w:rPr>
            </w:pPr>
            <w:r>
              <w:rPr>
                <w:sz w:val="18"/>
              </w:rPr>
              <w:t>11</w:t>
            </w:r>
          </w:p>
        </w:tc>
        <w:tc>
          <w:tcPr>
            <w:tcW w:w="431" w:type="dxa"/>
          </w:tcPr>
          <w:p>
            <w:pPr>
              <w:pStyle w:val="TableParagraph"/>
              <w:spacing w:before="35"/>
              <w:ind w:right="56"/>
              <w:rPr>
                <w:sz w:val="18"/>
              </w:rPr>
            </w:pPr>
            <w:r>
              <w:rPr>
                <w:sz w:val="18"/>
              </w:rPr>
              <w:t>1</w:t>
            </w:r>
          </w:p>
        </w:tc>
        <w:tc>
          <w:tcPr>
            <w:tcW w:w="844" w:type="dxa"/>
          </w:tcPr>
          <w:p>
            <w:pPr>
              <w:pStyle w:val="TableParagraph"/>
              <w:spacing w:before="35"/>
              <w:ind w:right="54"/>
              <w:rPr>
                <w:sz w:val="18"/>
              </w:rPr>
            </w:pPr>
            <w:r>
              <w:rPr>
                <w:sz w:val="18"/>
              </w:rPr>
              <w:t>0</w:t>
            </w:r>
          </w:p>
        </w:tc>
        <w:tc>
          <w:tcPr>
            <w:tcW w:w="1120" w:type="dxa"/>
          </w:tcPr>
          <w:p>
            <w:pPr>
              <w:pStyle w:val="TableParagraph"/>
              <w:spacing w:before="35"/>
              <w:ind w:right="52"/>
              <w:rPr>
                <w:sz w:val="18"/>
              </w:rPr>
            </w:pPr>
            <w:r>
              <w:rPr>
                <w:sz w:val="18"/>
              </w:rPr>
              <w:t>0,0%</w:t>
            </w:r>
          </w:p>
        </w:tc>
        <w:tc>
          <w:tcPr>
            <w:tcW w:w="695" w:type="dxa"/>
          </w:tcPr>
          <w:p>
            <w:pPr>
              <w:pStyle w:val="TableParagraph"/>
              <w:spacing w:before="35"/>
              <w:ind w:right="54"/>
              <w:rPr>
                <w:sz w:val="18"/>
              </w:rPr>
            </w:pPr>
            <w:r>
              <w:rPr>
                <w:sz w:val="18"/>
              </w:rPr>
              <w:t>0</w:t>
            </w:r>
          </w:p>
        </w:tc>
        <w:tc>
          <w:tcPr>
            <w:tcW w:w="637" w:type="dxa"/>
          </w:tcPr>
          <w:p>
            <w:pPr>
              <w:pStyle w:val="TableParagraph"/>
              <w:spacing w:before="35"/>
              <w:ind w:left="170" w:right="26"/>
              <w:jc w:val="center"/>
              <w:rPr>
                <w:sz w:val="18"/>
              </w:rPr>
            </w:pPr>
            <w:r>
              <w:rPr>
                <w:sz w:val="18"/>
              </w:rPr>
              <w:t>0,0%</w:t>
            </w:r>
          </w:p>
        </w:tc>
        <w:tc>
          <w:tcPr>
            <w:tcW w:w="1201" w:type="dxa"/>
          </w:tcPr>
          <w:p>
            <w:pPr>
              <w:pStyle w:val="TableParagraph"/>
              <w:spacing w:before="35"/>
              <w:ind w:right="51"/>
              <w:rPr>
                <w:sz w:val="18"/>
              </w:rPr>
            </w:pPr>
            <w:r>
              <w:rPr>
                <w:sz w:val="18"/>
              </w:rPr>
              <w:t>1</w:t>
            </w:r>
          </w:p>
        </w:tc>
        <w:tc>
          <w:tcPr>
            <w:tcW w:w="1262" w:type="dxa"/>
          </w:tcPr>
          <w:p>
            <w:pPr>
              <w:pStyle w:val="TableParagraph"/>
              <w:spacing w:before="35"/>
              <w:ind w:right="47"/>
              <w:rPr>
                <w:sz w:val="18"/>
              </w:rPr>
            </w:pPr>
            <w:r>
              <w:rPr>
                <w:sz w:val="18"/>
              </w:rPr>
              <w:t>100,0%</w:t>
            </w:r>
          </w:p>
        </w:tc>
        <w:tc>
          <w:tcPr>
            <w:tcW w:w="926" w:type="dxa"/>
          </w:tcPr>
          <w:p>
            <w:pPr>
              <w:pStyle w:val="TableParagraph"/>
              <w:spacing w:before="35"/>
              <w:ind w:right="48"/>
              <w:rPr>
                <w:sz w:val="18"/>
              </w:rPr>
            </w:pPr>
            <w:r>
              <w:rPr>
                <w:sz w:val="18"/>
              </w:rPr>
              <w:t>14</w:t>
            </w:r>
          </w:p>
        </w:tc>
      </w:tr>
      <w:tr>
        <w:trPr>
          <w:trHeight w:val="494" w:hRule="atLeast"/>
        </w:trPr>
        <w:tc>
          <w:tcPr>
            <w:tcW w:w="1382" w:type="dxa"/>
          </w:tcPr>
          <w:p>
            <w:pPr>
              <w:pStyle w:val="TableParagraph"/>
              <w:spacing w:before="35"/>
              <w:ind w:left="69" w:right="378" w:firstLine="45"/>
              <w:jc w:val="left"/>
              <w:rPr>
                <w:sz w:val="18"/>
              </w:rPr>
            </w:pPr>
            <w:r>
              <w:rPr>
                <w:sz w:val="18"/>
              </w:rPr>
              <w:t>sonst. asiat. Staatsangeh.</w:t>
            </w:r>
          </w:p>
        </w:tc>
        <w:tc>
          <w:tcPr>
            <w:tcW w:w="928" w:type="dxa"/>
          </w:tcPr>
          <w:p>
            <w:pPr>
              <w:pStyle w:val="TableParagraph"/>
              <w:ind w:right="57"/>
              <w:rPr>
                <w:sz w:val="18"/>
              </w:rPr>
            </w:pPr>
            <w:r>
              <w:rPr>
                <w:sz w:val="18"/>
              </w:rPr>
              <w:t>9</w:t>
            </w:r>
          </w:p>
        </w:tc>
        <w:tc>
          <w:tcPr>
            <w:tcW w:w="431" w:type="dxa"/>
          </w:tcPr>
          <w:p>
            <w:pPr>
              <w:pStyle w:val="TableParagraph"/>
              <w:ind w:right="56"/>
              <w:rPr>
                <w:sz w:val="18"/>
              </w:rPr>
            </w:pPr>
            <w:r>
              <w:rPr>
                <w:sz w:val="18"/>
              </w:rPr>
              <w:t>6</w:t>
            </w:r>
          </w:p>
        </w:tc>
        <w:tc>
          <w:tcPr>
            <w:tcW w:w="844" w:type="dxa"/>
          </w:tcPr>
          <w:p>
            <w:pPr>
              <w:pStyle w:val="TableParagraph"/>
              <w:ind w:right="54"/>
              <w:rPr>
                <w:sz w:val="18"/>
              </w:rPr>
            </w:pPr>
            <w:r>
              <w:rPr>
                <w:sz w:val="18"/>
              </w:rPr>
              <w:t>6</w:t>
            </w:r>
          </w:p>
        </w:tc>
        <w:tc>
          <w:tcPr>
            <w:tcW w:w="1120" w:type="dxa"/>
          </w:tcPr>
          <w:p>
            <w:pPr>
              <w:pStyle w:val="TableParagraph"/>
              <w:ind w:right="52"/>
              <w:rPr>
                <w:sz w:val="18"/>
              </w:rPr>
            </w:pPr>
            <w:r>
              <w:rPr>
                <w:sz w:val="18"/>
              </w:rPr>
              <w:t>100,0%</w:t>
            </w:r>
          </w:p>
        </w:tc>
        <w:tc>
          <w:tcPr>
            <w:tcW w:w="695" w:type="dxa"/>
          </w:tcPr>
          <w:p>
            <w:pPr>
              <w:pStyle w:val="TableParagraph"/>
              <w:ind w:right="54"/>
              <w:rPr>
                <w:sz w:val="18"/>
              </w:rPr>
            </w:pPr>
            <w:r>
              <w:rPr>
                <w:sz w:val="18"/>
              </w:rPr>
              <w:t>0</w:t>
            </w:r>
          </w:p>
        </w:tc>
        <w:tc>
          <w:tcPr>
            <w:tcW w:w="637" w:type="dxa"/>
          </w:tcPr>
          <w:p>
            <w:pPr>
              <w:pStyle w:val="TableParagraph"/>
              <w:ind w:left="170" w:right="26"/>
              <w:jc w:val="center"/>
              <w:rPr>
                <w:sz w:val="18"/>
              </w:rPr>
            </w:pPr>
            <w:r>
              <w:rPr>
                <w:sz w:val="18"/>
              </w:rPr>
              <w:t>0,0%</w:t>
            </w:r>
          </w:p>
        </w:tc>
        <w:tc>
          <w:tcPr>
            <w:tcW w:w="1201" w:type="dxa"/>
          </w:tcPr>
          <w:p>
            <w:pPr>
              <w:pStyle w:val="TableParagraph"/>
              <w:ind w:right="51"/>
              <w:rPr>
                <w:sz w:val="18"/>
              </w:rPr>
            </w:pPr>
            <w:r>
              <w:rPr>
                <w:sz w:val="18"/>
              </w:rPr>
              <w:t>0</w:t>
            </w:r>
          </w:p>
        </w:tc>
        <w:tc>
          <w:tcPr>
            <w:tcW w:w="1262" w:type="dxa"/>
          </w:tcPr>
          <w:p>
            <w:pPr>
              <w:pStyle w:val="TableParagraph"/>
              <w:ind w:right="47"/>
              <w:rPr>
                <w:sz w:val="18"/>
              </w:rPr>
            </w:pPr>
            <w:r>
              <w:rPr>
                <w:sz w:val="18"/>
              </w:rPr>
              <w:t>0,0%</w:t>
            </w:r>
          </w:p>
        </w:tc>
        <w:tc>
          <w:tcPr>
            <w:tcW w:w="926" w:type="dxa"/>
          </w:tcPr>
          <w:p>
            <w:pPr>
              <w:pStyle w:val="TableParagraph"/>
              <w:ind w:right="48"/>
              <w:rPr>
                <w:sz w:val="18"/>
              </w:rPr>
            </w:pPr>
            <w:r>
              <w:rPr>
                <w:sz w:val="18"/>
              </w:rPr>
              <w:t>9</w:t>
            </w:r>
          </w:p>
        </w:tc>
      </w:tr>
      <w:tr>
        <w:trPr>
          <w:trHeight w:val="287" w:hRule="atLeast"/>
        </w:trPr>
        <w:tc>
          <w:tcPr>
            <w:tcW w:w="1382" w:type="dxa"/>
          </w:tcPr>
          <w:p>
            <w:pPr>
              <w:pStyle w:val="TableParagraph"/>
              <w:ind w:left="114"/>
              <w:jc w:val="left"/>
              <w:rPr>
                <w:sz w:val="18"/>
              </w:rPr>
            </w:pPr>
            <w:r>
              <w:rPr>
                <w:sz w:val="18"/>
              </w:rPr>
              <w:t>Serbien</w:t>
            </w:r>
          </w:p>
        </w:tc>
        <w:tc>
          <w:tcPr>
            <w:tcW w:w="928" w:type="dxa"/>
          </w:tcPr>
          <w:p>
            <w:pPr>
              <w:pStyle w:val="TableParagraph"/>
              <w:ind w:right="57"/>
              <w:rPr>
                <w:sz w:val="18"/>
              </w:rPr>
            </w:pPr>
            <w:r>
              <w:rPr>
                <w:sz w:val="18"/>
              </w:rPr>
              <w:t>8</w:t>
            </w:r>
          </w:p>
        </w:tc>
        <w:tc>
          <w:tcPr>
            <w:tcW w:w="431" w:type="dxa"/>
          </w:tcPr>
          <w:p>
            <w:pPr>
              <w:pStyle w:val="TableParagraph"/>
              <w:ind w:right="56"/>
              <w:rPr>
                <w:sz w:val="18"/>
              </w:rPr>
            </w:pPr>
            <w:r>
              <w:rPr>
                <w:sz w:val="18"/>
              </w:rPr>
              <w:t>4</w:t>
            </w:r>
          </w:p>
        </w:tc>
        <w:tc>
          <w:tcPr>
            <w:tcW w:w="844" w:type="dxa"/>
          </w:tcPr>
          <w:p>
            <w:pPr>
              <w:pStyle w:val="TableParagraph"/>
              <w:ind w:right="54"/>
              <w:rPr>
                <w:sz w:val="18"/>
              </w:rPr>
            </w:pPr>
            <w:r>
              <w:rPr>
                <w:sz w:val="18"/>
              </w:rPr>
              <w:t>2</w:t>
            </w:r>
          </w:p>
        </w:tc>
        <w:tc>
          <w:tcPr>
            <w:tcW w:w="1120" w:type="dxa"/>
          </w:tcPr>
          <w:p>
            <w:pPr>
              <w:pStyle w:val="TableParagraph"/>
              <w:ind w:right="52"/>
              <w:rPr>
                <w:sz w:val="18"/>
              </w:rPr>
            </w:pPr>
            <w:r>
              <w:rPr>
                <w:sz w:val="18"/>
              </w:rPr>
              <w:t>50,0%</w:t>
            </w:r>
          </w:p>
        </w:tc>
        <w:tc>
          <w:tcPr>
            <w:tcW w:w="695" w:type="dxa"/>
          </w:tcPr>
          <w:p>
            <w:pPr>
              <w:pStyle w:val="TableParagraph"/>
              <w:ind w:right="54"/>
              <w:rPr>
                <w:sz w:val="18"/>
              </w:rPr>
            </w:pPr>
            <w:r>
              <w:rPr>
                <w:sz w:val="18"/>
              </w:rPr>
              <w:t>0</w:t>
            </w:r>
          </w:p>
        </w:tc>
        <w:tc>
          <w:tcPr>
            <w:tcW w:w="637" w:type="dxa"/>
          </w:tcPr>
          <w:p>
            <w:pPr>
              <w:pStyle w:val="TableParagraph"/>
              <w:ind w:left="170" w:right="26"/>
              <w:jc w:val="center"/>
              <w:rPr>
                <w:sz w:val="18"/>
              </w:rPr>
            </w:pPr>
            <w:r>
              <w:rPr>
                <w:sz w:val="18"/>
              </w:rPr>
              <w:t>0,0%</w:t>
            </w:r>
          </w:p>
        </w:tc>
        <w:tc>
          <w:tcPr>
            <w:tcW w:w="1201" w:type="dxa"/>
          </w:tcPr>
          <w:p>
            <w:pPr>
              <w:pStyle w:val="TableParagraph"/>
              <w:ind w:right="51"/>
              <w:rPr>
                <w:sz w:val="18"/>
              </w:rPr>
            </w:pPr>
            <w:r>
              <w:rPr>
                <w:sz w:val="18"/>
              </w:rPr>
              <w:t>2</w:t>
            </w:r>
          </w:p>
        </w:tc>
        <w:tc>
          <w:tcPr>
            <w:tcW w:w="1262" w:type="dxa"/>
          </w:tcPr>
          <w:p>
            <w:pPr>
              <w:pStyle w:val="TableParagraph"/>
              <w:ind w:right="47"/>
              <w:rPr>
                <w:sz w:val="18"/>
              </w:rPr>
            </w:pPr>
            <w:r>
              <w:rPr>
                <w:sz w:val="18"/>
              </w:rPr>
              <w:t>50,0%</w:t>
            </w:r>
          </w:p>
        </w:tc>
        <w:tc>
          <w:tcPr>
            <w:tcW w:w="926" w:type="dxa"/>
          </w:tcPr>
          <w:p>
            <w:pPr>
              <w:pStyle w:val="TableParagraph"/>
              <w:ind w:right="48"/>
              <w:rPr>
                <w:sz w:val="18"/>
              </w:rPr>
            </w:pPr>
            <w:r>
              <w:rPr>
                <w:sz w:val="18"/>
              </w:rPr>
              <w:t>7</w:t>
            </w:r>
          </w:p>
        </w:tc>
      </w:tr>
      <w:tr>
        <w:trPr>
          <w:trHeight w:val="286" w:hRule="atLeast"/>
        </w:trPr>
        <w:tc>
          <w:tcPr>
            <w:tcW w:w="1382" w:type="dxa"/>
          </w:tcPr>
          <w:p>
            <w:pPr>
              <w:pStyle w:val="TableParagraph"/>
              <w:spacing w:before="35"/>
              <w:ind w:left="114"/>
              <w:jc w:val="left"/>
              <w:rPr>
                <w:sz w:val="18"/>
              </w:rPr>
            </w:pPr>
            <w:r>
              <w:rPr>
                <w:sz w:val="18"/>
              </w:rPr>
              <w:t>Iran</w:t>
            </w:r>
          </w:p>
        </w:tc>
        <w:tc>
          <w:tcPr>
            <w:tcW w:w="928" w:type="dxa"/>
          </w:tcPr>
          <w:p>
            <w:pPr>
              <w:pStyle w:val="TableParagraph"/>
              <w:spacing w:before="35"/>
              <w:ind w:right="57"/>
              <w:rPr>
                <w:sz w:val="18"/>
              </w:rPr>
            </w:pPr>
            <w:r>
              <w:rPr>
                <w:sz w:val="18"/>
              </w:rPr>
              <w:t>7</w:t>
            </w:r>
          </w:p>
        </w:tc>
        <w:tc>
          <w:tcPr>
            <w:tcW w:w="431" w:type="dxa"/>
          </w:tcPr>
          <w:p>
            <w:pPr>
              <w:pStyle w:val="TableParagraph"/>
              <w:spacing w:before="35"/>
              <w:ind w:right="56"/>
              <w:rPr>
                <w:sz w:val="18"/>
              </w:rPr>
            </w:pPr>
            <w:r>
              <w:rPr>
                <w:sz w:val="18"/>
              </w:rPr>
              <w:t>9</w:t>
            </w:r>
          </w:p>
        </w:tc>
        <w:tc>
          <w:tcPr>
            <w:tcW w:w="844" w:type="dxa"/>
          </w:tcPr>
          <w:p>
            <w:pPr>
              <w:pStyle w:val="TableParagraph"/>
              <w:spacing w:before="35"/>
              <w:ind w:right="54"/>
              <w:rPr>
                <w:sz w:val="18"/>
              </w:rPr>
            </w:pPr>
            <w:r>
              <w:rPr>
                <w:sz w:val="18"/>
              </w:rPr>
              <w:t>0</w:t>
            </w:r>
          </w:p>
        </w:tc>
        <w:tc>
          <w:tcPr>
            <w:tcW w:w="1120" w:type="dxa"/>
          </w:tcPr>
          <w:p>
            <w:pPr>
              <w:pStyle w:val="TableParagraph"/>
              <w:spacing w:before="35"/>
              <w:ind w:right="52"/>
              <w:rPr>
                <w:sz w:val="18"/>
              </w:rPr>
            </w:pPr>
            <w:r>
              <w:rPr>
                <w:sz w:val="18"/>
              </w:rPr>
              <w:t>0,0%</w:t>
            </w:r>
          </w:p>
        </w:tc>
        <w:tc>
          <w:tcPr>
            <w:tcW w:w="695" w:type="dxa"/>
          </w:tcPr>
          <w:p>
            <w:pPr>
              <w:pStyle w:val="TableParagraph"/>
              <w:spacing w:before="35"/>
              <w:ind w:right="54"/>
              <w:rPr>
                <w:sz w:val="18"/>
              </w:rPr>
            </w:pPr>
            <w:r>
              <w:rPr>
                <w:sz w:val="18"/>
              </w:rPr>
              <w:t>1</w:t>
            </w:r>
          </w:p>
        </w:tc>
        <w:tc>
          <w:tcPr>
            <w:tcW w:w="637" w:type="dxa"/>
          </w:tcPr>
          <w:p>
            <w:pPr>
              <w:pStyle w:val="TableParagraph"/>
              <w:spacing w:before="35"/>
              <w:ind w:left="80" w:right="26"/>
              <w:jc w:val="center"/>
              <w:rPr>
                <w:sz w:val="18"/>
              </w:rPr>
            </w:pPr>
            <w:r>
              <w:rPr>
                <w:sz w:val="18"/>
              </w:rPr>
              <w:t>11,1%</w:t>
            </w:r>
          </w:p>
        </w:tc>
        <w:tc>
          <w:tcPr>
            <w:tcW w:w="1201" w:type="dxa"/>
          </w:tcPr>
          <w:p>
            <w:pPr>
              <w:pStyle w:val="TableParagraph"/>
              <w:spacing w:before="35"/>
              <w:ind w:right="51"/>
              <w:rPr>
                <w:sz w:val="18"/>
              </w:rPr>
            </w:pPr>
            <w:r>
              <w:rPr>
                <w:sz w:val="18"/>
              </w:rPr>
              <w:t>8</w:t>
            </w:r>
          </w:p>
        </w:tc>
        <w:tc>
          <w:tcPr>
            <w:tcW w:w="1262" w:type="dxa"/>
          </w:tcPr>
          <w:p>
            <w:pPr>
              <w:pStyle w:val="TableParagraph"/>
              <w:spacing w:before="35"/>
              <w:ind w:right="47"/>
              <w:rPr>
                <w:sz w:val="18"/>
              </w:rPr>
            </w:pPr>
            <w:r>
              <w:rPr>
                <w:sz w:val="18"/>
              </w:rPr>
              <w:t>88,9%</w:t>
            </w:r>
          </w:p>
        </w:tc>
        <w:tc>
          <w:tcPr>
            <w:tcW w:w="926" w:type="dxa"/>
          </w:tcPr>
          <w:p>
            <w:pPr>
              <w:pStyle w:val="TableParagraph"/>
              <w:spacing w:before="35"/>
              <w:ind w:right="48"/>
              <w:rPr>
                <w:sz w:val="18"/>
              </w:rPr>
            </w:pPr>
            <w:r>
              <w:rPr>
                <w:sz w:val="18"/>
              </w:rPr>
              <w:t>11</w:t>
            </w:r>
          </w:p>
        </w:tc>
      </w:tr>
      <w:tr>
        <w:trPr>
          <w:trHeight w:val="287" w:hRule="atLeast"/>
        </w:trPr>
        <w:tc>
          <w:tcPr>
            <w:tcW w:w="1382" w:type="dxa"/>
          </w:tcPr>
          <w:p>
            <w:pPr>
              <w:pStyle w:val="TableParagraph"/>
              <w:ind w:left="114"/>
              <w:jc w:val="left"/>
              <w:rPr>
                <w:sz w:val="18"/>
              </w:rPr>
            </w:pPr>
            <w:r>
              <w:rPr>
                <w:sz w:val="18"/>
              </w:rPr>
              <w:t>Kosovo</w:t>
            </w:r>
          </w:p>
        </w:tc>
        <w:tc>
          <w:tcPr>
            <w:tcW w:w="928" w:type="dxa"/>
          </w:tcPr>
          <w:p>
            <w:pPr>
              <w:pStyle w:val="TableParagraph"/>
              <w:ind w:right="57"/>
              <w:rPr>
                <w:sz w:val="18"/>
              </w:rPr>
            </w:pPr>
            <w:r>
              <w:rPr>
                <w:sz w:val="18"/>
              </w:rPr>
              <w:t>7</w:t>
            </w:r>
          </w:p>
        </w:tc>
        <w:tc>
          <w:tcPr>
            <w:tcW w:w="431" w:type="dxa"/>
          </w:tcPr>
          <w:p>
            <w:pPr>
              <w:pStyle w:val="TableParagraph"/>
              <w:ind w:right="56"/>
              <w:rPr>
                <w:sz w:val="18"/>
              </w:rPr>
            </w:pPr>
            <w:r>
              <w:rPr>
                <w:sz w:val="18"/>
              </w:rPr>
              <w:t>5</w:t>
            </w:r>
          </w:p>
        </w:tc>
        <w:tc>
          <w:tcPr>
            <w:tcW w:w="844" w:type="dxa"/>
          </w:tcPr>
          <w:p>
            <w:pPr>
              <w:pStyle w:val="TableParagraph"/>
              <w:ind w:right="54"/>
              <w:rPr>
                <w:sz w:val="18"/>
              </w:rPr>
            </w:pPr>
            <w:r>
              <w:rPr>
                <w:sz w:val="18"/>
              </w:rPr>
              <w:t>4</w:t>
            </w:r>
          </w:p>
        </w:tc>
        <w:tc>
          <w:tcPr>
            <w:tcW w:w="1120" w:type="dxa"/>
          </w:tcPr>
          <w:p>
            <w:pPr>
              <w:pStyle w:val="TableParagraph"/>
              <w:ind w:right="52"/>
              <w:rPr>
                <w:sz w:val="18"/>
              </w:rPr>
            </w:pPr>
            <w:r>
              <w:rPr>
                <w:sz w:val="18"/>
              </w:rPr>
              <w:t>80,0%</w:t>
            </w:r>
          </w:p>
        </w:tc>
        <w:tc>
          <w:tcPr>
            <w:tcW w:w="695" w:type="dxa"/>
          </w:tcPr>
          <w:p>
            <w:pPr>
              <w:pStyle w:val="TableParagraph"/>
              <w:ind w:right="54"/>
              <w:rPr>
                <w:sz w:val="18"/>
              </w:rPr>
            </w:pPr>
            <w:r>
              <w:rPr>
                <w:sz w:val="18"/>
              </w:rPr>
              <w:t>0</w:t>
            </w:r>
          </w:p>
        </w:tc>
        <w:tc>
          <w:tcPr>
            <w:tcW w:w="637" w:type="dxa"/>
          </w:tcPr>
          <w:p>
            <w:pPr>
              <w:pStyle w:val="TableParagraph"/>
              <w:ind w:left="170" w:right="26"/>
              <w:jc w:val="center"/>
              <w:rPr>
                <w:sz w:val="18"/>
              </w:rPr>
            </w:pPr>
            <w:r>
              <w:rPr>
                <w:sz w:val="18"/>
              </w:rPr>
              <w:t>0,0%</w:t>
            </w:r>
          </w:p>
        </w:tc>
        <w:tc>
          <w:tcPr>
            <w:tcW w:w="1201" w:type="dxa"/>
          </w:tcPr>
          <w:p>
            <w:pPr>
              <w:pStyle w:val="TableParagraph"/>
              <w:ind w:right="51"/>
              <w:rPr>
                <w:sz w:val="18"/>
              </w:rPr>
            </w:pPr>
            <w:r>
              <w:rPr>
                <w:sz w:val="18"/>
              </w:rPr>
              <w:t>1</w:t>
            </w:r>
          </w:p>
        </w:tc>
        <w:tc>
          <w:tcPr>
            <w:tcW w:w="1262" w:type="dxa"/>
          </w:tcPr>
          <w:p>
            <w:pPr>
              <w:pStyle w:val="TableParagraph"/>
              <w:ind w:right="47"/>
              <w:rPr>
                <w:sz w:val="18"/>
              </w:rPr>
            </w:pPr>
            <w:r>
              <w:rPr>
                <w:sz w:val="18"/>
              </w:rPr>
              <w:t>20,0%</w:t>
            </w:r>
          </w:p>
        </w:tc>
        <w:tc>
          <w:tcPr>
            <w:tcW w:w="926" w:type="dxa"/>
          </w:tcPr>
          <w:p>
            <w:pPr>
              <w:pStyle w:val="TableParagraph"/>
              <w:ind w:right="48"/>
              <w:rPr>
                <w:sz w:val="18"/>
              </w:rPr>
            </w:pPr>
            <w:r>
              <w:rPr>
                <w:sz w:val="18"/>
              </w:rPr>
              <w:t>12</w:t>
            </w:r>
          </w:p>
        </w:tc>
      </w:tr>
      <w:tr>
        <w:trPr>
          <w:trHeight w:val="286" w:hRule="atLeast"/>
        </w:trPr>
        <w:tc>
          <w:tcPr>
            <w:tcW w:w="1382" w:type="dxa"/>
          </w:tcPr>
          <w:p>
            <w:pPr>
              <w:pStyle w:val="TableParagraph"/>
              <w:spacing w:before="35"/>
              <w:ind w:left="114"/>
              <w:jc w:val="left"/>
              <w:rPr>
                <w:sz w:val="18"/>
              </w:rPr>
            </w:pPr>
            <w:r>
              <w:rPr>
                <w:sz w:val="18"/>
              </w:rPr>
              <w:t>Aserbaidschan</w:t>
            </w:r>
          </w:p>
        </w:tc>
        <w:tc>
          <w:tcPr>
            <w:tcW w:w="928" w:type="dxa"/>
          </w:tcPr>
          <w:p>
            <w:pPr>
              <w:pStyle w:val="TableParagraph"/>
              <w:spacing w:before="35"/>
              <w:ind w:right="57"/>
              <w:rPr>
                <w:sz w:val="18"/>
              </w:rPr>
            </w:pPr>
            <w:r>
              <w:rPr>
                <w:sz w:val="18"/>
              </w:rPr>
              <w:t>5</w:t>
            </w:r>
          </w:p>
        </w:tc>
        <w:tc>
          <w:tcPr>
            <w:tcW w:w="431" w:type="dxa"/>
          </w:tcPr>
          <w:p>
            <w:pPr>
              <w:pStyle w:val="TableParagraph"/>
              <w:spacing w:before="35"/>
              <w:ind w:right="56"/>
              <w:rPr>
                <w:sz w:val="18"/>
              </w:rPr>
            </w:pPr>
            <w:r>
              <w:rPr>
                <w:sz w:val="18"/>
              </w:rPr>
              <w:t>0</w:t>
            </w:r>
          </w:p>
        </w:tc>
        <w:tc>
          <w:tcPr>
            <w:tcW w:w="844" w:type="dxa"/>
          </w:tcPr>
          <w:p>
            <w:pPr>
              <w:pStyle w:val="TableParagraph"/>
              <w:spacing w:before="35"/>
              <w:ind w:right="54"/>
              <w:rPr>
                <w:sz w:val="18"/>
              </w:rPr>
            </w:pPr>
            <w:r>
              <w:rPr>
                <w:sz w:val="18"/>
              </w:rPr>
              <w:t>0</w:t>
            </w:r>
          </w:p>
        </w:tc>
        <w:tc>
          <w:tcPr>
            <w:tcW w:w="1120" w:type="dxa"/>
          </w:tcPr>
          <w:p>
            <w:pPr>
              <w:pStyle w:val="TableParagraph"/>
              <w:spacing w:before="0"/>
              <w:jc w:val="left"/>
              <w:rPr>
                <w:sz w:val="18"/>
              </w:rPr>
            </w:pPr>
          </w:p>
        </w:tc>
        <w:tc>
          <w:tcPr>
            <w:tcW w:w="695" w:type="dxa"/>
          </w:tcPr>
          <w:p>
            <w:pPr>
              <w:pStyle w:val="TableParagraph"/>
              <w:spacing w:before="35"/>
              <w:ind w:right="54"/>
              <w:rPr>
                <w:sz w:val="18"/>
              </w:rPr>
            </w:pPr>
            <w:r>
              <w:rPr>
                <w:sz w:val="18"/>
              </w:rPr>
              <w:t>0</w:t>
            </w:r>
          </w:p>
        </w:tc>
        <w:tc>
          <w:tcPr>
            <w:tcW w:w="637" w:type="dxa"/>
          </w:tcPr>
          <w:p>
            <w:pPr>
              <w:pStyle w:val="TableParagraph"/>
              <w:spacing w:before="0"/>
              <w:jc w:val="left"/>
              <w:rPr>
                <w:sz w:val="18"/>
              </w:rPr>
            </w:pPr>
          </w:p>
        </w:tc>
        <w:tc>
          <w:tcPr>
            <w:tcW w:w="1201" w:type="dxa"/>
          </w:tcPr>
          <w:p>
            <w:pPr>
              <w:pStyle w:val="TableParagraph"/>
              <w:spacing w:before="35"/>
              <w:ind w:right="51"/>
              <w:rPr>
                <w:sz w:val="18"/>
              </w:rPr>
            </w:pPr>
            <w:r>
              <w:rPr>
                <w:sz w:val="18"/>
              </w:rPr>
              <w:t>0</w:t>
            </w:r>
          </w:p>
        </w:tc>
        <w:tc>
          <w:tcPr>
            <w:tcW w:w="1262" w:type="dxa"/>
          </w:tcPr>
          <w:p>
            <w:pPr>
              <w:pStyle w:val="TableParagraph"/>
              <w:spacing w:before="0"/>
              <w:jc w:val="left"/>
              <w:rPr>
                <w:sz w:val="18"/>
              </w:rPr>
            </w:pPr>
          </w:p>
        </w:tc>
        <w:tc>
          <w:tcPr>
            <w:tcW w:w="926" w:type="dxa"/>
          </w:tcPr>
          <w:p>
            <w:pPr>
              <w:pStyle w:val="TableParagraph"/>
              <w:spacing w:before="35"/>
              <w:ind w:right="48"/>
              <w:rPr>
                <w:sz w:val="18"/>
              </w:rPr>
            </w:pPr>
            <w:r>
              <w:rPr>
                <w:sz w:val="18"/>
              </w:rPr>
              <w:t>8</w:t>
            </w:r>
          </w:p>
        </w:tc>
      </w:tr>
      <w:tr>
        <w:trPr>
          <w:trHeight w:val="287" w:hRule="atLeast"/>
        </w:trPr>
        <w:tc>
          <w:tcPr>
            <w:tcW w:w="1382" w:type="dxa"/>
          </w:tcPr>
          <w:p>
            <w:pPr>
              <w:pStyle w:val="TableParagraph"/>
              <w:ind w:left="114"/>
              <w:jc w:val="left"/>
              <w:rPr>
                <w:sz w:val="18"/>
              </w:rPr>
            </w:pPr>
            <w:r>
              <w:rPr>
                <w:sz w:val="18"/>
              </w:rPr>
              <w:t>Armenien</w:t>
            </w:r>
          </w:p>
        </w:tc>
        <w:tc>
          <w:tcPr>
            <w:tcW w:w="928" w:type="dxa"/>
          </w:tcPr>
          <w:p>
            <w:pPr>
              <w:pStyle w:val="TableParagraph"/>
              <w:ind w:right="57"/>
              <w:rPr>
                <w:sz w:val="18"/>
              </w:rPr>
            </w:pPr>
            <w:r>
              <w:rPr>
                <w:sz w:val="18"/>
              </w:rPr>
              <w:t>4</w:t>
            </w:r>
          </w:p>
        </w:tc>
        <w:tc>
          <w:tcPr>
            <w:tcW w:w="431" w:type="dxa"/>
          </w:tcPr>
          <w:p>
            <w:pPr>
              <w:pStyle w:val="TableParagraph"/>
              <w:ind w:right="56"/>
              <w:rPr>
                <w:sz w:val="18"/>
              </w:rPr>
            </w:pPr>
            <w:r>
              <w:rPr>
                <w:sz w:val="18"/>
              </w:rPr>
              <w:t>6</w:t>
            </w:r>
          </w:p>
        </w:tc>
        <w:tc>
          <w:tcPr>
            <w:tcW w:w="844" w:type="dxa"/>
          </w:tcPr>
          <w:p>
            <w:pPr>
              <w:pStyle w:val="TableParagraph"/>
              <w:ind w:right="54"/>
              <w:rPr>
                <w:sz w:val="18"/>
              </w:rPr>
            </w:pPr>
            <w:r>
              <w:rPr>
                <w:sz w:val="18"/>
              </w:rPr>
              <w:t>4</w:t>
            </w:r>
          </w:p>
        </w:tc>
        <w:tc>
          <w:tcPr>
            <w:tcW w:w="1120" w:type="dxa"/>
          </w:tcPr>
          <w:p>
            <w:pPr>
              <w:pStyle w:val="TableParagraph"/>
              <w:ind w:right="52"/>
              <w:rPr>
                <w:sz w:val="18"/>
              </w:rPr>
            </w:pPr>
            <w:r>
              <w:rPr>
                <w:sz w:val="18"/>
              </w:rPr>
              <w:t>66,7%</w:t>
            </w:r>
          </w:p>
        </w:tc>
        <w:tc>
          <w:tcPr>
            <w:tcW w:w="695" w:type="dxa"/>
          </w:tcPr>
          <w:p>
            <w:pPr>
              <w:pStyle w:val="TableParagraph"/>
              <w:ind w:right="54"/>
              <w:rPr>
                <w:sz w:val="18"/>
              </w:rPr>
            </w:pPr>
            <w:r>
              <w:rPr>
                <w:sz w:val="18"/>
              </w:rPr>
              <w:t>0</w:t>
            </w:r>
          </w:p>
        </w:tc>
        <w:tc>
          <w:tcPr>
            <w:tcW w:w="637" w:type="dxa"/>
          </w:tcPr>
          <w:p>
            <w:pPr>
              <w:pStyle w:val="TableParagraph"/>
              <w:ind w:left="170" w:right="26"/>
              <w:jc w:val="center"/>
              <w:rPr>
                <w:sz w:val="18"/>
              </w:rPr>
            </w:pPr>
            <w:r>
              <w:rPr>
                <w:sz w:val="18"/>
              </w:rPr>
              <w:t>0,0%</w:t>
            </w:r>
          </w:p>
        </w:tc>
        <w:tc>
          <w:tcPr>
            <w:tcW w:w="1201" w:type="dxa"/>
          </w:tcPr>
          <w:p>
            <w:pPr>
              <w:pStyle w:val="TableParagraph"/>
              <w:ind w:right="51"/>
              <w:rPr>
                <w:sz w:val="18"/>
              </w:rPr>
            </w:pPr>
            <w:r>
              <w:rPr>
                <w:sz w:val="18"/>
              </w:rPr>
              <w:t>2</w:t>
            </w:r>
          </w:p>
        </w:tc>
        <w:tc>
          <w:tcPr>
            <w:tcW w:w="1262" w:type="dxa"/>
          </w:tcPr>
          <w:p>
            <w:pPr>
              <w:pStyle w:val="TableParagraph"/>
              <w:ind w:right="47"/>
              <w:rPr>
                <w:sz w:val="18"/>
              </w:rPr>
            </w:pPr>
            <w:r>
              <w:rPr>
                <w:sz w:val="18"/>
              </w:rPr>
              <w:t>33,3%</w:t>
            </w:r>
          </w:p>
        </w:tc>
        <w:tc>
          <w:tcPr>
            <w:tcW w:w="926" w:type="dxa"/>
          </w:tcPr>
          <w:p>
            <w:pPr>
              <w:pStyle w:val="TableParagraph"/>
              <w:ind w:right="48"/>
              <w:rPr>
                <w:sz w:val="18"/>
              </w:rPr>
            </w:pPr>
            <w:r>
              <w:rPr>
                <w:sz w:val="18"/>
              </w:rPr>
              <w:t>3</w:t>
            </w:r>
          </w:p>
        </w:tc>
      </w:tr>
      <w:tr>
        <w:trPr>
          <w:trHeight w:val="286" w:hRule="atLeast"/>
        </w:trPr>
        <w:tc>
          <w:tcPr>
            <w:tcW w:w="1382" w:type="dxa"/>
          </w:tcPr>
          <w:p>
            <w:pPr>
              <w:pStyle w:val="TableParagraph"/>
              <w:spacing w:before="35"/>
              <w:ind w:left="114"/>
              <w:jc w:val="left"/>
              <w:rPr>
                <w:sz w:val="18"/>
              </w:rPr>
            </w:pPr>
            <w:r>
              <w:rPr>
                <w:sz w:val="18"/>
              </w:rPr>
              <w:t>Sri Lanka</w:t>
            </w:r>
          </w:p>
        </w:tc>
        <w:tc>
          <w:tcPr>
            <w:tcW w:w="928" w:type="dxa"/>
          </w:tcPr>
          <w:p>
            <w:pPr>
              <w:pStyle w:val="TableParagraph"/>
              <w:spacing w:before="35"/>
              <w:ind w:right="57"/>
              <w:rPr>
                <w:sz w:val="18"/>
              </w:rPr>
            </w:pPr>
            <w:r>
              <w:rPr>
                <w:sz w:val="18"/>
              </w:rPr>
              <w:t>4</w:t>
            </w:r>
          </w:p>
        </w:tc>
        <w:tc>
          <w:tcPr>
            <w:tcW w:w="431" w:type="dxa"/>
          </w:tcPr>
          <w:p>
            <w:pPr>
              <w:pStyle w:val="TableParagraph"/>
              <w:spacing w:before="35"/>
              <w:ind w:right="56"/>
              <w:rPr>
                <w:sz w:val="18"/>
              </w:rPr>
            </w:pPr>
            <w:r>
              <w:rPr>
                <w:sz w:val="18"/>
              </w:rPr>
              <w:t>5</w:t>
            </w:r>
          </w:p>
        </w:tc>
        <w:tc>
          <w:tcPr>
            <w:tcW w:w="844" w:type="dxa"/>
          </w:tcPr>
          <w:p>
            <w:pPr>
              <w:pStyle w:val="TableParagraph"/>
              <w:spacing w:before="35"/>
              <w:ind w:right="54"/>
              <w:rPr>
                <w:sz w:val="18"/>
              </w:rPr>
            </w:pPr>
            <w:r>
              <w:rPr>
                <w:sz w:val="18"/>
              </w:rPr>
              <w:t>3</w:t>
            </w:r>
          </w:p>
        </w:tc>
        <w:tc>
          <w:tcPr>
            <w:tcW w:w="1120" w:type="dxa"/>
          </w:tcPr>
          <w:p>
            <w:pPr>
              <w:pStyle w:val="TableParagraph"/>
              <w:spacing w:before="35"/>
              <w:ind w:right="52"/>
              <w:rPr>
                <w:sz w:val="18"/>
              </w:rPr>
            </w:pPr>
            <w:r>
              <w:rPr>
                <w:sz w:val="18"/>
              </w:rPr>
              <w:t>60,0%</w:t>
            </w:r>
          </w:p>
        </w:tc>
        <w:tc>
          <w:tcPr>
            <w:tcW w:w="695" w:type="dxa"/>
          </w:tcPr>
          <w:p>
            <w:pPr>
              <w:pStyle w:val="TableParagraph"/>
              <w:spacing w:before="35"/>
              <w:ind w:right="54"/>
              <w:rPr>
                <w:sz w:val="18"/>
              </w:rPr>
            </w:pPr>
            <w:r>
              <w:rPr>
                <w:sz w:val="18"/>
              </w:rPr>
              <w:t>0</w:t>
            </w:r>
          </w:p>
        </w:tc>
        <w:tc>
          <w:tcPr>
            <w:tcW w:w="637" w:type="dxa"/>
          </w:tcPr>
          <w:p>
            <w:pPr>
              <w:pStyle w:val="TableParagraph"/>
              <w:spacing w:before="35"/>
              <w:ind w:left="170" w:right="26"/>
              <w:jc w:val="center"/>
              <w:rPr>
                <w:sz w:val="18"/>
              </w:rPr>
            </w:pPr>
            <w:r>
              <w:rPr>
                <w:sz w:val="18"/>
              </w:rPr>
              <w:t>0,0%</w:t>
            </w:r>
          </w:p>
        </w:tc>
        <w:tc>
          <w:tcPr>
            <w:tcW w:w="1201" w:type="dxa"/>
          </w:tcPr>
          <w:p>
            <w:pPr>
              <w:pStyle w:val="TableParagraph"/>
              <w:spacing w:before="35"/>
              <w:ind w:right="51"/>
              <w:rPr>
                <w:sz w:val="18"/>
              </w:rPr>
            </w:pPr>
            <w:r>
              <w:rPr>
                <w:sz w:val="18"/>
              </w:rPr>
              <w:t>2</w:t>
            </w:r>
          </w:p>
        </w:tc>
        <w:tc>
          <w:tcPr>
            <w:tcW w:w="1262" w:type="dxa"/>
          </w:tcPr>
          <w:p>
            <w:pPr>
              <w:pStyle w:val="TableParagraph"/>
              <w:spacing w:before="35"/>
              <w:ind w:right="47"/>
              <w:rPr>
                <w:sz w:val="18"/>
              </w:rPr>
            </w:pPr>
            <w:r>
              <w:rPr>
                <w:sz w:val="18"/>
              </w:rPr>
              <w:t>40,0%</w:t>
            </w:r>
          </w:p>
        </w:tc>
        <w:tc>
          <w:tcPr>
            <w:tcW w:w="926" w:type="dxa"/>
          </w:tcPr>
          <w:p>
            <w:pPr>
              <w:pStyle w:val="TableParagraph"/>
              <w:spacing w:before="35"/>
              <w:ind w:right="48"/>
              <w:rPr>
                <w:sz w:val="18"/>
              </w:rPr>
            </w:pPr>
            <w:r>
              <w:rPr>
                <w:sz w:val="18"/>
              </w:rPr>
              <w:t>10</w:t>
            </w:r>
          </w:p>
        </w:tc>
      </w:tr>
      <w:tr>
        <w:trPr>
          <w:trHeight w:val="287" w:hRule="atLeast"/>
        </w:trPr>
        <w:tc>
          <w:tcPr>
            <w:tcW w:w="1382" w:type="dxa"/>
          </w:tcPr>
          <w:p>
            <w:pPr>
              <w:pStyle w:val="TableParagraph"/>
              <w:spacing w:before="35"/>
              <w:ind w:left="114"/>
              <w:jc w:val="left"/>
              <w:rPr>
                <w:sz w:val="18"/>
              </w:rPr>
            </w:pPr>
            <w:r>
              <w:rPr>
                <w:sz w:val="18"/>
              </w:rPr>
              <w:t>Eritrea</w:t>
            </w:r>
          </w:p>
        </w:tc>
        <w:tc>
          <w:tcPr>
            <w:tcW w:w="928" w:type="dxa"/>
          </w:tcPr>
          <w:p>
            <w:pPr>
              <w:pStyle w:val="TableParagraph"/>
              <w:spacing w:before="35"/>
              <w:ind w:right="57"/>
              <w:rPr>
                <w:sz w:val="18"/>
              </w:rPr>
            </w:pPr>
            <w:r>
              <w:rPr>
                <w:sz w:val="18"/>
              </w:rPr>
              <w:t>4</w:t>
            </w:r>
          </w:p>
        </w:tc>
        <w:tc>
          <w:tcPr>
            <w:tcW w:w="431" w:type="dxa"/>
          </w:tcPr>
          <w:p>
            <w:pPr>
              <w:pStyle w:val="TableParagraph"/>
              <w:spacing w:before="35"/>
              <w:ind w:right="56"/>
              <w:rPr>
                <w:sz w:val="18"/>
              </w:rPr>
            </w:pPr>
            <w:r>
              <w:rPr>
                <w:sz w:val="18"/>
              </w:rPr>
              <w:t>1</w:t>
            </w:r>
          </w:p>
        </w:tc>
        <w:tc>
          <w:tcPr>
            <w:tcW w:w="844" w:type="dxa"/>
          </w:tcPr>
          <w:p>
            <w:pPr>
              <w:pStyle w:val="TableParagraph"/>
              <w:spacing w:before="35"/>
              <w:ind w:right="54"/>
              <w:rPr>
                <w:sz w:val="18"/>
              </w:rPr>
            </w:pPr>
            <w:r>
              <w:rPr>
                <w:sz w:val="18"/>
              </w:rPr>
              <w:t>1</w:t>
            </w:r>
          </w:p>
        </w:tc>
        <w:tc>
          <w:tcPr>
            <w:tcW w:w="1120" w:type="dxa"/>
          </w:tcPr>
          <w:p>
            <w:pPr>
              <w:pStyle w:val="TableParagraph"/>
              <w:spacing w:before="35"/>
              <w:ind w:right="52"/>
              <w:rPr>
                <w:sz w:val="18"/>
              </w:rPr>
            </w:pPr>
            <w:r>
              <w:rPr>
                <w:sz w:val="18"/>
              </w:rPr>
              <w:t>100,0%</w:t>
            </w:r>
          </w:p>
        </w:tc>
        <w:tc>
          <w:tcPr>
            <w:tcW w:w="695" w:type="dxa"/>
          </w:tcPr>
          <w:p>
            <w:pPr>
              <w:pStyle w:val="TableParagraph"/>
              <w:spacing w:before="35"/>
              <w:ind w:right="54"/>
              <w:rPr>
                <w:sz w:val="18"/>
              </w:rPr>
            </w:pPr>
            <w:r>
              <w:rPr>
                <w:sz w:val="18"/>
              </w:rPr>
              <w:t>0</w:t>
            </w:r>
          </w:p>
        </w:tc>
        <w:tc>
          <w:tcPr>
            <w:tcW w:w="637" w:type="dxa"/>
          </w:tcPr>
          <w:p>
            <w:pPr>
              <w:pStyle w:val="TableParagraph"/>
              <w:spacing w:before="35"/>
              <w:ind w:left="170" w:right="26"/>
              <w:jc w:val="center"/>
              <w:rPr>
                <w:sz w:val="18"/>
              </w:rPr>
            </w:pPr>
            <w:r>
              <w:rPr>
                <w:sz w:val="18"/>
              </w:rPr>
              <w:t>0,0%</w:t>
            </w:r>
          </w:p>
        </w:tc>
        <w:tc>
          <w:tcPr>
            <w:tcW w:w="1201" w:type="dxa"/>
          </w:tcPr>
          <w:p>
            <w:pPr>
              <w:pStyle w:val="TableParagraph"/>
              <w:spacing w:before="35"/>
              <w:ind w:right="51"/>
              <w:rPr>
                <w:sz w:val="18"/>
              </w:rPr>
            </w:pPr>
            <w:r>
              <w:rPr>
                <w:sz w:val="18"/>
              </w:rPr>
              <w:t>0</w:t>
            </w:r>
          </w:p>
        </w:tc>
        <w:tc>
          <w:tcPr>
            <w:tcW w:w="1262" w:type="dxa"/>
          </w:tcPr>
          <w:p>
            <w:pPr>
              <w:pStyle w:val="TableParagraph"/>
              <w:spacing w:before="35"/>
              <w:ind w:right="47"/>
              <w:rPr>
                <w:sz w:val="18"/>
              </w:rPr>
            </w:pPr>
            <w:r>
              <w:rPr>
                <w:sz w:val="18"/>
              </w:rPr>
              <w:t>0,0%</w:t>
            </w:r>
          </w:p>
        </w:tc>
        <w:tc>
          <w:tcPr>
            <w:tcW w:w="926" w:type="dxa"/>
          </w:tcPr>
          <w:p>
            <w:pPr>
              <w:pStyle w:val="TableParagraph"/>
              <w:spacing w:before="35"/>
              <w:ind w:right="48"/>
              <w:rPr>
                <w:sz w:val="18"/>
              </w:rPr>
            </w:pPr>
            <w:r>
              <w:rPr>
                <w:sz w:val="18"/>
              </w:rPr>
              <w:t>5</w:t>
            </w:r>
          </w:p>
        </w:tc>
      </w:tr>
      <w:tr>
        <w:trPr>
          <w:trHeight w:val="286" w:hRule="atLeast"/>
        </w:trPr>
        <w:tc>
          <w:tcPr>
            <w:tcW w:w="1382" w:type="dxa"/>
          </w:tcPr>
          <w:p>
            <w:pPr>
              <w:pStyle w:val="TableParagraph"/>
              <w:spacing w:before="35"/>
              <w:ind w:left="114"/>
              <w:jc w:val="left"/>
              <w:rPr>
                <w:sz w:val="18"/>
              </w:rPr>
            </w:pPr>
            <w:r>
              <w:rPr>
                <w:sz w:val="18"/>
              </w:rPr>
              <w:t>Somalia</w:t>
            </w:r>
          </w:p>
        </w:tc>
        <w:tc>
          <w:tcPr>
            <w:tcW w:w="928" w:type="dxa"/>
          </w:tcPr>
          <w:p>
            <w:pPr>
              <w:pStyle w:val="TableParagraph"/>
              <w:spacing w:before="35"/>
              <w:ind w:right="57"/>
              <w:rPr>
                <w:sz w:val="18"/>
              </w:rPr>
            </w:pPr>
            <w:r>
              <w:rPr>
                <w:sz w:val="18"/>
              </w:rPr>
              <w:t>3</w:t>
            </w:r>
          </w:p>
        </w:tc>
        <w:tc>
          <w:tcPr>
            <w:tcW w:w="431" w:type="dxa"/>
          </w:tcPr>
          <w:p>
            <w:pPr>
              <w:pStyle w:val="TableParagraph"/>
              <w:spacing w:before="35"/>
              <w:ind w:right="56"/>
              <w:rPr>
                <w:sz w:val="18"/>
              </w:rPr>
            </w:pPr>
            <w:r>
              <w:rPr>
                <w:sz w:val="18"/>
              </w:rPr>
              <w:t>0</w:t>
            </w:r>
          </w:p>
        </w:tc>
        <w:tc>
          <w:tcPr>
            <w:tcW w:w="844" w:type="dxa"/>
          </w:tcPr>
          <w:p>
            <w:pPr>
              <w:pStyle w:val="TableParagraph"/>
              <w:spacing w:before="35"/>
              <w:ind w:right="54"/>
              <w:rPr>
                <w:sz w:val="18"/>
              </w:rPr>
            </w:pPr>
            <w:r>
              <w:rPr>
                <w:sz w:val="18"/>
              </w:rPr>
              <w:t>0</w:t>
            </w:r>
          </w:p>
        </w:tc>
        <w:tc>
          <w:tcPr>
            <w:tcW w:w="1120" w:type="dxa"/>
          </w:tcPr>
          <w:p>
            <w:pPr>
              <w:pStyle w:val="TableParagraph"/>
              <w:spacing w:before="0"/>
              <w:jc w:val="left"/>
              <w:rPr>
                <w:sz w:val="18"/>
              </w:rPr>
            </w:pPr>
          </w:p>
        </w:tc>
        <w:tc>
          <w:tcPr>
            <w:tcW w:w="695" w:type="dxa"/>
          </w:tcPr>
          <w:p>
            <w:pPr>
              <w:pStyle w:val="TableParagraph"/>
              <w:spacing w:before="35"/>
              <w:ind w:right="54"/>
              <w:rPr>
                <w:sz w:val="18"/>
              </w:rPr>
            </w:pPr>
            <w:r>
              <w:rPr>
                <w:sz w:val="18"/>
              </w:rPr>
              <w:t>0</w:t>
            </w:r>
          </w:p>
        </w:tc>
        <w:tc>
          <w:tcPr>
            <w:tcW w:w="637" w:type="dxa"/>
          </w:tcPr>
          <w:p>
            <w:pPr>
              <w:pStyle w:val="TableParagraph"/>
              <w:spacing w:before="0"/>
              <w:jc w:val="left"/>
              <w:rPr>
                <w:sz w:val="18"/>
              </w:rPr>
            </w:pPr>
          </w:p>
        </w:tc>
        <w:tc>
          <w:tcPr>
            <w:tcW w:w="1201" w:type="dxa"/>
          </w:tcPr>
          <w:p>
            <w:pPr>
              <w:pStyle w:val="TableParagraph"/>
              <w:spacing w:before="35"/>
              <w:ind w:right="51"/>
              <w:rPr>
                <w:sz w:val="18"/>
              </w:rPr>
            </w:pPr>
            <w:r>
              <w:rPr>
                <w:sz w:val="18"/>
              </w:rPr>
              <w:t>0</w:t>
            </w:r>
          </w:p>
        </w:tc>
        <w:tc>
          <w:tcPr>
            <w:tcW w:w="1262" w:type="dxa"/>
          </w:tcPr>
          <w:p>
            <w:pPr>
              <w:pStyle w:val="TableParagraph"/>
              <w:spacing w:before="0"/>
              <w:jc w:val="left"/>
              <w:rPr>
                <w:sz w:val="18"/>
              </w:rPr>
            </w:pPr>
          </w:p>
        </w:tc>
        <w:tc>
          <w:tcPr>
            <w:tcW w:w="926" w:type="dxa"/>
          </w:tcPr>
          <w:p>
            <w:pPr>
              <w:pStyle w:val="TableParagraph"/>
              <w:spacing w:before="35"/>
              <w:ind w:right="48"/>
              <w:rPr>
                <w:sz w:val="18"/>
              </w:rPr>
            </w:pPr>
            <w:r>
              <w:rPr>
                <w:sz w:val="18"/>
              </w:rPr>
              <w:t>4</w:t>
            </w:r>
          </w:p>
        </w:tc>
      </w:tr>
      <w:tr>
        <w:trPr>
          <w:trHeight w:val="287" w:hRule="atLeast"/>
        </w:trPr>
        <w:tc>
          <w:tcPr>
            <w:tcW w:w="1382" w:type="dxa"/>
          </w:tcPr>
          <w:p>
            <w:pPr>
              <w:pStyle w:val="TableParagraph"/>
              <w:spacing w:before="35"/>
              <w:ind w:left="114"/>
              <w:jc w:val="left"/>
              <w:rPr>
                <w:sz w:val="18"/>
              </w:rPr>
            </w:pPr>
            <w:r>
              <w:rPr>
                <w:sz w:val="18"/>
              </w:rPr>
              <w:t>Marokko</w:t>
            </w:r>
          </w:p>
        </w:tc>
        <w:tc>
          <w:tcPr>
            <w:tcW w:w="928" w:type="dxa"/>
          </w:tcPr>
          <w:p>
            <w:pPr>
              <w:pStyle w:val="TableParagraph"/>
              <w:spacing w:before="35"/>
              <w:ind w:right="57"/>
              <w:rPr>
                <w:sz w:val="18"/>
              </w:rPr>
            </w:pPr>
            <w:r>
              <w:rPr>
                <w:sz w:val="18"/>
              </w:rPr>
              <w:t>0</w:t>
            </w:r>
          </w:p>
        </w:tc>
        <w:tc>
          <w:tcPr>
            <w:tcW w:w="431" w:type="dxa"/>
          </w:tcPr>
          <w:p>
            <w:pPr>
              <w:pStyle w:val="TableParagraph"/>
              <w:spacing w:before="35"/>
              <w:ind w:right="56"/>
              <w:rPr>
                <w:sz w:val="18"/>
              </w:rPr>
            </w:pPr>
            <w:r>
              <w:rPr>
                <w:sz w:val="18"/>
              </w:rPr>
              <w:t>2</w:t>
            </w:r>
          </w:p>
        </w:tc>
        <w:tc>
          <w:tcPr>
            <w:tcW w:w="844" w:type="dxa"/>
          </w:tcPr>
          <w:p>
            <w:pPr>
              <w:pStyle w:val="TableParagraph"/>
              <w:spacing w:before="35"/>
              <w:ind w:right="54"/>
              <w:rPr>
                <w:sz w:val="18"/>
              </w:rPr>
            </w:pPr>
            <w:r>
              <w:rPr>
                <w:sz w:val="18"/>
              </w:rPr>
              <w:t>2</w:t>
            </w:r>
          </w:p>
        </w:tc>
        <w:tc>
          <w:tcPr>
            <w:tcW w:w="1120" w:type="dxa"/>
          </w:tcPr>
          <w:p>
            <w:pPr>
              <w:pStyle w:val="TableParagraph"/>
              <w:spacing w:before="35"/>
              <w:ind w:right="52"/>
              <w:rPr>
                <w:sz w:val="18"/>
              </w:rPr>
            </w:pPr>
            <w:r>
              <w:rPr>
                <w:sz w:val="18"/>
              </w:rPr>
              <w:t>100,0%</w:t>
            </w:r>
          </w:p>
        </w:tc>
        <w:tc>
          <w:tcPr>
            <w:tcW w:w="695" w:type="dxa"/>
          </w:tcPr>
          <w:p>
            <w:pPr>
              <w:pStyle w:val="TableParagraph"/>
              <w:spacing w:before="35"/>
              <w:ind w:right="54"/>
              <w:rPr>
                <w:sz w:val="18"/>
              </w:rPr>
            </w:pPr>
            <w:r>
              <w:rPr>
                <w:sz w:val="18"/>
              </w:rPr>
              <w:t>0</w:t>
            </w:r>
          </w:p>
        </w:tc>
        <w:tc>
          <w:tcPr>
            <w:tcW w:w="637" w:type="dxa"/>
          </w:tcPr>
          <w:p>
            <w:pPr>
              <w:pStyle w:val="TableParagraph"/>
              <w:spacing w:before="35"/>
              <w:ind w:left="170" w:right="26"/>
              <w:jc w:val="center"/>
              <w:rPr>
                <w:sz w:val="18"/>
              </w:rPr>
            </w:pPr>
            <w:r>
              <w:rPr>
                <w:sz w:val="18"/>
              </w:rPr>
              <w:t>0,0%</w:t>
            </w:r>
          </w:p>
        </w:tc>
        <w:tc>
          <w:tcPr>
            <w:tcW w:w="1201" w:type="dxa"/>
          </w:tcPr>
          <w:p>
            <w:pPr>
              <w:pStyle w:val="TableParagraph"/>
              <w:spacing w:before="35"/>
              <w:ind w:right="51"/>
              <w:rPr>
                <w:sz w:val="18"/>
              </w:rPr>
            </w:pPr>
            <w:r>
              <w:rPr>
                <w:sz w:val="18"/>
              </w:rPr>
              <w:t>0</w:t>
            </w:r>
          </w:p>
        </w:tc>
        <w:tc>
          <w:tcPr>
            <w:tcW w:w="1262" w:type="dxa"/>
          </w:tcPr>
          <w:p>
            <w:pPr>
              <w:pStyle w:val="TableParagraph"/>
              <w:spacing w:before="35"/>
              <w:ind w:right="47"/>
              <w:rPr>
                <w:sz w:val="18"/>
              </w:rPr>
            </w:pPr>
            <w:r>
              <w:rPr>
                <w:sz w:val="18"/>
              </w:rPr>
              <w:t>0,0%</w:t>
            </w:r>
          </w:p>
        </w:tc>
        <w:tc>
          <w:tcPr>
            <w:tcW w:w="926" w:type="dxa"/>
          </w:tcPr>
          <w:p>
            <w:pPr>
              <w:pStyle w:val="TableParagraph"/>
              <w:spacing w:before="35"/>
              <w:ind w:right="48"/>
              <w:rPr>
                <w:sz w:val="18"/>
              </w:rPr>
            </w:pPr>
            <w:r>
              <w:rPr>
                <w:sz w:val="18"/>
              </w:rPr>
              <w:t>1</w:t>
            </w:r>
          </w:p>
        </w:tc>
      </w:tr>
    </w:tbl>
    <w:p>
      <w:pPr>
        <w:pStyle w:val="BodyText"/>
        <w:rPr>
          <w:sz w:val="20"/>
        </w:rPr>
      </w:pPr>
    </w:p>
    <w:p>
      <w:pPr>
        <w:pStyle w:val="BodyText"/>
        <w:spacing w:before="4"/>
        <w:rPr>
          <w:sz w:val="1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8"/>
        <w:gridCol w:w="991"/>
        <w:gridCol w:w="229"/>
        <w:gridCol w:w="987"/>
        <w:gridCol w:w="880"/>
        <w:gridCol w:w="660"/>
        <w:gridCol w:w="589"/>
        <w:gridCol w:w="1141"/>
        <w:gridCol w:w="1202"/>
        <w:gridCol w:w="880"/>
      </w:tblGrid>
      <w:tr>
        <w:trPr>
          <w:trHeight w:val="287" w:hRule="atLeast"/>
        </w:trPr>
        <w:tc>
          <w:tcPr>
            <w:tcW w:w="9427" w:type="dxa"/>
            <w:gridSpan w:val="10"/>
          </w:tcPr>
          <w:p>
            <w:pPr>
              <w:pStyle w:val="TableParagraph"/>
              <w:ind w:left="3987" w:right="3970"/>
              <w:jc w:val="center"/>
              <w:rPr>
                <w:sz w:val="18"/>
              </w:rPr>
            </w:pPr>
            <w:r>
              <w:rPr>
                <w:sz w:val="18"/>
              </w:rPr>
              <w:t>Widerrufsverfahren</w:t>
            </w:r>
          </w:p>
        </w:tc>
      </w:tr>
      <w:tr>
        <w:trPr>
          <w:trHeight w:val="286" w:hRule="atLeast"/>
        </w:trPr>
        <w:tc>
          <w:tcPr>
            <w:tcW w:w="1868" w:type="dxa"/>
            <w:vMerge w:val="restart"/>
          </w:tcPr>
          <w:p>
            <w:pPr>
              <w:pStyle w:val="TableParagraph"/>
              <w:spacing w:before="35"/>
              <w:ind w:left="69"/>
              <w:jc w:val="left"/>
              <w:rPr>
                <w:sz w:val="18"/>
              </w:rPr>
            </w:pPr>
            <w:r>
              <w:rPr>
                <w:sz w:val="18"/>
              </w:rPr>
              <w:t>Jan. – Dez. 2017</w:t>
            </w:r>
          </w:p>
        </w:tc>
        <w:tc>
          <w:tcPr>
            <w:tcW w:w="991" w:type="dxa"/>
            <w:vMerge w:val="restart"/>
          </w:tcPr>
          <w:p>
            <w:pPr>
              <w:pStyle w:val="TableParagraph"/>
              <w:spacing w:before="34"/>
              <w:ind w:left="69" w:right="42"/>
              <w:jc w:val="left"/>
              <w:rPr>
                <w:sz w:val="18"/>
              </w:rPr>
            </w:pPr>
            <w:r>
              <w:rPr>
                <w:sz w:val="18"/>
              </w:rPr>
              <w:t>eingelegte Berufungen</w:t>
            </w:r>
          </w:p>
        </w:tc>
        <w:tc>
          <w:tcPr>
            <w:tcW w:w="5688" w:type="dxa"/>
            <w:gridSpan w:val="7"/>
          </w:tcPr>
          <w:p>
            <w:pPr>
              <w:pStyle w:val="TableParagraph"/>
              <w:spacing w:before="35"/>
              <w:ind w:left="1962" w:right="1945"/>
              <w:jc w:val="center"/>
              <w:rPr>
                <w:sz w:val="18"/>
              </w:rPr>
            </w:pPr>
            <w:r>
              <w:rPr>
                <w:sz w:val="18"/>
              </w:rPr>
              <w:t>Gerichtsentscheidungen</w:t>
            </w:r>
          </w:p>
        </w:tc>
        <w:tc>
          <w:tcPr>
            <w:tcW w:w="880" w:type="dxa"/>
            <w:vMerge w:val="restart"/>
          </w:tcPr>
          <w:p>
            <w:pPr>
              <w:pStyle w:val="TableParagraph"/>
              <w:spacing w:before="9"/>
              <w:jc w:val="left"/>
              <w:rPr>
                <w:sz w:val="28"/>
              </w:rPr>
            </w:pPr>
          </w:p>
          <w:p>
            <w:pPr>
              <w:pStyle w:val="TableParagraph"/>
              <w:spacing w:before="0"/>
              <w:ind w:left="77" w:right="51"/>
              <w:jc w:val="center"/>
              <w:rPr>
                <w:sz w:val="18"/>
              </w:rPr>
            </w:pPr>
            <w:r>
              <w:rPr>
                <w:sz w:val="18"/>
              </w:rPr>
              <w:t>anhängige Rechts- mittel</w:t>
            </w:r>
          </w:p>
        </w:tc>
      </w:tr>
      <w:tr>
        <w:trPr>
          <w:trHeight w:val="701" w:hRule="atLeast"/>
        </w:trPr>
        <w:tc>
          <w:tcPr>
            <w:tcW w:w="1868" w:type="dxa"/>
            <w:vMerge/>
            <w:tcBorders>
              <w:top w:val="nil"/>
            </w:tcBorders>
          </w:tcPr>
          <w:p>
            <w:pPr>
              <w:rPr>
                <w:sz w:val="2"/>
                <w:szCs w:val="2"/>
              </w:rPr>
            </w:pPr>
          </w:p>
        </w:tc>
        <w:tc>
          <w:tcPr>
            <w:tcW w:w="991" w:type="dxa"/>
            <w:vMerge/>
            <w:tcBorders>
              <w:top w:val="nil"/>
            </w:tcBorders>
          </w:tcPr>
          <w:p>
            <w:pPr>
              <w:rPr>
                <w:sz w:val="2"/>
                <w:szCs w:val="2"/>
              </w:rPr>
            </w:pPr>
          </w:p>
        </w:tc>
        <w:tc>
          <w:tcPr>
            <w:tcW w:w="229" w:type="dxa"/>
          </w:tcPr>
          <w:p>
            <w:pPr>
              <w:pStyle w:val="TableParagraph"/>
              <w:spacing w:before="0"/>
              <w:jc w:val="left"/>
              <w:rPr>
                <w:sz w:val="18"/>
              </w:rPr>
            </w:pPr>
          </w:p>
        </w:tc>
        <w:tc>
          <w:tcPr>
            <w:tcW w:w="1867" w:type="dxa"/>
            <w:gridSpan w:val="2"/>
          </w:tcPr>
          <w:p>
            <w:pPr>
              <w:pStyle w:val="TableParagraph"/>
              <w:spacing w:before="34"/>
              <w:ind w:left="71" w:right="58" w:hanging="2"/>
              <w:jc w:val="center"/>
              <w:rPr>
                <w:sz w:val="18"/>
              </w:rPr>
            </w:pPr>
            <w:r>
              <w:rPr>
                <w:sz w:val="18"/>
              </w:rPr>
              <w:t>Widerruf Art. 16a GG/ Flüchtlingseigenschaft / subs. Schutz</w:t>
            </w:r>
          </w:p>
        </w:tc>
        <w:tc>
          <w:tcPr>
            <w:tcW w:w="1249" w:type="dxa"/>
            <w:gridSpan w:val="2"/>
          </w:tcPr>
          <w:p>
            <w:pPr>
              <w:pStyle w:val="TableParagraph"/>
              <w:spacing w:before="139"/>
              <w:ind w:left="297" w:right="262" w:firstLine="175"/>
              <w:jc w:val="left"/>
              <w:rPr>
                <w:sz w:val="18"/>
              </w:rPr>
            </w:pPr>
            <w:r>
              <w:rPr>
                <w:sz w:val="18"/>
              </w:rPr>
              <w:t>kein Widerruf</w:t>
            </w:r>
          </w:p>
        </w:tc>
        <w:tc>
          <w:tcPr>
            <w:tcW w:w="2343" w:type="dxa"/>
            <w:gridSpan w:val="2"/>
          </w:tcPr>
          <w:p>
            <w:pPr>
              <w:pStyle w:val="TableParagraph"/>
              <w:spacing w:before="139"/>
              <w:ind w:left="452" w:right="37" w:hanging="376"/>
              <w:jc w:val="left"/>
              <w:rPr>
                <w:sz w:val="18"/>
              </w:rPr>
            </w:pPr>
            <w:r>
              <w:rPr>
                <w:sz w:val="18"/>
              </w:rPr>
              <w:t>sonst. Verfahrenserledigungen (z. B. Rücknahmen)</w:t>
            </w:r>
          </w:p>
        </w:tc>
        <w:tc>
          <w:tcPr>
            <w:tcW w:w="880" w:type="dxa"/>
            <w:vMerge/>
            <w:tcBorders>
              <w:top w:val="nil"/>
            </w:tcBorders>
          </w:tcPr>
          <w:p>
            <w:pPr>
              <w:rPr>
                <w:sz w:val="2"/>
                <w:szCs w:val="2"/>
              </w:rPr>
            </w:pPr>
          </w:p>
        </w:tc>
      </w:tr>
      <w:tr>
        <w:trPr>
          <w:trHeight w:val="286" w:hRule="atLeast"/>
        </w:trPr>
        <w:tc>
          <w:tcPr>
            <w:tcW w:w="1868" w:type="dxa"/>
            <w:vMerge/>
            <w:tcBorders>
              <w:top w:val="nil"/>
            </w:tcBorders>
          </w:tcPr>
          <w:p>
            <w:pPr>
              <w:rPr>
                <w:sz w:val="2"/>
                <w:szCs w:val="2"/>
              </w:rPr>
            </w:pPr>
          </w:p>
        </w:tc>
        <w:tc>
          <w:tcPr>
            <w:tcW w:w="991" w:type="dxa"/>
            <w:vMerge/>
            <w:tcBorders>
              <w:top w:val="nil"/>
            </w:tcBorders>
          </w:tcPr>
          <w:p>
            <w:pPr>
              <w:rPr>
                <w:sz w:val="2"/>
                <w:szCs w:val="2"/>
              </w:rPr>
            </w:pPr>
          </w:p>
        </w:tc>
        <w:tc>
          <w:tcPr>
            <w:tcW w:w="229" w:type="dxa"/>
          </w:tcPr>
          <w:p>
            <w:pPr>
              <w:pStyle w:val="TableParagraph"/>
              <w:spacing w:before="0"/>
              <w:jc w:val="left"/>
              <w:rPr>
                <w:sz w:val="18"/>
              </w:rPr>
            </w:pPr>
          </w:p>
        </w:tc>
        <w:tc>
          <w:tcPr>
            <w:tcW w:w="987" w:type="dxa"/>
          </w:tcPr>
          <w:p>
            <w:pPr>
              <w:pStyle w:val="TableParagraph"/>
              <w:spacing w:before="35"/>
              <w:ind w:left="233"/>
              <w:jc w:val="left"/>
              <w:rPr>
                <w:sz w:val="18"/>
              </w:rPr>
            </w:pPr>
            <w:r>
              <w:rPr>
                <w:sz w:val="18"/>
              </w:rPr>
              <w:t>absolut</w:t>
            </w:r>
          </w:p>
        </w:tc>
        <w:tc>
          <w:tcPr>
            <w:tcW w:w="880" w:type="dxa"/>
          </w:tcPr>
          <w:p>
            <w:pPr>
              <w:pStyle w:val="TableParagraph"/>
              <w:spacing w:before="35"/>
              <w:ind w:left="215"/>
              <w:jc w:val="left"/>
              <w:rPr>
                <w:sz w:val="18"/>
              </w:rPr>
            </w:pPr>
            <w:r>
              <w:rPr>
                <w:sz w:val="18"/>
              </w:rPr>
              <w:t>Anteil</w:t>
            </w:r>
          </w:p>
        </w:tc>
        <w:tc>
          <w:tcPr>
            <w:tcW w:w="660" w:type="dxa"/>
          </w:tcPr>
          <w:p>
            <w:pPr>
              <w:pStyle w:val="TableParagraph"/>
              <w:spacing w:before="35"/>
              <w:ind w:right="56"/>
              <w:rPr>
                <w:sz w:val="18"/>
              </w:rPr>
            </w:pPr>
            <w:r>
              <w:rPr>
                <w:sz w:val="18"/>
              </w:rPr>
              <w:t>absolut</w:t>
            </w:r>
          </w:p>
        </w:tc>
        <w:tc>
          <w:tcPr>
            <w:tcW w:w="589" w:type="dxa"/>
          </w:tcPr>
          <w:p>
            <w:pPr>
              <w:pStyle w:val="TableParagraph"/>
              <w:spacing w:before="35"/>
              <w:ind w:right="21"/>
              <w:rPr>
                <w:sz w:val="18"/>
              </w:rPr>
            </w:pPr>
            <w:r>
              <w:rPr>
                <w:sz w:val="18"/>
              </w:rPr>
              <w:t>Anteil</w:t>
            </w:r>
          </w:p>
        </w:tc>
        <w:tc>
          <w:tcPr>
            <w:tcW w:w="1141" w:type="dxa"/>
          </w:tcPr>
          <w:p>
            <w:pPr>
              <w:pStyle w:val="TableParagraph"/>
              <w:spacing w:before="35"/>
              <w:ind w:left="315"/>
              <w:jc w:val="left"/>
              <w:rPr>
                <w:sz w:val="18"/>
              </w:rPr>
            </w:pPr>
            <w:r>
              <w:rPr>
                <w:sz w:val="18"/>
              </w:rPr>
              <w:t>absolut</w:t>
            </w:r>
          </w:p>
        </w:tc>
        <w:tc>
          <w:tcPr>
            <w:tcW w:w="1202" w:type="dxa"/>
          </w:tcPr>
          <w:p>
            <w:pPr>
              <w:pStyle w:val="TableParagraph"/>
              <w:spacing w:before="35"/>
              <w:ind w:left="382"/>
              <w:jc w:val="left"/>
              <w:rPr>
                <w:sz w:val="18"/>
              </w:rPr>
            </w:pPr>
            <w:r>
              <w:rPr>
                <w:sz w:val="18"/>
              </w:rPr>
              <w:t>Anteil</w:t>
            </w:r>
          </w:p>
        </w:tc>
        <w:tc>
          <w:tcPr>
            <w:tcW w:w="880" w:type="dxa"/>
            <w:vMerge/>
            <w:tcBorders>
              <w:top w:val="nil"/>
            </w:tcBorders>
          </w:tcPr>
          <w:p>
            <w:pPr>
              <w:rPr>
                <w:sz w:val="2"/>
                <w:szCs w:val="2"/>
              </w:rPr>
            </w:pPr>
          </w:p>
        </w:tc>
      </w:tr>
      <w:tr>
        <w:trPr>
          <w:trHeight w:val="287" w:hRule="atLeast"/>
        </w:trPr>
        <w:tc>
          <w:tcPr>
            <w:tcW w:w="1868" w:type="dxa"/>
          </w:tcPr>
          <w:p>
            <w:pPr>
              <w:pStyle w:val="TableParagraph"/>
              <w:spacing w:before="35"/>
              <w:ind w:left="69"/>
              <w:jc w:val="left"/>
              <w:rPr>
                <w:sz w:val="18"/>
              </w:rPr>
            </w:pPr>
            <w:r>
              <w:rPr>
                <w:sz w:val="18"/>
              </w:rPr>
              <w:t>Herkunftsländer gesamt</w:t>
            </w:r>
          </w:p>
        </w:tc>
        <w:tc>
          <w:tcPr>
            <w:tcW w:w="991" w:type="dxa"/>
          </w:tcPr>
          <w:p>
            <w:pPr>
              <w:pStyle w:val="TableParagraph"/>
              <w:spacing w:before="35"/>
              <w:ind w:right="58"/>
              <w:rPr>
                <w:sz w:val="18"/>
              </w:rPr>
            </w:pPr>
            <w:r>
              <w:rPr>
                <w:sz w:val="18"/>
              </w:rPr>
              <w:t>1</w:t>
            </w:r>
          </w:p>
        </w:tc>
        <w:tc>
          <w:tcPr>
            <w:tcW w:w="229" w:type="dxa"/>
          </w:tcPr>
          <w:p>
            <w:pPr>
              <w:pStyle w:val="TableParagraph"/>
              <w:spacing w:before="35"/>
              <w:ind w:left="10"/>
              <w:jc w:val="center"/>
              <w:rPr>
                <w:sz w:val="18"/>
              </w:rPr>
            </w:pPr>
            <w:r>
              <w:rPr>
                <w:sz w:val="18"/>
              </w:rPr>
              <w:t>1</w:t>
            </w:r>
          </w:p>
        </w:tc>
        <w:tc>
          <w:tcPr>
            <w:tcW w:w="987" w:type="dxa"/>
          </w:tcPr>
          <w:p>
            <w:pPr>
              <w:pStyle w:val="TableParagraph"/>
              <w:spacing w:before="35"/>
              <w:ind w:right="57"/>
              <w:rPr>
                <w:sz w:val="18"/>
              </w:rPr>
            </w:pPr>
            <w:r>
              <w:rPr>
                <w:sz w:val="18"/>
              </w:rPr>
              <w:t>0</w:t>
            </w:r>
          </w:p>
        </w:tc>
        <w:tc>
          <w:tcPr>
            <w:tcW w:w="880" w:type="dxa"/>
          </w:tcPr>
          <w:p>
            <w:pPr>
              <w:pStyle w:val="TableParagraph"/>
              <w:spacing w:before="35"/>
              <w:ind w:right="54"/>
              <w:rPr>
                <w:sz w:val="18"/>
              </w:rPr>
            </w:pPr>
            <w:r>
              <w:rPr>
                <w:sz w:val="18"/>
              </w:rPr>
              <w:t>0,0%</w:t>
            </w:r>
          </w:p>
        </w:tc>
        <w:tc>
          <w:tcPr>
            <w:tcW w:w="660" w:type="dxa"/>
          </w:tcPr>
          <w:p>
            <w:pPr>
              <w:pStyle w:val="TableParagraph"/>
              <w:spacing w:before="35"/>
              <w:ind w:right="55"/>
              <w:rPr>
                <w:sz w:val="18"/>
              </w:rPr>
            </w:pPr>
            <w:r>
              <w:rPr>
                <w:sz w:val="18"/>
              </w:rPr>
              <w:t>0</w:t>
            </w:r>
          </w:p>
        </w:tc>
        <w:tc>
          <w:tcPr>
            <w:tcW w:w="589" w:type="dxa"/>
          </w:tcPr>
          <w:p>
            <w:pPr>
              <w:pStyle w:val="TableParagraph"/>
              <w:spacing w:before="35"/>
              <w:ind w:right="51"/>
              <w:rPr>
                <w:sz w:val="18"/>
              </w:rPr>
            </w:pPr>
            <w:r>
              <w:rPr>
                <w:sz w:val="18"/>
              </w:rPr>
              <w:t>0,0%</w:t>
            </w:r>
          </w:p>
        </w:tc>
        <w:tc>
          <w:tcPr>
            <w:tcW w:w="1141" w:type="dxa"/>
          </w:tcPr>
          <w:p>
            <w:pPr>
              <w:pStyle w:val="TableParagraph"/>
              <w:spacing w:before="35"/>
              <w:ind w:right="52"/>
              <w:rPr>
                <w:sz w:val="18"/>
              </w:rPr>
            </w:pPr>
            <w:r>
              <w:rPr>
                <w:sz w:val="18"/>
              </w:rPr>
              <w:t>1</w:t>
            </w:r>
          </w:p>
        </w:tc>
        <w:tc>
          <w:tcPr>
            <w:tcW w:w="1202" w:type="dxa"/>
          </w:tcPr>
          <w:p>
            <w:pPr>
              <w:pStyle w:val="TableParagraph"/>
              <w:spacing w:before="35"/>
              <w:ind w:right="48"/>
              <w:rPr>
                <w:sz w:val="18"/>
              </w:rPr>
            </w:pPr>
            <w:r>
              <w:rPr>
                <w:sz w:val="18"/>
              </w:rPr>
              <w:t>100,0%</w:t>
            </w:r>
          </w:p>
        </w:tc>
        <w:tc>
          <w:tcPr>
            <w:tcW w:w="880" w:type="dxa"/>
          </w:tcPr>
          <w:p>
            <w:pPr>
              <w:pStyle w:val="TableParagraph"/>
              <w:spacing w:before="35"/>
              <w:ind w:right="49"/>
              <w:rPr>
                <w:sz w:val="18"/>
              </w:rPr>
            </w:pPr>
            <w:r>
              <w:rPr>
                <w:sz w:val="18"/>
              </w:rPr>
              <w:t>12</w:t>
            </w:r>
          </w:p>
        </w:tc>
      </w:tr>
      <w:tr>
        <w:trPr>
          <w:trHeight w:val="286" w:hRule="atLeast"/>
        </w:trPr>
        <w:tc>
          <w:tcPr>
            <w:tcW w:w="1868" w:type="dxa"/>
          </w:tcPr>
          <w:p>
            <w:pPr>
              <w:pStyle w:val="TableParagraph"/>
              <w:spacing w:before="35"/>
              <w:ind w:left="69"/>
              <w:jc w:val="left"/>
              <w:rPr>
                <w:sz w:val="18"/>
              </w:rPr>
            </w:pPr>
            <w:r>
              <w:rPr>
                <w:sz w:val="18"/>
              </w:rPr>
              <w:t>darunter</w:t>
            </w:r>
          </w:p>
        </w:tc>
        <w:tc>
          <w:tcPr>
            <w:tcW w:w="7559" w:type="dxa"/>
            <w:gridSpan w:val="9"/>
          </w:tcPr>
          <w:p>
            <w:pPr>
              <w:pStyle w:val="TableParagraph"/>
              <w:spacing w:before="0"/>
              <w:jc w:val="left"/>
              <w:rPr>
                <w:sz w:val="18"/>
              </w:rPr>
            </w:pPr>
          </w:p>
        </w:tc>
      </w:tr>
      <w:tr>
        <w:trPr>
          <w:trHeight w:val="287" w:hRule="atLeast"/>
        </w:trPr>
        <w:tc>
          <w:tcPr>
            <w:tcW w:w="1868" w:type="dxa"/>
          </w:tcPr>
          <w:p>
            <w:pPr>
              <w:pStyle w:val="TableParagraph"/>
              <w:spacing w:before="35"/>
              <w:ind w:left="114"/>
              <w:jc w:val="left"/>
              <w:rPr>
                <w:sz w:val="18"/>
              </w:rPr>
            </w:pPr>
            <w:r>
              <w:rPr>
                <w:sz w:val="18"/>
              </w:rPr>
              <w:t>Afghanistan</w:t>
            </w:r>
          </w:p>
        </w:tc>
        <w:tc>
          <w:tcPr>
            <w:tcW w:w="991" w:type="dxa"/>
          </w:tcPr>
          <w:p>
            <w:pPr>
              <w:pStyle w:val="TableParagraph"/>
              <w:spacing w:before="35"/>
              <w:ind w:right="58"/>
              <w:rPr>
                <w:sz w:val="18"/>
              </w:rPr>
            </w:pPr>
            <w:r>
              <w:rPr>
                <w:sz w:val="18"/>
              </w:rPr>
              <w:t>0</w:t>
            </w:r>
          </w:p>
        </w:tc>
        <w:tc>
          <w:tcPr>
            <w:tcW w:w="229" w:type="dxa"/>
          </w:tcPr>
          <w:p>
            <w:pPr>
              <w:pStyle w:val="TableParagraph"/>
              <w:spacing w:before="35"/>
              <w:ind w:left="10"/>
              <w:jc w:val="center"/>
              <w:rPr>
                <w:sz w:val="18"/>
              </w:rPr>
            </w:pPr>
            <w:r>
              <w:rPr>
                <w:sz w:val="18"/>
              </w:rPr>
              <w:t>0</w:t>
            </w:r>
          </w:p>
        </w:tc>
        <w:tc>
          <w:tcPr>
            <w:tcW w:w="987" w:type="dxa"/>
          </w:tcPr>
          <w:p>
            <w:pPr>
              <w:pStyle w:val="TableParagraph"/>
              <w:spacing w:before="35"/>
              <w:ind w:right="57"/>
              <w:rPr>
                <w:sz w:val="18"/>
              </w:rPr>
            </w:pPr>
            <w:r>
              <w:rPr>
                <w:sz w:val="18"/>
              </w:rPr>
              <w:t>0</w:t>
            </w:r>
          </w:p>
        </w:tc>
        <w:tc>
          <w:tcPr>
            <w:tcW w:w="880" w:type="dxa"/>
          </w:tcPr>
          <w:p>
            <w:pPr>
              <w:pStyle w:val="TableParagraph"/>
              <w:spacing w:before="0"/>
              <w:jc w:val="left"/>
              <w:rPr>
                <w:sz w:val="18"/>
              </w:rPr>
            </w:pPr>
          </w:p>
        </w:tc>
        <w:tc>
          <w:tcPr>
            <w:tcW w:w="660" w:type="dxa"/>
          </w:tcPr>
          <w:p>
            <w:pPr>
              <w:pStyle w:val="TableParagraph"/>
              <w:spacing w:before="35"/>
              <w:ind w:right="55"/>
              <w:rPr>
                <w:sz w:val="18"/>
              </w:rPr>
            </w:pPr>
            <w:r>
              <w:rPr>
                <w:sz w:val="18"/>
              </w:rPr>
              <w:t>0</w:t>
            </w:r>
          </w:p>
        </w:tc>
        <w:tc>
          <w:tcPr>
            <w:tcW w:w="589" w:type="dxa"/>
          </w:tcPr>
          <w:p>
            <w:pPr>
              <w:pStyle w:val="TableParagraph"/>
              <w:spacing w:before="0"/>
              <w:jc w:val="left"/>
              <w:rPr>
                <w:sz w:val="18"/>
              </w:rPr>
            </w:pPr>
          </w:p>
        </w:tc>
        <w:tc>
          <w:tcPr>
            <w:tcW w:w="1141" w:type="dxa"/>
          </w:tcPr>
          <w:p>
            <w:pPr>
              <w:pStyle w:val="TableParagraph"/>
              <w:spacing w:before="35"/>
              <w:ind w:right="52"/>
              <w:rPr>
                <w:sz w:val="18"/>
              </w:rPr>
            </w:pPr>
            <w:r>
              <w:rPr>
                <w:sz w:val="18"/>
              </w:rPr>
              <w:t>0</w:t>
            </w:r>
          </w:p>
        </w:tc>
        <w:tc>
          <w:tcPr>
            <w:tcW w:w="1202" w:type="dxa"/>
          </w:tcPr>
          <w:p>
            <w:pPr>
              <w:pStyle w:val="TableParagraph"/>
              <w:spacing w:before="0"/>
              <w:jc w:val="left"/>
              <w:rPr>
                <w:sz w:val="18"/>
              </w:rPr>
            </w:pPr>
          </w:p>
        </w:tc>
        <w:tc>
          <w:tcPr>
            <w:tcW w:w="880" w:type="dxa"/>
          </w:tcPr>
          <w:p>
            <w:pPr>
              <w:pStyle w:val="TableParagraph"/>
              <w:spacing w:before="35"/>
              <w:ind w:right="49"/>
              <w:rPr>
                <w:sz w:val="18"/>
              </w:rPr>
            </w:pPr>
            <w:r>
              <w:rPr>
                <w:sz w:val="18"/>
              </w:rPr>
              <w:t>4</w:t>
            </w:r>
          </w:p>
        </w:tc>
      </w:tr>
      <w:tr>
        <w:trPr>
          <w:trHeight w:val="286" w:hRule="atLeast"/>
        </w:trPr>
        <w:tc>
          <w:tcPr>
            <w:tcW w:w="1868" w:type="dxa"/>
          </w:tcPr>
          <w:p>
            <w:pPr>
              <w:pStyle w:val="TableParagraph"/>
              <w:spacing w:before="35"/>
              <w:ind w:left="114"/>
              <w:jc w:val="left"/>
              <w:rPr>
                <w:sz w:val="18"/>
              </w:rPr>
            </w:pPr>
            <w:r>
              <w:rPr>
                <w:sz w:val="18"/>
              </w:rPr>
              <w:t>Irak</w:t>
            </w:r>
          </w:p>
        </w:tc>
        <w:tc>
          <w:tcPr>
            <w:tcW w:w="991" w:type="dxa"/>
          </w:tcPr>
          <w:p>
            <w:pPr>
              <w:pStyle w:val="TableParagraph"/>
              <w:spacing w:before="35"/>
              <w:ind w:right="58"/>
              <w:rPr>
                <w:sz w:val="18"/>
              </w:rPr>
            </w:pPr>
            <w:r>
              <w:rPr>
                <w:sz w:val="18"/>
              </w:rPr>
              <w:t>1</w:t>
            </w:r>
          </w:p>
        </w:tc>
        <w:tc>
          <w:tcPr>
            <w:tcW w:w="229" w:type="dxa"/>
          </w:tcPr>
          <w:p>
            <w:pPr>
              <w:pStyle w:val="TableParagraph"/>
              <w:spacing w:before="35"/>
              <w:ind w:left="10"/>
              <w:jc w:val="center"/>
              <w:rPr>
                <w:sz w:val="18"/>
              </w:rPr>
            </w:pPr>
            <w:r>
              <w:rPr>
                <w:sz w:val="18"/>
              </w:rPr>
              <w:t>0</w:t>
            </w:r>
          </w:p>
        </w:tc>
        <w:tc>
          <w:tcPr>
            <w:tcW w:w="987" w:type="dxa"/>
          </w:tcPr>
          <w:p>
            <w:pPr>
              <w:pStyle w:val="TableParagraph"/>
              <w:spacing w:before="35"/>
              <w:ind w:right="57"/>
              <w:rPr>
                <w:sz w:val="18"/>
              </w:rPr>
            </w:pPr>
            <w:r>
              <w:rPr>
                <w:sz w:val="18"/>
              </w:rPr>
              <w:t>0</w:t>
            </w:r>
          </w:p>
        </w:tc>
        <w:tc>
          <w:tcPr>
            <w:tcW w:w="880" w:type="dxa"/>
          </w:tcPr>
          <w:p>
            <w:pPr>
              <w:pStyle w:val="TableParagraph"/>
              <w:spacing w:before="0"/>
              <w:jc w:val="left"/>
              <w:rPr>
                <w:sz w:val="18"/>
              </w:rPr>
            </w:pPr>
          </w:p>
        </w:tc>
        <w:tc>
          <w:tcPr>
            <w:tcW w:w="660" w:type="dxa"/>
          </w:tcPr>
          <w:p>
            <w:pPr>
              <w:pStyle w:val="TableParagraph"/>
              <w:spacing w:before="35"/>
              <w:ind w:right="55"/>
              <w:rPr>
                <w:sz w:val="18"/>
              </w:rPr>
            </w:pPr>
            <w:r>
              <w:rPr>
                <w:sz w:val="18"/>
              </w:rPr>
              <w:t>0</w:t>
            </w:r>
          </w:p>
        </w:tc>
        <w:tc>
          <w:tcPr>
            <w:tcW w:w="589" w:type="dxa"/>
          </w:tcPr>
          <w:p>
            <w:pPr>
              <w:pStyle w:val="TableParagraph"/>
              <w:spacing w:before="0"/>
              <w:jc w:val="left"/>
              <w:rPr>
                <w:sz w:val="18"/>
              </w:rPr>
            </w:pPr>
          </w:p>
        </w:tc>
        <w:tc>
          <w:tcPr>
            <w:tcW w:w="1141" w:type="dxa"/>
          </w:tcPr>
          <w:p>
            <w:pPr>
              <w:pStyle w:val="TableParagraph"/>
              <w:spacing w:before="35"/>
              <w:ind w:right="52"/>
              <w:rPr>
                <w:sz w:val="18"/>
              </w:rPr>
            </w:pPr>
            <w:r>
              <w:rPr>
                <w:sz w:val="18"/>
              </w:rPr>
              <w:t>0</w:t>
            </w:r>
          </w:p>
        </w:tc>
        <w:tc>
          <w:tcPr>
            <w:tcW w:w="1202" w:type="dxa"/>
          </w:tcPr>
          <w:p>
            <w:pPr>
              <w:pStyle w:val="TableParagraph"/>
              <w:spacing w:before="0"/>
              <w:jc w:val="left"/>
              <w:rPr>
                <w:sz w:val="18"/>
              </w:rPr>
            </w:pPr>
          </w:p>
        </w:tc>
        <w:tc>
          <w:tcPr>
            <w:tcW w:w="880" w:type="dxa"/>
          </w:tcPr>
          <w:p>
            <w:pPr>
              <w:pStyle w:val="TableParagraph"/>
              <w:spacing w:before="35"/>
              <w:ind w:right="49"/>
              <w:rPr>
                <w:sz w:val="18"/>
              </w:rPr>
            </w:pPr>
            <w:r>
              <w:rPr>
                <w:sz w:val="18"/>
              </w:rPr>
              <w:t>4</w:t>
            </w:r>
          </w:p>
        </w:tc>
      </w:tr>
      <w:tr>
        <w:trPr>
          <w:trHeight w:val="287" w:hRule="atLeast"/>
        </w:trPr>
        <w:tc>
          <w:tcPr>
            <w:tcW w:w="1868" w:type="dxa"/>
          </w:tcPr>
          <w:p>
            <w:pPr>
              <w:pStyle w:val="TableParagraph"/>
              <w:spacing w:before="35"/>
              <w:ind w:left="114"/>
              <w:jc w:val="left"/>
              <w:rPr>
                <w:sz w:val="18"/>
              </w:rPr>
            </w:pPr>
            <w:r>
              <w:rPr>
                <w:sz w:val="18"/>
              </w:rPr>
              <w:t>Serbien</w:t>
            </w:r>
          </w:p>
        </w:tc>
        <w:tc>
          <w:tcPr>
            <w:tcW w:w="991" w:type="dxa"/>
          </w:tcPr>
          <w:p>
            <w:pPr>
              <w:pStyle w:val="TableParagraph"/>
              <w:spacing w:before="35"/>
              <w:ind w:right="58"/>
              <w:rPr>
                <w:sz w:val="18"/>
              </w:rPr>
            </w:pPr>
            <w:r>
              <w:rPr>
                <w:sz w:val="18"/>
              </w:rPr>
              <w:t>0</w:t>
            </w:r>
          </w:p>
        </w:tc>
        <w:tc>
          <w:tcPr>
            <w:tcW w:w="229" w:type="dxa"/>
          </w:tcPr>
          <w:p>
            <w:pPr>
              <w:pStyle w:val="TableParagraph"/>
              <w:spacing w:before="35"/>
              <w:ind w:left="10"/>
              <w:jc w:val="center"/>
              <w:rPr>
                <w:sz w:val="18"/>
              </w:rPr>
            </w:pPr>
            <w:r>
              <w:rPr>
                <w:sz w:val="18"/>
              </w:rPr>
              <w:t>1</w:t>
            </w:r>
          </w:p>
        </w:tc>
        <w:tc>
          <w:tcPr>
            <w:tcW w:w="987" w:type="dxa"/>
          </w:tcPr>
          <w:p>
            <w:pPr>
              <w:pStyle w:val="TableParagraph"/>
              <w:spacing w:before="35"/>
              <w:ind w:right="57"/>
              <w:rPr>
                <w:sz w:val="18"/>
              </w:rPr>
            </w:pPr>
            <w:r>
              <w:rPr>
                <w:sz w:val="18"/>
              </w:rPr>
              <w:t>0</w:t>
            </w:r>
          </w:p>
        </w:tc>
        <w:tc>
          <w:tcPr>
            <w:tcW w:w="880" w:type="dxa"/>
          </w:tcPr>
          <w:p>
            <w:pPr>
              <w:pStyle w:val="TableParagraph"/>
              <w:spacing w:before="35"/>
              <w:ind w:right="54"/>
              <w:rPr>
                <w:sz w:val="18"/>
              </w:rPr>
            </w:pPr>
            <w:r>
              <w:rPr>
                <w:sz w:val="18"/>
              </w:rPr>
              <w:t>0,0%</w:t>
            </w:r>
          </w:p>
        </w:tc>
        <w:tc>
          <w:tcPr>
            <w:tcW w:w="660" w:type="dxa"/>
          </w:tcPr>
          <w:p>
            <w:pPr>
              <w:pStyle w:val="TableParagraph"/>
              <w:spacing w:before="35"/>
              <w:ind w:right="55"/>
              <w:rPr>
                <w:sz w:val="18"/>
              </w:rPr>
            </w:pPr>
            <w:r>
              <w:rPr>
                <w:sz w:val="18"/>
              </w:rPr>
              <w:t>0</w:t>
            </w:r>
          </w:p>
        </w:tc>
        <w:tc>
          <w:tcPr>
            <w:tcW w:w="589" w:type="dxa"/>
          </w:tcPr>
          <w:p>
            <w:pPr>
              <w:pStyle w:val="TableParagraph"/>
              <w:spacing w:before="35"/>
              <w:ind w:right="51"/>
              <w:rPr>
                <w:sz w:val="18"/>
              </w:rPr>
            </w:pPr>
            <w:r>
              <w:rPr>
                <w:sz w:val="18"/>
              </w:rPr>
              <w:t>0,0%</w:t>
            </w:r>
          </w:p>
        </w:tc>
        <w:tc>
          <w:tcPr>
            <w:tcW w:w="1141" w:type="dxa"/>
          </w:tcPr>
          <w:p>
            <w:pPr>
              <w:pStyle w:val="TableParagraph"/>
              <w:spacing w:before="35"/>
              <w:ind w:right="52"/>
              <w:rPr>
                <w:sz w:val="18"/>
              </w:rPr>
            </w:pPr>
            <w:r>
              <w:rPr>
                <w:sz w:val="18"/>
              </w:rPr>
              <w:t>1</w:t>
            </w:r>
          </w:p>
        </w:tc>
        <w:tc>
          <w:tcPr>
            <w:tcW w:w="1202" w:type="dxa"/>
          </w:tcPr>
          <w:p>
            <w:pPr>
              <w:pStyle w:val="TableParagraph"/>
              <w:spacing w:before="35"/>
              <w:ind w:right="48"/>
              <w:rPr>
                <w:sz w:val="18"/>
              </w:rPr>
            </w:pPr>
            <w:r>
              <w:rPr>
                <w:sz w:val="18"/>
              </w:rPr>
              <w:t>100,0%</w:t>
            </w:r>
          </w:p>
        </w:tc>
        <w:tc>
          <w:tcPr>
            <w:tcW w:w="880" w:type="dxa"/>
          </w:tcPr>
          <w:p>
            <w:pPr>
              <w:pStyle w:val="TableParagraph"/>
              <w:spacing w:before="35"/>
              <w:ind w:right="49"/>
              <w:rPr>
                <w:sz w:val="18"/>
              </w:rPr>
            </w:pPr>
            <w:r>
              <w:rPr>
                <w:sz w:val="18"/>
              </w:rPr>
              <w:t>0</w:t>
            </w:r>
          </w:p>
        </w:tc>
      </w:tr>
      <w:tr>
        <w:trPr>
          <w:trHeight w:val="286" w:hRule="atLeast"/>
        </w:trPr>
        <w:tc>
          <w:tcPr>
            <w:tcW w:w="1868" w:type="dxa"/>
          </w:tcPr>
          <w:p>
            <w:pPr>
              <w:pStyle w:val="TableParagraph"/>
              <w:spacing w:before="35"/>
              <w:ind w:left="114"/>
              <w:jc w:val="left"/>
              <w:rPr>
                <w:sz w:val="18"/>
              </w:rPr>
            </w:pPr>
            <w:r>
              <w:rPr>
                <w:sz w:val="18"/>
              </w:rPr>
              <w:t>Togo</w:t>
            </w:r>
          </w:p>
        </w:tc>
        <w:tc>
          <w:tcPr>
            <w:tcW w:w="991" w:type="dxa"/>
          </w:tcPr>
          <w:p>
            <w:pPr>
              <w:pStyle w:val="TableParagraph"/>
              <w:spacing w:before="35"/>
              <w:ind w:right="58"/>
              <w:rPr>
                <w:sz w:val="18"/>
              </w:rPr>
            </w:pPr>
            <w:r>
              <w:rPr>
                <w:sz w:val="18"/>
              </w:rPr>
              <w:t>0</w:t>
            </w:r>
          </w:p>
        </w:tc>
        <w:tc>
          <w:tcPr>
            <w:tcW w:w="229" w:type="dxa"/>
          </w:tcPr>
          <w:p>
            <w:pPr>
              <w:pStyle w:val="TableParagraph"/>
              <w:spacing w:before="35"/>
              <w:ind w:left="10"/>
              <w:jc w:val="center"/>
              <w:rPr>
                <w:sz w:val="18"/>
              </w:rPr>
            </w:pPr>
            <w:r>
              <w:rPr>
                <w:sz w:val="18"/>
              </w:rPr>
              <w:t>0</w:t>
            </w:r>
          </w:p>
        </w:tc>
        <w:tc>
          <w:tcPr>
            <w:tcW w:w="987" w:type="dxa"/>
          </w:tcPr>
          <w:p>
            <w:pPr>
              <w:pStyle w:val="TableParagraph"/>
              <w:spacing w:before="35"/>
              <w:ind w:right="57"/>
              <w:rPr>
                <w:sz w:val="18"/>
              </w:rPr>
            </w:pPr>
            <w:r>
              <w:rPr>
                <w:sz w:val="18"/>
              </w:rPr>
              <w:t>0</w:t>
            </w:r>
          </w:p>
        </w:tc>
        <w:tc>
          <w:tcPr>
            <w:tcW w:w="880" w:type="dxa"/>
          </w:tcPr>
          <w:p>
            <w:pPr>
              <w:pStyle w:val="TableParagraph"/>
              <w:spacing w:before="0"/>
              <w:jc w:val="left"/>
              <w:rPr>
                <w:sz w:val="18"/>
              </w:rPr>
            </w:pPr>
          </w:p>
        </w:tc>
        <w:tc>
          <w:tcPr>
            <w:tcW w:w="660" w:type="dxa"/>
          </w:tcPr>
          <w:p>
            <w:pPr>
              <w:pStyle w:val="TableParagraph"/>
              <w:spacing w:before="35"/>
              <w:ind w:right="55"/>
              <w:rPr>
                <w:sz w:val="18"/>
              </w:rPr>
            </w:pPr>
            <w:r>
              <w:rPr>
                <w:sz w:val="18"/>
              </w:rPr>
              <w:t>0</w:t>
            </w:r>
          </w:p>
        </w:tc>
        <w:tc>
          <w:tcPr>
            <w:tcW w:w="589" w:type="dxa"/>
          </w:tcPr>
          <w:p>
            <w:pPr>
              <w:pStyle w:val="TableParagraph"/>
              <w:spacing w:before="0"/>
              <w:jc w:val="left"/>
              <w:rPr>
                <w:sz w:val="18"/>
              </w:rPr>
            </w:pPr>
          </w:p>
        </w:tc>
        <w:tc>
          <w:tcPr>
            <w:tcW w:w="1141" w:type="dxa"/>
          </w:tcPr>
          <w:p>
            <w:pPr>
              <w:pStyle w:val="TableParagraph"/>
              <w:spacing w:before="35"/>
              <w:ind w:right="52"/>
              <w:rPr>
                <w:sz w:val="18"/>
              </w:rPr>
            </w:pPr>
            <w:r>
              <w:rPr>
                <w:sz w:val="18"/>
              </w:rPr>
              <w:t>0</w:t>
            </w:r>
          </w:p>
        </w:tc>
        <w:tc>
          <w:tcPr>
            <w:tcW w:w="1202" w:type="dxa"/>
          </w:tcPr>
          <w:p>
            <w:pPr>
              <w:pStyle w:val="TableParagraph"/>
              <w:spacing w:before="0"/>
              <w:jc w:val="left"/>
              <w:rPr>
                <w:sz w:val="18"/>
              </w:rPr>
            </w:pPr>
          </w:p>
        </w:tc>
        <w:tc>
          <w:tcPr>
            <w:tcW w:w="880" w:type="dxa"/>
          </w:tcPr>
          <w:p>
            <w:pPr>
              <w:pStyle w:val="TableParagraph"/>
              <w:spacing w:before="35"/>
              <w:ind w:right="49"/>
              <w:rPr>
                <w:sz w:val="18"/>
              </w:rPr>
            </w:pPr>
            <w:r>
              <w:rPr>
                <w:sz w:val="18"/>
              </w:rPr>
              <w:t>3</w:t>
            </w:r>
          </w:p>
        </w:tc>
      </w:tr>
      <w:tr>
        <w:trPr>
          <w:trHeight w:val="287" w:hRule="atLeast"/>
        </w:trPr>
        <w:tc>
          <w:tcPr>
            <w:tcW w:w="1868" w:type="dxa"/>
          </w:tcPr>
          <w:p>
            <w:pPr>
              <w:pStyle w:val="TableParagraph"/>
              <w:spacing w:before="35"/>
              <w:ind w:left="114"/>
              <w:jc w:val="left"/>
              <w:rPr>
                <w:sz w:val="18"/>
              </w:rPr>
            </w:pPr>
            <w:r>
              <w:rPr>
                <w:sz w:val="18"/>
              </w:rPr>
              <w:t>Türkei</w:t>
            </w:r>
          </w:p>
        </w:tc>
        <w:tc>
          <w:tcPr>
            <w:tcW w:w="991" w:type="dxa"/>
          </w:tcPr>
          <w:p>
            <w:pPr>
              <w:pStyle w:val="TableParagraph"/>
              <w:spacing w:before="35"/>
              <w:ind w:right="58"/>
              <w:rPr>
                <w:sz w:val="18"/>
              </w:rPr>
            </w:pPr>
            <w:r>
              <w:rPr>
                <w:sz w:val="18"/>
              </w:rPr>
              <w:t>0</w:t>
            </w:r>
          </w:p>
        </w:tc>
        <w:tc>
          <w:tcPr>
            <w:tcW w:w="229" w:type="dxa"/>
          </w:tcPr>
          <w:p>
            <w:pPr>
              <w:pStyle w:val="TableParagraph"/>
              <w:spacing w:before="35"/>
              <w:ind w:left="10"/>
              <w:jc w:val="center"/>
              <w:rPr>
                <w:sz w:val="18"/>
              </w:rPr>
            </w:pPr>
            <w:r>
              <w:rPr>
                <w:sz w:val="18"/>
              </w:rPr>
              <w:t>0</w:t>
            </w:r>
          </w:p>
        </w:tc>
        <w:tc>
          <w:tcPr>
            <w:tcW w:w="987" w:type="dxa"/>
          </w:tcPr>
          <w:p>
            <w:pPr>
              <w:pStyle w:val="TableParagraph"/>
              <w:spacing w:before="35"/>
              <w:ind w:right="57"/>
              <w:rPr>
                <w:sz w:val="18"/>
              </w:rPr>
            </w:pPr>
            <w:r>
              <w:rPr>
                <w:sz w:val="18"/>
              </w:rPr>
              <w:t>0</w:t>
            </w:r>
          </w:p>
        </w:tc>
        <w:tc>
          <w:tcPr>
            <w:tcW w:w="880" w:type="dxa"/>
          </w:tcPr>
          <w:p>
            <w:pPr>
              <w:pStyle w:val="TableParagraph"/>
              <w:spacing w:before="0"/>
              <w:jc w:val="left"/>
              <w:rPr>
                <w:sz w:val="18"/>
              </w:rPr>
            </w:pPr>
          </w:p>
        </w:tc>
        <w:tc>
          <w:tcPr>
            <w:tcW w:w="660" w:type="dxa"/>
          </w:tcPr>
          <w:p>
            <w:pPr>
              <w:pStyle w:val="TableParagraph"/>
              <w:spacing w:before="35"/>
              <w:ind w:right="55"/>
              <w:rPr>
                <w:sz w:val="18"/>
              </w:rPr>
            </w:pPr>
            <w:r>
              <w:rPr>
                <w:sz w:val="18"/>
              </w:rPr>
              <w:t>0</w:t>
            </w:r>
          </w:p>
        </w:tc>
        <w:tc>
          <w:tcPr>
            <w:tcW w:w="589" w:type="dxa"/>
          </w:tcPr>
          <w:p>
            <w:pPr>
              <w:pStyle w:val="TableParagraph"/>
              <w:spacing w:before="0"/>
              <w:jc w:val="left"/>
              <w:rPr>
                <w:sz w:val="18"/>
              </w:rPr>
            </w:pPr>
          </w:p>
        </w:tc>
        <w:tc>
          <w:tcPr>
            <w:tcW w:w="1141" w:type="dxa"/>
          </w:tcPr>
          <w:p>
            <w:pPr>
              <w:pStyle w:val="TableParagraph"/>
              <w:spacing w:before="35"/>
              <w:ind w:right="52"/>
              <w:rPr>
                <w:sz w:val="18"/>
              </w:rPr>
            </w:pPr>
            <w:r>
              <w:rPr>
                <w:sz w:val="18"/>
              </w:rPr>
              <w:t>0</w:t>
            </w:r>
          </w:p>
        </w:tc>
        <w:tc>
          <w:tcPr>
            <w:tcW w:w="1202" w:type="dxa"/>
          </w:tcPr>
          <w:p>
            <w:pPr>
              <w:pStyle w:val="TableParagraph"/>
              <w:spacing w:before="0"/>
              <w:jc w:val="left"/>
              <w:rPr>
                <w:sz w:val="18"/>
              </w:rPr>
            </w:pPr>
          </w:p>
        </w:tc>
        <w:tc>
          <w:tcPr>
            <w:tcW w:w="880" w:type="dxa"/>
          </w:tcPr>
          <w:p>
            <w:pPr>
              <w:pStyle w:val="TableParagraph"/>
              <w:spacing w:before="35"/>
              <w:ind w:right="49"/>
              <w:rPr>
                <w:sz w:val="18"/>
              </w:rPr>
            </w:pPr>
            <w:r>
              <w:rPr>
                <w:sz w:val="18"/>
              </w:rPr>
              <w:t>1</w:t>
            </w:r>
          </w:p>
        </w:tc>
      </w:tr>
    </w:tbl>
    <w:p>
      <w:pPr>
        <w:pStyle w:val="BodyText"/>
        <w:spacing w:before="10"/>
        <w:rPr>
          <w:sz w:val="17"/>
        </w:rPr>
      </w:pPr>
    </w:p>
    <w:p>
      <w:pPr>
        <w:spacing w:before="91"/>
        <w:ind w:left="153" w:right="0" w:firstLine="0"/>
        <w:jc w:val="left"/>
        <w:rPr>
          <w:sz w:val="21"/>
        </w:rPr>
      </w:pPr>
      <w:r>
        <w:rPr>
          <w:sz w:val="21"/>
        </w:rPr>
        <w:t>Es gab im Betrachtungszeitraum keine Revisionen bei Widerrufsverfahren.</w:t>
      </w:r>
    </w:p>
    <w:p>
      <w:pPr>
        <w:spacing w:after="0"/>
        <w:jc w:val="left"/>
        <w:rPr>
          <w:sz w:val="21"/>
        </w:rPr>
        <w:sectPr>
          <w:pgSz w:w="11910" w:h="16840"/>
          <w:pgMar w:header="1142" w:footer="0" w:top="144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0"/>
        <w:gridCol w:w="4501"/>
        <w:gridCol w:w="3165"/>
      </w:tblGrid>
      <w:tr>
        <w:trPr>
          <w:trHeight w:val="321" w:hRule="atLeast"/>
        </w:trPr>
        <w:tc>
          <w:tcPr>
            <w:tcW w:w="9436" w:type="dxa"/>
            <w:gridSpan w:val="3"/>
          </w:tcPr>
          <w:p>
            <w:pPr>
              <w:pStyle w:val="TableParagraph"/>
              <w:ind w:left="122"/>
              <w:jc w:val="left"/>
              <w:rPr>
                <w:sz w:val="21"/>
              </w:rPr>
            </w:pPr>
            <w:r>
              <w:rPr>
                <w:sz w:val="21"/>
              </w:rPr>
              <w:t>Durchschnittliche Dauer gerichtlicher Verfahren in Monaten</w:t>
            </w:r>
          </w:p>
        </w:tc>
      </w:tr>
      <w:tr>
        <w:trPr>
          <w:trHeight w:val="321" w:hRule="atLeast"/>
        </w:trPr>
        <w:tc>
          <w:tcPr>
            <w:tcW w:w="1770" w:type="dxa"/>
          </w:tcPr>
          <w:p>
            <w:pPr>
              <w:pStyle w:val="TableParagraph"/>
              <w:spacing w:before="0"/>
              <w:jc w:val="left"/>
              <w:rPr>
                <w:sz w:val="20"/>
              </w:rPr>
            </w:pPr>
          </w:p>
        </w:tc>
        <w:tc>
          <w:tcPr>
            <w:tcW w:w="4501" w:type="dxa"/>
          </w:tcPr>
          <w:p>
            <w:pPr>
              <w:pStyle w:val="TableParagraph"/>
              <w:spacing w:before="39"/>
              <w:ind w:left="69"/>
              <w:jc w:val="left"/>
              <w:rPr>
                <w:sz w:val="21"/>
              </w:rPr>
            </w:pPr>
            <w:r>
              <w:rPr>
                <w:sz w:val="21"/>
              </w:rPr>
              <w:t>Verfahrensdauer Erst- und Folgeanträge:</w:t>
            </w:r>
          </w:p>
        </w:tc>
        <w:tc>
          <w:tcPr>
            <w:tcW w:w="3165" w:type="dxa"/>
          </w:tcPr>
          <w:p>
            <w:pPr>
              <w:pStyle w:val="TableParagraph"/>
              <w:spacing w:before="39"/>
              <w:ind w:left="69"/>
              <w:jc w:val="left"/>
              <w:rPr>
                <w:sz w:val="21"/>
              </w:rPr>
            </w:pPr>
            <w:r>
              <w:rPr>
                <w:sz w:val="21"/>
              </w:rPr>
              <w:t>Verfahrensdauer Widerrufe:</w:t>
            </w:r>
          </w:p>
        </w:tc>
      </w:tr>
      <w:tr>
        <w:trPr>
          <w:trHeight w:val="322" w:hRule="atLeast"/>
        </w:trPr>
        <w:tc>
          <w:tcPr>
            <w:tcW w:w="1770" w:type="dxa"/>
          </w:tcPr>
          <w:p>
            <w:pPr>
              <w:pStyle w:val="TableParagraph"/>
              <w:spacing w:before="39"/>
              <w:ind w:left="69"/>
              <w:jc w:val="left"/>
              <w:rPr>
                <w:sz w:val="21"/>
              </w:rPr>
            </w:pPr>
            <w:r>
              <w:rPr>
                <w:sz w:val="21"/>
              </w:rPr>
              <w:t>Jan.-Dez. 2017</w:t>
            </w:r>
          </w:p>
        </w:tc>
        <w:tc>
          <w:tcPr>
            <w:tcW w:w="4501" w:type="dxa"/>
          </w:tcPr>
          <w:p>
            <w:pPr>
              <w:pStyle w:val="TableParagraph"/>
              <w:spacing w:before="39"/>
              <w:ind w:right="58"/>
              <w:rPr>
                <w:sz w:val="21"/>
              </w:rPr>
            </w:pPr>
            <w:r>
              <w:rPr>
                <w:sz w:val="21"/>
              </w:rPr>
              <w:t>7,8</w:t>
            </w:r>
          </w:p>
        </w:tc>
        <w:tc>
          <w:tcPr>
            <w:tcW w:w="3165" w:type="dxa"/>
          </w:tcPr>
          <w:p>
            <w:pPr>
              <w:pStyle w:val="TableParagraph"/>
              <w:spacing w:before="39"/>
              <w:ind w:right="57"/>
              <w:rPr>
                <w:sz w:val="21"/>
              </w:rPr>
            </w:pPr>
            <w:r>
              <w:rPr>
                <w:sz w:val="21"/>
              </w:rPr>
              <w:t>20,2</w:t>
            </w:r>
          </w:p>
        </w:tc>
      </w:tr>
    </w:tbl>
    <w:p>
      <w:pPr>
        <w:pStyle w:val="BodyText"/>
        <w:rPr>
          <w:sz w:val="18"/>
        </w:rPr>
      </w:pPr>
    </w:p>
    <w:p>
      <w:pPr>
        <w:spacing w:before="91"/>
        <w:ind w:left="153" w:right="0" w:firstLine="0"/>
        <w:jc w:val="left"/>
        <w:rPr>
          <w:sz w:val="21"/>
        </w:rPr>
      </w:pPr>
      <w:r>
        <w:rPr>
          <w:sz w:val="21"/>
        </w:rPr>
        <w:t>Gerichtsentscheidungen zu Eilanträgen im Dublin-Verfahren</w:t>
      </w:r>
    </w:p>
    <w:p>
      <w:pPr>
        <w:pStyle w:val="BodyText"/>
        <w:spacing w:before="6"/>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98"/>
        <w:gridCol w:w="1297"/>
        <w:gridCol w:w="1611"/>
        <w:gridCol w:w="2829"/>
      </w:tblGrid>
      <w:tr>
        <w:trPr>
          <w:trHeight w:val="321" w:hRule="atLeast"/>
        </w:trPr>
        <w:tc>
          <w:tcPr>
            <w:tcW w:w="3698" w:type="dxa"/>
          </w:tcPr>
          <w:p>
            <w:pPr>
              <w:pStyle w:val="TableParagraph"/>
              <w:spacing w:before="39"/>
              <w:ind w:left="69"/>
              <w:jc w:val="left"/>
              <w:rPr>
                <w:sz w:val="21"/>
              </w:rPr>
            </w:pPr>
            <w:r>
              <w:rPr>
                <w:sz w:val="21"/>
              </w:rPr>
              <w:t>Jan. – Dez. 2017</w:t>
            </w:r>
          </w:p>
        </w:tc>
        <w:tc>
          <w:tcPr>
            <w:tcW w:w="1297" w:type="dxa"/>
          </w:tcPr>
          <w:p>
            <w:pPr>
              <w:pStyle w:val="TableParagraph"/>
              <w:spacing w:before="39"/>
              <w:ind w:right="57"/>
              <w:rPr>
                <w:sz w:val="21"/>
              </w:rPr>
            </w:pPr>
            <w:r>
              <w:rPr>
                <w:sz w:val="21"/>
              </w:rPr>
              <w:t>abgelehnt</w:t>
            </w:r>
          </w:p>
        </w:tc>
        <w:tc>
          <w:tcPr>
            <w:tcW w:w="1611" w:type="dxa"/>
          </w:tcPr>
          <w:p>
            <w:pPr>
              <w:pStyle w:val="TableParagraph"/>
              <w:spacing w:before="39"/>
              <w:ind w:right="56"/>
              <w:rPr>
                <w:sz w:val="21"/>
              </w:rPr>
            </w:pPr>
            <w:r>
              <w:rPr>
                <w:sz w:val="21"/>
              </w:rPr>
              <w:t>stattgegeben</w:t>
            </w:r>
          </w:p>
        </w:tc>
        <w:tc>
          <w:tcPr>
            <w:tcW w:w="2829" w:type="dxa"/>
          </w:tcPr>
          <w:p>
            <w:pPr>
              <w:pStyle w:val="TableParagraph"/>
              <w:spacing w:before="39"/>
              <w:ind w:right="56"/>
              <w:rPr>
                <w:sz w:val="21"/>
              </w:rPr>
            </w:pPr>
            <w:r>
              <w:rPr>
                <w:sz w:val="21"/>
              </w:rPr>
              <w:t>Gesamtentscheidungen</w:t>
            </w:r>
          </w:p>
        </w:tc>
      </w:tr>
      <w:tr>
        <w:trPr>
          <w:trHeight w:val="322" w:hRule="atLeast"/>
        </w:trPr>
        <w:tc>
          <w:tcPr>
            <w:tcW w:w="3698" w:type="dxa"/>
          </w:tcPr>
          <w:p>
            <w:pPr>
              <w:pStyle w:val="TableParagraph"/>
              <w:spacing w:before="39"/>
              <w:ind w:left="69"/>
              <w:jc w:val="left"/>
              <w:rPr>
                <w:sz w:val="21"/>
              </w:rPr>
            </w:pPr>
            <w:r>
              <w:rPr>
                <w:sz w:val="21"/>
              </w:rPr>
              <w:t>Belgien</w:t>
            </w:r>
          </w:p>
        </w:tc>
        <w:tc>
          <w:tcPr>
            <w:tcW w:w="1297" w:type="dxa"/>
          </w:tcPr>
          <w:p>
            <w:pPr>
              <w:pStyle w:val="TableParagraph"/>
              <w:spacing w:before="39"/>
              <w:ind w:right="57"/>
              <w:rPr>
                <w:sz w:val="21"/>
              </w:rPr>
            </w:pPr>
            <w:r>
              <w:rPr>
                <w:sz w:val="21"/>
              </w:rPr>
              <w:t>432</w:t>
            </w:r>
          </w:p>
        </w:tc>
        <w:tc>
          <w:tcPr>
            <w:tcW w:w="1611" w:type="dxa"/>
          </w:tcPr>
          <w:p>
            <w:pPr>
              <w:pStyle w:val="TableParagraph"/>
              <w:spacing w:before="39"/>
              <w:ind w:right="56"/>
              <w:rPr>
                <w:sz w:val="21"/>
              </w:rPr>
            </w:pPr>
            <w:r>
              <w:rPr>
                <w:sz w:val="21"/>
              </w:rPr>
              <w:t>58</w:t>
            </w:r>
          </w:p>
        </w:tc>
        <w:tc>
          <w:tcPr>
            <w:tcW w:w="2829" w:type="dxa"/>
          </w:tcPr>
          <w:p>
            <w:pPr>
              <w:pStyle w:val="TableParagraph"/>
              <w:spacing w:before="39"/>
              <w:ind w:right="56"/>
              <w:rPr>
                <w:sz w:val="21"/>
              </w:rPr>
            </w:pPr>
            <w:r>
              <w:rPr>
                <w:sz w:val="21"/>
              </w:rPr>
              <w:t>490</w:t>
            </w:r>
          </w:p>
        </w:tc>
      </w:tr>
      <w:tr>
        <w:trPr>
          <w:trHeight w:val="321" w:hRule="atLeast"/>
        </w:trPr>
        <w:tc>
          <w:tcPr>
            <w:tcW w:w="3698" w:type="dxa"/>
          </w:tcPr>
          <w:p>
            <w:pPr>
              <w:pStyle w:val="TableParagraph"/>
              <w:ind w:left="69"/>
              <w:jc w:val="left"/>
              <w:rPr>
                <w:sz w:val="21"/>
              </w:rPr>
            </w:pPr>
            <w:r>
              <w:rPr>
                <w:sz w:val="21"/>
              </w:rPr>
              <w:t>Bulgarien</w:t>
            </w:r>
          </w:p>
        </w:tc>
        <w:tc>
          <w:tcPr>
            <w:tcW w:w="1297" w:type="dxa"/>
          </w:tcPr>
          <w:p>
            <w:pPr>
              <w:pStyle w:val="TableParagraph"/>
              <w:ind w:right="57"/>
              <w:rPr>
                <w:sz w:val="21"/>
              </w:rPr>
            </w:pPr>
            <w:r>
              <w:rPr>
                <w:sz w:val="21"/>
              </w:rPr>
              <w:t>266</w:t>
            </w:r>
          </w:p>
        </w:tc>
        <w:tc>
          <w:tcPr>
            <w:tcW w:w="1611" w:type="dxa"/>
          </w:tcPr>
          <w:p>
            <w:pPr>
              <w:pStyle w:val="TableParagraph"/>
              <w:ind w:right="56"/>
              <w:rPr>
                <w:sz w:val="21"/>
              </w:rPr>
            </w:pPr>
            <w:r>
              <w:rPr>
                <w:sz w:val="21"/>
              </w:rPr>
              <w:t>259</w:t>
            </w:r>
          </w:p>
        </w:tc>
        <w:tc>
          <w:tcPr>
            <w:tcW w:w="2829" w:type="dxa"/>
          </w:tcPr>
          <w:p>
            <w:pPr>
              <w:pStyle w:val="TableParagraph"/>
              <w:ind w:right="56"/>
              <w:rPr>
                <w:sz w:val="21"/>
              </w:rPr>
            </w:pPr>
            <w:r>
              <w:rPr>
                <w:sz w:val="21"/>
              </w:rPr>
              <w:t>525</w:t>
            </w:r>
          </w:p>
        </w:tc>
      </w:tr>
      <w:tr>
        <w:trPr>
          <w:trHeight w:val="321" w:hRule="atLeast"/>
        </w:trPr>
        <w:tc>
          <w:tcPr>
            <w:tcW w:w="3698" w:type="dxa"/>
          </w:tcPr>
          <w:p>
            <w:pPr>
              <w:pStyle w:val="TableParagraph"/>
              <w:ind w:left="69"/>
              <w:jc w:val="left"/>
              <w:rPr>
                <w:sz w:val="21"/>
              </w:rPr>
            </w:pPr>
            <w:r>
              <w:rPr>
                <w:sz w:val="21"/>
              </w:rPr>
              <w:t>Dänemark u. Färöer</w:t>
            </w:r>
          </w:p>
        </w:tc>
        <w:tc>
          <w:tcPr>
            <w:tcW w:w="1297" w:type="dxa"/>
          </w:tcPr>
          <w:p>
            <w:pPr>
              <w:pStyle w:val="TableParagraph"/>
              <w:ind w:right="57"/>
              <w:rPr>
                <w:sz w:val="21"/>
              </w:rPr>
            </w:pPr>
            <w:r>
              <w:rPr>
                <w:sz w:val="21"/>
              </w:rPr>
              <w:t>305</w:t>
            </w:r>
          </w:p>
        </w:tc>
        <w:tc>
          <w:tcPr>
            <w:tcW w:w="1611" w:type="dxa"/>
          </w:tcPr>
          <w:p>
            <w:pPr>
              <w:pStyle w:val="TableParagraph"/>
              <w:ind w:right="56"/>
              <w:rPr>
                <w:sz w:val="21"/>
              </w:rPr>
            </w:pPr>
            <w:r>
              <w:rPr>
                <w:sz w:val="21"/>
              </w:rPr>
              <w:t>27</w:t>
            </w:r>
          </w:p>
        </w:tc>
        <w:tc>
          <w:tcPr>
            <w:tcW w:w="2829" w:type="dxa"/>
          </w:tcPr>
          <w:p>
            <w:pPr>
              <w:pStyle w:val="TableParagraph"/>
              <w:ind w:right="56"/>
              <w:rPr>
                <w:sz w:val="21"/>
              </w:rPr>
            </w:pPr>
            <w:r>
              <w:rPr>
                <w:sz w:val="21"/>
              </w:rPr>
              <w:t>332</w:t>
            </w:r>
          </w:p>
        </w:tc>
      </w:tr>
      <w:tr>
        <w:trPr>
          <w:trHeight w:val="321" w:hRule="atLeast"/>
        </w:trPr>
        <w:tc>
          <w:tcPr>
            <w:tcW w:w="3698" w:type="dxa"/>
          </w:tcPr>
          <w:p>
            <w:pPr>
              <w:pStyle w:val="TableParagraph"/>
              <w:spacing w:before="39"/>
              <w:ind w:left="69"/>
              <w:jc w:val="left"/>
              <w:rPr>
                <w:sz w:val="21"/>
              </w:rPr>
            </w:pPr>
            <w:r>
              <w:rPr>
                <w:sz w:val="21"/>
              </w:rPr>
              <w:t>Estland</w:t>
            </w:r>
          </w:p>
        </w:tc>
        <w:tc>
          <w:tcPr>
            <w:tcW w:w="1297" w:type="dxa"/>
          </w:tcPr>
          <w:p>
            <w:pPr>
              <w:pStyle w:val="TableParagraph"/>
              <w:spacing w:before="39"/>
              <w:ind w:right="57"/>
              <w:rPr>
                <w:sz w:val="21"/>
              </w:rPr>
            </w:pPr>
            <w:r>
              <w:rPr>
                <w:sz w:val="21"/>
              </w:rPr>
              <w:t>68</w:t>
            </w:r>
          </w:p>
        </w:tc>
        <w:tc>
          <w:tcPr>
            <w:tcW w:w="1611" w:type="dxa"/>
          </w:tcPr>
          <w:p>
            <w:pPr>
              <w:pStyle w:val="TableParagraph"/>
              <w:spacing w:before="0"/>
              <w:jc w:val="left"/>
              <w:rPr>
                <w:sz w:val="20"/>
              </w:rPr>
            </w:pPr>
          </w:p>
        </w:tc>
        <w:tc>
          <w:tcPr>
            <w:tcW w:w="2829" w:type="dxa"/>
          </w:tcPr>
          <w:p>
            <w:pPr>
              <w:pStyle w:val="TableParagraph"/>
              <w:spacing w:before="39"/>
              <w:ind w:right="56"/>
              <w:rPr>
                <w:sz w:val="21"/>
              </w:rPr>
            </w:pPr>
            <w:r>
              <w:rPr>
                <w:sz w:val="21"/>
              </w:rPr>
              <w:t>68</w:t>
            </w:r>
          </w:p>
        </w:tc>
      </w:tr>
      <w:tr>
        <w:trPr>
          <w:trHeight w:val="322" w:hRule="atLeast"/>
        </w:trPr>
        <w:tc>
          <w:tcPr>
            <w:tcW w:w="3698" w:type="dxa"/>
          </w:tcPr>
          <w:p>
            <w:pPr>
              <w:pStyle w:val="TableParagraph"/>
              <w:spacing w:before="39"/>
              <w:ind w:left="69"/>
              <w:jc w:val="left"/>
              <w:rPr>
                <w:sz w:val="21"/>
              </w:rPr>
            </w:pPr>
            <w:r>
              <w:rPr>
                <w:sz w:val="21"/>
              </w:rPr>
              <w:t>Finnland</w:t>
            </w:r>
          </w:p>
        </w:tc>
        <w:tc>
          <w:tcPr>
            <w:tcW w:w="1297" w:type="dxa"/>
          </w:tcPr>
          <w:p>
            <w:pPr>
              <w:pStyle w:val="TableParagraph"/>
              <w:spacing w:before="39"/>
              <w:ind w:right="57"/>
              <w:rPr>
                <w:sz w:val="21"/>
              </w:rPr>
            </w:pPr>
            <w:r>
              <w:rPr>
                <w:sz w:val="21"/>
              </w:rPr>
              <w:t>457</w:t>
            </w:r>
          </w:p>
        </w:tc>
        <w:tc>
          <w:tcPr>
            <w:tcW w:w="1611" w:type="dxa"/>
          </w:tcPr>
          <w:p>
            <w:pPr>
              <w:pStyle w:val="TableParagraph"/>
              <w:spacing w:before="39"/>
              <w:ind w:right="56"/>
              <w:rPr>
                <w:sz w:val="21"/>
              </w:rPr>
            </w:pPr>
            <w:r>
              <w:rPr>
                <w:sz w:val="21"/>
              </w:rPr>
              <w:t>23</w:t>
            </w:r>
          </w:p>
        </w:tc>
        <w:tc>
          <w:tcPr>
            <w:tcW w:w="2829" w:type="dxa"/>
          </w:tcPr>
          <w:p>
            <w:pPr>
              <w:pStyle w:val="TableParagraph"/>
              <w:spacing w:before="39"/>
              <w:ind w:right="56"/>
              <w:rPr>
                <w:sz w:val="21"/>
              </w:rPr>
            </w:pPr>
            <w:r>
              <w:rPr>
                <w:sz w:val="21"/>
              </w:rPr>
              <w:t>480</w:t>
            </w:r>
          </w:p>
        </w:tc>
      </w:tr>
      <w:tr>
        <w:trPr>
          <w:trHeight w:val="321" w:hRule="atLeast"/>
        </w:trPr>
        <w:tc>
          <w:tcPr>
            <w:tcW w:w="3698" w:type="dxa"/>
          </w:tcPr>
          <w:p>
            <w:pPr>
              <w:pStyle w:val="TableParagraph"/>
              <w:ind w:left="69"/>
              <w:jc w:val="left"/>
              <w:rPr>
                <w:sz w:val="21"/>
              </w:rPr>
            </w:pPr>
            <w:r>
              <w:rPr>
                <w:sz w:val="21"/>
              </w:rPr>
              <w:t>Frankreich</w:t>
            </w:r>
          </w:p>
        </w:tc>
        <w:tc>
          <w:tcPr>
            <w:tcW w:w="1297" w:type="dxa"/>
          </w:tcPr>
          <w:p>
            <w:pPr>
              <w:pStyle w:val="TableParagraph"/>
              <w:ind w:right="57"/>
              <w:rPr>
                <w:sz w:val="21"/>
              </w:rPr>
            </w:pPr>
            <w:r>
              <w:rPr>
                <w:sz w:val="21"/>
              </w:rPr>
              <w:t>1.138</w:t>
            </w:r>
          </w:p>
        </w:tc>
        <w:tc>
          <w:tcPr>
            <w:tcW w:w="1611" w:type="dxa"/>
          </w:tcPr>
          <w:p>
            <w:pPr>
              <w:pStyle w:val="TableParagraph"/>
              <w:ind w:right="56"/>
              <w:rPr>
                <w:sz w:val="21"/>
              </w:rPr>
            </w:pPr>
            <w:r>
              <w:rPr>
                <w:sz w:val="21"/>
              </w:rPr>
              <w:t>75</w:t>
            </w:r>
          </w:p>
        </w:tc>
        <w:tc>
          <w:tcPr>
            <w:tcW w:w="2829" w:type="dxa"/>
          </w:tcPr>
          <w:p>
            <w:pPr>
              <w:pStyle w:val="TableParagraph"/>
              <w:ind w:right="56"/>
              <w:rPr>
                <w:sz w:val="21"/>
              </w:rPr>
            </w:pPr>
            <w:r>
              <w:rPr>
                <w:sz w:val="21"/>
              </w:rPr>
              <w:t>1.213</w:t>
            </w:r>
          </w:p>
        </w:tc>
      </w:tr>
      <w:tr>
        <w:trPr>
          <w:trHeight w:val="321" w:hRule="atLeast"/>
        </w:trPr>
        <w:tc>
          <w:tcPr>
            <w:tcW w:w="3698" w:type="dxa"/>
          </w:tcPr>
          <w:p>
            <w:pPr>
              <w:pStyle w:val="TableParagraph"/>
              <w:ind w:left="69"/>
              <w:jc w:val="left"/>
              <w:rPr>
                <w:sz w:val="21"/>
              </w:rPr>
            </w:pPr>
            <w:r>
              <w:rPr>
                <w:sz w:val="21"/>
              </w:rPr>
              <w:t>Griechenland</w:t>
            </w:r>
          </w:p>
        </w:tc>
        <w:tc>
          <w:tcPr>
            <w:tcW w:w="1297" w:type="dxa"/>
          </w:tcPr>
          <w:p>
            <w:pPr>
              <w:pStyle w:val="TableParagraph"/>
              <w:ind w:right="57"/>
              <w:rPr>
                <w:sz w:val="21"/>
              </w:rPr>
            </w:pPr>
            <w:r>
              <w:rPr>
                <w:sz w:val="21"/>
              </w:rPr>
              <w:t>10</w:t>
            </w:r>
          </w:p>
        </w:tc>
        <w:tc>
          <w:tcPr>
            <w:tcW w:w="1611" w:type="dxa"/>
          </w:tcPr>
          <w:p>
            <w:pPr>
              <w:pStyle w:val="TableParagraph"/>
              <w:ind w:right="56"/>
              <w:rPr>
                <w:sz w:val="21"/>
              </w:rPr>
            </w:pPr>
            <w:r>
              <w:rPr>
                <w:sz w:val="21"/>
              </w:rPr>
              <w:t>21</w:t>
            </w:r>
          </w:p>
        </w:tc>
        <w:tc>
          <w:tcPr>
            <w:tcW w:w="2829" w:type="dxa"/>
          </w:tcPr>
          <w:p>
            <w:pPr>
              <w:pStyle w:val="TableParagraph"/>
              <w:ind w:right="56"/>
              <w:rPr>
                <w:sz w:val="21"/>
              </w:rPr>
            </w:pPr>
            <w:r>
              <w:rPr>
                <w:sz w:val="21"/>
              </w:rPr>
              <w:t>31</w:t>
            </w:r>
          </w:p>
        </w:tc>
      </w:tr>
      <w:tr>
        <w:trPr>
          <w:trHeight w:val="321" w:hRule="atLeast"/>
        </w:trPr>
        <w:tc>
          <w:tcPr>
            <w:tcW w:w="3698" w:type="dxa"/>
          </w:tcPr>
          <w:p>
            <w:pPr>
              <w:pStyle w:val="TableParagraph"/>
              <w:ind w:left="69"/>
              <w:jc w:val="left"/>
              <w:rPr>
                <w:sz w:val="21"/>
              </w:rPr>
            </w:pPr>
            <w:r>
              <w:rPr>
                <w:sz w:val="21"/>
              </w:rPr>
              <w:t>Großbritannien mit Nordirland</w:t>
            </w:r>
          </w:p>
        </w:tc>
        <w:tc>
          <w:tcPr>
            <w:tcW w:w="1297" w:type="dxa"/>
          </w:tcPr>
          <w:p>
            <w:pPr>
              <w:pStyle w:val="TableParagraph"/>
              <w:ind w:right="57"/>
              <w:rPr>
                <w:sz w:val="21"/>
              </w:rPr>
            </w:pPr>
            <w:r>
              <w:rPr>
                <w:sz w:val="21"/>
              </w:rPr>
              <w:t>10</w:t>
            </w:r>
          </w:p>
        </w:tc>
        <w:tc>
          <w:tcPr>
            <w:tcW w:w="1611" w:type="dxa"/>
          </w:tcPr>
          <w:p>
            <w:pPr>
              <w:pStyle w:val="TableParagraph"/>
              <w:ind w:right="56"/>
              <w:rPr>
                <w:sz w:val="21"/>
              </w:rPr>
            </w:pPr>
            <w:r>
              <w:rPr>
                <w:sz w:val="21"/>
              </w:rPr>
              <w:t>1</w:t>
            </w:r>
          </w:p>
        </w:tc>
        <w:tc>
          <w:tcPr>
            <w:tcW w:w="2829" w:type="dxa"/>
          </w:tcPr>
          <w:p>
            <w:pPr>
              <w:pStyle w:val="TableParagraph"/>
              <w:ind w:right="56"/>
              <w:rPr>
                <w:sz w:val="21"/>
              </w:rPr>
            </w:pPr>
            <w:r>
              <w:rPr>
                <w:sz w:val="21"/>
              </w:rPr>
              <w:t>11</w:t>
            </w:r>
          </w:p>
        </w:tc>
      </w:tr>
      <w:tr>
        <w:trPr>
          <w:trHeight w:val="322" w:hRule="atLeast"/>
        </w:trPr>
        <w:tc>
          <w:tcPr>
            <w:tcW w:w="3698" w:type="dxa"/>
          </w:tcPr>
          <w:p>
            <w:pPr>
              <w:pStyle w:val="TableParagraph"/>
              <w:spacing w:before="39"/>
              <w:ind w:left="69"/>
              <w:jc w:val="left"/>
              <w:rPr>
                <w:sz w:val="21"/>
              </w:rPr>
            </w:pPr>
            <w:r>
              <w:rPr>
                <w:sz w:val="21"/>
              </w:rPr>
              <w:t>Irland</w:t>
            </w:r>
          </w:p>
        </w:tc>
        <w:tc>
          <w:tcPr>
            <w:tcW w:w="1297" w:type="dxa"/>
          </w:tcPr>
          <w:p>
            <w:pPr>
              <w:pStyle w:val="TableParagraph"/>
              <w:spacing w:before="39"/>
              <w:ind w:right="57"/>
              <w:rPr>
                <w:sz w:val="21"/>
              </w:rPr>
            </w:pPr>
            <w:r>
              <w:rPr>
                <w:sz w:val="21"/>
              </w:rPr>
              <w:t>1</w:t>
            </w:r>
          </w:p>
        </w:tc>
        <w:tc>
          <w:tcPr>
            <w:tcW w:w="1611" w:type="dxa"/>
          </w:tcPr>
          <w:p>
            <w:pPr>
              <w:pStyle w:val="TableParagraph"/>
              <w:spacing w:before="39"/>
              <w:ind w:right="56"/>
              <w:rPr>
                <w:sz w:val="21"/>
              </w:rPr>
            </w:pPr>
            <w:r>
              <w:rPr>
                <w:sz w:val="21"/>
              </w:rPr>
              <w:t>-</w:t>
            </w:r>
          </w:p>
        </w:tc>
        <w:tc>
          <w:tcPr>
            <w:tcW w:w="2829" w:type="dxa"/>
          </w:tcPr>
          <w:p>
            <w:pPr>
              <w:pStyle w:val="TableParagraph"/>
              <w:spacing w:before="39"/>
              <w:ind w:right="56"/>
              <w:rPr>
                <w:sz w:val="21"/>
              </w:rPr>
            </w:pPr>
            <w:r>
              <w:rPr>
                <w:sz w:val="21"/>
              </w:rPr>
              <w:t>1</w:t>
            </w:r>
          </w:p>
        </w:tc>
      </w:tr>
      <w:tr>
        <w:trPr>
          <w:trHeight w:val="321" w:hRule="atLeast"/>
        </w:trPr>
        <w:tc>
          <w:tcPr>
            <w:tcW w:w="3698" w:type="dxa"/>
          </w:tcPr>
          <w:p>
            <w:pPr>
              <w:pStyle w:val="TableParagraph"/>
              <w:ind w:left="69"/>
              <w:jc w:val="left"/>
              <w:rPr>
                <w:sz w:val="21"/>
              </w:rPr>
            </w:pPr>
            <w:r>
              <w:rPr>
                <w:sz w:val="21"/>
              </w:rPr>
              <w:t>Island</w:t>
            </w:r>
          </w:p>
        </w:tc>
        <w:tc>
          <w:tcPr>
            <w:tcW w:w="1297" w:type="dxa"/>
          </w:tcPr>
          <w:p>
            <w:pPr>
              <w:pStyle w:val="TableParagraph"/>
              <w:ind w:right="57"/>
              <w:rPr>
                <w:sz w:val="21"/>
              </w:rPr>
            </w:pPr>
            <w:r>
              <w:rPr>
                <w:sz w:val="21"/>
              </w:rPr>
              <w:t>3</w:t>
            </w:r>
          </w:p>
        </w:tc>
        <w:tc>
          <w:tcPr>
            <w:tcW w:w="1611" w:type="dxa"/>
          </w:tcPr>
          <w:p>
            <w:pPr>
              <w:pStyle w:val="TableParagraph"/>
              <w:ind w:right="56"/>
              <w:rPr>
                <w:sz w:val="21"/>
              </w:rPr>
            </w:pPr>
            <w:r>
              <w:rPr>
                <w:sz w:val="21"/>
              </w:rPr>
              <w:t>-</w:t>
            </w:r>
          </w:p>
        </w:tc>
        <w:tc>
          <w:tcPr>
            <w:tcW w:w="2829" w:type="dxa"/>
          </w:tcPr>
          <w:p>
            <w:pPr>
              <w:pStyle w:val="TableParagraph"/>
              <w:ind w:right="56"/>
              <w:rPr>
                <w:sz w:val="21"/>
              </w:rPr>
            </w:pPr>
            <w:r>
              <w:rPr>
                <w:sz w:val="21"/>
              </w:rPr>
              <w:t>3</w:t>
            </w:r>
          </w:p>
        </w:tc>
      </w:tr>
      <w:tr>
        <w:trPr>
          <w:trHeight w:val="321" w:hRule="atLeast"/>
        </w:trPr>
        <w:tc>
          <w:tcPr>
            <w:tcW w:w="3698" w:type="dxa"/>
          </w:tcPr>
          <w:p>
            <w:pPr>
              <w:pStyle w:val="TableParagraph"/>
              <w:ind w:left="69"/>
              <w:jc w:val="left"/>
              <w:rPr>
                <w:sz w:val="21"/>
              </w:rPr>
            </w:pPr>
            <w:r>
              <w:rPr>
                <w:sz w:val="21"/>
              </w:rPr>
              <w:t>Italien</w:t>
            </w:r>
          </w:p>
        </w:tc>
        <w:tc>
          <w:tcPr>
            <w:tcW w:w="1297" w:type="dxa"/>
          </w:tcPr>
          <w:p>
            <w:pPr>
              <w:pStyle w:val="TableParagraph"/>
              <w:ind w:right="57"/>
              <w:rPr>
                <w:sz w:val="21"/>
              </w:rPr>
            </w:pPr>
            <w:r>
              <w:rPr>
                <w:sz w:val="21"/>
              </w:rPr>
              <w:t>6.676</w:t>
            </w:r>
          </w:p>
        </w:tc>
        <w:tc>
          <w:tcPr>
            <w:tcW w:w="1611" w:type="dxa"/>
          </w:tcPr>
          <w:p>
            <w:pPr>
              <w:pStyle w:val="TableParagraph"/>
              <w:ind w:right="56"/>
              <w:rPr>
                <w:sz w:val="21"/>
              </w:rPr>
            </w:pPr>
            <w:r>
              <w:rPr>
                <w:sz w:val="21"/>
              </w:rPr>
              <w:t>1.912</w:t>
            </w:r>
          </w:p>
        </w:tc>
        <w:tc>
          <w:tcPr>
            <w:tcW w:w="2829" w:type="dxa"/>
          </w:tcPr>
          <w:p>
            <w:pPr>
              <w:pStyle w:val="TableParagraph"/>
              <w:ind w:right="56"/>
              <w:rPr>
                <w:sz w:val="21"/>
              </w:rPr>
            </w:pPr>
            <w:r>
              <w:rPr>
                <w:sz w:val="21"/>
              </w:rPr>
              <w:t>8.588</w:t>
            </w:r>
          </w:p>
        </w:tc>
      </w:tr>
      <w:tr>
        <w:trPr>
          <w:trHeight w:val="321" w:hRule="atLeast"/>
        </w:trPr>
        <w:tc>
          <w:tcPr>
            <w:tcW w:w="3698" w:type="dxa"/>
          </w:tcPr>
          <w:p>
            <w:pPr>
              <w:pStyle w:val="TableParagraph"/>
              <w:ind w:left="69"/>
              <w:jc w:val="left"/>
              <w:rPr>
                <w:sz w:val="21"/>
              </w:rPr>
            </w:pPr>
            <w:r>
              <w:rPr>
                <w:sz w:val="21"/>
              </w:rPr>
              <w:t>Kroatien</w:t>
            </w:r>
          </w:p>
        </w:tc>
        <w:tc>
          <w:tcPr>
            <w:tcW w:w="1297" w:type="dxa"/>
          </w:tcPr>
          <w:p>
            <w:pPr>
              <w:pStyle w:val="TableParagraph"/>
              <w:ind w:right="57"/>
              <w:rPr>
                <w:sz w:val="21"/>
              </w:rPr>
            </w:pPr>
            <w:r>
              <w:rPr>
                <w:sz w:val="21"/>
              </w:rPr>
              <w:t>170</w:t>
            </w:r>
          </w:p>
        </w:tc>
        <w:tc>
          <w:tcPr>
            <w:tcW w:w="1611" w:type="dxa"/>
          </w:tcPr>
          <w:p>
            <w:pPr>
              <w:pStyle w:val="TableParagraph"/>
              <w:ind w:right="56"/>
              <w:rPr>
                <w:sz w:val="21"/>
              </w:rPr>
            </w:pPr>
            <w:r>
              <w:rPr>
                <w:sz w:val="21"/>
              </w:rPr>
              <w:t>45</w:t>
            </w:r>
          </w:p>
        </w:tc>
        <w:tc>
          <w:tcPr>
            <w:tcW w:w="2829" w:type="dxa"/>
          </w:tcPr>
          <w:p>
            <w:pPr>
              <w:pStyle w:val="TableParagraph"/>
              <w:ind w:right="56"/>
              <w:rPr>
                <w:sz w:val="21"/>
              </w:rPr>
            </w:pPr>
            <w:r>
              <w:rPr>
                <w:sz w:val="21"/>
              </w:rPr>
              <w:t>215</w:t>
            </w:r>
          </w:p>
        </w:tc>
      </w:tr>
      <w:tr>
        <w:trPr>
          <w:trHeight w:val="322" w:hRule="atLeast"/>
        </w:trPr>
        <w:tc>
          <w:tcPr>
            <w:tcW w:w="3698" w:type="dxa"/>
          </w:tcPr>
          <w:p>
            <w:pPr>
              <w:pStyle w:val="TableParagraph"/>
              <w:spacing w:before="39"/>
              <w:ind w:left="69"/>
              <w:jc w:val="left"/>
              <w:rPr>
                <w:sz w:val="21"/>
              </w:rPr>
            </w:pPr>
            <w:r>
              <w:rPr>
                <w:sz w:val="21"/>
              </w:rPr>
              <w:t>Lettland</w:t>
            </w:r>
          </w:p>
        </w:tc>
        <w:tc>
          <w:tcPr>
            <w:tcW w:w="1297" w:type="dxa"/>
          </w:tcPr>
          <w:p>
            <w:pPr>
              <w:pStyle w:val="TableParagraph"/>
              <w:spacing w:before="39"/>
              <w:ind w:right="57"/>
              <w:rPr>
                <w:sz w:val="21"/>
              </w:rPr>
            </w:pPr>
            <w:r>
              <w:rPr>
                <w:sz w:val="21"/>
              </w:rPr>
              <w:t>77</w:t>
            </w:r>
          </w:p>
        </w:tc>
        <w:tc>
          <w:tcPr>
            <w:tcW w:w="1611" w:type="dxa"/>
          </w:tcPr>
          <w:p>
            <w:pPr>
              <w:pStyle w:val="TableParagraph"/>
              <w:spacing w:before="39"/>
              <w:ind w:right="56"/>
              <w:rPr>
                <w:sz w:val="21"/>
              </w:rPr>
            </w:pPr>
            <w:r>
              <w:rPr>
                <w:sz w:val="21"/>
              </w:rPr>
              <w:t>21</w:t>
            </w:r>
          </w:p>
        </w:tc>
        <w:tc>
          <w:tcPr>
            <w:tcW w:w="2829" w:type="dxa"/>
          </w:tcPr>
          <w:p>
            <w:pPr>
              <w:pStyle w:val="TableParagraph"/>
              <w:spacing w:before="39"/>
              <w:ind w:right="56"/>
              <w:rPr>
                <w:sz w:val="21"/>
              </w:rPr>
            </w:pPr>
            <w:r>
              <w:rPr>
                <w:sz w:val="21"/>
              </w:rPr>
              <w:t>98</w:t>
            </w:r>
          </w:p>
        </w:tc>
      </w:tr>
      <w:tr>
        <w:trPr>
          <w:trHeight w:val="321" w:hRule="atLeast"/>
        </w:trPr>
        <w:tc>
          <w:tcPr>
            <w:tcW w:w="3698" w:type="dxa"/>
          </w:tcPr>
          <w:p>
            <w:pPr>
              <w:pStyle w:val="TableParagraph"/>
              <w:ind w:left="69"/>
              <w:jc w:val="left"/>
              <w:rPr>
                <w:sz w:val="21"/>
              </w:rPr>
            </w:pPr>
            <w:r>
              <w:rPr>
                <w:sz w:val="21"/>
              </w:rPr>
              <w:t>Litauen</w:t>
            </w:r>
          </w:p>
        </w:tc>
        <w:tc>
          <w:tcPr>
            <w:tcW w:w="1297" w:type="dxa"/>
          </w:tcPr>
          <w:p>
            <w:pPr>
              <w:pStyle w:val="TableParagraph"/>
              <w:ind w:right="57"/>
              <w:rPr>
                <w:sz w:val="21"/>
              </w:rPr>
            </w:pPr>
            <w:r>
              <w:rPr>
                <w:sz w:val="21"/>
              </w:rPr>
              <w:t>292</w:t>
            </w:r>
          </w:p>
        </w:tc>
        <w:tc>
          <w:tcPr>
            <w:tcW w:w="1611" w:type="dxa"/>
          </w:tcPr>
          <w:p>
            <w:pPr>
              <w:pStyle w:val="TableParagraph"/>
              <w:ind w:right="56"/>
              <w:rPr>
                <w:sz w:val="21"/>
              </w:rPr>
            </w:pPr>
            <w:r>
              <w:rPr>
                <w:sz w:val="21"/>
              </w:rPr>
              <w:t>11</w:t>
            </w:r>
          </w:p>
        </w:tc>
        <w:tc>
          <w:tcPr>
            <w:tcW w:w="2829" w:type="dxa"/>
          </w:tcPr>
          <w:p>
            <w:pPr>
              <w:pStyle w:val="TableParagraph"/>
              <w:ind w:right="56"/>
              <w:rPr>
                <w:sz w:val="21"/>
              </w:rPr>
            </w:pPr>
            <w:r>
              <w:rPr>
                <w:sz w:val="21"/>
              </w:rPr>
              <w:t>303</w:t>
            </w:r>
          </w:p>
        </w:tc>
      </w:tr>
      <w:tr>
        <w:trPr>
          <w:trHeight w:val="321" w:hRule="atLeast"/>
        </w:trPr>
        <w:tc>
          <w:tcPr>
            <w:tcW w:w="3698" w:type="dxa"/>
          </w:tcPr>
          <w:p>
            <w:pPr>
              <w:pStyle w:val="TableParagraph"/>
              <w:ind w:left="69"/>
              <w:jc w:val="left"/>
              <w:rPr>
                <w:sz w:val="21"/>
              </w:rPr>
            </w:pPr>
            <w:r>
              <w:rPr>
                <w:sz w:val="21"/>
              </w:rPr>
              <w:t>Luxemburg</w:t>
            </w:r>
          </w:p>
        </w:tc>
        <w:tc>
          <w:tcPr>
            <w:tcW w:w="1297" w:type="dxa"/>
          </w:tcPr>
          <w:p>
            <w:pPr>
              <w:pStyle w:val="TableParagraph"/>
              <w:ind w:right="57"/>
              <w:rPr>
                <w:sz w:val="21"/>
              </w:rPr>
            </w:pPr>
            <w:r>
              <w:rPr>
                <w:sz w:val="21"/>
              </w:rPr>
              <w:t>5</w:t>
            </w:r>
          </w:p>
        </w:tc>
        <w:tc>
          <w:tcPr>
            <w:tcW w:w="1611" w:type="dxa"/>
          </w:tcPr>
          <w:p>
            <w:pPr>
              <w:pStyle w:val="TableParagraph"/>
              <w:spacing w:before="0"/>
              <w:jc w:val="left"/>
              <w:rPr>
                <w:sz w:val="20"/>
              </w:rPr>
            </w:pPr>
          </w:p>
        </w:tc>
        <w:tc>
          <w:tcPr>
            <w:tcW w:w="2829" w:type="dxa"/>
          </w:tcPr>
          <w:p>
            <w:pPr>
              <w:pStyle w:val="TableParagraph"/>
              <w:ind w:right="56"/>
              <w:rPr>
                <w:sz w:val="21"/>
              </w:rPr>
            </w:pPr>
            <w:r>
              <w:rPr>
                <w:sz w:val="21"/>
              </w:rPr>
              <w:t>5</w:t>
            </w:r>
          </w:p>
        </w:tc>
      </w:tr>
      <w:tr>
        <w:trPr>
          <w:trHeight w:val="321" w:hRule="atLeast"/>
        </w:trPr>
        <w:tc>
          <w:tcPr>
            <w:tcW w:w="3698" w:type="dxa"/>
          </w:tcPr>
          <w:p>
            <w:pPr>
              <w:pStyle w:val="TableParagraph"/>
              <w:ind w:left="69"/>
              <w:jc w:val="left"/>
              <w:rPr>
                <w:sz w:val="21"/>
              </w:rPr>
            </w:pPr>
            <w:r>
              <w:rPr>
                <w:sz w:val="21"/>
              </w:rPr>
              <w:t>Malta</w:t>
            </w:r>
          </w:p>
        </w:tc>
        <w:tc>
          <w:tcPr>
            <w:tcW w:w="1297" w:type="dxa"/>
          </w:tcPr>
          <w:p>
            <w:pPr>
              <w:pStyle w:val="TableParagraph"/>
              <w:ind w:right="57"/>
              <w:rPr>
                <w:sz w:val="21"/>
              </w:rPr>
            </w:pPr>
            <w:r>
              <w:rPr>
                <w:sz w:val="21"/>
              </w:rPr>
              <w:t>33</w:t>
            </w:r>
          </w:p>
        </w:tc>
        <w:tc>
          <w:tcPr>
            <w:tcW w:w="1611" w:type="dxa"/>
          </w:tcPr>
          <w:p>
            <w:pPr>
              <w:pStyle w:val="TableParagraph"/>
              <w:ind w:right="56"/>
              <w:rPr>
                <w:sz w:val="21"/>
              </w:rPr>
            </w:pPr>
            <w:r>
              <w:rPr>
                <w:sz w:val="21"/>
              </w:rPr>
              <w:t>41</w:t>
            </w:r>
          </w:p>
        </w:tc>
        <w:tc>
          <w:tcPr>
            <w:tcW w:w="2829" w:type="dxa"/>
          </w:tcPr>
          <w:p>
            <w:pPr>
              <w:pStyle w:val="TableParagraph"/>
              <w:ind w:right="56"/>
              <w:rPr>
                <w:sz w:val="21"/>
              </w:rPr>
            </w:pPr>
            <w:r>
              <w:rPr>
                <w:sz w:val="21"/>
              </w:rPr>
              <w:t>74</w:t>
            </w:r>
          </w:p>
        </w:tc>
      </w:tr>
      <w:tr>
        <w:trPr>
          <w:trHeight w:val="321" w:hRule="atLeast"/>
        </w:trPr>
        <w:tc>
          <w:tcPr>
            <w:tcW w:w="3698" w:type="dxa"/>
          </w:tcPr>
          <w:p>
            <w:pPr>
              <w:pStyle w:val="TableParagraph"/>
              <w:spacing w:before="39"/>
              <w:ind w:left="69"/>
              <w:jc w:val="left"/>
              <w:rPr>
                <w:sz w:val="21"/>
              </w:rPr>
            </w:pPr>
            <w:r>
              <w:rPr>
                <w:sz w:val="21"/>
              </w:rPr>
              <w:t>Niederlande</w:t>
            </w:r>
          </w:p>
        </w:tc>
        <w:tc>
          <w:tcPr>
            <w:tcW w:w="1297" w:type="dxa"/>
          </w:tcPr>
          <w:p>
            <w:pPr>
              <w:pStyle w:val="TableParagraph"/>
              <w:spacing w:before="39"/>
              <w:ind w:right="57"/>
              <w:rPr>
                <w:sz w:val="21"/>
              </w:rPr>
            </w:pPr>
            <w:r>
              <w:rPr>
                <w:sz w:val="21"/>
              </w:rPr>
              <w:t>315</w:t>
            </w:r>
          </w:p>
        </w:tc>
        <w:tc>
          <w:tcPr>
            <w:tcW w:w="1611" w:type="dxa"/>
          </w:tcPr>
          <w:p>
            <w:pPr>
              <w:pStyle w:val="TableParagraph"/>
              <w:spacing w:before="39"/>
              <w:ind w:right="56"/>
              <w:rPr>
                <w:sz w:val="21"/>
              </w:rPr>
            </w:pPr>
            <w:r>
              <w:rPr>
                <w:sz w:val="21"/>
              </w:rPr>
              <w:t>48</w:t>
            </w:r>
          </w:p>
        </w:tc>
        <w:tc>
          <w:tcPr>
            <w:tcW w:w="2829" w:type="dxa"/>
          </w:tcPr>
          <w:p>
            <w:pPr>
              <w:pStyle w:val="TableParagraph"/>
              <w:spacing w:before="39"/>
              <w:ind w:right="56"/>
              <w:rPr>
                <w:sz w:val="21"/>
              </w:rPr>
            </w:pPr>
            <w:r>
              <w:rPr>
                <w:sz w:val="21"/>
              </w:rPr>
              <w:t>363</w:t>
            </w:r>
          </w:p>
        </w:tc>
      </w:tr>
      <w:tr>
        <w:trPr>
          <w:trHeight w:val="322" w:hRule="atLeast"/>
        </w:trPr>
        <w:tc>
          <w:tcPr>
            <w:tcW w:w="3698" w:type="dxa"/>
          </w:tcPr>
          <w:p>
            <w:pPr>
              <w:pStyle w:val="TableParagraph"/>
              <w:spacing w:before="39"/>
              <w:ind w:left="69"/>
              <w:jc w:val="left"/>
              <w:rPr>
                <w:sz w:val="21"/>
              </w:rPr>
            </w:pPr>
            <w:r>
              <w:rPr>
                <w:sz w:val="21"/>
              </w:rPr>
              <w:t>Norwegen</w:t>
            </w:r>
          </w:p>
        </w:tc>
        <w:tc>
          <w:tcPr>
            <w:tcW w:w="1297" w:type="dxa"/>
          </w:tcPr>
          <w:p>
            <w:pPr>
              <w:pStyle w:val="TableParagraph"/>
              <w:spacing w:before="39"/>
              <w:ind w:right="57"/>
              <w:rPr>
                <w:sz w:val="21"/>
              </w:rPr>
            </w:pPr>
            <w:r>
              <w:rPr>
                <w:sz w:val="21"/>
              </w:rPr>
              <w:t>417</w:t>
            </w:r>
          </w:p>
        </w:tc>
        <w:tc>
          <w:tcPr>
            <w:tcW w:w="1611" w:type="dxa"/>
          </w:tcPr>
          <w:p>
            <w:pPr>
              <w:pStyle w:val="TableParagraph"/>
              <w:spacing w:before="39"/>
              <w:ind w:right="56"/>
              <w:rPr>
                <w:sz w:val="21"/>
              </w:rPr>
            </w:pPr>
            <w:r>
              <w:rPr>
                <w:sz w:val="21"/>
              </w:rPr>
              <w:t>40</w:t>
            </w:r>
          </w:p>
        </w:tc>
        <w:tc>
          <w:tcPr>
            <w:tcW w:w="2829" w:type="dxa"/>
          </w:tcPr>
          <w:p>
            <w:pPr>
              <w:pStyle w:val="TableParagraph"/>
              <w:spacing w:before="39"/>
              <w:ind w:right="56"/>
              <w:rPr>
                <w:sz w:val="21"/>
              </w:rPr>
            </w:pPr>
            <w:r>
              <w:rPr>
                <w:sz w:val="21"/>
              </w:rPr>
              <w:t>457</w:t>
            </w:r>
          </w:p>
        </w:tc>
      </w:tr>
      <w:tr>
        <w:trPr>
          <w:trHeight w:val="321" w:hRule="atLeast"/>
        </w:trPr>
        <w:tc>
          <w:tcPr>
            <w:tcW w:w="3698" w:type="dxa"/>
          </w:tcPr>
          <w:p>
            <w:pPr>
              <w:pStyle w:val="TableParagraph"/>
              <w:ind w:left="69"/>
              <w:jc w:val="left"/>
              <w:rPr>
                <w:sz w:val="21"/>
              </w:rPr>
            </w:pPr>
            <w:r>
              <w:rPr>
                <w:sz w:val="21"/>
              </w:rPr>
              <w:t>Österreich</w:t>
            </w:r>
          </w:p>
        </w:tc>
        <w:tc>
          <w:tcPr>
            <w:tcW w:w="1297" w:type="dxa"/>
          </w:tcPr>
          <w:p>
            <w:pPr>
              <w:pStyle w:val="TableParagraph"/>
              <w:ind w:right="57"/>
              <w:rPr>
                <w:sz w:val="21"/>
              </w:rPr>
            </w:pPr>
            <w:r>
              <w:rPr>
                <w:sz w:val="21"/>
              </w:rPr>
              <w:t>316</w:t>
            </w:r>
          </w:p>
        </w:tc>
        <w:tc>
          <w:tcPr>
            <w:tcW w:w="1611" w:type="dxa"/>
          </w:tcPr>
          <w:p>
            <w:pPr>
              <w:pStyle w:val="TableParagraph"/>
              <w:ind w:right="56"/>
              <w:rPr>
                <w:sz w:val="21"/>
              </w:rPr>
            </w:pPr>
            <w:r>
              <w:rPr>
                <w:sz w:val="21"/>
              </w:rPr>
              <w:t>6</w:t>
            </w:r>
          </w:p>
        </w:tc>
        <w:tc>
          <w:tcPr>
            <w:tcW w:w="2829" w:type="dxa"/>
          </w:tcPr>
          <w:p>
            <w:pPr>
              <w:pStyle w:val="TableParagraph"/>
              <w:ind w:right="56"/>
              <w:rPr>
                <w:sz w:val="21"/>
              </w:rPr>
            </w:pPr>
            <w:r>
              <w:rPr>
                <w:sz w:val="21"/>
              </w:rPr>
              <w:t>322</w:t>
            </w:r>
          </w:p>
        </w:tc>
      </w:tr>
      <w:tr>
        <w:trPr>
          <w:trHeight w:val="321" w:hRule="atLeast"/>
        </w:trPr>
        <w:tc>
          <w:tcPr>
            <w:tcW w:w="3698" w:type="dxa"/>
          </w:tcPr>
          <w:p>
            <w:pPr>
              <w:pStyle w:val="TableParagraph"/>
              <w:ind w:left="69"/>
              <w:jc w:val="left"/>
              <w:rPr>
                <w:sz w:val="21"/>
              </w:rPr>
            </w:pPr>
            <w:r>
              <w:rPr>
                <w:sz w:val="21"/>
              </w:rPr>
              <w:t>Polen</w:t>
            </w:r>
          </w:p>
        </w:tc>
        <w:tc>
          <w:tcPr>
            <w:tcW w:w="1297" w:type="dxa"/>
          </w:tcPr>
          <w:p>
            <w:pPr>
              <w:pStyle w:val="TableParagraph"/>
              <w:ind w:right="57"/>
              <w:rPr>
                <w:sz w:val="21"/>
              </w:rPr>
            </w:pPr>
            <w:r>
              <w:rPr>
                <w:sz w:val="21"/>
              </w:rPr>
              <w:t>1.811</w:t>
            </w:r>
          </w:p>
        </w:tc>
        <w:tc>
          <w:tcPr>
            <w:tcW w:w="1611" w:type="dxa"/>
          </w:tcPr>
          <w:p>
            <w:pPr>
              <w:pStyle w:val="TableParagraph"/>
              <w:ind w:right="56"/>
              <w:rPr>
                <w:sz w:val="21"/>
              </w:rPr>
            </w:pPr>
            <w:r>
              <w:rPr>
                <w:sz w:val="21"/>
              </w:rPr>
              <w:t>224</w:t>
            </w:r>
          </w:p>
        </w:tc>
        <w:tc>
          <w:tcPr>
            <w:tcW w:w="2829" w:type="dxa"/>
          </w:tcPr>
          <w:p>
            <w:pPr>
              <w:pStyle w:val="TableParagraph"/>
              <w:ind w:right="56"/>
              <w:rPr>
                <w:sz w:val="21"/>
              </w:rPr>
            </w:pPr>
            <w:r>
              <w:rPr>
                <w:sz w:val="21"/>
              </w:rPr>
              <w:t>2.035</w:t>
            </w:r>
          </w:p>
        </w:tc>
      </w:tr>
      <w:tr>
        <w:trPr>
          <w:trHeight w:val="321" w:hRule="atLeast"/>
        </w:trPr>
        <w:tc>
          <w:tcPr>
            <w:tcW w:w="3698" w:type="dxa"/>
          </w:tcPr>
          <w:p>
            <w:pPr>
              <w:pStyle w:val="TableParagraph"/>
              <w:ind w:left="69"/>
              <w:jc w:val="left"/>
              <w:rPr>
                <w:sz w:val="21"/>
              </w:rPr>
            </w:pPr>
            <w:r>
              <w:rPr>
                <w:sz w:val="21"/>
              </w:rPr>
              <w:t>Portugal</w:t>
            </w:r>
          </w:p>
        </w:tc>
        <w:tc>
          <w:tcPr>
            <w:tcW w:w="1297" w:type="dxa"/>
          </w:tcPr>
          <w:p>
            <w:pPr>
              <w:pStyle w:val="TableParagraph"/>
              <w:ind w:right="57"/>
              <w:rPr>
                <w:sz w:val="21"/>
              </w:rPr>
            </w:pPr>
            <w:r>
              <w:rPr>
                <w:sz w:val="21"/>
              </w:rPr>
              <w:t>299</w:t>
            </w:r>
          </w:p>
        </w:tc>
        <w:tc>
          <w:tcPr>
            <w:tcW w:w="1611" w:type="dxa"/>
          </w:tcPr>
          <w:p>
            <w:pPr>
              <w:pStyle w:val="TableParagraph"/>
              <w:ind w:right="56"/>
              <w:rPr>
                <w:sz w:val="21"/>
              </w:rPr>
            </w:pPr>
            <w:r>
              <w:rPr>
                <w:sz w:val="21"/>
              </w:rPr>
              <w:t>25</w:t>
            </w:r>
          </w:p>
        </w:tc>
        <w:tc>
          <w:tcPr>
            <w:tcW w:w="2829" w:type="dxa"/>
          </w:tcPr>
          <w:p>
            <w:pPr>
              <w:pStyle w:val="TableParagraph"/>
              <w:ind w:right="56"/>
              <w:rPr>
                <w:sz w:val="21"/>
              </w:rPr>
            </w:pPr>
            <w:r>
              <w:rPr>
                <w:sz w:val="21"/>
              </w:rPr>
              <w:t>324</w:t>
            </w:r>
          </w:p>
        </w:tc>
      </w:tr>
      <w:tr>
        <w:trPr>
          <w:trHeight w:val="322" w:hRule="atLeast"/>
        </w:trPr>
        <w:tc>
          <w:tcPr>
            <w:tcW w:w="3698" w:type="dxa"/>
          </w:tcPr>
          <w:p>
            <w:pPr>
              <w:pStyle w:val="TableParagraph"/>
              <w:spacing w:before="39"/>
              <w:ind w:left="69"/>
              <w:jc w:val="left"/>
              <w:rPr>
                <w:sz w:val="21"/>
              </w:rPr>
            </w:pPr>
            <w:r>
              <w:rPr>
                <w:sz w:val="21"/>
              </w:rPr>
              <w:t>Rumänien</w:t>
            </w:r>
          </w:p>
        </w:tc>
        <w:tc>
          <w:tcPr>
            <w:tcW w:w="1297" w:type="dxa"/>
          </w:tcPr>
          <w:p>
            <w:pPr>
              <w:pStyle w:val="TableParagraph"/>
              <w:spacing w:before="39"/>
              <w:ind w:right="57"/>
              <w:rPr>
                <w:sz w:val="21"/>
              </w:rPr>
            </w:pPr>
            <w:r>
              <w:rPr>
                <w:sz w:val="21"/>
              </w:rPr>
              <w:t>331</w:t>
            </w:r>
          </w:p>
        </w:tc>
        <w:tc>
          <w:tcPr>
            <w:tcW w:w="1611" w:type="dxa"/>
          </w:tcPr>
          <w:p>
            <w:pPr>
              <w:pStyle w:val="TableParagraph"/>
              <w:spacing w:before="39"/>
              <w:ind w:right="56"/>
              <w:rPr>
                <w:sz w:val="21"/>
              </w:rPr>
            </w:pPr>
            <w:r>
              <w:rPr>
                <w:sz w:val="21"/>
              </w:rPr>
              <w:t>80</w:t>
            </w:r>
          </w:p>
        </w:tc>
        <w:tc>
          <w:tcPr>
            <w:tcW w:w="2829" w:type="dxa"/>
          </w:tcPr>
          <w:p>
            <w:pPr>
              <w:pStyle w:val="TableParagraph"/>
              <w:spacing w:before="39"/>
              <w:ind w:right="56"/>
              <w:rPr>
                <w:sz w:val="21"/>
              </w:rPr>
            </w:pPr>
            <w:r>
              <w:rPr>
                <w:sz w:val="21"/>
              </w:rPr>
              <w:t>411</w:t>
            </w:r>
          </w:p>
        </w:tc>
      </w:tr>
      <w:tr>
        <w:trPr>
          <w:trHeight w:val="321" w:hRule="atLeast"/>
        </w:trPr>
        <w:tc>
          <w:tcPr>
            <w:tcW w:w="3698" w:type="dxa"/>
          </w:tcPr>
          <w:p>
            <w:pPr>
              <w:pStyle w:val="TableParagraph"/>
              <w:ind w:left="69"/>
              <w:jc w:val="left"/>
              <w:rPr>
                <w:sz w:val="21"/>
              </w:rPr>
            </w:pPr>
            <w:r>
              <w:rPr>
                <w:sz w:val="21"/>
              </w:rPr>
              <w:t>Schweden</w:t>
            </w:r>
          </w:p>
        </w:tc>
        <w:tc>
          <w:tcPr>
            <w:tcW w:w="1297" w:type="dxa"/>
          </w:tcPr>
          <w:p>
            <w:pPr>
              <w:pStyle w:val="TableParagraph"/>
              <w:ind w:right="57"/>
              <w:rPr>
                <w:sz w:val="21"/>
              </w:rPr>
            </w:pPr>
            <w:r>
              <w:rPr>
                <w:sz w:val="21"/>
              </w:rPr>
              <w:t>659</w:t>
            </w:r>
          </w:p>
        </w:tc>
        <w:tc>
          <w:tcPr>
            <w:tcW w:w="1611" w:type="dxa"/>
          </w:tcPr>
          <w:p>
            <w:pPr>
              <w:pStyle w:val="TableParagraph"/>
              <w:ind w:right="56"/>
              <w:rPr>
                <w:sz w:val="21"/>
              </w:rPr>
            </w:pPr>
            <w:r>
              <w:rPr>
                <w:sz w:val="21"/>
              </w:rPr>
              <w:t>38</w:t>
            </w:r>
          </w:p>
        </w:tc>
        <w:tc>
          <w:tcPr>
            <w:tcW w:w="2829" w:type="dxa"/>
          </w:tcPr>
          <w:p>
            <w:pPr>
              <w:pStyle w:val="TableParagraph"/>
              <w:ind w:right="56"/>
              <w:rPr>
                <w:sz w:val="21"/>
              </w:rPr>
            </w:pPr>
            <w:r>
              <w:rPr>
                <w:sz w:val="21"/>
              </w:rPr>
              <w:t>697</w:t>
            </w:r>
          </w:p>
        </w:tc>
      </w:tr>
      <w:tr>
        <w:trPr>
          <w:trHeight w:val="321" w:hRule="atLeast"/>
        </w:trPr>
        <w:tc>
          <w:tcPr>
            <w:tcW w:w="3698" w:type="dxa"/>
          </w:tcPr>
          <w:p>
            <w:pPr>
              <w:pStyle w:val="TableParagraph"/>
              <w:ind w:left="69"/>
              <w:jc w:val="left"/>
              <w:rPr>
                <w:sz w:val="21"/>
              </w:rPr>
            </w:pPr>
            <w:r>
              <w:rPr>
                <w:sz w:val="21"/>
              </w:rPr>
              <w:t>Schweiz</w:t>
            </w:r>
          </w:p>
        </w:tc>
        <w:tc>
          <w:tcPr>
            <w:tcW w:w="1297" w:type="dxa"/>
          </w:tcPr>
          <w:p>
            <w:pPr>
              <w:pStyle w:val="TableParagraph"/>
              <w:ind w:right="57"/>
              <w:rPr>
                <w:sz w:val="21"/>
              </w:rPr>
            </w:pPr>
            <w:r>
              <w:rPr>
                <w:sz w:val="21"/>
              </w:rPr>
              <w:t>369</w:t>
            </w:r>
          </w:p>
        </w:tc>
        <w:tc>
          <w:tcPr>
            <w:tcW w:w="1611" w:type="dxa"/>
          </w:tcPr>
          <w:p>
            <w:pPr>
              <w:pStyle w:val="TableParagraph"/>
              <w:ind w:right="56"/>
              <w:rPr>
                <w:sz w:val="21"/>
              </w:rPr>
            </w:pPr>
            <w:r>
              <w:rPr>
                <w:sz w:val="21"/>
              </w:rPr>
              <w:t>34</w:t>
            </w:r>
          </w:p>
        </w:tc>
        <w:tc>
          <w:tcPr>
            <w:tcW w:w="2829" w:type="dxa"/>
          </w:tcPr>
          <w:p>
            <w:pPr>
              <w:pStyle w:val="TableParagraph"/>
              <w:ind w:right="56"/>
              <w:rPr>
                <w:sz w:val="21"/>
              </w:rPr>
            </w:pPr>
            <w:r>
              <w:rPr>
                <w:sz w:val="21"/>
              </w:rPr>
              <w:t>403</w:t>
            </w:r>
          </w:p>
        </w:tc>
      </w:tr>
      <w:tr>
        <w:trPr>
          <w:trHeight w:val="321" w:hRule="atLeast"/>
        </w:trPr>
        <w:tc>
          <w:tcPr>
            <w:tcW w:w="3698" w:type="dxa"/>
          </w:tcPr>
          <w:p>
            <w:pPr>
              <w:pStyle w:val="TableParagraph"/>
              <w:ind w:left="69"/>
              <w:jc w:val="left"/>
              <w:rPr>
                <w:sz w:val="21"/>
              </w:rPr>
            </w:pPr>
            <w:r>
              <w:rPr>
                <w:sz w:val="21"/>
              </w:rPr>
              <w:t>Slowakische Republik</w:t>
            </w:r>
          </w:p>
        </w:tc>
        <w:tc>
          <w:tcPr>
            <w:tcW w:w="1297" w:type="dxa"/>
          </w:tcPr>
          <w:p>
            <w:pPr>
              <w:pStyle w:val="TableParagraph"/>
              <w:ind w:right="57"/>
              <w:rPr>
                <w:sz w:val="21"/>
              </w:rPr>
            </w:pPr>
            <w:r>
              <w:rPr>
                <w:sz w:val="21"/>
              </w:rPr>
              <w:t>31</w:t>
            </w:r>
          </w:p>
        </w:tc>
        <w:tc>
          <w:tcPr>
            <w:tcW w:w="1611" w:type="dxa"/>
          </w:tcPr>
          <w:p>
            <w:pPr>
              <w:pStyle w:val="TableParagraph"/>
              <w:ind w:right="56"/>
              <w:rPr>
                <w:sz w:val="21"/>
              </w:rPr>
            </w:pPr>
            <w:r>
              <w:rPr>
                <w:sz w:val="21"/>
              </w:rPr>
              <w:t>7</w:t>
            </w:r>
          </w:p>
        </w:tc>
        <w:tc>
          <w:tcPr>
            <w:tcW w:w="2829" w:type="dxa"/>
          </w:tcPr>
          <w:p>
            <w:pPr>
              <w:pStyle w:val="TableParagraph"/>
              <w:ind w:right="56"/>
              <w:rPr>
                <w:sz w:val="21"/>
              </w:rPr>
            </w:pPr>
            <w:r>
              <w:rPr>
                <w:sz w:val="21"/>
              </w:rPr>
              <w:t>38</w:t>
            </w:r>
          </w:p>
        </w:tc>
      </w:tr>
      <w:tr>
        <w:trPr>
          <w:trHeight w:val="322" w:hRule="atLeast"/>
        </w:trPr>
        <w:tc>
          <w:tcPr>
            <w:tcW w:w="3698" w:type="dxa"/>
          </w:tcPr>
          <w:p>
            <w:pPr>
              <w:pStyle w:val="TableParagraph"/>
              <w:spacing w:before="39"/>
              <w:ind w:left="69"/>
              <w:jc w:val="left"/>
              <w:rPr>
                <w:sz w:val="21"/>
              </w:rPr>
            </w:pPr>
            <w:r>
              <w:rPr>
                <w:sz w:val="21"/>
              </w:rPr>
              <w:t>Slowenien</w:t>
            </w:r>
          </w:p>
        </w:tc>
        <w:tc>
          <w:tcPr>
            <w:tcW w:w="1297" w:type="dxa"/>
          </w:tcPr>
          <w:p>
            <w:pPr>
              <w:pStyle w:val="TableParagraph"/>
              <w:spacing w:before="39"/>
              <w:ind w:right="57"/>
              <w:rPr>
                <w:sz w:val="21"/>
              </w:rPr>
            </w:pPr>
            <w:r>
              <w:rPr>
                <w:sz w:val="21"/>
              </w:rPr>
              <w:t>45</w:t>
            </w:r>
          </w:p>
        </w:tc>
        <w:tc>
          <w:tcPr>
            <w:tcW w:w="1611" w:type="dxa"/>
          </w:tcPr>
          <w:p>
            <w:pPr>
              <w:pStyle w:val="TableParagraph"/>
              <w:spacing w:before="39"/>
              <w:ind w:right="56"/>
              <w:rPr>
                <w:sz w:val="21"/>
              </w:rPr>
            </w:pPr>
            <w:r>
              <w:rPr>
                <w:sz w:val="21"/>
              </w:rPr>
              <w:t>9</w:t>
            </w:r>
          </w:p>
        </w:tc>
        <w:tc>
          <w:tcPr>
            <w:tcW w:w="2829" w:type="dxa"/>
          </w:tcPr>
          <w:p>
            <w:pPr>
              <w:pStyle w:val="TableParagraph"/>
              <w:spacing w:before="39"/>
              <w:ind w:right="56"/>
              <w:rPr>
                <w:sz w:val="21"/>
              </w:rPr>
            </w:pPr>
            <w:r>
              <w:rPr>
                <w:sz w:val="21"/>
              </w:rPr>
              <w:t>54</w:t>
            </w:r>
          </w:p>
        </w:tc>
      </w:tr>
      <w:tr>
        <w:trPr>
          <w:trHeight w:val="321" w:hRule="atLeast"/>
        </w:trPr>
        <w:tc>
          <w:tcPr>
            <w:tcW w:w="3698" w:type="dxa"/>
          </w:tcPr>
          <w:p>
            <w:pPr>
              <w:pStyle w:val="TableParagraph"/>
              <w:ind w:left="69"/>
              <w:jc w:val="left"/>
              <w:rPr>
                <w:sz w:val="21"/>
              </w:rPr>
            </w:pPr>
            <w:r>
              <w:rPr>
                <w:sz w:val="21"/>
              </w:rPr>
              <w:t>Spanien</w:t>
            </w:r>
          </w:p>
        </w:tc>
        <w:tc>
          <w:tcPr>
            <w:tcW w:w="1297" w:type="dxa"/>
          </w:tcPr>
          <w:p>
            <w:pPr>
              <w:pStyle w:val="TableParagraph"/>
              <w:ind w:right="57"/>
              <w:rPr>
                <w:sz w:val="21"/>
              </w:rPr>
            </w:pPr>
            <w:r>
              <w:rPr>
                <w:sz w:val="21"/>
              </w:rPr>
              <w:t>515</w:t>
            </w:r>
          </w:p>
        </w:tc>
        <w:tc>
          <w:tcPr>
            <w:tcW w:w="1611" w:type="dxa"/>
          </w:tcPr>
          <w:p>
            <w:pPr>
              <w:pStyle w:val="TableParagraph"/>
              <w:ind w:right="56"/>
              <w:rPr>
                <w:sz w:val="21"/>
              </w:rPr>
            </w:pPr>
            <w:r>
              <w:rPr>
                <w:sz w:val="21"/>
              </w:rPr>
              <w:t>23</w:t>
            </w:r>
          </w:p>
        </w:tc>
        <w:tc>
          <w:tcPr>
            <w:tcW w:w="2829" w:type="dxa"/>
          </w:tcPr>
          <w:p>
            <w:pPr>
              <w:pStyle w:val="TableParagraph"/>
              <w:ind w:right="56"/>
              <w:rPr>
                <w:sz w:val="21"/>
              </w:rPr>
            </w:pPr>
            <w:r>
              <w:rPr>
                <w:sz w:val="21"/>
              </w:rPr>
              <w:t>538</w:t>
            </w:r>
          </w:p>
        </w:tc>
      </w:tr>
      <w:tr>
        <w:trPr>
          <w:trHeight w:val="321" w:hRule="atLeast"/>
        </w:trPr>
        <w:tc>
          <w:tcPr>
            <w:tcW w:w="3698" w:type="dxa"/>
          </w:tcPr>
          <w:p>
            <w:pPr>
              <w:pStyle w:val="TableParagraph"/>
              <w:ind w:left="69"/>
              <w:jc w:val="left"/>
              <w:rPr>
                <w:sz w:val="21"/>
              </w:rPr>
            </w:pPr>
            <w:r>
              <w:rPr>
                <w:sz w:val="21"/>
              </w:rPr>
              <w:t>Tschechische Republik</w:t>
            </w:r>
          </w:p>
        </w:tc>
        <w:tc>
          <w:tcPr>
            <w:tcW w:w="1297" w:type="dxa"/>
          </w:tcPr>
          <w:p>
            <w:pPr>
              <w:pStyle w:val="TableParagraph"/>
              <w:ind w:right="57"/>
              <w:rPr>
                <w:sz w:val="21"/>
              </w:rPr>
            </w:pPr>
            <w:r>
              <w:rPr>
                <w:sz w:val="21"/>
              </w:rPr>
              <w:t>475</w:t>
            </w:r>
          </w:p>
        </w:tc>
        <w:tc>
          <w:tcPr>
            <w:tcW w:w="1611" w:type="dxa"/>
          </w:tcPr>
          <w:p>
            <w:pPr>
              <w:pStyle w:val="TableParagraph"/>
              <w:ind w:right="56"/>
              <w:rPr>
                <w:sz w:val="21"/>
              </w:rPr>
            </w:pPr>
            <w:r>
              <w:rPr>
                <w:sz w:val="21"/>
              </w:rPr>
              <w:t>41</w:t>
            </w:r>
          </w:p>
        </w:tc>
        <w:tc>
          <w:tcPr>
            <w:tcW w:w="2829" w:type="dxa"/>
          </w:tcPr>
          <w:p>
            <w:pPr>
              <w:pStyle w:val="TableParagraph"/>
              <w:ind w:right="56"/>
              <w:rPr>
                <w:sz w:val="21"/>
              </w:rPr>
            </w:pPr>
            <w:r>
              <w:rPr>
                <w:sz w:val="21"/>
              </w:rPr>
              <w:t>516</w:t>
            </w:r>
          </w:p>
        </w:tc>
      </w:tr>
      <w:tr>
        <w:trPr>
          <w:trHeight w:val="321" w:hRule="atLeast"/>
        </w:trPr>
        <w:tc>
          <w:tcPr>
            <w:tcW w:w="3698" w:type="dxa"/>
          </w:tcPr>
          <w:p>
            <w:pPr>
              <w:pStyle w:val="TableParagraph"/>
              <w:ind w:left="69"/>
              <w:jc w:val="left"/>
              <w:rPr>
                <w:sz w:val="21"/>
              </w:rPr>
            </w:pPr>
            <w:r>
              <w:rPr>
                <w:sz w:val="21"/>
              </w:rPr>
              <w:t>Ungarn</w:t>
            </w:r>
          </w:p>
        </w:tc>
        <w:tc>
          <w:tcPr>
            <w:tcW w:w="1297" w:type="dxa"/>
          </w:tcPr>
          <w:p>
            <w:pPr>
              <w:pStyle w:val="TableParagraph"/>
              <w:ind w:right="57"/>
              <w:rPr>
                <w:sz w:val="21"/>
              </w:rPr>
            </w:pPr>
            <w:r>
              <w:rPr>
                <w:sz w:val="21"/>
              </w:rPr>
              <w:t>206</w:t>
            </w:r>
          </w:p>
        </w:tc>
        <w:tc>
          <w:tcPr>
            <w:tcW w:w="1611" w:type="dxa"/>
          </w:tcPr>
          <w:p>
            <w:pPr>
              <w:pStyle w:val="TableParagraph"/>
              <w:ind w:right="56"/>
              <w:rPr>
                <w:sz w:val="21"/>
              </w:rPr>
            </w:pPr>
            <w:r>
              <w:rPr>
                <w:sz w:val="21"/>
              </w:rPr>
              <w:t>433</w:t>
            </w:r>
          </w:p>
        </w:tc>
        <w:tc>
          <w:tcPr>
            <w:tcW w:w="2829" w:type="dxa"/>
          </w:tcPr>
          <w:p>
            <w:pPr>
              <w:pStyle w:val="TableParagraph"/>
              <w:ind w:right="56"/>
              <w:rPr>
                <w:sz w:val="21"/>
              </w:rPr>
            </w:pPr>
            <w:r>
              <w:rPr>
                <w:sz w:val="21"/>
              </w:rPr>
              <w:t>639</w:t>
            </w:r>
          </w:p>
        </w:tc>
      </w:tr>
      <w:tr>
        <w:trPr>
          <w:trHeight w:val="322" w:hRule="atLeast"/>
        </w:trPr>
        <w:tc>
          <w:tcPr>
            <w:tcW w:w="3698" w:type="dxa"/>
          </w:tcPr>
          <w:p>
            <w:pPr>
              <w:pStyle w:val="TableParagraph"/>
              <w:spacing w:before="39"/>
              <w:ind w:left="69"/>
              <w:jc w:val="left"/>
              <w:rPr>
                <w:sz w:val="21"/>
              </w:rPr>
            </w:pPr>
            <w:r>
              <w:rPr>
                <w:sz w:val="21"/>
              </w:rPr>
              <w:t>Zypern</w:t>
            </w:r>
          </w:p>
        </w:tc>
        <w:tc>
          <w:tcPr>
            <w:tcW w:w="1297" w:type="dxa"/>
          </w:tcPr>
          <w:p>
            <w:pPr>
              <w:pStyle w:val="TableParagraph"/>
              <w:spacing w:before="39"/>
              <w:ind w:right="57"/>
              <w:rPr>
                <w:sz w:val="21"/>
              </w:rPr>
            </w:pPr>
            <w:r>
              <w:rPr>
                <w:sz w:val="21"/>
              </w:rPr>
              <w:t>2</w:t>
            </w:r>
          </w:p>
        </w:tc>
        <w:tc>
          <w:tcPr>
            <w:tcW w:w="1611" w:type="dxa"/>
          </w:tcPr>
          <w:p>
            <w:pPr>
              <w:pStyle w:val="TableParagraph"/>
              <w:spacing w:before="39"/>
              <w:ind w:right="56"/>
              <w:rPr>
                <w:sz w:val="21"/>
              </w:rPr>
            </w:pPr>
            <w:r>
              <w:rPr>
                <w:sz w:val="21"/>
              </w:rPr>
              <w:t>-</w:t>
            </w:r>
          </w:p>
        </w:tc>
        <w:tc>
          <w:tcPr>
            <w:tcW w:w="2829" w:type="dxa"/>
          </w:tcPr>
          <w:p>
            <w:pPr>
              <w:pStyle w:val="TableParagraph"/>
              <w:spacing w:before="39"/>
              <w:ind w:right="56"/>
              <w:rPr>
                <w:sz w:val="21"/>
              </w:rPr>
            </w:pPr>
            <w:r>
              <w:rPr>
                <w:sz w:val="21"/>
              </w:rPr>
              <w:t>2</w:t>
            </w:r>
          </w:p>
        </w:tc>
      </w:tr>
    </w:tbl>
    <w:p>
      <w:pPr>
        <w:spacing w:after="0"/>
        <w:rPr>
          <w:sz w:val="21"/>
        </w:rPr>
        <w:sectPr>
          <w:pgSz w:w="11910" w:h="16840"/>
          <w:pgMar w:header="1142" w:footer="0" w:top="1420" w:bottom="280" w:left="1060" w:right="1100"/>
        </w:sectPr>
      </w:pPr>
    </w:p>
    <w:p>
      <w:pPr>
        <w:pStyle w:val="BodyText"/>
        <w:rPr>
          <w:sz w:val="20"/>
        </w:rPr>
      </w:pPr>
    </w:p>
    <w:p>
      <w:pPr>
        <w:pStyle w:val="BodyText"/>
        <w:spacing w:before="7"/>
        <w:rPr>
          <w:sz w:val="15"/>
        </w:rPr>
      </w:pPr>
    </w:p>
    <w:p>
      <w:pPr>
        <w:pStyle w:val="ListParagraph"/>
        <w:numPr>
          <w:ilvl w:val="0"/>
          <w:numId w:val="2"/>
        </w:numPr>
        <w:tabs>
          <w:tab w:pos="1378" w:val="left" w:leader="none"/>
        </w:tabs>
        <w:spacing w:line="240" w:lineRule="auto" w:before="92" w:after="0"/>
        <w:ind w:left="1377" w:right="2806" w:hanging="215"/>
        <w:jc w:val="left"/>
        <w:rPr>
          <w:sz w:val="19"/>
        </w:rPr>
      </w:pPr>
      <w:r>
        <w:rPr>
          <w:sz w:val="19"/>
        </w:rPr>
        <w:t>Wie</w:t>
      </w:r>
      <w:r>
        <w:rPr>
          <w:spacing w:val="-10"/>
          <w:sz w:val="19"/>
        </w:rPr>
        <w:t> </w:t>
      </w:r>
      <w:r>
        <w:rPr>
          <w:sz w:val="19"/>
        </w:rPr>
        <w:t>viele</w:t>
      </w:r>
      <w:r>
        <w:rPr>
          <w:spacing w:val="-10"/>
          <w:sz w:val="19"/>
        </w:rPr>
        <w:t> </w:t>
      </w:r>
      <w:r>
        <w:rPr>
          <w:sz w:val="19"/>
        </w:rPr>
        <w:t>Klagen</w:t>
      </w:r>
      <w:r>
        <w:rPr>
          <w:spacing w:val="-10"/>
          <w:sz w:val="19"/>
        </w:rPr>
        <w:t> </w:t>
      </w:r>
      <w:r>
        <w:rPr>
          <w:sz w:val="19"/>
        </w:rPr>
        <w:t>und</w:t>
      </w:r>
      <w:r>
        <w:rPr>
          <w:spacing w:val="-10"/>
          <w:sz w:val="19"/>
        </w:rPr>
        <w:t> </w:t>
      </w:r>
      <w:r>
        <w:rPr>
          <w:sz w:val="19"/>
        </w:rPr>
        <w:t>wie</w:t>
      </w:r>
      <w:r>
        <w:rPr>
          <w:spacing w:val="-10"/>
          <w:sz w:val="19"/>
        </w:rPr>
        <w:t> </w:t>
      </w:r>
      <w:r>
        <w:rPr>
          <w:sz w:val="19"/>
        </w:rPr>
        <w:t>viele</w:t>
      </w:r>
      <w:r>
        <w:rPr>
          <w:spacing w:val="-12"/>
          <w:sz w:val="19"/>
        </w:rPr>
        <w:t> </w:t>
      </w:r>
      <w:r>
        <w:rPr>
          <w:sz w:val="19"/>
        </w:rPr>
        <w:t>Berufungen</w:t>
      </w:r>
      <w:r>
        <w:rPr>
          <w:spacing w:val="-9"/>
          <w:sz w:val="19"/>
        </w:rPr>
        <w:t> </w:t>
      </w:r>
      <w:r>
        <w:rPr>
          <w:sz w:val="19"/>
        </w:rPr>
        <w:t>(oder</w:t>
      </w:r>
      <w:r>
        <w:rPr>
          <w:spacing w:val="-10"/>
          <w:sz w:val="19"/>
        </w:rPr>
        <w:t> </w:t>
      </w:r>
      <w:r>
        <w:rPr>
          <w:sz w:val="19"/>
        </w:rPr>
        <w:t>Anträge</w:t>
      </w:r>
      <w:r>
        <w:rPr>
          <w:spacing w:val="-10"/>
          <w:sz w:val="19"/>
        </w:rPr>
        <w:t> </w:t>
      </w:r>
      <w:r>
        <w:rPr>
          <w:sz w:val="19"/>
        </w:rPr>
        <w:t>auf</w:t>
      </w:r>
      <w:r>
        <w:rPr>
          <w:spacing w:val="-11"/>
          <w:sz w:val="19"/>
        </w:rPr>
        <w:t> </w:t>
      </w:r>
      <w:r>
        <w:rPr>
          <w:sz w:val="19"/>
        </w:rPr>
        <w:t>Berufungs- zulassung usw.) sind nach Kenntnis der Bundesregierung derzeit anhän- gig in Verfahren, in denen subsidiär Schutzberechtigte auf einen Flücht- lingsstatus</w:t>
      </w:r>
      <w:r>
        <w:rPr>
          <w:spacing w:val="-10"/>
          <w:sz w:val="19"/>
        </w:rPr>
        <w:t> </w:t>
      </w:r>
      <w:r>
        <w:rPr>
          <w:sz w:val="19"/>
        </w:rPr>
        <w:t>klagen</w:t>
      </w:r>
      <w:r>
        <w:rPr>
          <w:spacing w:val="-9"/>
          <w:sz w:val="19"/>
        </w:rPr>
        <w:t> </w:t>
      </w:r>
      <w:r>
        <w:rPr>
          <w:sz w:val="19"/>
        </w:rPr>
        <w:t>(bitte</w:t>
      </w:r>
      <w:r>
        <w:rPr>
          <w:spacing w:val="-8"/>
          <w:sz w:val="19"/>
        </w:rPr>
        <w:t> </w:t>
      </w:r>
      <w:r>
        <w:rPr>
          <w:sz w:val="19"/>
        </w:rPr>
        <w:t>auch</w:t>
      </w:r>
      <w:r>
        <w:rPr>
          <w:spacing w:val="-9"/>
          <w:sz w:val="19"/>
        </w:rPr>
        <w:t> </w:t>
      </w:r>
      <w:r>
        <w:rPr>
          <w:sz w:val="19"/>
        </w:rPr>
        <w:t>nach</w:t>
      </w:r>
      <w:r>
        <w:rPr>
          <w:spacing w:val="-9"/>
          <w:sz w:val="19"/>
        </w:rPr>
        <w:t> </w:t>
      </w:r>
      <w:r>
        <w:rPr>
          <w:sz w:val="19"/>
        </w:rPr>
        <w:t>Bundesländern</w:t>
      </w:r>
      <w:r>
        <w:rPr>
          <w:spacing w:val="-8"/>
          <w:sz w:val="19"/>
        </w:rPr>
        <w:t> </w:t>
      </w:r>
      <w:r>
        <w:rPr>
          <w:sz w:val="19"/>
        </w:rPr>
        <w:t>und</w:t>
      </w:r>
      <w:r>
        <w:rPr>
          <w:spacing w:val="-9"/>
          <w:sz w:val="19"/>
        </w:rPr>
        <w:t> </w:t>
      </w:r>
      <w:r>
        <w:rPr>
          <w:sz w:val="19"/>
        </w:rPr>
        <w:t>den</w:t>
      </w:r>
      <w:r>
        <w:rPr>
          <w:spacing w:val="-9"/>
          <w:sz w:val="19"/>
        </w:rPr>
        <w:t> </w:t>
      </w:r>
      <w:r>
        <w:rPr>
          <w:sz w:val="19"/>
        </w:rPr>
        <w:t>zehn</w:t>
      </w:r>
      <w:r>
        <w:rPr>
          <w:spacing w:val="-8"/>
          <w:sz w:val="19"/>
        </w:rPr>
        <w:t> </w:t>
      </w:r>
      <w:r>
        <w:rPr>
          <w:sz w:val="19"/>
        </w:rPr>
        <w:t>wichtigs- ten</w:t>
      </w:r>
      <w:r>
        <w:rPr>
          <w:spacing w:val="-11"/>
          <w:sz w:val="19"/>
        </w:rPr>
        <w:t> </w:t>
      </w:r>
      <w:r>
        <w:rPr>
          <w:sz w:val="19"/>
        </w:rPr>
        <w:t>Herkunftsländern</w:t>
      </w:r>
      <w:r>
        <w:rPr>
          <w:spacing w:val="-11"/>
          <w:sz w:val="19"/>
        </w:rPr>
        <w:t> </w:t>
      </w:r>
      <w:r>
        <w:rPr>
          <w:sz w:val="19"/>
        </w:rPr>
        <w:t>differenzieren),</w:t>
      </w:r>
      <w:r>
        <w:rPr>
          <w:spacing w:val="-10"/>
          <w:sz w:val="19"/>
        </w:rPr>
        <w:t> </w:t>
      </w:r>
      <w:r>
        <w:rPr>
          <w:sz w:val="19"/>
        </w:rPr>
        <w:t>und</w:t>
      </w:r>
      <w:r>
        <w:rPr>
          <w:spacing w:val="-13"/>
          <w:sz w:val="19"/>
        </w:rPr>
        <w:t> </w:t>
      </w:r>
      <w:r>
        <w:rPr>
          <w:sz w:val="19"/>
        </w:rPr>
        <w:t>wie</w:t>
      </w:r>
      <w:r>
        <w:rPr>
          <w:spacing w:val="-10"/>
          <w:sz w:val="19"/>
        </w:rPr>
        <w:t> </w:t>
      </w:r>
      <w:r>
        <w:rPr>
          <w:sz w:val="19"/>
        </w:rPr>
        <w:t>viele</w:t>
      </w:r>
      <w:r>
        <w:rPr>
          <w:spacing w:val="-11"/>
          <w:sz w:val="19"/>
        </w:rPr>
        <w:t> </w:t>
      </w:r>
      <w:r>
        <w:rPr>
          <w:sz w:val="19"/>
        </w:rPr>
        <w:t>dieser</w:t>
      </w:r>
      <w:r>
        <w:rPr>
          <w:spacing w:val="-10"/>
          <w:sz w:val="19"/>
        </w:rPr>
        <w:t> </w:t>
      </w:r>
      <w:r>
        <w:rPr>
          <w:sz w:val="19"/>
        </w:rPr>
        <w:t>Verfahren</w:t>
      </w:r>
      <w:r>
        <w:rPr>
          <w:spacing w:val="-11"/>
          <w:sz w:val="19"/>
        </w:rPr>
        <w:t> </w:t>
      </w:r>
      <w:r>
        <w:rPr>
          <w:sz w:val="19"/>
        </w:rPr>
        <w:t>wur- den im bisherigen Jahr 2017 mit welchem Ergebnis entschieden (bitte ebenfalls nach Bundesländern und den zehn wichtigsten Herkunftslän- dern differenzieren), und wie ist die Tabelle zu „Berufungen“ auf Bun- destagsdrucksache 19/385 (Antwort zu Frage 15a) zu lesen, wenn dort von</w:t>
      </w:r>
      <w:r>
        <w:rPr>
          <w:spacing w:val="-9"/>
          <w:sz w:val="19"/>
        </w:rPr>
        <w:t> </w:t>
      </w:r>
      <w:r>
        <w:rPr>
          <w:sz w:val="19"/>
        </w:rPr>
        <w:t>872</w:t>
      </w:r>
      <w:r>
        <w:rPr>
          <w:spacing w:val="-8"/>
          <w:sz w:val="19"/>
        </w:rPr>
        <w:t> </w:t>
      </w:r>
      <w:r>
        <w:rPr>
          <w:sz w:val="19"/>
        </w:rPr>
        <w:t>Entscheidungen,</w:t>
      </w:r>
      <w:r>
        <w:rPr>
          <w:spacing w:val="-7"/>
          <w:sz w:val="19"/>
        </w:rPr>
        <w:t> </w:t>
      </w:r>
      <w:r>
        <w:rPr>
          <w:sz w:val="19"/>
        </w:rPr>
        <w:t>davon</w:t>
      </w:r>
      <w:r>
        <w:rPr>
          <w:spacing w:val="-8"/>
          <w:sz w:val="19"/>
        </w:rPr>
        <w:t> </w:t>
      </w:r>
      <w:r>
        <w:rPr>
          <w:sz w:val="19"/>
        </w:rPr>
        <w:t>25</w:t>
      </w:r>
      <w:r>
        <w:rPr>
          <w:spacing w:val="-8"/>
          <w:sz w:val="19"/>
        </w:rPr>
        <w:t> </w:t>
      </w:r>
      <w:r>
        <w:rPr>
          <w:sz w:val="19"/>
        </w:rPr>
        <w:t>Entscheidungen</w:t>
      </w:r>
      <w:r>
        <w:rPr>
          <w:spacing w:val="-8"/>
          <w:sz w:val="19"/>
        </w:rPr>
        <w:t> </w:t>
      </w:r>
      <w:r>
        <w:rPr>
          <w:sz w:val="19"/>
        </w:rPr>
        <w:t>zu</w:t>
      </w:r>
      <w:r>
        <w:rPr>
          <w:spacing w:val="-8"/>
          <w:sz w:val="19"/>
        </w:rPr>
        <w:t> </w:t>
      </w:r>
      <w:r>
        <w:rPr>
          <w:sz w:val="19"/>
        </w:rPr>
        <w:t>Flüchtlingsschutz, keiner Entscheidung zu subsidiärem Schutz und 624 Ablehnungen zu le- sen ist (nach Lesart der Fragestellerinnen und Fragesteller scheinen dem- nach 25 Geflüchtete mit subsidiärem Schutzstatus von Gerichten zweiter Instanz einen GFK-Status erhalten zu haben, aber sie werden wohl nicht in 624 Fällen ihren subsidiären Schutzstatus verloren haben; auch von</w:t>
      </w:r>
      <w:r>
        <w:rPr>
          <w:spacing w:val="-32"/>
          <w:sz w:val="19"/>
        </w:rPr>
        <w:t> </w:t>
      </w:r>
      <w:r>
        <w:rPr>
          <w:sz w:val="19"/>
        </w:rPr>
        <w:t>ei- ner „Ablehnung“ der Berufung in 624 Fällen ist nicht auszugehen; die Sprecherin</w:t>
      </w:r>
      <w:r>
        <w:rPr>
          <w:spacing w:val="-11"/>
          <w:sz w:val="19"/>
        </w:rPr>
        <w:t> </w:t>
      </w:r>
      <w:r>
        <w:rPr>
          <w:sz w:val="19"/>
        </w:rPr>
        <w:t>des</w:t>
      </w:r>
      <w:r>
        <w:rPr>
          <w:spacing w:val="-10"/>
          <w:sz w:val="19"/>
        </w:rPr>
        <w:t> </w:t>
      </w:r>
      <w:r>
        <w:rPr>
          <w:sz w:val="19"/>
        </w:rPr>
        <w:t>Bundesministeriums</w:t>
      </w:r>
      <w:r>
        <w:rPr>
          <w:spacing w:val="-12"/>
          <w:sz w:val="19"/>
        </w:rPr>
        <w:t> </w:t>
      </w:r>
      <w:r>
        <w:rPr>
          <w:sz w:val="19"/>
        </w:rPr>
        <w:t>des</w:t>
      </w:r>
      <w:r>
        <w:rPr>
          <w:spacing w:val="-11"/>
          <w:sz w:val="19"/>
        </w:rPr>
        <w:t> </w:t>
      </w:r>
      <w:r>
        <w:rPr>
          <w:sz w:val="19"/>
        </w:rPr>
        <w:t>Innern</w:t>
      </w:r>
      <w:r>
        <w:rPr>
          <w:spacing w:val="-10"/>
          <w:sz w:val="19"/>
        </w:rPr>
        <w:t> </w:t>
      </w:r>
      <w:r>
        <w:rPr>
          <w:sz w:val="19"/>
        </w:rPr>
        <w:t>Annegret</w:t>
      </w:r>
      <w:r>
        <w:rPr>
          <w:spacing w:val="-11"/>
          <w:sz w:val="19"/>
        </w:rPr>
        <w:t> </w:t>
      </w:r>
      <w:r>
        <w:rPr>
          <w:sz w:val="19"/>
        </w:rPr>
        <w:t>Korff</w:t>
      </w:r>
      <w:r>
        <w:rPr>
          <w:spacing w:val="-10"/>
          <w:sz w:val="19"/>
        </w:rPr>
        <w:t> </w:t>
      </w:r>
      <w:r>
        <w:rPr>
          <w:sz w:val="19"/>
        </w:rPr>
        <w:t>erklärte</w:t>
      </w:r>
      <w:r>
        <w:rPr>
          <w:spacing w:val="-11"/>
          <w:sz w:val="19"/>
        </w:rPr>
        <w:t> </w:t>
      </w:r>
      <w:r>
        <w:rPr>
          <w:sz w:val="19"/>
        </w:rPr>
        <w:t>in der Bundespressekonferenz vom 15. Januar 2018 hingegen, dass es</w:t>
      </w:r>
      <w:r>
        <w:rPr>
          <w:spacing w:val="-20"/>
          <w:sz w:val="19"/>
        </w:rPr>
        <w:t> </w:t>
      </w:r>
      <w:r>
        <w:rPr>
          <w:sz w:val="19"/>
        </w:rPr>
        <w:t>keine Zahlen</w:t>
      </w:r>
      <w:r>
        <w:rPr>
          <w:spacing w:val="-9"/>
          <w:sz w:val="19"/>
        </w:rPr>
        <w:t> </w:t>
      </w:r>
      <w:r>
        <w:rPr>
          <w:sz w:val="19"/>
        </w:rPr>
        <w:t>zu</w:t>
      </w:r>
      <w:r>
        <w:rPr>
          <w:spacing w:val="-8"/>
          <w:sz w:val="19"/>
        </w:rPr>
        <w:t> </w:t>
      </w:r>
      <w:r>
        <w:rPr>
          <w:sz w:val="19"/>
        </w:rPr>
        <w:t>Quoten</w:t>
      </w:r>
      <w:r>
        <w:rPr>
          <w:spacing w:val="-8"/>
          <w:sz w:val="19"/>
        </w:rPr>
        <w:t> </w:t>
      </w:r>
      <w:r>
        <w:rPr>
          <w:sz w:val="19"/>
        </w:rPr>
        <w:t>in</w:t>
      </w:r>
      <w:r>
        <w:rPr>
          <w:spacing w:val="-9"/>
          <w:sz w:val="19"/>
        </w:rPr>
        <w:t> </w:t>
      </w:r>
      <w:r>
        <w:rPr>
          <w:sz w:val="19"/>
        </w:rPr>
        <w:t>den</w:t>
      </w:r>
      <w:r>
        <w:rPr>
          <w:spacing w:val="-9"/>
          <w:sz w:val="19"/>
        </w:rPr>
        <w:t> </w:t>
      </w:r>
      <w:r>
        <w:rPr>
          <w:sz w:val="19"/>
        </w:rPr>
        <w:t>Berufungsinstanzen</w:t>
      </w:r>
      <w:r>
        <w:rPr>
          <w:spacing w:val="-8"/>
          <w:sz w:val="19"/>
        </w:rPr>
        <w:t> </w:t>
      </w:r>
      <w:r>
        <w:rPr>
          <w:sz w:val="19"/>
        </w:rPr>
        <w:t>bei</w:t>
      </w:r>
      <w:r>
        <w:rPr>
          <w:spacing w:val="-9"/>
          <w:sz w:val="19"/>
        </w:rPr>
        <w:t> </w:t>
      </w:r>
      <w:r>
        <w:rPr>
          <w:sz w:val="19"/>
        </w:rPr>
        <w:t>„Upgrade-Klagen“</w:t>
      </w:r>
      <w:r>
        <w:rPr>
          <w:spacing w:val="-8"/>
          <w:sz w:val="19"/>
        </w:rPr>
        <w:t> </w:t>
      </w:r>
      <w:r>
        <w:rPr>
          <w:sz w:val="19"/>
        </w:rPr>
        <w:t>gebe (</w:t>
      </w:r>
      <w:hyperlink r:id="rId17">
        <w:r>
          <w:rPr>
            <w:sz w:val="19"/>
          </w:rPr>
          <w:t>www.bundesregierung.de/Content/DE/Mitschrift/Pressekonferenzen/</w:t>
        </w:r>
      </w:hyperlink>
      <w:r>
        <w:rPr>
          <w:sz w:val="19"/>
        </w:rPr>
        <w:t> 2018/01/2018-01-15-regpk.html; bitte</w:t>
      </w:r>
      <w:r>
        <w:rPr>
          <w:spacing w:val="-1"/>
          <w:sz w:val="19"/>
        </w:rPr>
        <w:t> </w:t>
      </w:r>
      <w:r>
        <w:rPr>
          <w:sz w:val="19"/>
        </w:rPr>
        <w:t>erläutern)?</w:t>
      </w:r>
    </w:p>
    <w:p>
      <w:pPr>
        <w:pStyle w:val="Heading1"/>
        <w:spacing w:before="109"/>
        <w:ind w:right="2789"/>
      </w:pPr>
      <w:r>
        <w:rPr/>
        <w:t>Die folgenden Rechtsmittel gegen vom BAMF auf subsidiären Schutz entschie- dene Asylanträge waren zum Stichtag 31. Dezember 2017 anhängig:</w:t>
      </w:r>
    </w:p>
    <w:p>
      <w:pPr>
        <w:pStyle w:val="BodyText"/>
        <w:spacing w:before="6"/>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829"/>
        <w:gridCol w:w="1447"/>
        <w:gridCol w:w="1305"/>
        <w:gridCol w:w="1832"/>
        <w:gridCol w:w="1252"/>
        <w:gridCol w:w="1386"/>
      </w:tblGrid>
      <w:tr>
        <w:trPr>
          <w:trHeight w:val="321" w:hRule="atLeast"/>
        </w:trPr>
        <w:tc>
          <w:tcPr>
            <w:tcW w:w="9433" w:type="dxa"/>
            <w:gridSpan w:val="7"/>
          </w:tcPr>
          <w:p>
            <w:pPr>
              <w:pStyle w:val="TableParagraph"/>
              <w:ind w:left="69"/>
              <w:jc w:val="left"/>
              <w:rPr>
                <w:sz w:val="21"/>
              </w:rPr>
            </w:pPr>
            <w:r>
              <w:rPr>
                <w:sz w:val="21"/>
              </w:rPr>
              <w:t>anhängige Rechtsmittel gegen subsidiären Schutz zum 31.12.2017</w:t>
            </w:r>
          </w:p>
        </w:tc>
      </w:tr>
      <w:tr>
        <w:trPr>
          <w:trHeight w:val="804" w:hRule="atLeast"/>
        </w:trPr>
        <w:tc>
          <w:tcPr>
            <w:tcW w:w="1382" w:type="dxa"/>
          </w:tcPr>
          <w:p>
            <w:pPr>
              <w:pStyle w:val="TableParagraph"/>
              <w:ind w:left="69" w:right="389"/>
              <w:jc w:val="left"/>
              <w:rPr>
                <w:sz w:val="21"/>
              </w:rPr>
            </w:pPr>
            <w:r>
              <w:rPr>
                <w:sz w:val="21"/>
              </w:rPr>
              <w:t>nach Herkunfts- ländern</w:t>
            </w:r>
          </w:p>
        </w:tc>
        <w:tc>
          <w:tcPr>
            <w:tcW w:w="829" w:type="dxa"/>
          </w:tcPr>
          <w:p>
            <w:pPr>
              <w:pStyle w:val="TableParagraph"/>
              <w:ind w:left="69"/>
              <w:jc w:val="left"/>
              <w:rPr>
                <w:sz w:val="21"/>
              </w:rPr>
            </w:pPr>
            <w:r>
              <w:rPr>
                <w:sz w:val="21"/>
              </w:rPr>
              <w:t>Klage</w:t>
            </w:r>
          </w:p>
        </w:tc>
        <w:tc>
          <w:tcPr>
            <w:tcW w:w="1447" w:type="dxa"/>
          </w:tcPr>
          <w:p>
            <w:pPr>
              <w:pStyle w:val="TableParagraph"/>
              <w:ind w:left="165" w:right="154" w:hanging="1"/>
              <w:jc w:val="center"/>
              <w:rPr>
                <w:sz w:val="21"/>
              </w:rPr>
            </w:pPr>
            <w:r>
              <w:rPr>
                <w:sz w:val="21"/>
              </w:rPr>
              <w:t>Antrag auf Zulassung der Berufung</w:t>
            </w:r>
          </w:p>
        </w:tc>
        <w:tc>
          <w:tcPr>
            <w:tcW w:w="1305" w:type="dxa"/>
          </w:tcPr>
          <w:p>
            <w:pPr>
              <w:pStyle w:val="TableParagraph"/>
              <w:ind w:left="70"/>
              <w:jc w:val="left"/>
              <w:rPr>
                <w:sz w:val="21"/>
              </w:rPr>
            </w:pPr>
            <w:r>
              <w:rPr>
                <w:sz w:val="21"/>
              </w:rPr>
              <w:t>Berufungen</w:t>
            </w:r>
          </w:p>
        </w:tc>
        <w:tc>
          <w:tcPr>
            <w:tcW w:w="1832" w:type="dxa"/>
          </w:tcPr>
          <w:p>
            <w:pPr>
              <w:pStyle w:val="TableParagraph"/>
              <w:ind w:left="70" w:right="285"/>
              <w:jc w:val="left"/>
              <w:rPr>
                <w:sz w:val="21"/>
              </w:rPr>
            </w:pPr>
            <w:r>
              <w:rPr>
                <w:sz w:val="21"/>
              </w:rPr>
              <w:t>Nichtzulassungs- beschwerden</w:t>
            </w:r>
          </w:p>
        </w:tc>
        <w:tc>
          <w:tcPr>
            <w:tcW w:w="1252" w:type="dxa"/>
          </w:tcPr>
          <w:p>
            <w:pPr>
              <w:pStyle w:val="TableParagraph"/>
              <w:ind w:left="71"/>
              <w:jc w:val="left"/>
              <w:rPr>
                <w:sz w:val="21"/>
              </w:rPr>
            </w:pPr>
            <w:r>
              <w:rPr>
                <w:sz w:val="21"/>
              </w:rPr>
              <w:t>Revisionen</w:t>
            </w:r>
          </w:p>
        </w:tc>
        <w:tc>
          <w:tcPr>
            <w:tcW w:w="1386" w:type="dxa"/>
          </w:tcPr>
          <w:p>
            <w:pPr>
              <w:pStyle w:val="TableParagraph"/>
              <w:ind w:left="71" w:right="223"/>
              <w:jc w:val="left"/>
              <w:rPr>
                <w:sz w:val="21"/>
              </w:rPr>
            </w:pPr>
            <w:r>
              <w:rPr>
                <w:sz w:val="21"/>
              </w:rPr>
              <w:t>Summe anhängige Rechtsmittel</w:t>
            </w:r>
          </w:p>
        </w:tc>
      </w:tr>
      <w:tr>
        <w:trPr>
          <w:trHeight w:val="321" w:hRule="atLeast"/>
        </w:trPr>
        <w:tc>
          <w:tcPr>
            <w:tcW w:w="1382" w:type="dxa"/>
          </w:tcPr>
          <w:p>
            <w:pPr>
              <w:pStyle w:val="TableParagraph"/>
              <w:ind w:left="69"/>
              <w:jc w:val="left"/>
              <w:rPr>
                <w:sz w:val="21"/>
              </w:rPr>
            </w:pPr>
            <w:r>
              <w:rPr>
                <w:sz w:val="21"/>
              </w:rPr>
              <w:t>Gesamt</w:t>
            </w:r>
          </w:p>
        </w:tc>
        <w:tc>
          <w:tcPr>
            <w:tcW w:w="829" w:type="dxa"/>
          </w:tcPr>
          <w:p>
            <w:pPr>
              <w:pStyle w:val="TableParagraph"/>
              <w:ind w:right="57"/>
              <w:rPr>
                <w:sz w:val="21"/>
              </w:rPr>
            </w:pPr>
            <w:r>
              <w:rPr>
                <w:sz w:val="21"/>
              </w:rPr>
              <w:t>66.247</w:t>
            </w:r>
          </w:p>
        </w:tc>
        <w:tc>
          <w:tcPr>
            <w:tcW w:w="1447" w:type="dxa"/>
          </w:tcPr>
          <w:p>
            <w:pPr>
              <w:pStyle w:val="TableParagraph"/>
              <w:ind w:right="57"/>
              <w:rPr>
                <w:sz w:val="21"/>
              </w:rPr>
            </w:pPr>
            <w:r>
              <w:rPr>
                <w:sz w:val="21"/>
              </w:rPr>
              <w:t>3.828</w:t>
            </w:r>
          </w:p>
        </w:tc>
        <w:tc>
          <w:tcPr>
            <w:tcW w:w="1305" w:type="dxa"/>
          </w:tcPr>
          <w:p>
            <w:pPr>
              <w:pStyle w:val="TableParagraph"/>
              <w:ind w:right="55"/>
              <w:rPr>
                <w:sz w:val="21"/>
              </w:rPr>
            </w:pPr>
            <w:r>
              <w:rPr>
                <w:sz w:val="21"/>
              </w:rPr>
              <w:t>998</w:t>
            </w:r>
          </w:p>
        </w:tc>
        <w:tc>
          <w:tcPr>
            <w:tcW w:w="1832" w:type="dxa"/>
          </w:tcPr>
          <w:p>
            <w:pPr>
              <w:pStyle w:val="TableParagraph"/>
              <w:ind w:right="56"/>
              <w:rPr>
                <w:sz w:val="21"/>
              </w:rPr>
            </w:pPr>
            <w:r>
              <w:rPr>
                <w:sz w:val="21"/>
              </w:rPr>
              <w:t>1</w:t>
            </w:r>
          </w:p>
        </w:tc>
        <w:tc>
          <w:tcPr>
            <w:tcW w:w="1252" w:type="dxa"/>
          </w:tcPr>
          <w:p>
            <w:pPr>
              <w:pStyle w:val="TableParagraph"/>
              <w:ind w:right="55"/>
              <w:rPr>
                <w:sz w:val="21"/>
              </w:rPr>
            </w:pPr>
            <w:r>
              <w:rPr>
                <w:sz w:val="21"/>
              </w:rPr>
              <w:t>10</w:t>
            </w:r>
          </w:p>
        </w:tc>
        <w:tc>
          <w:tcPr>
            <w:tcW w:w="1386" w:type="dxa"/>
          </w:tcPr>
          <w:p>
            <w:pPr>
              <w:pStyle w:val="TableParagraph"/>
              <w:ind w:right="54"/>
              <w:rPr>
                <w:sz w:val="21"/>
              </w:rPr>
            </w:pPr>
            <w:r>
              <w:rPr>
                <w:sz w:val="21"/>
              </w:rPr>
              <w:t>71.084</w:t>
            </w:r>
          </w:p>
        </w:tc>
      </w:tr>
      <w:tr>
        <w:trPr>
          <w:trHeight w:val="321" w:hRule="atLeast"/>
        </w:trPr>
        <w:tc>
          <w:tcPr>
            <w:tcW w:w="9433" w:type="dxa"/>
            <w:gridSpan w:val="7"/>
          </w:tcPr>
          <w:p>
            <w:pPr>
              <w:pStyle w:val="TableParagraph"/>
              <w:ind w:left="69"/>
              <w:jc w:val="left"/>
              <w:rPr>
                <w:i/>
                <w:sz w:val="21"/>
              </w:rPr>
            </w:pPr>
            <w:r>
              <w:rPr>
                <w:i/>
                <w:sz w:val="21"/>
              </w:rPr>
              <w:t>darunter:</w:t>
            </w:r>
          </w:p>
        </w:tc>
      </w:tr>
      <w:tr>
        <w:trPr>
          <w:trHeight w:val="322" w:hRule="atLeast"/>
        </w:trPr>
        <w:tc>
          <w:tcPr>
            <w:tcW w:w="1382" w:type="dxa"/>
          </w:tcPr>
          <w:p>
            <w:pPr>
              <w:pStyle w:val="TableParagraph"/>
              <w:spacing w:before="39"/>
              <w:ind w:left="69"/>
              <w:jc w:val="left"/>
              <w:rPr>
                <w:sz w:val="21"/>
              </w:rPr>
            </w:pPr>
            <w:r>
              <w:rPr>
                <w:sz w:val="21"/>
              </w:rPr>
              <w:t>Syrien</w:t>
            </w:r>
          </w:p>
        </w:tc>
        <w:tc>
          <w:tcPr>
            <w:tcW w:w="829" w:type="dxa"/>
          </w:tcPr>
          <w:p>
            <w:pPr>
              <w:pStyle w:val="TableParagraph"/>
              <w:spacing w:before="39"/>
              <w:ind w:right="57"/>
              <w:rPr>
                <w:sz w:val="21"/>
              </w:rPr>
            </w:pPr>
            <w:r>
              <w:rPr>
                <w:sz w:val="21"/>
              </w:rPr>
              <w:t>51.068</w:t>
            </w:r>
          </w:p>
        </w:tc>
        <w:tc>
          <w:tcPr>
            <w:tcW w:w="1447" w:type="dxa"/>
          </w:tcPr>
          <w:p>
            <w:pPr>
              <w:pStyle w:val="TableParagraph"/>
              <w:spacing w:before="39"/>
              <w:ind w:right="57"/>
              <w:rPr>
                <w:sz w:val="21"/>
              </w:rPr>
            </w:pPr>
            <w:r>
              <w:rPr>
                <w:sz w:val="21"/>
              </w:rPr>
              <w:t>3.528</w:t>
            </w:r>
          </w:p>
        </w:tc>
        <w:tc>
          <w:tcPr>
            <w:tcW w:w="1305" w:type="dxa"/>
          </w:tcPr>
          <w:p>
            <w:pPr>
              <w:pStyle w:val="TableParagraph"/>
              <w:spacing w:before="39"/>
              <w:ind w:right="55"/>
              <w:rPr>
                <w:sz w:val="21"/>
              </w:rPr>
            </w:pPr>
            <w:r>
              <w:rPr>
                <w:sz w:val="21"/>
              </w:rPr>
              <w:t>936</w:t>
            </w:r>
          </w:p>
        </w:tc>
        <w:tc>
          <w:tcPr>
            <w:tcW w:w="1832" w:type="dxa"/>
          </w:tcPr>
          <w:p>
            <w:pPr>
              <w:pStyle w:val="TableParagraph"/>
              <w:spacing w:before="39"/>
              <w:ind w:right="56"/>
              <w:rPr>
                <w:sz w:val="21"/>
              </w:rPr>
            </w:pPr>
            <w:r>
              <w:rPr>
                <w:sz w:val="21"/>
              </w:rPr>
              <w:t>1</w:t>
            </w:r>
          </w:p>
        </w:tc>
        <w:tc>
          <w:tcPr>
            <w:tcW w:w="1252" w:type="dxa"/>
          </w:tcPr>
          <w:p>
            <w:pPr>
              <w:pStyle w:val="TableParagraph"/>
              <w:spacing w:before="39"/>
              <w:ind w:right="55"/>
              <w:rPr>
                <w:sz w:val="21"/>
              </w:rPr>
            </w:pPr>
            <w:r>
              <w:rPr>
                <w:sz w:val="21"/>
              </w:rPr>
              <w:t>5</w:t>
            </w:r>
          </w:p>
        </w:tc>
        <w:tc>
          <w:tcPr>
            <w:tcW w:w="1386" w:type="dxa"/>
          </w:tcPr>
          <w:p>
            <w:pPr>
              <w:pStyle w:val="TableParagraph"/>
              <w:spacing w:before="39"/>
              <w:ind w:right="54"/>
              <w:rPr>
                <w:sz w:val="21"/>
              </w:rPr>
            </w:pPr>
            <w:r>
              <w:rPr>
                <w:sz w:val="21"/>
              </w:rPr>
              <w:t>55.538</w:t>
            </w:r>
          </w:p>
        </w:tc>
      </w:tr>
      <w:tr>
        <w:trPr>
          <w:trHeight w:val="321" w:hRule="atLeast"/>
        </w:trPr>
        <w:tc>
          <w:tcPr>
            <w:tcW w:w="1382" w:type="dxa"/>
          </w:tcPr>
          <w:p>
            <w:pPr>
              <w:pStyle w:val="TableParagraph"/>
              <w:ind w:left="69"/>
              <w:jc w:val="left"/>
              <w:rPr>
                <w:sz w:val="21"/>
              </w:rPr>
            </w:pPr>
            <w:r>
              <w:rPr>
                <w:sz w:val="21"/>
              </w:rPr>
              <w:t>Irak</w:t>
            </w:r>
          </w:p>
        </w:tc>
        <w:tc>
          <w:tcPr>
            <w:tcW w:w="829" w:type="dxa"/>
          </w:tcPr>
          <w:p>
            <w:pPr>
              <w:pStyle w:val="TableParagraph"/>
              <w:ind w:right="57"/>
              <w:rPr>
                <w:sz w:val="21"/>
              </w:rPr>
            </w:pPr>
            <w:r>
              <w:rPr>
                <w:sz w:val="21"/>
              </w:rPr>
              <w:t>6.078</w:t>
            </w:r>
          </w:p>
        </w:tc>
        <w:tc>
          <w:tcPr>
            <w:tcW w:w="1447" w:type="dxa"/>
          </w:tcPr>
          <w:p>
            <w:pPr>
              <w:pStyle w:val="TableParagraph"/>
              <w:ind w:right="57"/>
              <w:rPr>
                <w:sz w:val="21"/>
              </w:rPr>
            </w:pPr>
            <w:r>
              <w:rPr>
                <w:sz w:val="21"/>
              </w:rPr>
              <w:t>27</w:t>
            </w:r>
          </w:p>
        </w:tc>
        <w:tc>
          <w:tcPr>
            <w:tcW w:w="1305" w:type="dxa"/>
          </w:tcPr>
          <w:p>
            <w:pPr>
              <w:pStyle w:val="TableParagraph"/>
              <w:ind w:right="55"/>
              <w:rPr>
                <w:sz w:val="21"/>
              </w:rPr>
            </w:pPr>
            <w:r>
              <w:rPr>
                <w:sz w:val="21"/>
              </w:rPr>
              <w:t>4</w:t>
            </w:r>
          </w:p>
        </w:tc>
        <w:tc>
          <w:tcPr>
            <w:tcW w:w="1832" w:type="dxa"/>
          </w:tcPr>
          <w:p>
            <w:pPr>
              <w:pStyle w:val="TableParagraph"/>
              <w:ind w:right="56"/>
              <w:rPr>
                <w:sz w:val="21"/>
              </w:rPr>
            </w:pPr>
            <w:r>
              <w:rPr>
                <w:sz w:val="21"/>
              </w:rPr>
              <w:t>-</w:t>
            </w:r>
          </w:p>
        </w:tc>
        <w:tc>
          <w:tcPr>
            <w:tcW w:w="1252" w:type="dxa"/>
          </w:tcPr>
          <w:p>
            <w:pPr>
              <w:pStyle w:val="TableParagraph"/>
              <w:ind w:right="56"/>
              <w:rPr>
                <w:sz w:val="21"/>
              </w:rPr>
            </w:pPr>
            <w:r>
              <w:rPr>
                <w:sz w:val="21"/>
              </w:rPr>
              <w:t>-</w:t>
            </w:r>
          </w:p>
        </w:tc>
        <w:tc>
          <w:tcPr>
            <w:tcW w:w="1386" w:type="dxa"/>
          </w:tcPr>
          <w:p>
            <w:pPr>
              <w:pStyle w:val="TableParagraph"/>
              <w:ind w:right="54"/>
              <w:rPr>
                <w:sz w:val="21"/>
              </w:rPr>
            </w:pPr>
            <w:r>
              <w:rPr>
                <w:sz w:val="21"/>
              </w:rPr>
              <w:t>6.109</w:t>
            </w:r>
          </w:p>
        </w:tc>
      </w:tr>
      <w:tr>
        <w:trPr>
          <w:trHeight w:val="321" w:hRule="atLeast"/>
        </w:trPr>
        <w:tc>
          <w:tcPr>
            <w:tcW w:w="1382" w:type="dxa"/>
          </w:tcPr>
          <w:p>
            <w:pPr>
              <w:pStyle w:val="TableParagraph"/>
              <w:ind w:left="69"/>
              <w:jc w:val="left"/>
              <w:rPr>
                <w:sz w:val="21"/>
              </w:rPr>
            </w:pPr>
            <w:r>
              <w:rPr>
                <w:sz w:val="21"/>
              </w:rPr>
              <w:t>Ungeklärt</w:t>
            </w:r>
          </w:p>
        </w:tc>
        <w:tc>
          <w:tcPr>
            <w:tcW w:w="829" w:type="dxa"/>
          </w:tcPr>
          <w:p>
            <w:pPr>
              <w:pStyle w:val="TableParagraph"/>
              <w:ind w:right="57"/>
              <w:rPr>
                <w:sz w:val="21"/>
              </w:rPr>
            </w:pPr>
            <w:r>
              <w:rPr>
                <w:sz w:val="21"/>
              </w:rPr>
              <w:t>2.844</w:t>
            </w:r>
          </w:p>
        </w:tc>
        <w:tc>
          <w:tcPr>
            <w:tcW w:w="1447" w:type="dxa"/>
          </w:tcPr>
          <w:p>
            <w:pPr>
              <w:pStyle w:val="TableParagraph"/>
              <w:ind w:right="57"/>
              <w:rPr>
                <w:sz w:val="21"/>
              </w:rPr>
            </w:pPr>
            <w:r>
              <w:rPr>
                <w:sz w:val="21"/>
              </w:rPr>
              <w:t>110</w:t>
            </w:r>
          </w:p>
        </w:tc>
        <w:tc>
          <w:tcPr>
            <w:tcW w:w="1305" w:type="dxa"/>
          </w:tcPr>
          <w:p>
            <w:pPr>
              <w:pStyle w:val="TableParagraph"/>
              <w:ind w:right="55"/>
              <w:rPr>
                <w:sz w:val="21"/>
              </w:rPr>
            </w:pPr>
            <w:r>
              <w:rPr>
                <w:sz w:val="21"/>
              </w:rPr>
              <w:t>29</w:t>
            </w:r>
          </w:p>
        </w:tc>
        <w:tc>
          <w:tcPr>
            <w:tcW w:w="1832" w:type="dxa"/>
          </w:tcPr>
          <w:p>
            <w:pPr>
              <w:pStyle w:val="TableParagraph"/>
              <w:ind w:right="56"/>
              <w:rPr>
                <w:sz w:val="21"/>
              </w:rPr>
            </w:pPr>
            <w:r>
              <w:rPr>
                <w:sz w:val="21"/>
              </w:rPr>
              <w:t>-</w:t>
            </w:r>
          </w:p>
        </w:tc>
        <w:tc>
          <w:tcPr>
            <w:tcW w:w="1252" w:type="dxa"/>
          </w:tcPr>
          <w:p>
            <w:pPr>
              <w:pStyle w:val="TableParagraph"/>
              <w:ind w:right="56"/>
              <w:rPr>
                <w:sz w:val="21"/>
              </w:rPr>
            </w:pPr>
            <w:r>
              <w:rPr>
                <w:sz w:val="21"/>
              </w:rPr>
              <w:t>-</w:t>
            </w:r>
          </w:p>
        </w:tc>
        <w:tc>
          <w:tcPr>
            <w:tcW w:w="1386" w:type="dxa"/>
          </w:tcPr>
          <w:p>
            <w:pPr>
              <w:pStyle w:val="TableParagraph"/>
              <w:ind w:right="54"/>
              <w:rPr>
                <w:sz w:val="21"/>
              </w:rPr>
            </w:pPr>
            <w:r>
              <w:rPr>
                <w:sz w:val="21"/>
              </w:rPr>
              <w:t>2.983</w:t>
            </w:r>
          </w:p>
        </w:tc>
      </w:tr>
      <w:tr>
        <w:trPr>
          <w:trHeight w:val="321" w:hRule="atLeast"/>
        </w:trPr>
        <w:tc>
          <w:tcPr>
            <w:tcW w:w="1382" w:type="dxa"/>
          </w:tcPr>
          <w:p>
            <w:pPr>
              <w:pStyle w:val="TableParagraph"/>
              <w:ind w:left="69"/>
              <w:jc w:val="left"/>
              <w:rPr>
                <w:sz w:val="21"/>
              </w:rPr>
            </w:pPr>
            <w:r>
              <w:rPr>
                <w:sz w:val="21"/>
              </w:rPr>
              <w:t>Eritrea</w:t>
            </w:r>
          </w:p>
        </w:tc>
        <w:tc>
          <w:tcPr>
            <w:tcW w:w="829" w:type="dxa"/>
          </w:tcPr>
          <w:p>
            <w:pPr>
              <w:pStyle w:val="TableParagraph"/>
              <w:ind w:right="57"/>
              <w:rPr>
                <w:sz w:val="21"/>
              </w:rPr>
            </w:pPr>
            <w:r>
              <w:rPr>
                <w:sz w:val="21"/>
              </w:rPr>
              <w:t>1.970</w:t>
            </w:r>
          </w:p>
        </w:tc>
        <w:tc>
          <w:tcPr>
            <w:tcW w:w="1447" w:type="dxa"/>
          </w:tcPr>
          <w:p>
            <w:pPr>
              <w:pStyle w:val="TableParagraph"/>
              <w:ind w:right="57"/>
              <w:rPr>
                <w:sz w:val="21"/>
              </w:rPr>
            </w:pPr>
            <w:r>
              <w:rPr>
                <w:sz w:val="21"/>
              </w:rPr>
              <w:t>28</w:t>
            </w:r>
          </w:p>
        </w:tc>
        <w:tc>
          <w:tcPr>
            <w:tcW w:w="1305" w:type="dxa"/>
          </w:tcPr>
          <w:p>
            <w:pPr>
              <w:pStyle w:val="TableParagraph"/>
              <w:ind w:right="55"/>
              <w:rPr>
                <w:sz w:val="21"/>
              </w:rPr>
            </w:pPr>
            <w:r>
              <w:rPr>
                <w:sz w:val="21"/>
              </w:rPr>
              <w:t>2</w:t>
            </w:r>
          </w:p>
        </w:tc>
        <w:tc>
          <w:tcPr>
            <w:tcW w:w="1832" w:type="dxa"/>
          </w:tcPr>
          <w:p>
            <w:pPr>
              <w:pStyle w:val="TableParagraph"/>
              <w:ind w:right="56"/>
              <w:rPr>
                <w:sz w:val="21"/>
              </w:rPr>
            </w:pPr>
            <w:r>
              <w:rPr>
                <w:sz w:val="21"/>
              </w:rPr>
              <w:t>-</w:t>
            </w:r>
          </w:p>
        </w:tc>
        <w:tc>
          <w:tcPr>
            <w:tcW w:w="1252" w:type="dxa"/>
          </w:tcPr>
          <w:p>
            <w:pPr>
              <w:pStyle w:val="TableParagraph"/>
              <w:ind w:right="55"/>
              <w:rPr>
                <w:sz w:val="21"/>
              </w:rPr>
            </w:pPr>
            <w:r>
              <w:rPr>
                <w:sz w:val="21"/>
              </w:rPr>
              <w:t>2</w:t>
            </w:r>
          </w:p>
        </w:tc>
        <w:tc>
          <w:tcPr>
            <w:tcW w:w="1386" w:type="dxa"/>
          </w:tcPr>
          <w:p>
            <w:pPr>
              <w:pStyle w:val="TableParagraph"/>
              <w:ind w:right="54"/>
              <w:rPr>
                <w:sz w:val="21"/>
              </w:rPr>
            </w:pPr>
            <w:r>
              <w:rPr>
                <w:sz w:val="21"/>
              </w:rPr>
              <w:t>2.002</w:t>
            </w:r>
          </w:p>
        </w:tc>
      </w:tr>
      <w:tr>
        <w:trPr>
          <w:trHeight w:val="321" w:hRule="atLeast"/>
        </w:trPr>
        <w:tc>
          <w:tcPr>
            <w:tcW w:w="1382" w:type="dxa"/>
          </w:tcPr>
          <w:p>
            <w:pPr>
              <w:pStyle w:val="TableParagraph"/>
              <w:spacing w:before="39"/>
              <w:ind w:left="69"/>
              <w:jc w:val="left"/>
              <w:rPr>
                <w:sz w:val="21"/>
              </w:rPr>
            </w:pPr>
            <w:r>
              <w:rPr>
                <w:sz w:val="21"/>
              </w:rPr>
              <w:t>Afghanistan</w:t>
            </w:r>
          </w:p>
        </w:tc>
        <w:tc>
          <w:tcPr>
            <w:tcW w:w="829" w:type="dxa"/>
          </w:tcPr>
          <w:p>
            <w:pPr>
              <w:pStyle w:val="TableParagraph"/>
              <w:spacing w:before="39"/>
              <w:ind w:right="57"/>
              <w:rPr>
                <w:sz w:val="21"/>
              </w:rPr>
            </w:pPr>
            <w:r>
              <w:rPr>
                <w:sz w:val="21"/>
              </w:rPr>
              <w:t>1.262</w:t>
            </w:r>
          </w:p>
        </w:tc>
        <w:tc>
          <w:tcPr>
            <w:tcW w:w="1447" w:type="dxa"/>
          </w:tcPr>
          <w:p>
            <w:pPr>
              <w:pStyle w:val="TableParagraph"/>
              <w:spacing w:before="39"/>
              <w:ind w:right="57"/>
              <w:rPr>
                <w:sz w:val="21"/>
              </w:rPr>
            </w:pPr>
            <w:r>
              <w:rPr>
                <w:sz w:val="21"/>
              </w:rPr>
              <w:t>3</w:t>
            </w:r>
          </w:p>
        </w:tc>
        <w:tc>
          <w:tcPr>
            <w:tcW w:w="1305" w:type="dxa"/>
          </w:tcPr>
          <w:p>
            <w:pPr>
              <w:pStyle w:val="TableParagraph"/>
              <w:spacing w:before="39"/>
              <w:ind w:right="56"/>
              <w:rPr>
                <w:sz w:val="21"/>
              </w:rPr>
            </w:pPr>
            <w:r>
              <w:rPr>
                <w:sz w:val="21"/>
              </w:rPr>
              <w:t>-</w:t>
            </w:r>
          </w:p>
        </w:tc>
        <w:tc>
          <w:tcPr>
            <w:tcW w:w="1832" w:type="dxa"/>
          </w:tcPr>
          <w:p>
            <w:pPr>
              <w:pStyle w:val="TableParagraph"/>
              <w:spacing w:before="39"/>
              <w:ind w:right="56"/>
              <w:rPr>
                <w:sz w:val="21"/>
              </w:rPr>
            </w:pPr>
            <w:r>
              <w:rPr>
                <w:sz w:val="21"/>
              </w:rPr>
              <w:t>-</w:t>
            </w:r>
          </w:p>
        </w:tc>
        <w:tc>
          <w:tcPr>
            <w:tcW w:w="1252" w:type="dxa"/>
          </w:tcPr>
          <w:p>
            <w:pPr>
              <w:pStyle w:val="TableParagraph"/>
              <w:spacing w:before="39"/>
              <w:ind w:right="56"/>
              <w:rPr>
                <w:sz w:val="21"/>
              </w:rPr>
            </w:pPr>
            <w:r>
              <w:rPr>
                <w:sz w:val="21"/>
              </w:rPr>
              <w:t>-</w:t>
            </w:r>
          </w:p>
        </w:tc>
        <w:tc>
          <w:tcPr>
            <w:tcW w:w="1386" w:type="dxa"/>
          </w:tcPr>
          <w:p>
            <w:pPr>
              <w:pStyle w:val="TableParagraph"/>
              <w:spacing w:before="39"/>
              <w:ind w:right="54"/>
              <w:rPr>
                <w:sz w:val="21"/>
              </w:rPr>
            </w:pPr>
            <w:r>
              <w:rPr>
                <w:sz w:val="21"/>
              </w:rPr>
              <w:t>1.265</w:t>
            </w:r>
          </w:p>
        </w:tc>
      </w:tr>
      <w:tr>
        <w:trPr>
          <w:trHeight w:val="322" w:hRule="atLeast"/>
        </w:trPr>
        <w:tc>
          <w:tcPr>
            <w:tcW w:w="1382" w:type="dxa"/>
          </w:tcPr>
          <w:p>
            <w:pPr>
              <w:pStyle w:val="TableParagraph"/>
              <w:spacing w:before="39"/>
              <w:ind w:left="69"/>
              <w:jc w:val="left"/>
              <w:rPr>
                <w:sz w:val="21"/>
              </w:rPr>
            </w:pPr>
            <w:r>
              <w:rPr>
                <w:sz w:val="21"/>
              </w:rPr>
              <w:t>Staatenlos</w:t>
            </w:r>
          </w:p>
        </w:tc>
        <w:tc>
          <w:tcPr>
            <w:tcW w:w="829" w:type="dxa"/>
          </w:tcPr>
          <w:p>
            <w:pPr>
              <w:pStyle w:val="TableParagraph"/>
              <w:spacing w:before="39"/>
              <w:ind w:right="57"/>
              <w:rPr>
                <w:sz w:val="21"/>
              </w:rPr>
            </w:pPr>
            <w:r>
              <w:rPr>
                <w:sz w:val="21"/>
              </w:rPr>
              <w:t>1.005</w:t>
            </w:r>
          </w:p>
        </w:tc>
        <w:tc>
          <w:tcPr>
            <w:tcW w:w="1447" w:type="dxa"/>
          </w:tcPr>
          <w:p>
            <w:pPr>
              <w:pStyle w:val="TableParagraph"/>
              <w:spacing w:before="39"/>
              <w:ind w:right="57"/>
              <w:rPr>
                <w:sz w:val="21"/>
              </w:rPr>
            </w:pPr>
            <w:r>
              <w:rPr>
                <w:sz w:val="21"/>
              </w:rPr>
              <w:t>90</w:t>
            </w:r>
          </w:p>
        </w:tc>
        <w:tc>
          <w:tcPr>
            <w:tcW w:w="1305" w:type="dxa"/>
          </w:tcPr>
          <w:p>
            <w:pPr>
              <w:pStyle w:val="TableParagraph"/>
              <w:spacing w:before="39"/>
              <w:ind w:right="55"/>
              <w:rPr>
                <w:sz w:val="21"/>
              </w:rPr>
            </w:pPr>
            <w:r>
              <w:rPr>
                <w:sz w:val="21"/>
              </w:rPr>
              <w:t>8</w:t>
            </w:r>
          </w:p>
        </w:tc>
        <w:tc>
          <w:tcPr>
            <w:tcW w:w="1832" w:type="dxa"/>
          </w:tcPr>
          <w:p>
            <w:pPr>
              <w:pStyle w:val="TableParagraph"/>
              <w:spacing w:before="0"/>
              <w:jc w:val="left"/>
              <w:rPr>
                <w:sz w:val="18"/>
              </w:rPr>
            </w:pPr>
          </w:p>
        </w:tc>
        <w:tc>
          <w:tcPr>
            <w:tcW w:w="1252" w:type="dxa"/>
          </w:tcPr>
          <w:p>
            <w:pPr>
              <w:pStyle w:val="TableParagraph"/>
              <w:spacing w:before="39"/>
              <w:ind w:right="56"/>
              <w:rPr>
                <w:sz w:val="21"/>
              </w:rPr>
            </w:pPr>
            <w:r>
              <w:rPr>
                <w:sz w:val="21"/>
              </w:rPr>
              <w:t>-</w:t>
            </w:r>
          </w:p>
        </w:tc>
        <w:tc>
          <w:tcPr>
            <w:tcW w:w="1386" w:type="dxa"/>
          </w:tcPr>
          <w:p>
            <w:pPr>
              <w:pStyle w:val="TableParagraph"/>
              <w:spacing w:before="39"/>
              <w:ind w:right="54"/>
              <w:rPr>
                <w:sz w:val="21"/>
              </w:rPr>
            </w:pPr>
            <w:r>
              <w:rPr>
                <w:sz w:val="21"/>
              </w:rPr>
              <w:t>1.103</w:t>
            </w:r>
          </w:p>
        </w:tc>
      </w:tr>
      <w:tr>
        <w:trPr>
          <w:trHeight w:val="321" w:hRule="atLeast"/>
        </w:trPr>
        <w:tc>
          <w:tcPr>
            <w:tcW w:w="1382" w:type="dxa"/>
          </w:tcPr>
          <w:p>
            <w:pPr>
              <w:pStyle w:val="TableParagraph"/>
              <w:ind w:left="69"/>
              <w:jc w:val="left"/>
              <w:rPr>
                <w:sz w:val="21"/>
              </w:rPr>
            </w:pPr>
            <w:r>
              <w:rPr>
                <w:sz w:val="21"/>
              </w:rPr>
              <w:t>Somalia</w:t>
            </w:r>
          </w:p>
        </w:tc>
        <w:tc>
          <w:tcPr>
            <w:tcW w:w="829" w:type="dxa"/>
          </w:tcPr>
          <w:p>
            <w:pPr>
              <w:pStyle w:val="TableParagraph"/>
              <w:ind w:right="57"/>
              <w:rPr>
                <w:sz w:val="21"/>
              </w:rPr>
            </w:pPr>
            <w:r>
              <w:rPr>
                <w:sz w:val="21"/>
              </w:rPr>
              <w:t>469</w:t>
            </w:r>
          </w:p>
        </w:tc>
        <w:tc>
          <w:tcPr>
            <w:tcW w:w="1447" w:type="dxa"/>
          </w:tcPr>
          <w:p>
            <w:pPr>
              <w:pStyle w:val="TableParagraph"/>
              <w:ind w:right="57"/>
              <w:rPr>
                <w:sz w:val="21"/>
              </w:rPr>
            </w:pPr>
            <w:r>
              <w:rPr>
                <w:sz w:val="21"/>
              </w:rPr>
              <w:t>1</w:t>
            </w:r>
          </w:p>
        </w:tc>
        <w:tc>
          <w:tcPr>
            <w:tcW w:w="1305" w:type="dxa"/>
          </w:tcPr>
          <w:p>
            <w:pPr>
              <w:pStyle w:val="TableParagraph"/>
              <w:ind w:right="56"/>
              <w:rPr>
                <w:sz w:val="21"/>
              </w:rPr>
            </w:pPr>
            <w:r>
              <w:rPr>
                <w:sz w:val="21"/>
              </w:rPr>
              <w:t>-</w:t>
            </w:r>
          </w:p>
        </w:tc>
        <w:tc>
          <w:tcPr>
            <w:tcW w:w="1832" w:type="dxa"/>
          </w:tcPr>
          <w:p>
            <w:pPr>
              <w:pStyle w:val="TableParagraph"/>
              <w:ind w:right="56"/>
              <w:rPr>
                <w:sz w:val="21"/>
              </w:rPr>
            </w:pPr>
            <w:r>
              <w:rPr>
                <w:sz w:val="21"/>
              </w:rPr>
              <w:t>-</w:t>
            </w:r>
          </w:p>
        </w:tc>
        <w:tc>
          <w:tcPr>
            <w:tcW w:w="1252" w:type="dxa"/>
          </w:tcPr>
          <w:p>
            <w:pPr>
              <w:pStyle w:val="TableParagraph"/>
              <w:ind w:right="56"/>
              <w:rPr>
                <w:sz w:val="21"/>
              </w:rPr>
            </w:pPr>
            <w:r>
              <w:rPr>
                <w:sz w:val="21"/>
              </w:rPr>
              <w:t>-</w:t>
            </w:r>
          </w:p>
        </w:tc>
        <w:tc>
          <w:tcPr>
            <w:tcW w:w="1386" w:type="dxa"/>
          </w:tcPr>
          <w:p>
            <w:pPr>
              <w:pStyle w:val="TableParagraph"/>
              <w:ind w:right="54"/>
              <w:rPr>
                <w:sz w:val="21"/>
              </w:rPr>
            </w:pPr>
            <w:r>
              <w:rPr>
                <w:sz w:val="21"/>
              </w:rPr>
              <w:t>470</w:t>
            </w:r>
          </w:p>
        </w:tc>
      </w:tr>
      <w:tr>
        <w:trPr>
          <w:trHeight w:val="562" w:hRule="atLeast"/>
        </w:trPr>
        <w:tc>
          <w:tcPr>
            <w:tcW w:w="1382" w:type="dxa"/>
          </w:tcPr>
          <w:p>
            <w:pPr>
              <w:pStyle w:val="TableParagraph"/>
              <w:ind w:left="69" w:right="227"/>
              <w:jc w:val="left"/>
              <w:rPr>
                <w:sz w:val="21"/>
              </w:rPr>
            </w:pPr>
            <w:r>
              <w:rPr>
                <w:sz w:val="21"/>
              </w:rPr>
              <w:t>sonst. asiat. Staatsangeh.</w:t>
            </w:r>
          </w:p>
        </w:tc>
        <w:tc>
          <w:tcPr>
            <w:tcW w:w="829" w:type="dxa"/>
          </w:tcPr>
          <w:p>
            <w:pPr>
              <w:pStyle w:val="TableParagraph"/>
              <w:ind w:right="57"/>
              <w:rPr>
                <w:sz w:val="21"/>
              </w:rPr>
            </w:pPr>
            <w:r>
              <w:rPr>
                <w:sz w:val="21"/>
              </w:rPr>
              <w:t>361</w:t>
            </w:r>
          </w:p>
        </w:tc>
        <w:tc>
          <w:tcPr>
            <w:tcW w:w="1447" w:type="dxa"/>
          </w:tcPr>
          <w:p>
            <w:pPr>
              <w:pStyle w:val="TableParagraph"/>
              <w:ind w:right="57"/>
              <w:rPr>
                <w:sz w:val="21"/>
              </w:rPr>
            </w:pPr>
            <w:r>
              <w:rPr>
                <w:sz w:val="21"/>
              </w:rPr>
              <w:t>33</w:t>
            </w:r>
          </w:p>
        </w:tc>
        <w:tc>
          <w:tcPr>
            <w:tcW w:w="1305" w:type="dxa"/>
          </w:tcPr>
          <w:p>
            <w:pPr>
              <w:pStyle w:val="TableParagraph"/>
              <w:ind w:right="55"/>
              <w:rPr>
                <w:sz w:val="21"/>
              </w:rPr>
            </w:pPr>
            <w:r>
              <w:rPr>
                <w:sz w:val="21"/>
              </w:rPr>
              <w:t>13</w:t>
            </w:r>
          </w:p>
        </w:tc>
        <w:tc>
          <w:tcPr>
            <w:tcW w:w="1832" w:type="dxa"/>
          </w:tcPr>
          <w:p>
            <w:pPr>
              <w:pStyle w:val="TableParagraph"/>
              <w:ind w:right="56"/>
              <w:rPr>
                <w:sz w:val="21"/>
              </w:rPr>
            </w:pPr>
            <w:r>
              <w:rPr>
                <w:sz w:val="21"/>
              </w:rPr>
              <w:t>-</w:t>
            </w:r>
          </w:p>
        </w:tc>
        <w:tc>
          <w:tcPr>
            <w:tcW w:w="1252" w:type="dxa"/>
          </w:tcPr>
          <w:p>
            <w:pPr>
              <w:pStyle w:val="TableParagraph"/>
              <w:ind w:right="55"/>
              <w:rPr>
                <w:sz w:val="21"/>
              </w:rPr>
            </w:pPr>
            <w:r>
              <w:rPr>
                <w:sz w:val="21"/>
              </w:rPr>
              <w:t>3</w:t>
            </w:r>
          </w:p>
        </w:tc>
        <w:tc>
          <w:tcPr>
            <w:tcW w:w="1386" w:type="dxa"/>
          </w:tcPr>
          <w:p>
            <w:pPr>
              <w:pStyle w:val="TableParagraph"/>
              <w:ind w:right="54"/>
              <w:rPr>
                <w:sz w:val="21"/>
              </w:rPr>
            </w:pPr>
            <w:r>
              <w:rPr>
                <w:sz w:val="21"/>
              </w:rPr>
              <w:t>410</w:t>
            </w:r>
          </w:p>
        </w:tc>
      </w:tr>
      <w:tr>
        <w:trPr>
          <w:trHeight w:val="322" w:hRule="atLeast"/>
        </w:trPr>
        <w:tc>
          <w:tcPr>
            <w:tcW w:w="1382" w:type="dxa"/>
          </w:tcPr>
          <w:p>
            <w:pPr>
              <w:pStyle w:val="TableParagraph"/>
              <w:spacing w:before="39"/>
              <w:ind w:left="69"/>
              <w:jc w:val="left"/>
              <w:rPr>
                <w:sz w:val="21"/>
              </w:rPr>
            </w:pPr>
            <w:r>
              <w:rPr>
                <w:sz w:val="21"/>
              </w:rPr>
              <w:t>Jemen</w:t>
            </w:r>
          </w:p>
        </w:tc>
        <w:tc>
          <w:tcPr>
            <w:tcW w:w="829" w:type="dxa"/>
          </w:tcPr>
          <w:p>
            <w:pPr>
              <w:pStyle w:val="TableParagraph"/>
              <w:spacing w:before="39"/>
              <w:ind w:right="57"/>
              <w:rPr>
                <w:sz w:val="21"/>
              </w:rPr>
            </w:pPr>
            <w:r>
              <w:rPr>
                <w:sz w:val="21"/>
              </w:rPr>
              <w:t>354</w:t>
            </w:r>
          </w:p>
        </w:tc>
        <w:tc>
          <w:tcPr>
            <w:tcW w:w="1447" w:type="dxa"/>
          </w:tcPr>
          <w:p>
            <w:pPr>
              <w:pStyle w:val="TableParagraph"/>
              <w:spacing w:before="39"/>
              <w:ind w:right="57"/>
              <w:rPr>
                <w:sz w:val="21"/>
              </w:rPr>
            </w:pPr>
            <w:r>
              <w:rPr>
                <w:sz w:val="21"/>
              </w:rPr>
              <w:t>-</w:t>
            </w:r>
          </w:p>
        </w:tc>
        <w:tc>
          <w:tcPr>
            <w:tcW w:w="1305" w:type="dxa"/>
          </w:tcPr>
          <w:p>
            <w:pPr>
              <w:pStyle w:val="TableParagraph"/>
              <w:spacing w:before="39"/>
              <w:ind w:right="56"/>
              <w:rPr>
                <w:sz w:val="21"/>
              </w:rPr>
            </w:pPr>
            <w:r>
              <w:rPr>
                <w:sz w:val="21"/>
              </w:rPr>
              <w:t>-</w:t>
            </w:r>
          </w:p>
        </w:tc>
        <w:tc>
          <w:tcPr>
            <w:tcW w:w="1832" w:type="dxa"/>
          </w:tcPr>
          <w:p>
            <w:pPr>
              <w:pStyle w:val="TableParagraph"/>
              <w:spacing w:before="39"/>
              <w:ind w:right="56"/>
              <w:rPr>
                <w:sz w:val="21"/>
              </w:rPr>
            </w:pPr>
            <w:r>
              <w:rPr>
                <w:sz w:val="21"/>
              </w:rPr>
              <w:t>-</w:t>
            </w:r>
          </w:p>
        </w:tc>
        <w:tc>
          <w:tcPr>
            <w:tcW w:w="1252" w:type="dxa"/>
          </w:tcPr>
          <w:p>
            <w:pPr>
              <w:pStyle w:val="TableParagraph"/>
              <w:spacing w:before="39"/>
              <w:ind w:right="56"/>
              <w:rPr>
                <w:sz w:val="21"/>
              </w:rPr>
            </w:pPr>
            <w:r>
              <w:rPr>
                <w:sz w:val="21"/>
              </w:rPr>
              <w:t>-</w:t>
            </w:r>
          </w:p>
        </w:tc>
        <w:tc>
          <w:tcPr>
            <w:tcW w:w="1386" w:type="dxa"/>
          </w:tcPr>
          <w:p>
            <w:pPr>
              <w:pStyle w:val="TableParagraph"/>
              <w:spacing w:before="39"/>
              <w:ind w:right="54"/>
              <w:rPr>
                <w:sz w:val="21"/>
              </w:rPr>
            </w:pPr>
            <w:r>
              <w:rPr>
                <w:sz w:val="21"/>
              </w:rPr>
              <w:t>354</w:t>
            </w:r>
          </w:p>
        </w:tc>
      </w:tr>
      <w:tr>
        <w:trPr>
          <w:trHeight w:val="321" w:hRule="atLeast"/>
        </w:trPr>
        <w:tc>
          <w:tcPr>
            <w:tcW w:w="1382" w:type="dxa"/>
          </w:tcPr>
          <w:p>
            <w:pPr>
              <w:pStyle w:val="TableParagraph"/>
              <w:ind w:left="69"/>
              <w:jc w:val="left"/>
              <w:rPr>
                <w:sz w:val="21"/>
              </w:rPr>
            </w:pPr>
            <w:r>
              <w:rPr>
                <w:sz w:val="21"/>
              </w:rPr>
              <w:t>Iran</w:t>
            </w:r>
          </w:p>
        </w:tc>
        <w:tc>
          <w:tcPr>
            <w:tcW w:w="829" w:type="dxa"/>
          </w:tcPr>
          <w:p>
            <w:pPr>
              <w:pStyle w:val="TableParagraph"/>
              <w:ind w:right="57"/>
              <w:rPr>
                <w:sz w:val="21"/>
              </w:rPr>
            </w:pPr>
            <w:r>
              <w:rPr>
                <w:sz w:val="21"/>
              </w:rPr>
              <w:t>134</w:t>
            </w:r>
          </w:p>
        </w:tc>
        <w:tc>
          <w:tcPr>
            <w:tcW w:w="1447" w:type="dxa"/>
          </w:tcPr>
          <w:p>
            <w:pPr>
              <w:pStyle w:val="TableParagraph"/>
              <w:ind w:right="57"/>
              <w:rPr>
                <w:sz w:val="21"/>
              </w:rPr>
            </w:pPr>
            <w:r>
              <w:rPr>
                <w:sz w:val="21"/>
              </w:rPr>
              <w:t>-</w:t>
            </w:r>
          </w:p>
        </w:tc>
        <w:tc>
          <w:tcPr>
            <w:tcW w:w="1305" w:type="dxa"/>
          </w:tcPr>
          <w:p>
            <w:pPr>
              <w:pStyle w:val="TableParagraph"/>
              <w:spacing w:before="0"/>
              <w:jc w:val="left"/>
              <w:rPr>
                <w:sz w:val="18"/>
              </w:rPr>
            </w:pPr>
          </w:p>
        </w:tc>
        <w:tc>
          <w:tcPr>
            <w:tcW w:w="1832" w:type="dxa"/>
          </w:tcPr>
          <w:p>
            <w:pPr>
              <w:pStyle w:val="TableParagraph"/>
              <w:ind w:right="56"/>
              <w:rPr>
                <w:sz w:val="21"/>
              </w:rPr>
            </w:pPr>
            <w:r>
              <w:rPr>
                <w:sz w:val="21"/>
              </w:rPr>
              <w:t>-</w:t>
            </w:r>
          </w:p>
        </w:tc>
        <w:tc>
          <w:tcPr>
            <w:tcW w:w="1252" w:type="dxa"/>
          </w:tcPr>
          <w:p>
            <w:pPr>
              <w:pStyle w:val="TableParagraph"/>
              <w:ind w:right="56"/>
              <w:rPr>
                <w:sz w:val="21"/>
              </w:rPr>
            </w:pPr>
            <w:r>
              <w:rPr>
                <w:sz w:val="21"/>
              </w:rPr>
              <w:t>-</w:t>
            </w:r>
          </w:p>
        </w:tc>
        <w:tc>
          <w:tcPr>
            <w:tcW w:w="1386" w:type="dxa"/>
          </w:tcPr>
          <w:p>
            <w:pPr>
              <w:pStyle w:val="TableParagraph"/>
              <w:ind w:right="54"/>
              <w:rPr>
                <w:sz w:val="21"/>
              </w:rPr>
            </w:pPr>
            <w:r>
              <w:rPr>
                <w:sz w:val="21"/>
              </w:rPr>
              <w:t>134</w:t>
            </w:r>
          </w:p>
        </w:tc>
      </w:tr>
    </w:tbl>
    <w:p>
      <w:pPr>
        <w:spacing w:after="0"/>
        <w:rPr>
          <w:sz w:val="21"/>
        </w:rPr>
        <w:sectPr>
          <w:pgSz w:w="11910" w:h="16840"/>
          <w:pgMar w:header="1142" w:footer="0" w:top="144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0"/>
        <w:gridCol w:w="761"/>
        <w:gridCol w:w="1330"/>
        <w:gridCol w:w="1200"/>
        <w:gridCol w:w="1681"/>
        <w:gridCol w:w="1148"/>
        <w:gridCol w:w="1276"/>
      </w:tblGrid>
      <w:tr>
        <w:trPr>
          <w:trHeight w:val="321" w:hRule="atLeast"/>
        </w:trPr>
        <w:tc>
          <w:tcPr>
            <w:tcW w:w="9436" w:type="dxa"/>
            <w:gridSpan w:val="7"/>
          </w:tcPr>
          <w:p>
            <w:pPr>
              <w:pStyle w:val="TableParagraph"/>
              <w:ind w:left="69"/>
              <w:jc w:val="left"/>
              <w:rPr>
                <w:sz w:val="21"/>
              </w:rPr>
            </w:pPr>
            <w:r>
              <w:rPr>
                <w:sz w:val="21"/>
              </w:rPr>
              <w:t>anhängige Rechtsmittel gegen subsidiären Schutz zum 31.12.2017</w:t>
            </w:r>
          </w:p>
        </w:tc>
      </w:tr>
      <w:tr>
        <w:trPr>
          <w:trHeight w:val="804" w:hRule="atLeast"/>
        </w:trPr>
        <w:tc>
          <w:tcPr>
            <w:tcW w:w="2040" w:type="dxa"/>
          </w:tcPr>
          <w:p>
            <w:pPr>
              <w:pStyle w:val="TableParagraph"/>
              <w:spacing w:before="39"/>
              <w:ind w:left="69"/>
              <w:jc w:val="left"/>
              <w:rPr>
                <w:sz w:val="21"/>
              </w:rPr>
            </w:pPr>
            <w:r>
              <w:rPr>
                <w:sz w:val="21"/>
              </w:rPr>
              <w:t>nach Bundesländern</w:t>
            </w:r>
          </w:p>
        </w:tc>
        <w:tc>
          <w:tcPr>
            <w:tcW w:w="761" w:type="dxa"/>
          </w:tcPr>
          <w:p>
            <w:pPr>
              <w:pStyle w:val="TableParagraph"/>
              <w:spacing w:before="39"/>
              <w:ind w:left="69"/>
              <w:jc w:val="left"/>
              <w:rPr>
                <w:sz w:val="21"/>
              </w:rPr>
            </w:pPr>
            <w:r>
              <w:rPr>
                <w:sz w:val="21"/>
              </w:rPr>
              <w:t>Klage</w:t>
            </w:r>
          </w:p>
        </w:tc>
        <w:tc>
          <w:tcPr>
            <w:tcW w:w="1330" w:type="dxa"/>
          </w:tcPr>
          <w:p>
            <w:pPr>
              <w:pStyle w:val="TableParagraph"/>
              <w:spacing w:before="39"/>
              <w:ind w:left="106" w:right="97" w:hanging="1"/>
              <w:jc w:val="center"/>
              <w:rPr>
                <w:sz w:val="21"/>
              </w:rPr>
            </w:pPr>
            <w:r>
              <w:rPr>
                <w:sz w:val="21"/>
              </w:rPr>
              <w:t>Antrag auf Zulassung der Berufung</w:t>
            </w:r>
          </w:p>
        </w:tc>
        <w:tc>
          <w:tcPr>
            <w:tcW w:w="1200" w:type="dxa"/>
          </w:tcPr>
          <w:p>
            <w:pPr>
              <w:pStyle w:val="TableParagraph"/>
              <w:spacing w:before="39"/>
              <w:ind w:right="127"/>
              <w:rPr>
                <w:sz w:val="21"/>
              </w:rPr>
            </w:pPr>
            <w:r>
              <w:rPr>
                <w:sz w:val="21"/>
              </w:rPr>
              <w:t>Berufungen</w:t>
            </w:r>
          </w:p>
        </w:tc>
        <w:tc>
          <w:tcPr>
            <w:tcW w:w="1681" w:type="dxa"/>
          </w:tcPr>
          <w:p>
            <w:pPr>
              <w:pStyle w:val="TableParagraph"/>
              <w:spacing w:before="39"/>
              <w:ind w:left="68" w:right="136"/>
              <w:jc w:val="left"/>
              <w:rPr>
                <w:sz w:val="21"/>
              </w:rPr>
            </w:pPr>
            <w:r>
              <w:rPr>
                <w:sz w:val="21"/>
              </w:rPr>
              <w:t>Nichtzulassungs- beschwerden</w:t>
            </w:r>
          </w:p>
        </w:tc>
        <w:tc>
          <w:tcPr>
            <w:tcW w:w="1148" w:type="dxa"/>
          </w:tcPr>
          <w:p>
            <w:pPr>
              <w:pStyle w:val="TableParagraph"/>
              <w:spacing w:before="39"/>
              <w:ind w:right="122"/>
              <w:rPr>
                <w:sz w:val="21"/>
              </w:rPr>
            </w:pPr>
            <w:r>
              <w:rPr>
                <w:sz w:val="21"/>
              </w:rPr>
              <w:t>Revisionen</w:t>
            </w:r>
          </w:p>
        </w:tc>
        <w:tc>
          <w:tcPr>
            <w:tcW w:w="1276" w:type="dxa"/>
          </w:tcPr>
          <w:p>
            <w:pPr>
              <w:pStyle w:val="TableParagraph"/>
              <w:spacing w:before="39"/>
              <w:ind w:left="69" w:right="115"/>
              <w:jc w:val="left"/>
              <w:rPr>
                <w:sz w:val="21"/>
              </w:rPr>
            </w:pPr>
            <w:r>
              <w:rPr>
                <w:sz w:val="21"/>
              </w:rPr>
              <w:t>Summe anhängige Rechtsmittel</w:t>
            </w:r>
          </w:p>
        </w:tc>
      </w:tr>
      <w:tr>
        <w:trPr>
          <w:trHeight w:val="321" w:hRule="atLeast"/>
        </w:trPr>
        <w:tc>
          <w:tcPr>
            <w:tcW w:w="2040" w:type="dxa"/>
          </w:tcPr>
          <w:p>
            <w:pPr>
              <w:pStyle w:val="TableParagraph"/>
              <w:ind w:left="69"/>
              <w:jc w:val="left"/>
              <w:rPr>
                <w:sz w:val="21"/>
              </w:rPr>
            </w:pPr>
            <w:r>
              <w:rPr>
                <w:sz w:val="21"/>
              </w:rPr>
              <w:t>Gesamt</w:t>
            </w:r>
          </w:p>
        </w:tc>
        <w:tc>
          <w:tcPr>
            <w:tcW w:w="761" w:type="dxa"/>
          </w:tcPr>
          <w:p>
            <w:pPr>
              <w:pStyle w:val="TableParagraph"/>
              <w:ind w:left="113"/>
              <w:jc w:val="left"/>
              <w:rPr>
                <w:sz w:val="21"/>
              </w:rPr>
            </w:pPr>
            <w:r>
              <w:rPr>
                <w:sz w:val="21"/>
              </w:rPr>
              <w:t>66.247</w:t>
            </w:r>
          </w:p>
        </w:tc>
        <w:tc>
          <w:tcPr>
            <w:tcW w:w="1330" w:type="dxa"/>
          </w:tcPr>
          <w:p>
            <w:pPr>
              <w:pStyle w:val="TableParagraph"/>
              <w:ind w:right="59"/>
              <w:rPr>
                <w:sz w:val="21"/>
              </w:rPr>
            </w:pPr>
            <w:r>
              <w:rPr>
                <w:sz w:val="21"/>
              </w:rPr>
              <w:t>3.828</w:t>
            </w:r>
          </w:p>
        </w:tc>
        <w:tc>
          <w:tcPr>
            <w:tcW w:w="1200" w:type="dxa"/>
          </w:tcPr>
          <w:p>
            <w:pPr>
              <w:pStyle w:val="TableParagraph"/>
              <w:ind w:right="59"/>
              <w:rPr>
                <w:sz w:val="21"/>
              </w:rPr>
            </w:pPr>
            <w:r>
              <w:rPr>
                <w:sz w:val="21"/>
              </w:rPr>
              <w:t>998</w:t>
            </w:r>
          </w:p>
        </w:tc>
        <w:tc>
          <w:tcPr>
            <w:tcW w:w="1681" w:type="dxa"/>
          </w:tcPr>
          <w:p>
            <w:pPr>
              <w:pStyle w:val="TableParagraph"/>
              <w:ind w:right="58"/>
              <w:rPr>
                <w:sz w:val="21"/>
              </w:rPr>
            </w:pPr>
            <w:r>
              <w:rPr>
                <w:sz w:val="21"/>
              </w:rPr>
              <w:t>1</w:t>
            </w:r>
          </w:p>
        </w:tc>
        <w:tc>
          <w:tcPr>
            <w:tcW w:w="1148" w:type="dxa"/>
          </w:tcPr>
          <w:p>
            <w:pPr>
              <w:pStyle w:val="TableParagraph"/>
              <w:ind w:right="57"/>
              <w:rPr>
                <w:sz w:val="21"/>
              </w:rPr>
            </w:pPr>
            <w:r>
              <w:rPr>
                <w:sz w:val="21"/>
              </w:rPr>
              <w:t>10</w:t>
            </w:r>
          </w:p>
        </w:tc>
        <w:tc>
          <w:tcPr>
            <w:tcW w:w="1276" w:type="dxa"/>
          </w:tcPr>
          <w:p>
            <w:pPr>
              <w:pStyle w:val="TableParagraph"/>
              <w:ind w:right="57"/>
              <w:rPr>
                <w:sz w:val="21"/>
              </w:rPr>
            </w:pPr>
            <w:r>
              <w:rPr>
                <w:sz w:val="21"/>
              </w:rPr>
              <w:t>71.084</w:t>
            </w:r>
          </w:p>
        </w:tc>
      </w:tr>
      <w:tr>
        <w:trPr>
          <w:trHeight w:val="321" w:hRule="atLeast"/>
        </w:trPr>
        <w:tc>
          <w:tcPr>
            <w:tcW w:w="9436" w:type="dxa"/>
            <w:gridSpan w:val="7"/>
          </w:tcPr>
          <w:p>
            <w:pPr>
              <w:pStyle w:val="TableParagraph"/>
              <w:ind w:right="57"/>
              <w:rPr>
                <w:sz w:val="21"/>
              </w:rPr>
            </w:pPr>
            <w:r>
              <w:rPr>
                <w:sz w:val="21"/>
              </w:rPr>
              <w:t>davon</w:t>
            </w:r>
          </w:p>
        </w:tc>
      </w:tr>
      <w:tr>
        <w:trPr>
          <w:trHeight w:val="322" w:hRule="atLeast"/>
        </w:trPr>
        <w:tc>
          <w:tcPr>
            <w:tcW w:w="2040" w:type="dxa"/>
          </w:tcPr>
          <w:p>
            <w:pPr>
              <w:pStyle w:val="TableParagraph"/>
              <w:spacing w:before="39"/>
              <w:ind w:left="69"/>
              <w:jc w:val="left"/>
              <w:rPr>
                <w:sz w:val="21"/>
              </w:rPr>
            </w:pPr>
            <w:r>
              <w:rPr>
                <w:sz w:val="21"/>
              </w:rPr>
              <w:t>Baden-Württemberg</w:t>
            </w:r>
          </w:p>
        </w:tc>
        <w:tc>
          <w:tcPr>
            <w:tcW w:w="761" w:type="dxa"/>
          </w:tcPr>
          <w:p>
            <w:pPr>
              <w:pStyle w:val="TableParagraph"/>
              <w:spacing w:before="39"/>
              <w:ind w:right="57"/>
              <w:rPr>
                <w:sz w:val="21"/>
              </w:rPr>
            </w:pPr>
            <w:r>
              <w:rPr>
                <w:sz w:val="21"/>
              </w:rPr>
              <w:t>8.201</w:t>
            </w:r>
          </w:p>
        </w:tc>
        <w:tc>
          <w:tcPr>
            <w:tcW w:w="1330" w:type="dxa"/>
          </w:tcPr>
          <w:p>
            <w:pPr>
              <w:pStyle w:val="TableParagraph"/>
              <w:spacing w:before="39"/>
              <w:ind w:right="59"/>
              <w:rPr>
                <w:sz w:val="21"/>
              </w:rPr>
            </w:pPr>
            <w:r>
              <w:rPr>
                <w:sz w:val="21"/>
              </w:rPr>
              <w:t>26</w:t>
            </w:r>
          </w:p>
        </w:tc>
        <w:tc>
          <w:tcPr>
            <w:tcW w:w="1200" w:type="dxa"/>
          </w:tcPr>
          <w:p>
            <w:pPr>
              <w:pStyle w:val="TableParagraph"/>
              <w:spacing w:before="39"/>
              <w:ind w:right="59"/>
              <w:rPr>
                <w:sz w:val="21"/>
              </w:rPr>
            </w:pPr>
            <w:r>
              <w:rPr>
                <w:sz w:val="21"/>
              </w:rPr>
              <w:t>7</w:t>
            </w:r>
          </w:p>
        </w:tc>
        <w:tc>
          <w:tcPr>
            <w:tcW w:w="1681" w:type="dxa"/>
          </w:tcPr>
          <w:p>
            <w:pPr>
              <w:pStyle w:val="TableParagraph"/>
              <w:spacing w:before="39"/>
              <w:ind w:right="59"/>
              <w:rPr>
                <w:sz w:val="21"/>
              </w:rPr>
            </w:pPr>
            <w:r>
              <w:rPr>
                <w:sz w:val="21"/>
              </w:rPr>
              <w:t>-</w:t>
            </w:r>
          </w:p>
        </w:tc>
        <w:tc>
          <w:tcPr>
            <w:tcW w:w="1148" w:type="dxa"/>
          </w:tcPr>
          <w:p>
            <w:pPr>
              <w:pStyle w:val="TableParagraph"/>
              <w:spacing w:before="39"/>
              <w:ind w:right="57"/>
              <w:rPr>
                <w:sz w:val="21"/>
              </w:rPr>
            </w:pPr>
            <w:r>
              <w:rPr>
                <w:sz w:val="21"/>
              </w:rPr>
              <w:t>-</w:t>
            </w:r>
          </w:p>
        </w:tc>
        <w:tc>
          <w:tcPr>
            <w:tcW w:w="1276" w:type="dxa"/>
          </w:tcPr>
          <w:p>
            <w:pPr>
              <w:pStyle w:val="TableParagraph"/>
              <w:spacing w:before="39"/>
              <w:ind w:right="57"/>
              <w:rPr>
                <w:sz w:val="21"/>
              </w:rPr>
            </w:pPr>
            <w:r>
              <w:rPr>
                <w:sz w:val="21"/>
              </w:rPr>
              <w:t>8.234</w:t>
            </w:r>
          </w:p>
        </w:tc>
      </w:tr>
      <w:tr>
        <w:trPr>
          <w:trHeight w:val="321" w:hRule="atLeast"/>
        </w:trPr>
        <w:tc>
          <w:tcPr>
            <w:tcW w:w="2040" w:type="dxa"/>
          </w:tcPr>
          <w:p>
            <w:pPr>
              <w:pStyle w:val="TableParagraph"/>
              <w:ind w:left="69"/>
              <w:jc w:val="left"/>
              <w:rPr>
                <w:sz w:val="21"/>
              </w:rPr>
            </w:pPr>
            <w:r>
              <w:rPr>
                <w:sz w:val="21"/>
              </w:rPr>
              <w:t>Bayern</w:t>
            </w:r>
          </w:p>
        </w:tc>
        <w:tc>
          <w:tcPr>
            <w:tcW w:w="761" w:type="dxa"/>
          </w:tcPr>
          <w:p>
            <w:pPr>
              <w:pStyle w:val="TableParagraph"/>
              <w:ind w:right="57"/>
              <w:rPr>
                <w:sz w:val="21"/>
              </w:rPr>
            </w:pPr>
            <w:r>
              <w:rPr>
                <w:sz w:val="21"/>
              </w:rPr>
              <w:t>3.950</w:t>
            </w:r>
          </w:p>
        </w:tc>
        <w:tc>
          <w:tcPr>
            <w:tcW w:w="1330" w:type="dxa"/>
          </w:tcPr>
          <w:p>
            <w:pPr>
              <w:pStyle w:val="TableParagraph"/>
              <w:ind w:right="59"/>
              <w:rPr>
                <w:sz w:val="21"/>
              </w:rPr>
            </w:pPr>
            <w:r>
              <w:rPr>
                <w:sz w:val="21"/>
              </w:rPr>
              <w:t>890</w:t>
            </w:r>
          </w:p>
        </w:tc>
        <w:tc>
          <w:tcPr>
            <w:tcW w:w="1200" w:type="dxa"/>
          </w:tcPr>
          <w:p>
            <w:pPr>
              <w:pStyle w:val="TableParagraph"/>
              <w:ind w:right="59"/>
              <w:rPr>
                <w:sz w:val="21"/>
              </w:rPr>
            </w:pPr>
            <w:r>
              <w:rPr>
                <w:sz w:val="21"/>
              </w:rPr>
              <w:t>27</w:t>
            </w:r>
          </w:p>
        </w:tc>
        <w:tc>
          <w:tcPr>
            <w:tcW w:w="1681" w:type="dxa"/>
          </w:tcPr>
          <w:p>
            <w:pPr>
              <w:pStyle w:val="TableParagraph"/>
              <w:ind w:right="59"/>
              <w:rPr>
                <w:sz w:val="21"/>
              </w:rPr>
            </w:pPr>
            <w:r>
              <w:rPr>
                <w:sz w:val="21"/>
              </w:rPr>
              <w:t>-</w:t>
            </w:r>
          </w:p>
        </w:tc>
        <w:tc>
          <w:tcPr>
            <w:tcW w:w="1148" w:type="dxa"/>
          </w:tcPr>
          <w:p>
            <w:pPr>
              <w:pStyle w:val="TableParagraph"/>
              <w:ind w:right="57"/>
              <w:rPr>
                <w:sz w:val="21"/>
              </w:rPr>
            </w:pPr>
            <w:r>
              <w:rPr>
                <w:sz w:val="21"/>
              </w:rPr>
              <w:t>-</w:t>
            </w:r>
          </w:p>
        </w:tc>
        <w:tc>
          <w:tcPr>
            <w:tcW w:w="1276" w:type="dxa"/>
          </w:tcPr>
          <w:p>
            <w:pPr>
              <w:pStyle w:val="TableParagraph"/>
              <w:ind w:right="57"/>
              <w:rPr>
                <w:sz w:val="21"/>
              </w:rPr>
            </w:pPr>
            <w:r>
              <w:rPr>
                <w:sz w:val="21"/>
              </w:rPr>
              <w:t>4.867</w:t>
            </w:r>
          </w:p>
        </w:tc>
      </w:tr>
      <w:tr>
        <w:trPr>
          <w:trHeight w:val="321" w:hRule="atLeast"/>
        </w:trPr>
        <w:tc>
          <w:tcPr>
            <w:tcW w:w="2040" w:type="dxa"/>
          </w:tcPr>
          <w:p>
            <w:pPr>
              <w:pStyle w:val="TableParagraph"/>
              <w:ind w:left="69"/>
              <w:jc w:val="left"/>
              <w:rPr>
                <w:sz w:val="21"/>
              </w:rPr>
            </w:pPr>
            <w:r>
              <w:rPr>
                <w:sz w:val="21"/>
              </w:rPr>
              <w:t>Berlin</w:t>
            </w:r>
          </w:p>
        </w:tc>
        <w:tc>
          <w:tcPr>
            <w:tcW w:w="761" w:type="dxa"/>
          </w:tcPr>
          <w:p>
            <w:pPr>
              <w:pStyle w:val="TableParagraph"/>
              <w:ind w:right="57"/>
              <w:rPr>
                <w:sz w:val="21"/>
              </w:rPr>
            </w:pPr>
            <w:r>
              <w:rPr>
                <w:sz w:val="21"/>
              </w:rPr>
              <w:t>6.202</w:t>
            </w:r>
          </w:p>
        </w:tc>
        <w:tc>
          <w:tcPr>
            <w:tcW w:w="1330" w:type="dxa"/>
          </w:tcPr>
          <w:p>
            <w:pPr>
              <w:pStyle w:val="TableParagraph"/>
              <w:ind w:right="59"/>
              <w:rPr>
                <w:sz w:val="21"/>
              </w:rPr>
            </w:pPr>
            <w:r>
              <w:rPr>
                <w:sz w:val="21"/>
              </w:rPr>
              <w:t>293</w:t>
            </w:r>
          </w:p>
        </w:tc>
        <w:tc>
          <w:tcPr>
            <w:tcW w:w="1200" w:type="dxa"/>
          </w:tcPr>
          <w:p>
            <w:pPr>
              <w:pStyle w:val="TableParagraph"/>
              <w:ind w:right="59"/>
              <w:rPr>
                <w:sz w:val="21"/>
              </w:rPr>
            </w:pPr>
            <w:r>
              <w:rPr>
                <w:sz w:val="21"/>
              </w:rPr>
              <w:t>12</w:t>
            </w:r>
          </w:p>
        </w:tc>
        <w:tc>
          <w:tcPr>
            <w:tcW w:w="1681" w:type="dxa"/>
          </w:tcPr>
          <w:p>
            <w:pPr>
              <w:pStyle w:val="TableParagraph"/>
              <w:ind w:right="59"/>
              <w:rPr>
                <w:sz w:val="21"/>
              </w:rPr>
            </w:pPr>
            <w:r>
              <w:rPr>
                <w:sz w:val="21"/>
              </w:rPr>
              <w:t>-</w:t>
            </w:r>
          </w:p>
        </w:tc>
        <w:tc>
          <w:tcPr>
            <w:tcW w:w="1148" w:type="dxa"/>
          </w:tcPr>
          <w:p>
            <w:pPr>
              <w:pStyle w:val="TableParagraph"/>
              <w:ind w:right="57"/>
              <w:rPr>
                <w:sz w:val="21"/>
              </w:rPr>
            </w:pPr>
            <w:r>
              <w:rPr>
                <w:sz w:val="21"/>
              </w:rPr>
              <w:t>2</w:t>
            </w:r>
          </w:p>
        </w:tc>
        <w:tc>
          <w:tcPr>
            <w:tcW w:w="1276" w:type="dxa"/>
          </w:tcPr>
          <w:p>
            <w:pPr>
              <w:pStyle w:val="TableParagraph"/>
              <w:ind w:right="57"/>
              <w:rPr>
                <w:sz w:val="21"/>
              </w:rPr>
            </w:pPr>
            <w:r>
              <w:rPr>
                <w:sz w:val="21"/>
              </w:rPr>
              <w:t>6.509</w:t>
            </w:r>
          </w:p>
        </w:tc>
      </w:tr>
      <w:tr>
        <w:trPr>
          <w:trHeight w:val="321" w:hRule="atLeast"/>
        </w:trPr>
        <w:tc>
          <w:tcPr>
            <w:tcW w:w="2040" w:type="dxa"/>
          </w:tcPr>
          <w:p>
            <w:pPr>
              <w:pStyle w:val="TableParagraph"/>
              <w:ind w:left="69"/>
              <w:jc w:val="left"/>
              <w:rPr>
                <w:sz w:val="21"/>
              </w:rPr>
            </w:pPr>
            <w:r>
              <w:rPr>
                <w:sz w:val="21"/>
              </w:rPr>
              <w:t>Brandenburg</w:t>
            </w:r>
          </w:p>
        </w:tc>
        <w:tc>
          <w:tcPr>
            <w:tcW w:w="761" w:type="dxa"/>
          </w:tcPr>
          <w:p>
            <w:pPr>
              <w:pStyle w:val="TableParagraph"/>
              <w:ind w:right="57"/>
              <w:rPr>
                <w:sz w:val="21"/>
              </w:rPr>
            </w:pPr>
            <w:r>
              <w:rPr>
                <w:sz w:val="21"/>
              </w:rPr>
              <w:t>1.779</w:t>
            </w:r>
          </w:p>
        </w:tc>
        <w:tc>
          <w:tcPr>
            <w:tcW w:w="1330" w:type="dxa"/>
          </w:tcPr>
          <w:p>
            <w:pPr>
              <w:pStyle w:val="TableParagraph"/>
              <w:ind w:right="59"/>
              <w:rPr>
                <w:sz w:val="21"/>
              </w:rPr>
            </w:pPr>
            <w:r>
              <w:rPr>
                <w:sz w:val="21"/>
              </w:rPr>
              <w:t>6</w:t>
            </w:r>
          </w:p>
        </w:tc>
        <w:tc>
          <w:tcPr>
            <w:tcW w:w="1200" w:type="dxa"/>
          </w:tcPr>
          <w:p>
            <w:pPr>
              <w:pStyle w:val="TableParagraph"/>
              <w:spacing w:before="0"/>
              <w:jc w:val="left"/>
              <w:rPr>
                <w:sz w:val="20"/>
              </w:rPr>
            </w:pPr>
          </w:p>
        </w:tc>
        <w:tc>
          <w:tcPr>
            <w:tcW w:w="1681" w:type="dxa"/>
          </w:tcPr>
          <w:p>
            <w:pPr>
              <w:pStyle w:val="TableParagraph"/>
              <w:spacing w:before="0"/>
              <w:jc w:val="left"/>
              <w:rPr>
                <w:sz w:val="20"/>
              </w:rPr>
            </w:pPr>
          </w:p>
        </w:tc>
        <w:tc>
          <w:tcPr>
            <w:tcW w:w="1148" w:type="dxa"/>
          </w:tcPr>
          <w:p>
            <w:pPr>
              <w:pStyle w:val="TableParagraph"/>
              <w:ind w:right="57"/>
              <w:rPr>
                <w:sz w:val="21"/>
              </w:rPr>
            </w:pPr>
            <w:r>
              <w:rPr>
                <w:sz w:val="21"/>
              </w:rPr>
              <w:t>-</w:t>
            </w:r>
          </w:p>
        </w:tc>
        <w:tc>
          <w:tcPr>
            <w:tcW w:w="1276" w:type="dxa"/>
          </w:tcPr>
          <w:p>
            <w:pPr>
              <w:pStyle w:val="TableParagraph"/>
              <w:ind w:right="57"/>
              <w:rPr>
                <w:sz w:val="21"/>
              </w:rPr>
            </w:pPr>
            <w:r>
              <w:rPr>
                <w:sz w:val="21"/>
              </w:rPr>
              <w:t>1.785</w:t>
            </w:r>
          </w:p>
        </w:tc>
      </w:tr>
      <w:tr>
        <w:trPr>
          <w:trHeight w:val="322" w:hRule="atLeast"/>
        </w:trPr>
        <w:tc>
          <w:tcPr>
            <w:tcW w:w="2040" w:type="dxa"/>
          </w:tcPr>
          <w:p>
            <w:pPr>
              <w:pStyle w:val="TableParagraph"/>
              <w:spacing w:before="39"/>
              <w:ind w:left="69"/>
              <w:jc w:val="left"/>
              <w:rPr>
                <w:sz w:val="21"/>
              </w:rPr>
            </w:pPr>
            <w:r>
              <w:rPr>
                <w:sz w:val="21"/>
              </w:rPr>
              <w:t>Bremen</w:t>
            </w:r>
          </w:p>
        </w:tc>
        <w:tc>
          <w:tcPr>
            <w:tcW w:w="761" w:type="dxa"/>
          </w:tcPr>
          <w:p>
            <w:pPr>
              <w:pStyle w:val="TableParagraph"/>
              <w:spacing w:before="39"/>
              <w:ind w:right="57"/>
              <w:rPr>
                <w:sz w:val="21"/>
              </w:rPr>
            </w:pPr>
            <w:r>
              <w:rPr>
                <w:sz w:val="21"/>
              </w:rPr>
              <w:t>428</w:t>
            </w:r>
          </w:p>
        </w:tc>
        <w:tc>
          <w:tcPr>
            <w:tcW w:w="1330" w:type="dxa"/>
          </w:tcPr>
          <w:p>
            <w:pPr>
              <w:pStyle w:val="TableParagraph"/>
              <w:spacing w:before="39"/>
              <w:ind w:right="59"/>
              <w:rPr>
                <w:sz w:val="21"/>
              </w:rPr>
            </w:pPr>
            <w:r>
              <w:rPr>
                <w:sz w:val="21"/>
              </w:rPr>
              <w:t>21</w:t>
            </w:r>
          </w:p>
        </w:tc>
        <w:tc>
          <w:tcPr>
            <w:tcW w:w="1200" w:type="dxa"/>
          </w:tcPr>
          <w:p>
            <w:pPr>
              <w:pStyle w:val="TableParagraph"/>
              <w:spacing w:before="39"/>
              <w:ind w:right="59"/>
              <w:rPr>
                <w:sz w:val="21"/>
              </w:rPr>
            </w:pPr>
            <w:r>
              <w:rPr>
                <w:sz w:val="21"/>
              </w:rPr>
              <w:t>2</w:t>
            </w:r>
          </w:p>
        </w:tc>
        <w:tc>
          <w:tcPr>
            <w:tcW w:w="1681" w:type="dxa"/>
          </w:tcPr>
          <w:p>
            <w:pPr>
              <w:pStyle w:val="TableParagraph"/>
              <w:spacing w:before="39"/>
              <w:ind w:right="59"/>
              <w:rPr>
                <w:sz w:val="21"/>
              </w:rPr>
            </w:pPr>
            <w:r>
              <w:rPr>
                <w:sz w:val="21"/>
              </w:rPr>
              <w:t>-</w:t>
            </w:r>
          </w:p>
        </w:tc>
        <w:tc>
          <w:tcPr>
            <w:tcW w:w="1148" w:type="dxa"/>
          </w:tcPr>
          <w:p>
            <w:pPr>
              <w:pStyle w:val="TableParagraph"/>
              <w:spacing w:before="39"/>
              <w:ind w:right="57"/>
              <w:rPr>
                <w:sz w:val="21"/>
              </w:rPr>
            </w:pPr>
            <w:r>
              <w:rPr>
                <w:sz w:val="21"/>
              </w:rPr>
              <w:t>-</w:t>
            </w:r>
          </w:p>
        </w:tc>
        <w:tc>
          <w:tcPr>
            <w:tcW w:w="1276" w:type="dxa"/>
          </w:tcPr>
          <w:p>
            <w:pPr>
              <w:pStyle w:val="TableParagraph"/>
              <w:spacing w:before="39"/>
              <w:ind w:right="57"/>
              <w:rPr>
                <w:sz w:val="21"/>
              </w:rPr>
            </w:pPr>
            <w:r>
              <w:rPr>
                <w:sz w:val="21"/>
              </w:rPr>
              <w:t>451</w:t>
            </w:r>
          </w:p>
        </w:tc>
      </w:tr>
      <w:tr>
        <w:trPr>
          <w:trHeight w:val="321" w:hRule="atLeast"/>
        </w:trPr>
        <w:tc>
          <w:tcPr>
            <w:tcW w:w="2040" w:type="dxa"/>
          </w:tcPr>
          <w:p>
            <w:pPr>
              <w:pStyle w:val="TableParagraph"/>
              <w:ind w:left="69"/>
              <w:jc w:val="left"/>
              <w:rPr>
                <w:sz w:val="21"/>
              </w:rPr>
            </w:pPr>
            <w:r>
              <w:rPr>
                <w:sz w:val="21"/>
              </w:rPr>
              <w:t>Hamburg</w:t>
            </w:r>
          </w:p>
        </w:tc>
        <w:tc>
          <w:tcPr>
            <w:tcW w:w="761" w:type="dxa"/>
          </w:tcPr>
          <w:p>
            <w:pPr>
              <w:pStyle w:val="TableParagraph"/>
              <w:ind w:right="57"/>
              <w:rPr>
                <w:sz w:val="21"/>
              </w:rPr>
            </w:pPr>
            <w:r>
              <w:rPr>
                <w:sz w:val="21"/>
              </w:rPr>
              <w:t>1.774</w:t>
            </w:r>
          </w:p>
        </w:tc>
        <w:tc>
          <w:tcPr>
            <w:tcW w:w="1330" w:type="dxa"/>
          </w:tcPr>
          <w:p>
            <w:pPr>
              <w:pStyle w:val="TableParagraph"/>
              <w:ind w:right="59"/>
              <w:rPr>
                <w:sz w:val="21"/>
              </w:rPr>
            </w:pPr>
            <w:r>
              <w:rPr>
                <w:sz w:val="21"/>
              </w:rPr>
              <w:t>26</w:t>
            </w:r>
          </w:p>
        </w:tc>
        <w:tc>
          <w:tcPr>
            <w:tcW w:w="1200" w:type="dxa"/>
          </w:tcPr>
          <w:p>
            <w:pPr>
              <w:pStyle w:val="TableParagraph"/>
              <w:ind w:right="59"/>
              <w:rPr>
                <w:sz w:val="21"/>
              </w:rPr>
            </w:pPr>
            <w:r>
              <w:rPr>
                <w:sz w:val="21"/>
              </w:rPr>
              <w:t>2</w:t>
            </w:r>
          </w:p>
        </w:tc>
        <w:tc>
          <w:tcPr>
            <w:tcW w:w="1681" w:type="dxa"/>
          </w:tcPr>
          <w:p>
            <w:pPr>
              <w:pStyle w:val="TableParagraph"/>
              <w:ind w:right="59"/>
              <w:rPr>
                <w:sz w:val="21"/>
              </w:rPr>
            </w:pPr>
            <w:r>
              <w:rPr>
                <w:sz w:val="21"/>
              </w:rPr>
              <w:t>-</w:t>
            </w:r>
          </w:p>
        </w:tc>
        <w:tc>
          <w:tcPr>
            <w:tcW w:w="1148" w:type="dxa"/>
          </w:tcPr>
          <w:p>
            <w:pPr>
              <w:pStyle w:val="TableParagraph"/>
              <w:ind w:right="57"/>
              <w:rPr>
                <w:sz w:val="21"/>
              </w:rPr>
            </w:pPr>
            <w:r>
              <w:rPr>
                <w:sz w:val="21"/>
              </w:rPr>
              <w:t>-</w:t>
            </w:r>
          </w:p>
        </w:tc>
        <w:tc>
          <w:tcPr>
            <w:tcW w:w="1276" w:type="dxa"/>
          </w:tcPr>
          <w:p>
            <w:pPr>
              <w:pStyle w:val="TableParagraph"/>
              <w:ind w:right="57"/>
              <w:rPr>
                <w:sz w:val="21"/>
              </w:rPr>
            </w:pPr>
            <w:r>
              <w:rPr>
                <w:sz w:val="21"/>
              </w:rPr>
              <w:t>1.802</w:t>
            </w:r>
          </w:p>
        </w:tc>
      </w:tr>
      <w:tr>
        <w:trPr>
          <w:trHeight w:val="321" w:hRule="atLeast"/>
        </w:trPr>
        <w:tc>
          <w:tcPr>
            <w:tcW w:w="2040" w:type="dxa"/>
          </w:tcPr>
          <w:p>
            <w:pPr>
              <w:pStyle w:val="TableParagraph"/>
              <w:ind w:left="69"/>
              <w:jc w:val="left"/>
              <w:rPr>
                <w:sz w:val="21"/>
              </w:rPr>
            </w:pPr>
            <w:r>
              <w:rPr>
                <w:sz w:val="21"/>
              </w:rPr>
              <w:t>Hessen</w:t>
            </w:r>
          </w:p>
        </w:tc>
        <w:tc>
          <w:tcPr>
            <w:tcW w:w="761" w:type="dxa"/>
          </w:tcPr>
          <w:p>
            <w:pPr>
              <w:pStyle w:val="TableParagraph"/>
              <w:ind w:right="57"/>
              <w:rPr>
                <w:sz w:val="21"/>
              </w:rPr>
            </w:pPr>
            <w:r>
              <w:rPr>
                <w:sz w:val="21"/>
              </w:rPr>
              <w:t>8.722</w:t>
            </w:r>
          </w:p>
        </w:tc>
        <w:tc>
          <w:tcPr>
            <w:tcW w:w="1330" w:type="dxa"/>
          </w:tcPr>
          <w:p>
            <w:pPr>
              <w:pStyle w:val="TableParagraph"/>
              <w:ind w:right="59"/>
              <w:rPr>
                <w:sz w:val="21"/>
              </w:rPr>
            </w:pPr>
            <w:r>
              <w:rPr>
                <w:sz w:val="21"/>
              </w:rPr>
              <w:t>181</w:t>
            </w:r>
          </w:p>
        </w:tc>
        <w:tc>
          <w:tcPr>
            <w:tcW w:w="1200" w:type="dxa"/>
          </w:tcPr>
          <w:p>
            <w:pPr>
              <w:pStyle w:val="TableParagraph"/>
              <w:ind w:right="59"/>
              <w:rPr>
                <w:sz w:val="21"/>
              </w:rPr>
            </w:pPr>
            <w:r>
              <w:rPr>
                <w:sz w:val="21"/>
              </w:rPr>
              <w:t>32</w:t>
            </w:r>
          </w:p>
        </w:tc>
        <w:tc>
          <w:tcPr>
            <w:tcW w:w="1681" w:type="dxa"/>
          </w:tcPr>
          <w:p>
            <w:pPr>
              <w:pStyle w:val="TableParagraph"/>
              <w:ind w:right="59"/>
              <w:rPr>
                <w:sz w:val="21"/>
              </w:rPr>
            </w:pPr>
            <w:r>
              <w:rPr>
                <w:sz w:val="21"/>
              </w:rPr>
              <w:t>-</w:t>
            </w:r>
          </w:p>
        </w:tc>
        <w:tc>
          <w:tcPr>
            <w:tcW w:w="1148" w:type="dxa"/>
          </w:tcPr>
          <w:p>
            <w:pPr>
              <w:pStyle w:val="TableParagraph"/>
              <w:ind w:right="57"/>
              <w:rPr>
                <w:sz w:val="21"/>
              </w:rPr>
            </w:pPr>
            <w:r>
              <w:rPr>
                <w:sz w:val="21"/>
              </w:rPr>
              <w:t>-</w:t>
            </w:r>
          </w:p>
        </w:tc>
        <w:tc>
          <w:tcPr>
            <w:tcW w:w="1276" w:type="dxa"/>
          </w:tcPr>
          <w:p>
            <w:pPr>
              <w:pStyle w:val="TableParagraph"/>
              <w:ind w:right="57"/>
              <w:rPr>
                <w:sz w:val="21"/>
              </w:rPr>
            </w:pPr>
            <w:r>
              <w:rPr>
                <w:sz w:val="21"/>
              </w:rPr>
              <w:t>8.935</w:t>
            </w:r>
          </w:p>
        </w:tc>
      </w:tr>
      <w:tr>
        <w:trPr>
          <w:trHeight w:val="562" w:hRule="atLeast"/>
        </w:trPr>
        <w:tc>
          <w:tcPr>
            <w:tcW w:w="2040" w:type="dxa"/>
          </w:tcPr>
          <w:p>
            <w:pPr>
              <w:pStyle w:val="TableParagraph"/>
              <w:ind w:left="69" w:right="751"/>
              <w:jc w:val="left"/>
              <w:rPr>
                <w:sz w:val="21"/>
              </w:rPr>
            </w:pPr>
            <w:r>
              <w:rPr>
                <w:sz w:val="21"/>
              </w:rPr>
              <w:t>Mecklenburg- Vorpommern</w:t>
            </w:r>
          </w:p>
        </w:tc>
        <w:tc>
          <w:tcPr>
            <w:tcW w:w="761" w:type="dxa"/>
          </w:tcPr>
          <w:p>
            <w:pPr>
              <w:pStyle w:val="TableParagraph"/>
              <w:ind w:right="57"/>
              <w:rPr>
                <w:sz w:val="21"/>
              </w:rPr>
            </w:pPr>
            <w:r>
              <w:rPr>
                <w:sz w:val="21"/>
              </w:rPr>
              <w:t>474</w:t>
            </w:r>
          </w:p>
        </w:tc>
        <w:tc>
          <w:tcPr>
            <w:tcW w:w="1330" w:type="dxa"/>
          </w:tcPr>
          <w:p>
            <w:pPr>
              <w:pStyle w:val="TableParagraph"/>
              <w:ind w:right="59"/>
              <w:rPr>
                <w:sz w:val="21"/>
              </w:rPr>
            </w:pPr>
            <w:r>
              <w:rPr>
                <w:sz w:val="21"/>
              </w:rPr>
              <w:t>52</w:t>
            </w:r>
          </w:p>
        </w:tc>
        <w:tc>
          <w:tcPr>
            <w:tcW w:w="1200" w:type="dxa"/>
          </w:tcPr>
          <w:p>
            <w:pPr>
              <w:pStyle w:val="TableParagraph"/>
              <w:ind w:right="59"/>
              <w:rPr>
                <w:sz w:val="21"/>
              </w:rPr>
            </w:pPr>
            <w:r>
              <w:rPr>
                <w:sz w:val="21"/>
              </w:rPr>
              <w:t>9</w:t>
            </w:r>
          </w:p>
        </w:tc>
        <w:tc>
          <w:tcPr>
            <w:tcW w:w="1681" w:type="dxa"/>
          </w:tcPr>
          <w:p>
            <w:pPr>
              <w:pStyle w:val="TableParagraph"/>
              <w:spacing w:before="4"/>
              <w:jc w:val="left"/>
              <w:rPr>
                <w:sz w:val="24"/>
              </w:rPr>
            </w:pPr>
          </w:p>
          <w:p>
            <w:pPr>
              <w:pStyle w:val="TableParagraph"/>
              <w:spacing w:before="0"/>
              <w:ind w:right="59"/>
              <w:rPr>
                <w:sz w:val="21"/>
              </w:rPr>
            </w:pPr>
            <w:r>
              <w:rPr>
                <w:sz w:val="21"/>
              </w:rPr>
              <w:t>-</w:t>
            </w:r>
          </w:p>
        </w:tc>
        <w:tc>
          <w:tcPr>
            <w:tcW w:w="1148" w:type="dxa"/>
          </w:tcPr>
          <w:p>
            <w:pPr>
              <w:pStyle w:val="TableParagraph"/>
              <w:spacing w:before="4"/>
              <w:jc w:val="left"/>
              <w:rPr>
                <w:sz w:val="24"/>
              </w:rPr>
            </w:pPr>
          </w:p>
          <w:p>
            <w:pPr>
              <w:pStyle w:val="TableParagraph"/>
              <w:spacing w:before="0"/>
              <w:ind w:right="57"/>
              <w:rPr>
                <w:sz w:val="21"/>
              </w:rPr>
            </w:pPr>
            <w:r>
              <w:rPr>
                <w:sz w:val="21"/>
              </w:rPr>
              <w:t>-</w:t>
            </w:r>
          </w:p>
        </w:tc>
        <w:tc>
          <w:tcPr>
            <w:tcW w:w="1276" w:type="dxa"/>
          </w:tcPr>
          <w:p>
            <w:pPr>
              <w:pStyle w:val="TableParagraph"/>
              <w:spacing w:before="4"/>
              <w:jc w:val="left"/>
              <w:rPr>
                <w:sz w:val="24"/>
              </w:rPr>
            </w:pPr>
          </w:p>
          <w:p>
            <w:pPr>
              <w:pStyle w:val="TableParagraph"/>
              <w:spacing w:before="0"/>
              <w:ind w:right="57"/>
              <w:rPr>
                <w:sz w:val="21"/>
              </w:rPr>
            </w:pPr>
            <w:r>
              <w:rPr>
                <w:sz w:val="21"/>
              </w:rPr>
              <w:t>535</w:t>
            </w:r>
          </w:p>
        </w:tc>
      </w:tr>
      <w:tr>
        <w:trPr>
          <w:trHeight w:val="322" w:hRule="atLeast"/>
        </w:trPr>
        <w:tc>
          <w:tcPr>
            <w:tcW w:w="2040" w:type="dxa"/>
          </w:tcPr>
          <w:p>
            <w:pPr>
              <w:pStyle w:val="TableParagraph"/>
              <w:spacing w:before="39"/>
              <w:ind w:left="69"/>
              <w:jc w:val="left"/>
              <w:rPr>
                <w:sz w:val="21"/>
              </w:rPr>
            </w:pPr>
            <w:r>
              <w:rPr>
                <w:sz w:val="21"/>
              </w:rPr>
              <w:t>Niedersachsen</w:t>
            </w:r>
          </w:p>
        </w:tc>
        <w:tc>
          <w:tcPr>
            <w:tcW w:w="761" w:type="dxa"/>
          </w:tcPr>
          <w:p>
            <w:pPr>
              <w:pStyle w:val="TableParagraph"/>
              <w:spacing w:before="39"/>
              <w:ind w:right="57"/>
              <w:rPr>
                <w:sz w:val="21"/>
              </w:rPr>
            </w:pPr>
            <w:r>
              <w:rPr>
                <w:sz w:val="21"/>
              </w:rPr>
              <w:t>6.787</w:t>
            </w:r>
          </w:p>
        </w:tc>
        <w:tc>
          <w:tcPr>
            <w:tcW w:w="1330" w:type="dxa"/>
          </w:tcPr>
          <w:p>
            <w:pPr>
              <w:pStyle w:val="TableParagraph"/>
              <w:spacing w:before="39"/>
              <w:ind w:right="59"/>
              <w:rPr>
                <w:sz w:val="21"/>
              </w:rPr>
            </w:pPr>
            <w:r>
              <w:rPr>
                <w:sz w:val="21"/>
              </w:rPr>
              <w:t>1.492</w:t>
            </w:r>
          </w:p>
        </w:tc>
        <w:tc>
          <w:tcPr>
            <w:tcW w:w="1200" w:type="dxa"/>
          </w:tcPr>
          <w:p>
            <w:pPr>
              <w:pStyle w:val="TableParagraph"/>
              <w:spacing w:before="39"/>
              <w:ind w:right="59"/>
              <w:rPr>
                <w:sz w:val="21"/>
              </w:rPr>
            </w:pPr>
            <w:r>
              <w:rPr>
                <w:sz w:val="21"/>
              </w:rPr>
              <w:t>188</w:t>
            </w:r>
          </w:p>
        </w:tc>
        <w:tc>
          <w:tcPr>
            <w:tcW w:w="1681" w:type="dxa"/>
          </w:tcPr>
          <w:p>
            <w:pPr>
              <w:pStyle w:val="TableParagraph"/>
              <w:spacing w:before="39"/>
              <w:ind w:right="59"/>
              <w:rPr>
                <w:sz w:val="21"/>
              </w:rPr>
            </w:pPr>
            <w:r>
              <w:rPr>
                <w:sz w:val="21"/>
              </w:rPr>
              <w:t>-</w:t>
            </w:r>
          </w:p>
        </w:tc>
        <w:tc>
          <w:tcPr>
            <w:tcW w:w="1148" w:type="dxa"/>
          </w:tcPr>
          <w:p>
            <w:pPr>
              <w:pStyle w:val="TableParagraph"/>
              <w:spacing w:before="0"/>
              <w:jc w:val="left"/>
              <w:rPr>
                <w:sz w:val="20"/>
              </w:rPr>
            </w:pPr>
          </w:p>
        </w:tc>
        <w:tc>
          <w:tcPr>
            <w:tcW w:w="1276" w:type="dxa"/>
          </w:tcPr>
          <w:p>
            <w:pPr>
              <w:pStyle w:val="TableParagraph"/>
              <w:spacing w:before="39"/>
              <w:ind w:right="57"/>
              <w:rPr>
                <w:sz w:val="21"/>
              </w:rPr>
            </w:pPr>
            <w:r>
              <w:rPr>
                <w:sz w:val="21"/>
              </w:rPr>
              <w:t>8.467</w:t>
            </w:r>
          </w:p>
        </w:tc>
      </w:tr>
      <w:tr>
        <w:trPr>
          <w:trHeight w:val="321" w:hRule="atLeast"/>
        </w:trPr>
        <w:tc>
          <w:tcPr>
            <w:tcW w:w="2040" w:type="dxa"/>
          </w:tcPr>
          <w:p>
            <w:pPr>
              <w:pStyle w:val="TableParagraph"/>
              <w:ind w:left="69"/>
              <w:jc w:val="left"/>
              <w:rPr>
                <w:sz w:val="21"/>
              </w:rPr>
            </w:pPr>
            <w:r>
              <w:rPr>
                <w:sz w:val="21"/>
              </w:rPr>
              <w:t>Nordrhein-Westfalen</w:t>
            </w:r>
          </w:p>
        </w:tc>
        <w:tc>
          <w:tcPr>
            <w:tcW w:w="761" w:type="dxa"/>
          </w:tcPr>
          <w:p>
            <w:pPr>
              <w:pStyle w:val="TableParagraph"/>
              <w:ind w:left="113"/>
              <w:jc w:val="left"/>
              <w:rPr>
                <w:sz w:val="21"/>
              </w:rPr>
            </w:pPr>
            <w:r>
              <w:rPr>
                <w:sz w:val="21"/>
              </w:rPr>
              <w:t>18.792</w:t>
            </w:r>
          </w:p>
        </w:tc>
        <w:tc>
          <w:tcPr>
            <w:tcW w:w="1330" w:type="dxa"/>
          </w:tcPr>
          <w:p>
            <w:pPr>
              <w:pStyle w:val="TableParagraph"/>
              <w:ind w:right="59"/>
              <w:rPr>
                <w:sz w:val="21"/>
              </w:rPr>
            </w:pPr>
            <w:r>
              <w:rPr>
                <w:sz w:val="21"/>
              </w:rPr>
              <w:t>140</w:t>
            </w:r>
          </w:p>
        </w:tc>
        <w:tc>
          <w:tcPr>
            <w:tcW w:w="1200" w:type="dxa"/>
          </w:tcPr>
          <w:p>
            <w:pPr>
              <w:pStyle w:val="TableParagraph"/>
              <w:ind w:right="59"/>
              <w:rPr>
                <w:sz w:val="21"/>
              </w:rPr>
            </w:pPr>
            <w:r>
              <w:rPr>
                <w:sz w:val="21"/>
              </w:rPr>
              <w:t>12</w:t>
            </w:r>
          </w:p>
        </w:tc>
        <w:tc>
          <w:tcPr>
            <w:tcW w:w="1681" w:type="dxa"/>
          </w:tcPr>
          <w:p>
            <w:pPr>
              <w:pStyle w:val="TableParagraph"/>
              <w:ind w:right="59"/>
              <w:rPr>
                <w:sz w:val="21"/>
              </w:rPr>
            </w:pPr>
            <w:r>
              <w:rPr>
                <w:sz w:val="21"/>
              </w:rPr>
              <w:t>-</w:t>
            </w:r>
          </w:p>
        </w:tc>
        <w:tc>
          <w:tcPr>
            <w:tcW w:w="1148" w:type="dxa"/>
          </w:tcPr>
          <w:p>
            <w:pPr>
              <w:pStyle w:val="TableParagraph"/>
              <w:ind w:right="57"/>
              <w:rPr>
                <w:sz w:val="21"/>
              </w:rPr>
            </w:pPr>
            <w:r>
              <w:rPr>
                <w:sz w:val="21"/>
              </w:rPr>
              <w:t>5</w:t>
            </w:r>
          </w:p>
        </w:tc>
        <w:tc>
          <w:tcPr>
            <w:tcW w:w="1276" w:type="dxa"/>
          </w:tcPr>
          <w:p>
            <w:pPr>
              <w:pStyle w:val="TableParagraph"/>
              <w:ind w:right="57"/>
              <w:rPr>
                <w:sz w:val="21"/>
              </w:rPr>
            </w:pPr>
            <w:r>
              <w:rPr>
                <w:sz w:val="21"/>
              </w:rPr>
              <w:t>18.949</w:t>
            </w:r>
          </w:p>
        </w:tc>
      </w:tr>
      <w:tr>
        <w:trPr>
          <w:trHeight w:val="321" w:hRule="atLeast"/>
        </w:trPr>
        <w:tc>
          <w:tcPr>
            <w:tcW w:w="2040" w:type="dxa"/>
          </w:tcPr>
          <w:p>
            <w:pPr>
              <w:pStyle w:val="TableParagraph"/>
              <w:ind w:left="69"/>
              <w:jc w:val="left"/>
              <w:rPr>
                <w:sz w:val="21"/>
              </w:rPr>
            </w:pPr>
            <w:r>
              <w:rPr>
                <w:sz w:val="21"/>
              </w:rPr>
              <w:t>Rheinland-Pfalz</w:t>
            </w:r>
          </w:p>
        </w:tc>
        <w:tc>
          <w:tcPr>
            <w:tcW w:w="761" w:type="dxa"/>
          </w:tcPr>
          <w:p>
            <w:pPr>
              <w:pStyle w:val="TableParagraph"/>
              <w:ind w:right="57"/>
              <w:rPr>
                <w:sz w:val="21"/>
              </w:rPr>
            </w:pPr>
            <w:r>
              <w:rPr>
                <w:sz w:val="21"/>
              </w:rPr>
              <w:t>2.588</w:t>
            </w:r>
          </w:p>
        </w:tc>
        <w:tc>
          <w:tcPr>
            <w:tcW w:w="1330" w:type="dxa"/>
          </w:tcPr>
          <w:p>
            <w:pPr>
              <w:pStyle w:val="TableParagraph"/>
              <w:ind w:right="59"/>
              <w:rPr>
                <w:sz w:val="21"/>
              </w:rPr>
            </w:pPr>
            <w:r>
              <w:rPr>
                <w:sz w:val="21"/>
              </w:rPr>
              <w:t>96</w:t>
            </w:r>
          </w:p>
        </w:tc>
        <w:tc>
          <w:tcPr>
            <w:tcW w:w="1200" w:type="dxa"/>
          </w:tcPr>
          <w:p>
            <w:pPr>
              <w:pStyle w:val="TableParagraph"/>
              <w:ind w:right="59"/>
              <w:rPr>
                <w:sz w:val="21"/>
              </w:rPr>
            </w:pPr>
            <w:r>
              <w:rPr>
                <w:sz w:val="21"/>
              </w:rPr>
              <w:t>297</w:t>
            </w:r>
          </w:p>
        </w:tc>
        <w:tc>
          <w:tcPr>
            <w:tcW w:w="1681" w:type="dxa"/>
          </w:tcPr>
          <w:p>
            <w:pPr>
              <w:pStyle w:val="TableParagraph"/>
              <w:ind w:right="59"/>
              <w:rPr>
                <w:sz w:val="21"/>
              </w:rPr>
            </w:pPr>
            <w:r>
              <w:rPr>
                <w:sz w:val="21"/>
              </w:rPr>
              <w:t>-</w:t>
            </w:r>
          </w:p>
        </w:tc>
        <w:tc>
          <w:tcPr>
            <w:tcW w:w="1148" w:type="dxa"/>
          </w:tcPr>
          <w:p>
            <w:pPr>
              <w:pStyle w:val="TableParagraph"/>
              <w:ind w:right="57"/>
              <w:rPr>
                <w:sz w:val="21"/>
              </w:rPr>
            </w:pPr>
            <w:r>
              <w:rPr>
                <w:sz w:val="21"/>
              </w:rPr>
              <w:t>-</w:t>
            </w:r>
          </w:p>
        </w:tc>
        <w:tc>
          <w:tcPr>
            <w:tcW w:w="1276" w:type="dxa"/>
          </w:tcPr>
          <w:p>
            <w:pPr>
              <w:pStyle w:val="TableParagraph"/>
              <w:ind w:right="57"/>
              <w:rPr>
                <w:sz w:val="21"/>
              </w:rPr>
            </w:pPr>
            <w:r>
              <w:rPr>
                <w:sz w:val="21"/>
              </w:rPr>
              <w:t>2.981</w:t>
            </w:r>
          </w:p>
        </w:tc>
      </w:tr>
      <w:tr>
        <w:trPr>
          <w:trHeight w:val="321" w:hRule="atLeast"/>
        </w:trPr>
        <w:tc>
          <w:tcPr>
            <w:tcW w:w="2040" w:type="dxa"/>
          </w:tcPr>
          <w:p>
            <w:pPr>
              <w:pStyle w:val="TableParagraph"/>
              <w:spacing w:before="39"/>
              <w:ind w:left="69"/>
              <w:jc w:val="left"/>
              <w:rPr>
                <w:sz w:val="21"/>
              </w:rPr>
            </w:pPr>
            <w:r>
              <w:rPr>
                <w:sz w:val="21"/>
              </w:rPr>
              <w:t>Saarland</w:t>
            </w:r>
          </w:p>
        </w:tc>
        <w:tc>
          <w:tcPr>
            <w:tcW w:w="761" w:type="dxa"/>
          </w:tcPr>
          <w:p>
            <w:pPr>
              <w:pStyle w:val="TableParagraph"/>
              <w:spacing w:before="39"/>
              <w:ind w:right="57"/>
              <w:rPr>
                <w:sz w:val="21"/>
              </w:rPr>
            </w:pPr>
            <w:r>
              <w:rPr>
                <w:sz w:val="21"/>
              </w:rPr>
              <w:t>377</w:t>
            </w:r>
          </w:p>
        </w:tc>
        <w:tc>
          <w:tcPr>
            <w:tcW w:w="1330" w:type="dxa"/>
          </w:tcPr>
          <w:p>
            <w:pPr>
              <w:pStyle w:val="TableParagraph"/>
              <w:spacing w:before="39"/>
              <w:ind w:right="59"/>
              <w:rPr>
                <w:sz w:val="21"/>
              </w:rPr>
            </w:pPr>
            <w:r>
              <w:rPr>
                <w:sz w:val="21"/>
              </w:rPr>
              <w:t>11</w:t>
            </w:r>
          </w:p>
        </w:tc>
        <w:tc>
          <w:tcPr>
            <w:tcW w:w="1200" w:type="dxa"/>
          </w:tcPr>
          <w:p>
            <w:pPr>
              <w:pStyle w:val="TableParagraph"/>
              <w:spacing w:before="39"/>
              <w:ind w:right="59"/>
              <w:rPr>
                <w:sz w:val="21"/>
              </w:rPr>
            </w:pPr>
            <w:r>
              <w:rPr>
                <w:sz w:val="21"/>
              </w:rPr>
              <w:t>326</w:t>
            </w:r>
          </w:p>
        </w:tc>
        <w:tc>
          <w:tcPr>
            <w:tcW w:w="1681" w:type="dxa"/>
          </w:tcPr>
          <w:p>
            <w:pPr>
              <w:pStyle w:val="TableParagraph"/>
              <w:spacing w:before="39"/>
              <w:ind w:right="58"/>
              <w:rPr>
                <w:sz w:val="21"/>
              </w:rPr>
            </w:pPr>
            <w:r>
              <w:rPr>
                <w:sz w:val="21"/>
              </w:rPr>
              <w:t>1</w:t>
            </w:r>
          </w:p>
        </w:tc>
        <w:tc>
          <w:tcPr>
            <w:tcW w:w="1148" w:type="dxa"/>
          </w:tcPr>
          <w:p>
            <w:pPr>
              <w:pStyle w:val="TableParagraph"/>
              <w:spacing w:before="39"/>
              <w:ind w:right="57"/>
              <w:rPr>
                <w:sz w:val="21"/>
              </w:rPr>
            </w:pPr>
            <w:r>
              <w:rPr>
                <w:sz w:val="21"/>
              </w:rPr>
              <w:t>3</w:t>
            </w:r>
          </w:p>
        </w:tc>
        <w:tc>
          <w:tcPr>
            <w:tcW w:w="1276" w:type="dxa"/>
          </w:tcPr>
          <w:p>
            <w:pPr>
              <w:pStyle w:val="TableParagraph"/>
              <w:spacing w:before="39"/>
              <w:ind w:right="57"/>
              <w:rPr>
                <w:sz w:val="21"/>
              </w:rPr>
            </w:pPr>
            <w:r>
              <w:rPr>
                <w:sz w:val="21"/>
              </w:rPr>
              <w:t>718</w:t>
            </w:r>
          </w:p>
        </w:tc>
      </w:tr>
      <w:tr>
        <w:trPr>
          <w:trHeight w:val="322" w:hRule="atLeast"/>
        </w:trPr>
        <w:tc>
          <w:tcPr>
            <w:tcW w:w="2040" w:type="dxa"/>
          </w:tcPr>
          <w:p>
            <w:pPr>
              <w:pStyle w:val="TableParagraph"/>
              <w:spacing w:before="39"/>
              <w:ind w:left="69"/>
              <w:jc w:val="left"/>
              <w:rPr>
                <w:sz w:val="21"/>
              </w:rPr>
            </w:pPr>
            <w:r>
              <w:rPr>
                <w:sz w:val="21"/>
              </w:rPr>
              <w:t>Sachsen</w:t>
            </w:r>
          </w:p>
        </w:tc>
        <w:tc>
          <w:tcPr>
            <w:tcW w:w="761" w:type="dxa"/>
          </w:tcPr>
          <w:p>
            <w:pPr>
              <w:pStyle w:val="TableParagraph"/>
              <w:spacing w:before="39"/>
              <w:ind w:right="57"/>
              <w:rPr>
                <w:sz w:val="21"/>
              </w:rPr>
            </w:pPr>
            <w:r>
              <w:rPr>
                <w:sz w:val="21"/>
              </w:rPr>
              <w:t>1.290</w:t>
            </w:r>
          </w:p>
        </w:tc>
        <w:tc>
          <w:tcPr>
            <w:tcW w:w="1330" w:type="dxa"/>
          </w:tcPr>
          <w:p>
            <w:pPr>
              <w:pStyle w:val="TableParagraph"/>
              <w:spacing w:before="39"/>
              <w:ind w:right="59"/>
              <w:rPr>
                <w:sz w:val="21"/>
              </w:rPr>
            </w:pPr>
            <w:r>
              <w:rPr>
                <w:sz w:val="21"/>
              </w:rPr>
              <w:t>238</w:t>
            </w:r>
          </w:p>
        </w:tc>
        <w:tc>
          <w:tcPr>
            <w:tcW w:w="1200" w:type="dxa"/>
          </w:tcPr>
          <w:p>
            <w:pPr>
              <w:pStyle w:val="TableParagraph"/>
              <w:spacing w:before="39"/>
              <w:ind w:right="59"/>
              <w:rPr>
                <w:sz w:val="21"/>
              </w:rPr>
            </w:pPr>
            <w:r>
              <w:rPr>
                <w:sz w:val="21"/>
              </w:rPr>
              <w:t>11</w:t>
            </w:r>
          </w:p>
        </w:tc>
        <w:tc>
          <w:tcPr>
            <w:tcW w:w="1681" w:type="dxa"/>
          </w:tcPr>
          <w:p>
            <w:pPr>
              <w:pStyle w:val="TableParagraph"/>
              <w:spacing w:before="39"/>
              <w:ind w:right="59"/>
              <w:rPr>
                <w:sz w:val="21"/>
              </w:rPr>
            </w:pPr>
            <w:r>
              <w:rPr>
                <w:sz w:val="21"/>
              </w:rPr>
              <w:t>-</w:t>
            </w:r>
          </w:p>
        </w:tc>
        <w:tc>
          <w:tcPr>
            <w:tcW w:w="1148" w:type="dxa"/>
          </w:tcPr>
          <w:p>
            <w:pPr>
              <w:pStyle w:val="TableParagraph"/>
              <w:spacing w:before="39"/>
              <w:ind w:right="57"/>
              <w:rPr>
                <w:sz w:val="21"/>
              </w:rPr>
            </w:pPr>
            <w:r>
              <w:rPr>
                <w:sz w:val="21"/>
              </w:rPr>
              <w:t>-</w:t>
            </w:r>
          </w:p>
        </w:tc>
        <w:tc>
          <w:tcPr>
            <w:tcW w:w="1276" w:type="dxa"/>
          </w:tcPr>
          <w:p>
            <w:pPr>
              <w:pStyle w:val="TableParagraph"/>
              <w:spacing w:before="39"/>
              <w:ind w:right="57"/>
              <w:rPr>
                <w:sz w:val="21"/>
              </w:rPr>
            </w:pPr>
            <w:r>
              <w:rPr>
                <w:sz w:val="21"/>
              </w:rPr>
              <w:t>1.539</w:t>
            </w:r>
          </w:p>
        </w:tc>
      </w:tr>
      <w:tr>
        <w:trPr>
          <w:trHeight w:val="321" w:hRule="atLeast"/>
        </w:trPr>
        <w:tc>
          <w:tcPr>
            <w:tcW w:w="2040" w:type="dxa"/>
          </w:tcPr>
          <w:p>
            <w:pPr>
              <w:pStyle w:val="TableParagraph"/>
              <w:ind w:left="69"/>
              <w:jc w:val="left"/>
              <w:rPr>
                <w:sz w:val="21"/>
              </w:rPr>
            </w:pPr>
            <w:r>
              <w:rPr>
                <w:sz w:val="21"/>
              </w:rPr>
              <w:t>Sachsen-Anhalt</w:t>
            </w:r>
          </w:p>
        </w:tc>
        <w:tc>
          <w:tcPr>
            <w:tcW w:w="761" w:type="dxa"/>
          </w:tcPr>
          <w:p>
            <w:pPr>
              <w:pStyle w:val="TableParagraph"/>
              <w:ind w:right="57"/>
              <w:rPr>
                <w:sz w:val="21"/>
              </w:rPr>
            </w:pPr>
            <w:r>
              <w:rPr>
                <w:sz w:val="21"/>
              </w:rPr>
              <w:t>1.498</w:t>
            </w:r>
          </w:p>
        </w:tc>
        <w:tc>
          <w:tcPr>
            <w:tcW w:w="1330" w:type="dxa"/>
          </w:tcPr>
          <w:p>
            <w:pPr>
              <w:pStyle w:val="TableParagraph"/>
              <w:ind w:right="59"/>
              <w:rPr>
                <w:sz w:val="21"/>
              </w:rPr>
            </w:pPr>
            <w:r>
              <w:rPr>
                <w:sz w:val="21"/>
              </w:rPr>
              <w:t>52</w:t>
            </w:r>
          </w:p>
        </w:tc>
        <w:tc>
          <w:tcPr>
            <w:tcW w:w="1200" w:type="dxa"/>
          </w:tcPr>
          <w:p>
            <w:pPr>
              <w:pStyle w:val="TableParagraph"/>
              <w:spacing w:before="0"/>
              <w:jc w:val="left"/>
              <w:rPr>
                <w:sz w:val="20"/>
              </w:rPr>
            </w:pPr>
          </w:p>
        </w:tc>
        <w:tc>
          <w:tcPr>
            <w:tcW w:w="1681" w:type="dxa"/>
          </w:tcPr>
          <w:p>
            <w:pPr>
              <w:pStyle w:val="TableParagraph"/>
              <w:ind w:right="59"/>
              <w:rPr>
                <w:sz w:val="21"/>
              </w:rPr>
            </w:pPr>
            <w:r>
              <w:rPr>
                <w:sz w:val="21"/>
              </w:rPr>
              <w:t>-</w:t>
            </w:r>
          </w:p>
        </w:tc>
        <w:tc>
          <w:tcPr>
            <w:tcW w:w="1148" w:type="dxa"/>
          </w:tcPr>
          <w:p>
            <w:pPr>
              <w:pStyle w:val="TableParagraph"/>
              <w:ind w:right="57"/>
              <w:rPr>
                <w:sz w:val="21"/>
              </w:rPr>
            </w:pPr>
            <w:r>
              <w:rPr>
                <w:sz w:val="21"/>
              </w:rPr>
              <w:t>-</w:t>
            </w:r>
          </w:p>
        </w:tc>
        <w:tc>
          <w:tcPr>
            <w:tcW w:w="1276" w:type="dxa"/>
          </w:tcPr>
          <w:p>
            <w:pPr>
              <w:pStyle w:val="TableParagraph"/>
              <w:ind w:right="57"/>
              <w:rPr>
                <w:sz w:val="21"/>
              </w:rPr>
            </w:pPr>
            <w:r>
              <w:rPr>
                <w:sz w:val="21"/>
              </w:rPr>
              <w:t>1.550</w:t>
            </w:r>
          </w:p>
        </w:tc>
      </w:tr>
      <w:tr>
        <w:trPr>
          <w:trHeight w:val="321" w:hRule="atLeast"/>
        </w:trPr>
        <w:tc>
          <w:tcPr>
            <w:tcW w:w="2040" w:type="dxa"/>
          </w:tcPr>
          <w:p>
            <w:pPr>
              <w:pStyle w:val="TableParagraph"/>
              <w:ind w:left="69"/>
              <w:jc w:val="left"/>
              <w:rPr>
                <w:sz w:val="21"/>
              </w:rPr>
            </w:pPr>
            <w:r>
              <w:rPr>
                <w:sz w:val="21"/>
              </w:rPr>
              <w:t>Schleswig-Holstein</w:t>
            </w:r>
          </w:p>
        </w:tc>
        <w:tc>
          <w:tcPr>
            <w:tcW w:w="761" w:type="dxa"/>
          </w:tcPr>
          <w:p>
            <w:pPr>
              <w:pStyle w:val="TableParagraph"/>
              <w:ind w:right="57"/>
              <w:rPr>
                <w:sz w:val="21"/>
              </w:rPr>
            </w:pPr>
            <w:r>
              <w:rPr>
                <w:sz w:val="21"/>
              </w:rPr>
              <w:t>2.251</w:t>
            </w:r>
          </w:p>
        </w:tc>
        <w:tc>
          <w:tcPr>
            <w:tcW w:w="1330" w:type="dxa"/>
          </w:tcPr>
          <w:p>
            <w:pPr>
              <w:pStyle w:val="TableParagraph"/>
              <w:ind w:right="59"/>
              <w:rPr>
                <w:sz w:val="21"/>
              </w:rPr>
            </w:pPr>
            <w:r>
              <w:rPr>
                <w:sz w:val="21"/>
              </w:rPr>
              <w:t>230</w:t>
            </w:r>
          </w:p>
        </w:tc>
        <w:tc>
          <w:tcPr>
            <w:tcW w:w="1200" w:type="dxa"/>
          </w:tcPr>
          <w:p>
            <w:pPr>
              <w:pStyle w:val="TableParagraph"/>
              <w:ind w:right="59"/>
              <w:rPr>
                <w:sz w:val="21"/>
              </w:rPr>
            </w:pPr>
            <w:r>
              <w:rPr>
                <w:sz w:val="21"/>
              </w:rPr>
              <w:t>71</w:t>
            </w:r>
          </w:p>
        </w:tc>
        <w:tc>
          <w:tcPr>
            <w:tcW w:w="1681" w:type="dxa"/>
          </w:tcPr>
          <w:p>
            <w:pPr>
              <w:pStyle w:val="TableParagraph"/>
              <w:ind w:right="59"/>
              <w:rPr>
                <w:sz w:val="21"/>
              </w:rPr>
            </w:pPr>
            <w:r>
              <w:rPr>
                <w:sz w:val="21"/>
              </w:rPr>
              <w:t>-</w:t>
            </w:r>
          </w:p>
        </w:tc>
        <w:tc>
          <w:tcPr>
            <w:tcW w:w="1148" w:type="dxa"/>
          </w:tcPr>
          <w:p>
            <w:pPr>
              <w:pStyle w:val="TableParagraph"/>
              <w:ind w:right="57"/>
              <w:rPr>
                <w:sz w:val="21"/>
              </w:rPr>
            </w:pPr>
            <w:r>
              <w:rPr>
                <w:sz w:val="21"/>
              </w:rPr>
              <w:t>-</w:t>
            </w:r>
          </w:p>
        </w:tc>
        <w:tc>
          <w:tcPr>
            <w:tcW w:w="1276" w:type="dxa"/>
          </w:tcPr>
          <w:p>
            <w:pPr>
              <w:pStyle w:val="TableParagraph"/>
              <w:ind w:right="57"/>
              <w:rPr>
                <w:sz w:val="21"/>
              </w:rPr>
            </w:pPr>
            <w:r>
              <w:rPr>
                <w:sz w:val="21"/>
              </w:rPr>
              <w:t>2.552</w:t>
            </w:r>
          </w:p>
        </w:tc>
      </w:tr>
      <w:tr>
        <w:trPr>
          <w:trHeight w:val="322" w:hRule="atLeast"/>
        </w:trPr>
        <w:tc>
          <w:tcPr>
            <w:tcW w:w="2040" w:type="dxa"/>
          </w:tcPr>
          <w:p>
            <w:pPr>
              <w:pStyle w:val="TableParagraph"/>
              <w:ind w:left="69"/>
              <w:jc w:val="left"/>
              <w:rPr>
                <w:sz w:val="21"/>
              </w:rPr>
            </w:pPr>
            <w:r>
              <w:rPr>
                <w:sz w:val="21"/>
              </w:rPr>
              <w:t>Thüringen</w:t>
            </w:r>
          </w:p>
        </w:tc>
        <w:tc>
          <w:tcPr>
            <w:tcW w:w="761" w:type="dxa"/>
          </w:tcPr>
          <w:p>
            <w:pPr>
              <w:pStyle w:val="TableParagraph"/>
              <w:ind w:right="57"/>
              <w:rPr>
                <w:sz w:val="21"/>
              </w:rPr>
            </w:pPr>
            <w:r>
              <w:rPr>
                <w:sz w:val="21"/>
              </w:rPr>
              <w:t>1.134</w:t>
            </w:r>
          </w:p>
        </w:tc>
        <w:tc>
          <w:tcPr>
            <w:tcW w:w="1330" w:type="dxa"/>
          </w:tcPr>
          <w:p>
            <w:pPr>
              <w:pStyle w:val="TableParagraph"/>
              <w:ind w:right="59"/>
              <w:rPr>
                <w:sz w:val="21"/>
              </w:rPr>
            </w:pPr>
            <w:r>
              <w:rPr>
                <w:sz w:val="21"/>
              </w:rPr>
              <w:t>74</w:t>
            </w:r>
          </w:p>
        </w:tc>
        <w:tc>
          <w:tcPr>
            <w:tcW w:w="1200" w:type="dxa"/>
          </w:tcPr>
          <w:p>
            <w:pPr>
              <w:pStyle w:val="TableParagraph"/>
              <w:ind w:right="59"/>
              <w:rPr>
                <w:sz w:val="21"/>
              </w:rPr>
            </w:pPr>
            <w:r>
              <w:rPr>
                <w:sz w:val="21"/>
              </w:rPr>
              <w:t>2</w:t>
            </w:r>
          </w:p>
        </w:tc>
        <w:tc>
          <w:tcPr>
            <w:tcW w:w="1681" w:type="dxa"/>
          </w:tcPr>
          <w:p>
            <w:pPr>
              <w:pStyle w:val="TableParagraph"/>
              <w:ind w:right="59"/>
              <w:rPr>
                <w:sz w:val="21"/>
              </w:rPr>
            </w:pPr>
            <w:r>
              <w:rPr>
                <w:sz w:val="21"/>
              </w:rPr>
              <w:t>-</w:t>
            </w:r>
          </w:p>
        </w:tc>
        <w:tc>
          <w:tcPr>
            <w:tcW w:w="1148" w:type="dxa"/>
          </w:tcPr>
          <w:p>
            <w:pPr>
              <w:pStyle w:val="TableParagraph"/>
              <w:ind w:right="57"/>
              <w:rPr>
                <w:sz w:val="21"/>
              </w:rPr>
            </w:pPr>
            <w:r>
              <w:rPr>
                <w:sz w:val="21"/>
              </w:rPr>
              <w:t>-</w:t>
            </w:r>
          </w:p>
        </w:tc>
        <w:tc>
          <w:tcPr>
            <w:tcW w:w="1276" w:type="dxa"/>
          </w:tcPr>
          <w:p>
            <w:pPr>
              <w:pStyle w:val="TableParagraph"/>
              <w:ind w:right="57"/>
              <w:rPr>
                <w:sz w:val="21"/>
              </w:rPr>
            </w:pPr>
            <w:r>
              <w:rPr>
                <w:sz w:val="21"/>
              </w:rPr>
              <w:t>1.210</w:t>
            </w:r>
          </w:p>
        </w:tc>
      </w:tr>
    </w:tbl>
    <w:p>
      <w:pPr>
        <w:spacing w:after="0"/>
        <w:rPr>
          <w:sz w:val="21"/>
        </w:rPr>
        <w:sectPr>
          <w:pgSz w:w="11910" w:h="16840"/>
          <w:pgMar w:header="1142" w:footer="0" w:top="1420" w:bottom="280" w:left="1060" w:right="1100"/>
        </w:sectPr>
      </w:pPr>
    </w:p>
    <w:p>
      <w:pPr>
        <w:pStyle w:val="BodyText"/>
        <w:rPr>
          <w:sz w:val="20"/>
        </w:rPr>
      </w:pPr>
    </w:p>
    <w:p>
      <w:pPr>
        <w:pStyle w:val="BodyText"/>
        <w:spacing w:before="8"/>
        <w:rPr>
          <w:sz w:val="15"/>
        </w:rPr>
      </w:pPr>
    </w:p>
    <w:p>
      <w:pPr>
        <w:spacing w:before="92"/>
        <w:ind w:left="153" w:right="2789" w:firstLine="0"/>
        <w:jc w:val="left"/>
        <w:rPr>
          <w:sz w:val="21"/>
        </w:rPr>
      </w:pPr>
      <w:r>
        <w:rPr>
          <w:sz w:val="21"/>
        </w:rPr>
        <w:t>Im Zeitraum 1. Januar bis 31. Dezember wurde bei folgenden Rechtsmitteln wie dargestellt entschieden:</w:t>
      </w:r>
    </w:p>
    <w:p>
      <w:pPr>
        <w:spacing w:before="107"/>
        <w:ind w:left="153" w:right="0" w:firstLine="0"/>
        <w:jc w:val="left"/>
        <w:rPr>
          <w:sz w:val="21"/>
        </w:rPr>
      </w:pPr>
      <w:r>
        <w:rPr>
          <w:sz w:val="21"/>
        </w:rPr>
        <w:t>Klagen:</w:t>
      </w:r>
    </w:p>
    <w:p>
      <w:pPr>
        <w:pStyle w:val="BodyText"/>
        <w:spacing w:before="7"/>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4"/>
        <w:gridCol w:w="1002"/>
        <w:gridCol w:w="1001"/>
        <w:gridCol w:w="1240"/>
        <w:gridCol w:w="1264"/>
        <w:gridCol w:w="1503"/>
        <w:gridCol w:w="815"/>
        <w:gridCol w:w="1330"/>
      </w:tblGrid>
      <w:tr>
        <w:trPr>
          <w:trHeight w:val="1287" w:hRule="atLeast"/>
        </w:trPr>
        <w:tc>
          <w:tcPr>
            <w:tcW w:w="1284" w:type="dxa"/>
          </w:tcPr>
          <w:p>
            <w:pPr>
              <w:pStyle w:val="TableParagraph"/>
              <w:spacing w:before="3"/>
              <w:jc w:val="left"/>
              <w:rPr>
                <w:sz w:val="24"/>
              </w:rPr>
            </w:pPr>
          </w:p>
          <w:p>
            <w:pPr>
              <w:pStyle w:val="TableParagraph"/>
              <w:spacing w:before="0"/>
              <w:ind w:left="185" w:right="175" w:hanging="1"/>
              <w:jc w:val="center"/>
              <w:rPr>
                <w:sz w:val="21"/>
              </w:rPr>
            </w:pPr>
            <w:r>
              <w:rPr>
                <w:sz w:val="21"/>
              </w:rPr>
              <w:t>nach Herkunfts- ländern</w:t>
            </w:r>
          </w:p>
        </w:tc>
        <w:tc>
          <w:tcPr>
            <w:tcW w:w="1002" w:type="dxa"/>
          </w:tcPr>
          <w:p>
            <w:pPr>
              <w:pStyle w:val="TableParagraph"/>
              <w:spacing w:before="3"/>
              <w:jc w:val="left"/>
              <w:rPr>
                <w:sz w:val="24"/>
              </w:rPr>
            </w:pPr>
          </w:p>
          <w:p>
            <w:pPr>
              <w:pStyle w:val="TableParagraph"/>
              <w:spacing w:before="0"/>
              <w:ind w:left="102" w:right="92" w:hanging="1"/>
              <w:jc w:val="center"/>
              <w:rPr>
                <w:sz w:val="21"/>
              </w:rPr>
            </w:pPr>
            <w:r>
              <w:rPr>
                <w:sz w:val="21"/>
              </w:rPr>
              <w:t>Summe Entschei- dungen</w:t>
            </w:r>
          </w:p>
        </w:tc>
        <w:tc>
          <w:tcPr>
            <w:tcW w:w="1001" w:type="dxa"/>
          </w:tcPr>
          <w:p>
            <w:pPr>
              <w:pStyle w:val="TableParagraph"/>
              <w:ind w:left="108" w:right="98"/>
              <w:jc w:val="center"/>
              <w:rPr>
                <w:sz w:val="21"/>
              </w:rPr>
            </w:pPr>
            <w:r>
              <w:rPr>
                <w:spacing w:val="-1"/>
                <w:sz w:val="21"/>
              </w:rPr>
              <w:t>Anerken- </w:t>
            </w:r>
            <w:r>
              <w:rPr>
                <w:sz w:val="21"/>
              </w:rPr>
              <w:t>nungen gem. Art. 16a GG</w:t>
            </w:r>
          </w:p>
        </w:tc>
        <w:tc>
          <w:tcPr>
            <w:tcW w:w="1240" w:type="dxa"/>
          </w:tcPr>
          <w:p>
            <w:pPr>
              <w:pStyle w:val="TableParagraph"/>
              <w:spacing w:before="3"/>
              <w:jc w:val="left"/>
              <w:rPr>
                <w:sz w:val="24"/>
              </w:rPr>
            </w:pPr>
          </w:p>
          <w:p>
            <w:pPr>
              <w:pStyle w:val="TableParagraph"/>
              <w:spacing w:before="0"/>
              <w:ind w:left="118" w:right="84" w:hanging="8"/>
              <w:jc w:val="left"/>
              <w:rPr>
                <w:sz w:val="21"/>
              </w:rPr>
            </w:pPr>
            <w:r>
              <w:rPr>
                <w:sz w:val="21"/>
              </w:rPr>
              <w:t>Flüchtlings- schutz</w:t>
            </w:r>
            <w:r>
              <w:rPr>
                <w:spacing w:val="-6"/>
                <w:sz w:val="21"/>
              </w:rPr>
              <w:t> </w:t>
            </w:r>
            <w:r>
              <w:rPr>
                <w:sz w:val="21"/>
              </w:rPr>
              <w:t>gem.</w:t>
            </w:r>
          </w:p>
          <w:p>
            <w:pPr>
              <w:pStyle w:val="TableParagraph"/>
              <w:spacing w:before="0"/>
              <w:ind w:left="126"/>
              <w:jc w:val="left"/>
              <w:rPr>
                <w:sz w:val="21"/>
              </w:rPr>
            </w:pPr>
            <w:r>
              <w:rPr>
                <w:sz w:val="21"/>
              </w:rPr>
              <w:t>§ 3 I</w:t>
            </w:r>
            <w:r>
              <w:rPr>
                <w:spacing w:val="-5"/>
                <w:sz w:val="21"/>
              </w:rPr>
              <w:t> </w:t>
            </w:r>
            <w:r>
              <w:rPr>
                <w:sz w:val="21"/>
              </w:rPr>
              <w:t>AsylG</w:t>
            </w:r>
          </w:p>
        </w:tc>
        <w:tc>
          <w:tcPr>
            <w:tcW w:w="1264" w:type="dxa"/>
          </w:tcPr>
          <w:p>
            <w:pPr>
              <w:pStyle w:val="TableParagraph"/>
              <w:spacing w:before="3"/>
              <w:jc w:val="left"/>
              <w:rPr>
                <w:sz w:val="24"/>
              </w:rPr>
            </w:pPr>
          </w:p>
          <w:p>
            <w:pPr>
              <w:pStyle w:val="TableParagraph"/>
              <w:spacing w:before="0"/>
              <w:ind w:left="111" w:firstLine="39"/>
              <w:jc w:val="left"/>
              <w:rPr>
                <w:sz w:val="21"/>
              </w:rPr>
            </w:pPr>
            <w:r>
              <w:rPr>
                <w:sz w:val="21"/>
              </w:rPr>
              <w:t>Subsidiärer Schutz</w:t>
            </w:r>
            <w:r>
              <w:rPr>
                <w:spacing w:val="2"/>
                <w:sz w:val="21"/>
              </w:rPr>
              <w:t> </w:t>
            </w:r>
            <w:r>
              <w:rPr>
                <w:spacing w:val="-6"/>
                <w:sz w:val="21"/>
              </w:rPr>
              <w:t>gem.</w:t>
            </w:r>
          </w:p>
          <w:p>
            <w:pPr>
              <w:pStyle w:val="TableParagraph"/>
              <w:spacing w:before="0"/>
              <w:ind w:left="138"/>
              <w:jc w:val="left"/>
              <w:rPr>
                <w:sz w:val="21"/>
              </w:rPr>
            </w:pPr>
            <w:r>
              <w:rPr>
                <w:sz w:val="21"/>
              </w:rPr>
              <w:t>§ 4 I</w:t>
            </w:r>
            <w:r>
              <w:rPr>
                <w:spacing w:val="-5"/>
                <w:sz w:val="21"/>
              </w:rPr>
              <w:t> </w:t>
            </w:r>
            <w:r>
              <w:rPr>
                <w:sz w:val="21"/>
              </w:rPr>
              <w:t>AsylG</w:t>
            </w:r>
          </w:p>
        </w:tc>
        <w:tc>
          <w:tcPr>
            <w:tcW w:w="1503" w:type="dxa"/>
          </w:tcPr>
          <w:p>
            <w:pPr>
              <w:pStyle w:val="TableParagraph"/>
              <w:spacing w:before="159"/>
              <w:ind w:left="118" w:right="112"/>
              <w:jc w:val="center"/>
              <w:rPr>
                <w:sz w:val="21"/>
              </w:rPr>
            </w:pPr>
            <w:r>
              <w:rPr>
                <w:sz w:val="21"/>
              </w:rPr>
              <w:t>Abschiebungs- verbot gem.</w:t>
            </w:r>
          </w:p>
          <w:p>
            <w:pPr>
              <w:pStyle w:val="TableParagraph"/>
              <w:spacing w:line="241" w:lineRule="exact" w:before="0"/>
              <w:ind w:left="116" w:right="112"/>
              <w:jc w:val="center"/>
              <w:rPr>
                <w:sz w:val="21"/>
              </w:rPr>
            </w:pPr>
            <w:r>
              <w:rPr>
                <w:sz w:val="21"/>
              </w:rPr>
              <w:t>§ 60 V/VII</w:t>
            </w:r>
          </w:p>
          <w:p>
            <w:pPr>
              <w:pStyle w:val="TableParagraph"/>
              <w:spacing w:before="1"/>
              <w:ind w:left="116" w:right="112"/>
              <w:jc w:val="center"/>
              <w:rPr>
                <w:sz w:val="21"/>
              </w:rPr>
            </w:pPr>
            <w:r>
              <w:rPr>
                <w:sz w:val="21"/>
              </w:rPr>
              <w:t>AufenthG</w:t>
            </w:r>
          </w:p>
        </w:tc>
        <w:tc>
          <w:tcPr>
            <w:tcW w:w="815" w:type="dxa"/>
          </w:tcPr>
          <w:p>
            <w:pPr>
              <w:pStyle w:val="TableParagraph"/>
              <w:spacing w:before="0"/>
              <w:jc w:val="left"/>
              <w:rPr>
                <w:sz w:val="22"/>
              </w:rPr>
            </w:pPr>
          </w:p>
          <w:p>
            <w:pPr>
              <w:pStyle w:val="TableParagraph"/>
              <w:spacing w:before="147"/>
              <w:ind w:left="96" w:right="70" w:firstLine="16"/>
              <w:jc w:val="left"/>
              <w:rPr>
                <w:sz w:val="21"/>
              </w:rPr>
            </w:pPr>
            <w:r>
              <w:rPr>
                <w:sz w:val="21"/>
              </w:rPr>
              <w:t>Ableh- nungen</w:t>
            </w:r>
          </w:p>
        </w:tc>
        <w:tc>
          <w:tcPr>
            <w:tcW w:w="1330" w:type="dxa"/>
          </w:tcPr>
          <w:p>
            <w:pPr>
              <w:pStyle w:val="TableParagraph"/>
              <w:spacing w:before="3"/>
              <w:jc w:val="left"/>
              <w:rPr>
                <w:sz w:val="24"/>
              </w:rPr>
            </w:pPr>
          </w:p>
          <w:p>
            <w:pPr>
              <w:pStyle w:val="TableParagraph"/>
              <w:spacing w:before="0"/>
              <w:ind w:left="113" w:right="107"/>
              <w:jc w:val="center"/>
              <w:rPr>
                <w:sz w:val="21"/>
              </w:rPr>
            </w:pPr>
            <w:r>
              <w:rPr>
                <w:sz w:val="21"/>
              </w:rPr>
              <w:t>formelle Verfahrens- erledigungen</w:t>
            </w:r>
          </w:p>
        </w:tc>
      </w:tr>
      <w:tr>
        <w:trPr>
          <w:trHeight w:val="321" w:hRule="atLeast"/>
        </w:trPr>
        <w:tc>
          <w:tcPr>
            <w:tcW w:w="1284" w:type="dxa"/>
          </w:tcPr>
          <w:p>
            <w:pPr>
              <w:pStyle w:val="TableParagraph"/>
              <w:ind w:left="69"/>
              <w:jc w:val="left"/>
              <w:rPr>
                <w:sz w:val="21"/>
              </w:rPr>
            </w:pPr>
            <w:r>
              <w:rPr>
                <w:sz w:val="21"/>
              </w:rPr>
              <w:t>Gesamt</w:t>
            </w:r>
          </w:p>
        </w:tc>
        <w:tc>
          <w:tcPr>
            <w:tcW w:w="1002" w:type="dxa"/>
          </w:tcPr>
          <w:p>
            <w:pPr>
              <w:pStyle w:val="TableParagraph"/>
              <w:ind w:right="58"/>
              <w:rPr>
                <w:sz w:val="21"/>
              </w:rPr>
            </w:pPr>
            <w:r>
              <w:rPr>
                <w:sz w:val="21"/>
              </w:rPr>
              <w:t>42.585</w:t>
            </w:r>
          </w:p>
        </w:tc>
        <w:tc>
          <w:tcPr>
            <w:tcW w:w="1001" w:type="dxa"/>
          </w:tcPr>
          <w:p>
            <w:pPr>
              <w:pStyle w:val="TableParagraph"/>
              <w:ind w:right="58"/>
              <w:rPr>
                <w:sz w:val="21"/>
              </w:rPr>
            </w:pPr>
            <w:r>
              <w:rPr>
                <w:sz w:val="21"/>
              </w:rPr>
              <w:t>19</w:t>
            </w:r>
          </w:p>
        </w:tc>
        <w:tc>
          <w:tcPr>
            <w:tcW w:w="1240" w:type="dxa"/>
          </w:tcPr>
          <w:p>
            <w:pPr>
              <w:pStyle w:val="TableParagraph"/>
              <w:ind w:right="57"/>
              <w:rPr>
                <w:sz w:val="21"/>
              </w:rPr>
            </w:pPr>
            <w:r>
              <w:rPr>
                <w:sz w:val="21"/>
              </w:rPr>
              <w:t>20.123</w:t>
            </w:r>
          </w:p>
        </w:tc>
        <w:tc>
          <w:tcPr>
            <w:tcW w:w="1264" w:type="dxa"/>
          </w:tcPr>
          <w:p>
            <w:pPr>
              <w:pStyle w:val="TableParagraph"/>
              <w:ind w:right="58"/>
              <w:rPr>
                <w:sz w:val="21"/>
              </w:rPr>
            </w:pPr>
            <w:r>
              <w:rPr>
                <w:sz w:val="21"/>
              </w:rPr>
              <w:t>146</w:t>
            </w:r>
          </w:p>
        </w:tc>
        <w:tc>
          <w:tcPr>
            <w:tcW w:w="1503" w:type="dxa"/>
          </w:tcPr>
          <w:p>
            <w:pPr>
              <w:pStyle w:val="TableParagraph"/>
              <w:ind w:right="60"/>
              <w:rPr>
                <w:sz w:val="21"/>
              </w:rPr>
            </w:pPr>
            <w:r>
              <w:rPr>
                <w:sz w:val="21"/>
              </w:rPr>
              <w:t>-</w:t>
            </w:r>
          </w:p>
        </w:tc>
        <w:tc>
          <w:tcPr>
            <w:tcW w:w="815" w:type="dxa"/>
          </w:tcPr>
          <w:p>
            <w:pPr>
              <w:pStyle w:val="TableParagraph"/>
              <w:ind w:right="59"/>
              <w:rPr>
                <w:sz w:val="21"/>
              </w:rPr>
            </w:pPr>
            <w:r>
              <w:rPr>
                <w:sz w:val="21"/>
              </w:rPr>
              <w:t>13.518</w:t>
            </w:r>
          </w:p>
        </w:tc>
        <w:tc>
          <w:tcPr>
            <w:tcW w:w="1330" w:type="dxa"/>
          </w:tcPr>
          <w:p>
            <w:pPr>
              <w:pStyle w:val="TableParagraph"/>
              <w:ind w:right="60"/>
              <w:rPr>
                <w:sz w:val="21"/>
              </w:rPr>
            </w:pPr>
            <w:r>
              <w:rPr>
                <w:sz w:val="21"/>
              </w:rPr>
              <w:t>8.778</w:t>
            </w:r>
          </w:p>
        </w:tc>
      </w:tr>
      <w:tr>
        <w:trPr>
          <w:trHeight w:val="321" w:hRule="atLeast"/>
        </w:trPr>
        <w:tc>
          <w:tcPr>
            <w:tcW w:w="9439" w:type="dxa"/>
            <w:gridSpan w:val="8"/>
          </w:tcPr>
          <w:p>
            <w:pPr>
              <w:pStyle w:val="TableParagraph"/>
              <w:ind w:left="69"/>
              <w:jc w:val="left"/>
              <w:rPr>
                <w:sz w:val="21"/>
              </w:rPr>
            </w:pPr>
            <w:r>
              <w:rPr>
                <w:sz w:val="21"/>
              </w:rPr>
              <w:t>davon</w:t>
            </w:r>
          </w:p>
        </w:tc>
      </w:tr>
      <w:tr>
        <w:trPr>
          <w:trHeight w:val="322" w:hRule="atLeast"/>
        </w:trPr>
        <w:tc>
          <w:tcPr>
            <w:tcW w:w="1284" w:type="dxa"/>
          </w:tcPr>
          <w:p>
            <w:pPr>
              <w:pStyle w:val="TableParagraph"/>
              <w:spacing w:before="39"/>
              <w:ind w:left="69"/>
              <w:jc w:val="left"/>
              <w:rPr>
                <w:sz w:val="21"/>
              </w:rPr>
            </w:pPr>
            <w:r>
              <w:rPr>
                <w:sz w:val="21"/>
              </w:rPr>
              <w:t>Syrien</w:t>
            </w:r>
          </w:p>
        </w:tc>
        <w:tc>
          <w:tcPr>
            <w:tcW w:w="1002" w:type="dxa"/>
          </w:tcPr>
          <w:p>
            <w:pPr>
              <w:pStyle w:val="TableParagraph"/>
              <w:spacing w:before="39"/>
              <w:ind w:right="58"/>
              <w:rPr>
                <w:sz w:val="21"/>
              </w:rPr>
            </w:pPr>
            <w:r>
              <w:rPr>
                <w:sz w:val="21"/>
              </w:rPr>
              <w:t>36.250</w:t>
            </w:r>
          </w:p>
        </w:tc>
        <w:tc>
          <w:tcPr>
            <w:tcW w:w="1001" w:type="dxa"/>
          </w:tcPr>
          <w:p>
            <w:pPr>
              <w:pStyle w:val="TableParagraph"/>
              <w:spacing w:before="39"/>
              <w:ind w:right="58"/>
              <w:rPr>
                <w:sz w:val="21"/>
              </w:rPr>
            </w:pPr>
            <w:r>
              <w:rPr>
                <w:sz w:val="21"/>
              </w:rPr>
              <w:t>19</w:t>
            </w:r>
          </w:p>
        </w:tc>
        <w:tc>
          <w:tcPr>
            <w:tcW w:w="1240" w:type="dxa"/>
          </w:tcPr>
          <w:p>
            <w:pPr>
              <w:pStyle w:val="TableParagraph"/>
              <w:spacing w:before="39"/>
              <w:ind w:right="57"/>
              <w:rPr>
                <w:sz w:val="21"/>
              </w:rPr>
            </w:pPr>
            <w:r>
              <w:rPr>
                <w:sz w:val="21"/>
              </w:rPr>
              <w:t>18.424</w:t>
            </w:r>
          </w:p>
        </w:tc>
        <w:tc>
          <w:tcPr>
            <w:tcW w:w="1264" w:type="dxa"/>
          </w:tcPr>
          <w:p>
            <w:pPr>
              <w:pStyle w:val="TableParagraph"/>
              <w:spacing w:before="39"/>
              <w:ind w:right="58"/>
              <w:rPr>
                <w:sz w:val="21"/>
              </w:rPr>
            </w:pPr>
            <w:r>
              <w:rPr>
                <w:sz w:val="21"/>
              </w:rPr>
              <w:t>135</w:t>
            </w:r>
          </w:p>
        </w:tc>
        <w:tc>
          <w:tcPr>
            <w:tcW w:w="1503" w:type="dxa"/>
          </w:tcPr>
          <w:p>
            <w:pPr>
              <w:pStyle w:val="TableParagraph"/>
              <w:spacing w:before="39"/>
              <w:ind w:right="60"/>
              <w:rPr>
                <w:sz w:val="21"/>
              </w:rPr>
            </w:pPr>
            <w:r>
              <w:rPr>
                <w:sz w:val="21"/>
              </w:rPr>
              <w:t>-</w:t>
            </w:r>
          </w:p>
        </w:tc>
        <w:tc>
          <w:tcPr>
            <w:tcW w:w="815" w:type="dxa"/>
          </w:tcPr>
          <w:p>
            <w:pPr>
              <w:pStyle w:val="TableParagraph"/>
              <w:spacing w:before="39"/>
              <w:ind w:right="59"/>
              <w:rPr>
                <w:sz w:val="21"/>
              </w:rPr>
            </w:pPr>
            <w:r>
              <w:rPr>
                <w:sz w:val="21"/>
              </w:rPr>
              <w:t>11.560</w:t>
            </w:r>
          </w:p>
        </w:tc>
        <w:tc>
          <w:tcPr>
            <w:tcW w:w="1330" w:type="dxa"/>
          </w:tcPr>
          <w:p>
            <w:pPr>
              <w:pStyle w:val="TableParagraph"/>
              <w:spacing w:before="39"/>
              <w:ind w:right="60"/>
              <w:rPr>
                <w:sz w:val="21"/>
              </w:rPr>
            </w:pPr>
            <w:r>
              <w:rPr>
                <w:sz w:val="21"/>
              </w:rPr>
              <w:t>6.112</w:t>
            </w:r>
          </w:p>
        </w:tc>
      </w:tr>
      <w:tr>
        <w:trPr>
          <w:trHeight w:val="321" w:hRule="atLeast"/>
        </w:trPr>
        <w:tc>
          <w:tcPr>
            <w:tcW w:w="1284" w:type="dxa"/>
          </w:tcPr>
          <w:p>
            <w:pPr>
              <w:pStyle w:val="TableParagraph"/>
              <w:ind w:left="69"/>
              <w:jc w:val="left"/>
              <w:rPr>
                <w:sz w:val="21"/>
              </w:rPr>
            </w:pPr>
            <w:r>
              <w:rPr>
                <w:sz w:val="21"/>
              </w:rPr>
              <w:t>Irak</w:t>
            </w:r>
          </w:p>
        </w:tc>
        <w:tc>
          <w:tcPr>
            <w:tcW w:w="1002" w:type="dxa"/>
          </w:tcPr>
          <w:p>
            <w:pPr>
              <w:pStyle w:val="TableParagraph"/>
              <w:ind w:right="58"/>
              <w:rPr>
                <w:sz w:val="21"/>
              </w:rPr>
            </w:pPr>
            <w:r>
              <w:rPr>
                <w:sz w:val="21"/>
              </w:rPr>
              <w:t>1.825</w:t>
            </w:r>
          </w:p>
        </w:tc>
        <w:tc>
          <w:tcPr>
            <w:tcW w:w="1001" w:type="dxa"/>
          </w:tcPr>
          <w:p>
            <w:pPr>
              <w:pStyle w:val="TableParagraph"/>
              <w:spacing w:before="0"/>
              <w:jc w:val="left"/>
              <w:rPr>
                <w:sz w:val="20"/>
              </w:rPr>
            </w:pPr>
          </w:p>
        </w:tc>
        <w:tc>
          <w:tcPr>
            <w:tcW w:w="1240" w:type="dxa"/>
          </w:tcPr>
          <w:p>
            <w:pPr>
              <w:pStyle w:val="TableParagraph"/>
              <w:ind w:right="57"/>
              <w:rPr>
                <w:sz w:val="21"/>
              </w:rPr>
            </w:pPr>
            <w:r>
              <w:rPr>
                <w:sz w:val="21"/>
              </w:rPr>
              <w:t>152</w:t>
            </w:r>
          </w:p>
        </w:tc>
        <w:tc>
          <w:tcPr>
            <w:tcW w:w="1264" w:type="dxa"/>
          </w:tcPr>
          <w:p>
            <w:pPr>
              <w:pStyle w:val="TableParagraph"/>
              <w:ind w:right="58"/>
              <w:rPr>
                <w:sz w:val="21"/>
              </w:rPr>
            </w:pPr>
            <w:r>
              <w:rPr>
                <w:sz w:val="21"/>
              </w:rPr>
              <w:t>2</w:t>
            </w:r>
          </w:p>
        </w:tc>
        <w:tc>
          <w:tcPr>
            <w:tcW w:w="1503" w:type="dxa"/>
          </w:tcPr>
          <w:p>
            <w:pPr>
              <w:pStyle w:val="TableParagraph"/>
              <w:ind w:right="60"/>
              <w:rPr>
                <w:sz w:val="21"/>
              </w:rPr>
            </w:pPr>
            <w:r>
              <w:rPr>
                <w:sz w:val="21"/>
              </w:rPr>
              <w:t>-</w:t>
            </w:r>
          </w:p>
        </w:tc>
        <w:tc>
          <w:tcPr>
            <w:tcW w:w="815" w:type="dxa"/>
          </w:tcPr>
          <w:p>
            <w:pPr>
              <w:pStyle w:val="TableParagraph"/>
              <w:ind w:right="59"/>
              <w:rPr>
                <w:sz w:val="21"/>
              </w:rPr>
            </w:pPr>
            <w:r>
              <w:rPr>
                <w:sz w:val="21"/>
              </w:rPr>
              <w:t>926</w:t>
            </w:r>
          </w:p>
        </w:tc>
        <w:tc>
          <w:tcPr>
            <w:tcW w:w="1330" w:type="dxa"/>
          </w:tcPr>
          <w:p>
            <w:pPr>
              <w:pStyle w:val="TableParagraph"/>
              <w:ind w:right="60"/>
              <w:rPr>
                <w:sz w:val="21"/>
              </w:rPr>
            </w:pPr>
            <w:r>
              <w:rPr>
                <w:sz w:val="21"/>
              </w:rPr>
              <w:t>745</w:t>
            </w:r>
          </w:p>
        </w:tc>
      </w:tr>
      <w:tr>
        <w:trPr>
          <w:trHeight w:val="321" w:hRule="atLeast"/>
        </w:trPr>
        <w:tc>
          <w:tcPr>
            <w:tcW w:w="1284" w:type="dxa"/>
          </w:tcPr>
          <w:p>
            <w:pPr>
              <w:pStyle w:val="TableParagraph"/>
              <w:ind w:left="69"/>
              <w:jc w:val="left"/>
              <w:rPr>
                <w:sz w:val="21"/>
              </w:rPr>
            </w:pPr>
            <w:r>
              <w:rPr>
                <w:sz w:val="21"/>
              </w:rPr>
              <w:t>Eritrea</w:t>
            </w:r>
          </w:p>
        </w:tc>
        <w:tc>
          <w:tcPr>
            <w:tcW w:w="1002" w:type="dxa"/>
          </w:tcPr>
          <w:p>
            <w:pPr>
              <w:pStyle w:val="TableParagraph"/>
              <w:ind w:right="58"/>
              <w:rPr>
                <w:sz w:val="21"/>
              </w:rPr>
            </w:pPr>
            <w:r>
              <w:rPr>
                <w:sz w:val="21"/>
              </w:rPr>
              <w:t>1.290</w:t>
            </w:r>
          </w:p>
        </w:tc>
        <w:tc>
          <w:tcPr>
            <w:tcW w:w="1001" w:type="dxa"/>
          </w:tcPr>
          <w:p>
            <w:pPr>
              <w:pStyle w:val="TableParagraph"/>
              <w:spacing w:before="0"/>
              <w:jc w:val="left"/>
              <w:rPr>
                <w:sz w:val="20"/>
              </w:rPr>
            </w:pPr>
          </w:p>
        </w:tc>
        <w:tc>
          <w:tcPr>
            <w:tcW w:w="1240" w:type="dxa"/>
          </w:tcPr>
          <w:p>
            <w:pPr>
              <w:pStyle w:val="TableParagraph"/>
              <w:ind w:right="57"/>
              <w:rPr>
                <w:sz w:val="21"/>
              </w:rPr>
            </w:pPr>
            <w:r>
              <w:rPr>
                <w:sz w:val="21"/>
              </w:rPr>
              <w:t>236</w:t>
            </w:r>
          </w:p>
        </w:tc>
        <w:tc>
          <w:tcPr>
            <w:tcW w:w="1264" w:type="dxa"/>
          </w:tcPr>
          <w:p>
            <w:pPr>
              <w:pStyle w:val="TableParagraph"/>
              <w:ind w:right="58"/>
              <w:rPr>
                <w:sz w:val="21"/>
              </w:rPr>
            </w:pPr>
            <w:r>
              <w:rPr>
                <w:sz w:val="21"/>
              </w:rPr>
              <w:t>6</w:t>
            </w:r>
          </w:p>
        </w:tc>
        <w:tc>
          <w:tcPr>
            <w:tcW w:w="1503" w:type="dxa"/>
          </w:tcPr>
          <w:p>
            <w:pPr>
              <w:pStyle w:val="TableParagraph"/>
              <w:ind w:right="60"/>
              <w:rPr>
                <w:sz w:val="21"/>
              </w:rPr>
            </w:pPr>
            <w:r>
              <w:rPr>
                <w:sz w:val="21"/>
              </w:rPr>
              <w:t>-</w:t>
            </w:r>
          </w:p>
        </w:tc>
        <w:tc>
          <w:tcPr>
            <w:tcW w:w="815" w:type="dxa"/>
          </w:tcPr>
          <w:p>
            <w:pPr>
              <w:pStyle w:val="TableParagraph"/>
              <w:ind w:right="59"/>
              <w:rPr>
                <w:sz w:val="21"/>
              </w:rPr>
            </w:pPr>
            <w:r>
              <w:rPr>
                <w:sz w:val="21"/>
              </w:rPr>
              <w:t>447</w:t>
            </w:r>
          </w:p>
        </w:tc>
        <w:tc>
          <w:tcPr>
            <w:tcW w:w="1330" w:type="dxa"/>
          </w:tcPr>
          <w:p>
            <w:pPr>
              <w:pStyle w:val="TableParagraph"/>
              <w:ind w:right="60"/>
              <w:rPr>
                <w:sz w:val="21"/>
              </w:rPr>
            </w:pPr>
            <w:r>
              <w:rPr>
                <w:sz w:val="21"/>
              </w:rPr>
              <w:t>601</w:t>
            </w:r>
          </w:p>
        </w:tc>
      </w:tr>
      <w:tr>
        <w:trPr>
          <w:trHeight w:val="321" w:hRule="atLeast"/>
        </w:trPr>
        <w:tc>
          <w:tcPr>
            <w:tcW w:w="1284" w:type="dxa"/>
          </w:tcPr>
          <w:p>
            <w:pPr>
              <w:pStyle w:val="TableParagraph"/>
              <w:ind w:left="69"/>
              <w:jc w:val="left"/>
              <w:rPr>
                <w:sz w:val="21"/>
              </w:rPr>
            </w:pPr>
            <w:r>
              <w:rPr>
                <w:sz w:val="21"/>
              </w:rPr>
              <w:t>Ungeklärt</w:t>
            </w:r>
          </w:p>
        </w:tc>
        <w:tc>
          <w:tcPr>
            <w:tcW w:w="1002" w:type="dxa"/>
          </w:tcPr>
          <w:p>
            <w:pPr>
              <w:pStyle w:val="TableParagraph"/>
              <w:ind w:right="58"/>
              <w:rPr>
                <w:sz w:val="21"/>
              </w:rPr>
            </w:pPr>
            <w:r>
              <w:rPr>
                <w:sz w:val="21"/>
              </w:rPr>
              <w:t>1.326</w:t>
            </w:r>
          </w:p>
        </w:tc>
        <w:tc>
          <w:tcPr>
            <w:tcW w:w="1001" w:type="dxa"/>
          </w:tcPr>
          <w:p>
            <w:pPr>
              <w:pStyle w:val="TableParagraph"/>
              <w:spacing w:before="0"/>
              <w:jc w:val="left"/>
              <w:rPr>
                <w:sz w:val="20"/>
              </w:rPr>
            </w:pPr>
          </w:p>
        </w:tc>
        <w:tc>
          <w:tcPr>
            <w:tcW w:w="1240" w:type="dxa"/>
          </w:tcPr>
          <w:p>
            <w:pPr>
              <w:pStyle w:val="TableParagraph"/>
              <w:ind w:right="57"/>
              <w:rPr>
                <w:sz w:val="21"/>
              </w:rPr>
            </w:pPr>
            <w:r>
              <w:rPr>
                <w:sz w:val="21"/>
              </w:rPr>
              <w:t>607</w:t>
            </w:r>
          </w:p>
        </w:tc>
        <w:tc>
          <w:tcPr>
            <w:tcW w:w="1264" w:type="dxa"/>
          </w:tcPr>
          <w:p>
            <w:pPr>
              <w:pStyle w:val="TableParagraph"/>
              <w:spacing w:before="0"/>
              <w:jc w:val="left"/>
              <w:rPr>
                <w:sz w:val="20"/>
              </w:rPr>
            </w:pPr>
          </w:p>
        </w:tc>
        <w:tc>
          <w:tcPr>
            <w:tcW w:w="1503" w:type="dxa"/>
          </w:tcPr>
          <w:p>
            <w:pPr>
              <w:pStyle w:val="TableParagraph"/>
              <w:ind w:right="60"/>
              <w:rPr>
                <w:sz w:val="21"/>
              </w:rPr>
            </w:pPr>
            <w:r>
              <w:rPr>
                <w:sz w:val="21"/>
              </w:rPr>
              <w:t>-</w:t>
            </w:r>
          </w:p>
        </w:tc>
        <w:tc>
          <w:tcPr>
            <w:tcW w:w="815" w:type="dxa"/>
          </w:tcPr>
          <w:p>
            <w:pPr>
              <w:pStyle w:val="TableParagraph"/>
              <w:ind w:right="59"/>
              <w:rPr>
                <w:sz w:val="21"/>
              </w:rPr>
            </w:pPr>
            <w:r>
              <w:rPr>
                <w:sz w:val="21"/>
              </w:rPr>
              <w:t>162</w:t>
            </w:r>
          </w:p>
        </w:tc>
        <w:tc>
          <w:tcPr>
            <w:tcW w:w="1330" w:type="dxa"/>
          </w:tcPr>
          <w:p>
            <w:pPr>
              <w:pStyle w:val="TableParagraph"/>
              <w:ind w:right="60"/>
              <w:rPr>
                <w:sz w:val="21"/>
              </w:rPr>
            </w:pPr>
            <w:r>
              <w:rPr>
                <w:sz w:val="21"/>
              </w:rPr>
              <w:t>557</w:t>
            </w:r>
          </w:p>
        </w:tc>
      </w:tr>
      <w:tr>
        <w:trPr>
          <w:trHeight w:val="321" w:hRule="atLeast"/>
        </w:trPr>
        <w:tc>
          <w:tcPr>
            <w:tcW w:w="1284" w:type="dxa"/>
          </w:tcPr>
          <w:p>
            <w:pPr>
              <w:pStyle w:val="TableParagraph"/>
              <w:spacing w:before="39"/>
              <w:ind w:left="69"/>
              <w:jc w:val="left"/>
              <w:rPr>
                <w:sz w:val="21"/>
              </w:rPr>
            </w:pPr>
            <w:r>
              <w:rPr>
                <w:sz w:val="21"/>
              </w:rPr>
              <w:t>Afghanistan</w:t>
            </w:r>
          </w:p>
        </w:tc>
        <w:tc>
          <w:tcPr>
            <w:tcW w:w="1002" w:type="dxa"/>
          </w:tcPr>
          <w:p>
            <w:pPr>
              <w:pStyle w:val="TableParagraph"/>
              <w:spacing w:before="39"/>
              <w:ind w:right="58"/>
              <w:rPr>
                <w:sz w:val="21"/>
              </w:rPr>
            </w:pPr>
            <w:r>
              <w:rPr>
                <w:sz w:val="21"/>
              </w:rPr>
              <w:t>427</w:t>
            </w:r>
          </w:p>
        </w:tc>
        <w:tc>
          <w:tcPr>
            <w:tcW w:w="1001" w:type="dxa"/>
          </w:tcPr>
          <w:p>
            <w:pPr>
              <w:pStyle w:val="TableParagraph"/>
              <w:spacing w:before="0"/>
              <w:jc w:val="left"/>
              <w:rPr>
                <w:sz w:val="20"/>
              </w:rPr>
            </w:pPr>
          </w:p>
        </w:tc>
        <w:tc>
          <w:tcPr>
            <w:tcW w:w="1240" w:type="dxa"/>
          </w:tcPr>
          <w:p>
            <w:pPr>
              <w:pStyle w:val="TableParagraph"/>
              <w:spacing w:before="39"/>
              <w:ind w:right="57"/>
              <w:rPr>
                <w:sz w:val="21"/>
              </w:rPr>
            </w:pPr>
            <w:r>
              <w:rPr>
                <w:sz w:val="21"/>
              </w:rPr>
              <w:t>46</w:t>
            </w:r>
          </w:p>
        </w:tc>
        <w:tc>
          <w:tcPr>
            <w:tcW w:w="1264" w:type="dxa"/>
          </w:tcPr>
          <w:p>
            <w:pPr>
              <w:pStyle w:val="TableParagraph"/>
              <w:spacing w:before="39"/>
              <w:ind w:right="58"/>
              <w:rPr>
                <w:sz w:val="21"/>
              </w:rPr>
            </w:pPr>
            <w:r>
              <w:rPr>
                <w:sz w:val="21"/>
              </w:rPr>
              <w:t>2</w:t>
            </w:r>
          </w:p>
        </w:tc>
        <w:tc>
          <w:tcPr>
            <w:tcW w:w="1503" w:type="dxa"/>
          </w:tcPr>
          <w:p>
            <w:pPr>
              <w:pStyle w:val="TableParagraph"/>
              <w:spacing w:before="39"/>
              <w:ind w:right="60"/>
              <w:rPr>
                <w:sz w:val="21"/>
              </w:rPr>
            </w:pPr>
            <w:r>
              <w:rPr>
                <w:sz w:val="21"/>
              </w:rPr>
              <w:t>-</w:t>
            </w:r>
          </w:p>
        </w:tc>
        <w:tc>
          <w:tcPr>
            <w:tcW w:w="815" w:type="dxa"/>
          </w:tcPr>
          <w:p>
            <w:pPr>
              <w:pStyle w:val="TableParagraph"/>
              <w:spacing w:before="39"/>
              <w:ind w:right="59"/>
              <w:rPr>
                <w:sz w:val="21"/>
              </w:rPr>
            </w:pPr>
            <w:r>
              <w:rPr>
                <w:sz w:val="21"/>
              </w:rPr>
              <w:t>95</w:t>
            </w:r>
          </w:p>
        </w:tc>
        <w:tc>
          <w:tcPr>
            <w:tcW w:w="1330" w:type="dxa"/>
          </w:tcPr>
          <w:p>
            <w:pPr>
              <w:pStyle w:val="TableParagraph"/>
              <w:spacing w:before="39"/>
              <w:ind w:right="60"/>
              <w:rPr>
                <w:sz w:val="21"/>
              </w:rPr>
            </w:pPr>
            <w:r>
              <w:rPr>
                <w:sz w:val="21"/>
              </w:rPr>
              <w:t>284</w:t>
            </w:r>
          </w:p>
        </w:tc>
      </w:tr>
      <w:tr>
        <w:trPr>
          <w:trHeight w:val="322" w:hRule="atLeast"/>
        </w:trPr>
        <w:tc>
          <w:tcPr>
            <w:tcW w:w="1284" w:type="dxa"/>
          </w:tcPr>
          <w:p>
            <w:pPr>
              <w:pStyle w:val="TableParagraph"/>
              <w:spacing w:before="39"/>
              <w:ind w:left="69"/>
              <w:jc w:val="left"/>
              <w:rPr>
                <w:sz w:val="21"/>
              </w:rPr>
            </w:pPr>
            <w:r>
              <w:rPr>
                <w:sz w:val="21"/>
              </w:rPr>
              <w:t>Staatenlos</w:t>
            </w:r>
          </w:p>
        </w:tc>
        <w:tc>
          <w:tcPr>
            <w:tcW w:w="1002" w:type="dxa"/>
          </w:tcPr>
          <w:p>
            <w:pPr>
              <w:pStyle w:val="TableParagraph"/>
              <w:spacing w:before="39"/>
              <w:ind w:right="58"/>
              <w:rPr>
                <w:sz w:val="21"/>
              </w:rPr>
            </w:pPr>
            <w:r>
              <w:rPr>
                <w:sz w:val="21"/>
              </w:rPr>
              <w:t>759</w:t>
            </w:r>
          </w:p>
        </w:tc>
        <w:tc>
          <w:tcPr>
            <w:tcW w:w="1001" w:type="dxa"/>
          </w:tcPr>
          <w:p>
            <w:pPr>
              <w:pStyle w:val="TableParagraph"/>
              <w:spacing w:before="0"/>
              <w:jc w:val="left"/>
              <w:rPr>
                <w:sz w:val="20"/>
              </w:rPr>
            </w:pPr>
          </w:p>
        </w:tc>
        <w:tc>
          <w:tcPr>
            <w:tcW w:w="1240" w:type="dxa"/>
          </w:tcPr>
          <w:p>
            <w:pPr>
              <w:pStyle w:val="TableParagraph"/>
              <w:spacing w:before="39"/>
              <w:ind w:right="57"/>
              <w:rPr>
                <w:sz w:val="21"/>
              </w:rPr>
            </w:pPr>
            <w:r>
              <w:rPr>
                <w:sz w:val="21"/>
              </w:rPr>
              <w:t>497</w:t>
            </w:r>
          </w:p>
        </w:tc>
        <w:tc>
          <w:tcPr>
            <w:tcW w:w="1264" w:type="dxa"/>
          </w:tcPr>
          <w:p>
            <w:pPr>
              <w:pStyle w:val="TableParagraph"/>
              <w:spacing w:before="0"/>
              <w:jc w:val="left"/>
              <w:rPr>
                <w:sz w:val="20"/>
              </w:rPr>
            </w:pPr>
          </w:p>
        </w:tc>
        <w:tc>
          <w:tcPr>
            <w:tcW w:w="1503" w:type="dxa"/>
          </w:tcPr>
          <w:p>
            <w:pPr>
              <w:pStyle w:val="TableParagraph"/>
              <w:spacing w:before="39"/>
              <w:ind w:right="60"/>
              <w:rPr>
                <w:sz w:val="21"/>
              </w:rPr>
            </w:pPr>
            <w:r>
              <w:rPr>
                <w:sz w:val="21"/>
              </w:rPr>
              <w:t>-</w:t>
            </w:r>
          </w:p>
        </w:tc>
        <w:tc>
          <w:tcPr>
            <w:tcW w:w="815" w:type="dxa"/>
          </w:tcPr>
          <w:p>
            <w:pPr>
              <w:pStyle w:val="TableParagraph"/>
              <w:spacing w:before="39"/>
              <w:ind w:right="59"/>
              <w:rPr>
                <w:sz w:val="21"/>
              </w:rPr>
            </w:pPr>
            <w:r>
              <w:rPr>
                <w:sz w:val="21"/>
              </w:rPr>
              <w:t>132</w:t>
            </w:r>
          </w:p>
        </w:tc>
        <w:tc>
          <w:tcPr>
            <w:tcW w:w="1330" w:type="dxa"/>
          </w:tcPr>
          <w:p>
            <w:pPr>
              <w:pStyle w:val="TableParagraph"/>
              <w:spacing w:before="39"/>
              <w:ind w:right="60"/>
              <w:rPr>
                <w:sz w:val="21"/>
              </w:rPr>
            </w:pPr>
            <w:r>
              <w:rPr>
                <w:sz w:val="21"/>
              </w:rPr>
              <w:t>130</w:t>
            </w:r>
          </w:p>
        </w:tc>
      </w:tr>
      <w:tr>
        <w:trPr>
          <w:trHeight w:val="321" w:hRule="atLeast"/>
        </w:trPr>
        <w:tc>
          <w:tcPr>
            <w:tcW w:w="1284" w:type="dxa"/>
          </w:tcPr>
          <w:p>
            <w:pPr>
              <w:pStyle w:val="TableParagraph"/>
              <w:ind w:left="69"/>
              <w:jc w:val="left"/>
              <w:rPr>
                <w:sz w:val="21"/>
              </w:rPr>
            </w:pPr>
            <w:r>
              <w:rPr>
                <w:sz w:val="21"/>
              </w:rPr>
              <w:t>Somalia</w:t>
            </w:r>
          </w:p>
        </w:tc>
        <w:tc>
          <w:tcPr>
            <w:tcW w:w="1002" w:type="dxa"/>
          </w:tcPr>
          <w:p>
            <w:pPr>
              <w:pStyle w:val="TableParagraph"/>
              <w:ind w:right="58"/>
              <w:rPr>
                <w:sz w:val="21"/>
              </w:rPr>
            </w:pPr>
            <w:r>
              <w:rPr>
                <w:sz w:val="21"/>
              </w:rPr>
              <w:t>198</w:t>
            </w:r>
          </w:p>
        </w:tc>
        <w:tc>
          <w:tcPr>
            <w:tcW w:w="1001" w:type="dxa"/>
          </w:tcPr>
          <w:p>
            <w:pPr>
              <w:pStyle w:val="TableParagraph"/>
              <w:spacing w:before="0"/>
              <w:jc w:val="left"/>
              <w:rPr>
                <w:sz w:val="20"/>
              </w:rPr>
            </w:pPr>
          </w:p>
        </w:tc>
        <w:tc>
          <w:tcPr>
            <w:tcW w:w="1240" w:type="dxa"/>
          </w:tcPr>
          <w:p>
            <w:pPr>
              <w:pStyle w:val="TableParagraph"/>
              <w:ind w:right="57"/>
              <w:rPr>
                <w:sz w:val="21"/>
              </w:rPr>
            </w:pPr>
            <w:r>
              <w:rPr>
                <w:sz w:val="21"/>
              </w:rPr>
              <w:t>18</w:t>
            </w:r>
          </w:p>
        </w:tc>
        <w:tc>
          <w:tcPr>
            <w:tcW w:w="1264" w:type="dxa"/>
          </w:tcPr>
          <w:p>
            <w:pPr>
              <w:pStyle w:val="TableParagraph"/>
              <w:ind w:right="58"/>
              <w:rPr>
                <w:sz w:val="21"/>
              </w:rPr>
            </w:pPr>
            <w:r>
              <w:rPr>
                <w:sz w:val="21"/>
              </w:rPr>
              <w:t>1</w:t>
            </w:r>
          </w:p>
        </w:tc>
        <w:tc>
          <w:tcPr>
            <w:tcW w:w="1503" w:type="dxa"/>
          </w:tcPr>
          <w:p>
            <w:pPr>
              <w:pStyle w:val="TableParagraph"/>
              <w:ind w:right="60"/>
              <w:rPr>
                <w:sz w:val="21"/>
              </w:rPr>
            </w:pPr>
            <w:r>
              <w:rPr>
                <w:sz w:val="21"/>
              </w:rPr>
              <w:t>-</w:t>
            </w:r>
          </w:p>
        </w:tc>
        <w:tc>
          <w:tcPr>
            <w:tcW w:w="815" w:type="dxa"/>
          </w:tcPr>
          <w:p>
            <w:pPr>
              <w:pStyle w:val="TableParagraph"/>
              <w:ind w:right="59"/>
              <w:rPr>
                <w:sz w:val="21"/>
              </w:rPr>
            </w:pPr>
            <w:r>
              <w:rPr>
                <w:sz w:val="21"/>
              </w:rPr>
              <w:t>54</w:t>
            </w:r>
          </w:p>
        </w:tc>
        <w:tc>
          <w:tcPr>
            <w:tcW w:w="1330" w:type="dxa"/>
          </w:tcPr>
          <w:p>
            <w:pPr>
              <w:pStyle w:val="TableParagraph"/>
              <w:ind w:right="60"/>
              <w:rPr>
                <w:sz w:val="21"/>
              </w:rPr>
            </w:pPr>
            <w:r>
              <w:rPr>
                <w:sz w:val="21"/>
              </w:rPr>
              <w:t>125</w:t>
            </w:r>
          </w:p>
        </w:tc>
      </w:tr>
      <w:tr>
        <w:trPr>
          <w:trHeight w:val="562" w:hRule="atLeast"/>
        </w:trPr>
        <w:tc>
          <w:tcPr>
            <w:tcW w:w="1284" w:type="dxa"/>
          </w:tcPr>
          <w:p>
            <w:pPr>
              <w:pStyle w:val="TableParagraph"/>
              <w:ind w:left="112" w:right="86" w:firstLine="40"/>
              <w:jc w:val="left"/>
              <w:rPr>
                <w:sz w:val="21"/>
              </w:rPr>
            </w:pPr>
            <w:r>
              <w:rPr>
                <w:sz w:val="21"/>
              </w:rPr>
              <w:t>sonst. asiat. Staatsangeh.</w:t>
            </w:r>
          </w:p>
        </w:tc>
        <w:tc>
          <w:tcPr>
            <w:tcW w:w="1002" w:type="dxa"/>
          </w:tcPr>
          <w:p>
            <w:pPr>
              <w:pStyle w:val="TableParagraph"/>
              <w:ind w:right="58"/>
              <w:rPr>
                <w:sz w:val="21"/>
              </w:rPr>
            </w:pPr>
            <w:r>
              <w:rPr>
                <w:sz w:val="21"/>
              </w:rPr>
              <w:t>226</w:t>
            </w:r>
          </w:p>
        </w:tc>
        <w:tc>
          <w:tcPr>
            <w:tcW w:w="1001" w:type="dxa"/>
          </w:tcPr>
          <w:p>
            <w:pPr>
              <w:pStyle w:val="TableParagraph"/>
              <w:spacing w:before="0"/>
              <w:jc w:val="left"/>
              <w:rPr>
                <w:sz w:val="20"/>
              </w:rPr>
            </w:pPr>
          </w:p>
        </w:tc>
        <w:tc>
          <w:tcPr>
            <w:tcW w:w="1240" w:type="dxa"/>
          </w:tcPr>
          <w:p>
            <w:pPr>
              <w:pStyle w:val="TableParagraph"/>
              <w:ind w:right="57"/>
              <w:rPr>
                <w:sz w:val="21"/>
              </w:rPr>
            </w:pPr>
            <w:r>
              <w:rPr>
                <w:sz w:val="21"/>
              </w:rPr>
              <w:t>99</w:t>
            </w:r>
          </w:p>
        </w:tc>
        <w:tc>
          <w:tcPr>
            <w:tcW w:w="1264" w:type="dxa"/>
          </w:tcPr>
          <w:p>
            <w:pPr>
              <w:pStyle w:val="TableParagraph"/>
              <w:ind w:right="58"/>
              <w:rPr>
                <w:sz w:val="21"/>
              </w:rPr>
            </w:pPr>
            <w:r>
              <w:rPr>
                <w:sz w:val="21"/>
              </w:rPr>
              <w:t>-</w:t>
            </w:r>
          </w:p>
        </w:tc>
        <w:tc>
          <w:tcPr>
            <w:tcW w:w="1503" w:type="dxa"/>
          </w:tcPr>
          <w:p>
            <w:pPr>
              <w:pStyle w:val="TableParagraph"/>
              <w:ind w:right="60"/>
              <w:rPr>
                <w:sz w:val="21"/>
              </w:rPr>
            </w:pPr>
            <w:r>
              <w:rPr>
                <w:sz w:val="21"/>
              </w:rPr>
              <w:t>-</w:t>
            </w:r>
          </w:p>
        </w:tc>
        <w:tc>
          <w:tcPr>
            <w:tcW w:w="815" w:type="dxa"/>
          </w:tcPr>
          <w:p>
            <w:pPr>
              <w:pStyle w:val="TableParagraph"/>
              <w:ind w:right="59"/>
              <w:rPr>
                <w:sz w:val="21"/>
              </w:rPr>
            </w:pPr>
            <w:r>
              <w:rPr>
                <w:sz w:val="21"/>
              </w:rPr>
              <w:t>83</w:t>
            </w:r>
          </w:p>
        </w:tc>
        <w:tc>
          <w:tcPr>
            <w:tcW w:w="1330" w:type="dxa"/>
          </w:tcPr>
          <w:p>
            <w:pPr>
              <w:pStyle w:val="TableParagraph"/>
              <w:ind w:right="60"/>
              <w:rPr>
                <w:sz w:val="21"/>
              </w:rPr>
            </w:pPr>
            <w:r>
              <w:rPr>
                <w:sz w:val="21"/>
              </w:rPr>
              <w:t>44</w:t>
            </w:r>
          </w:p>
        </w:tc>
      </w:tr>
      <w:tr>
        <w:trPr>
          <w:trHeight w:val="322" w:hRule="atLeast"/>
        </w:trPr>
        <w:tc>
          <w:tcPr>
            <w:tcW w:w="1284" w:type="dxa"/>
          </w:tcPr>
          <w:p>
            <w:pPr>
              <w:pStyle w:val="TableParagraph"/>
              <w:spacing w:before="39"/>
              <w:ind w:left="69"/>
              <w:jc w:val="left"/>
              <w:rPr>
                <w:sz w:val="21"/>
              </w:rPr>
            </w:pPr>
            <w:r>
              <w:rPr>
                <w:sz w:val="21"/>
              </w:rPr>
              <w:t>Jemen</w:t>
            </w:r>
          </w:p>
        </w:tc>
        <w:tc>
          <w:tcPr>
            <w:tcW w:w="1002" w:type="dxa"/>
          </w:tcPr>
          <w:p>
            <w:pPr>
              <w:pStyle w:val="TableParagraph"/>
              <w:spacing w:before="39"/>
              <w:ind w:right="58"/>
              <w:rPr>
                <w:sz w:val="21"/>
              </w:rPr>
            </w:pPr>
            <w:r>
              <w:rPr>
                <w:sz w:val="21"/>
              </w:rPr>
              <w:t>18</w:t>
            </w:r>
          </w:p>
        </w:tc>
        <w:tc>
          <w:tcPr>
            <w:tcW w:w="1001" w:type="dxa"/>
          </w:tcPr>
          <w:p>
            <w:pPr>
              <w:pStyle w:val="TableParagraph"/>
              <w:spacing w:before="0"/>
              <w:jc w:val="left"/>
              <w:rPr>
                <w:sz w:val="20"/>
              </w:rPr>
            </w:pPr>
          </w:p>
        </w:tc>
        <w:tc>
          <w:tcPr>
            <w:tcW w:w="1240" w:type="dxa"/>
          </w:tcPr>
          <w:p>
            <w:pPr>
              <w:pStyle w:val="TableParagraph"/>
              <w:spacing w:before="0"/>
              <w:jc w:val="left"/>
              <w:rPr>
                <w:sz w:val="20"/>
              </w:rPr>
            </w:pPr>
          </w:p>
        </w:tc>
        <w:tc>
          <w:tcPr>
            <w:tcW w:w="1264" w:type="dxa"/>
          </w:tcPr>
          <w:p>
            <w:pPr>
              <w:pStyle w:val="TableParagraph"/>
              <w:spacing w:before="39"/>
              <w:ind w:right="58"/>
              <w:rPr>
                <w:sz w:val="21"/>
              </w:rPr>
            </w:pPr>
            <w:r>
              <w:rPr>
                <w:sz w:val="21"/>
              </w:rPr>
              <w:t>-</w:t>
            </w:r>
          </w:p>
        </w:tc>
        <w:tc>
          <w:tcPr>
            <w:tcW w:w="1503" w:type="dxa"/>
          </w:tcPr>
          <w:p>
            <w:pPr>
              <w:pStyle w:val="TableParagraph"/>
              <w:spacing w:before="39"/>
              <w:ind w:right="60"/>
              <w:rPr>
                <w:sz w:val="21"/>
              </w:rPr>
            </w:pPr>
            <w:r>
              <w:rPr>
                <w:sz w:val="21"/>
              </w:rPr>
              <w:t>-</w:t>
            </w:r>
          </w:p>
        </w:tc>
        <w:tc>
          <w:tcPr>
            <w:tcW w:w="815" w:type="dxa"/>
          </w:tcPr>
          <w:p>
            <w:pPr>
              <w:pStyle w:val="TableParagraph"/>
              <w:spacing w:before="39"/>
              <w:ind w:right="59"/>
              <w:rPr>
                <w:sz w:val="21"/>
              </w:rPr>
            </w:pPr>
            <w:r>
              <w:rPr>
                <w:sz w:val="21"/>
              </w:rPr>
              <w:t>6</w:t>
            </w:r>
          </w:p>
        </w:tc>
        <w:tc>
          <w:tcPr>
            <w:tcW w:w="1330" w:type="dxa"/>
          </w:tcPr>
          <w:p>
            <w:pPr>
              <w:pStyle w:val="TableParagraph"/>
              <w:spacing w:before="39"/>
              <w:ind w:right="60"/>
              <w:rPr>
                <w:sz w:val="21"/>
              </w:rPr>
            </w:pPr>
            <w:r>
              <w:rPr>
                <w:sz w:val="21"/>
              </w:rPr>
              <w:t>12</w:t>
            </w:r>
          </w:p>
        </w:tc>
      </w:tr>
      <w:tr>
        <w:trPr>
          <w:trHeight w:val="321" w:hRule="atLeast"/>
        </w:trPr>
        <w:tc>
          <w:tcPr>
            <w:tcW w:w="1284" w:type="dxa"/>
          </w:tcPr>
          <w:p>
            <w:pPr>
              <w:pStyle w:val="TableParagraph"/>
              <w:ind w:left="69"/>
              <w:jc w:val="left"/>
              <w:rPr>
                <w:sz w:val="21"/>
              </w:rPr>
            </w:pPr>
            <w:r>
              <w:rPr>
                <w:sz w:val="21"/>
              </w:rPr>
              <w:t>Iran</w:t>
            </w:r>
          </w:p>
        </w:tc>
        <w:tc>
          <w:tcPr>
            <w:tcW w:w="1002" w:type="dxa"/>
          </w:tcPr>
          <w:p>
            <w:pPr>
              <w:pStyle w:val="TableParagraph"/>
              <w:ind w:right="58"/>
              <w:rPr>
                <w:sz w:val="21"/>
              </w:rPr>
            </w:pPr>
            <w:r>
              <w:rPr>
                <w:sz w:val="21"/>
              </w:rPr>
              <w:t>42</w:t>
            </w:r>
          </w:p>
        </w:tc>
        <w:tc>
          <w:tcPr>
            <w:tcW w:w="1001" w:type="dxa"/>
          </w:tcPr>
          <w:p>
            <w:pPr>
              <w:pStyle w:val="TableParagraph"/>
              <w:spacing w:before="0"/>
              <w:jc w:val="left"/>
              <w:rPr>
                <w:sz w:val="20"/>
              </w:rPr>
            </w:pPr>
          </w:p>
        </w:tc>
        <w:tc>
          <w:tcPr>
            <w:tcW w:w="1240" w:type="dxa"/>
          </w:tcPr>
          <w:p>
            <w:pPr>
              <w:pStyle w:val="TableParagraph"/>
              <w:ind w:right="57"/>
              <w:rPr>
                <w:sz w:val="21"/>
              </w:rPr>
            </w:pPr>
            <w:r>
              <w:rPr>
                <w:sz w:val="21"/>
              </w:rPr>
              <w:t>12</w:t>
            </w:r>
          </w:p>
        </w:tc>
        <w:tc>
          <w:tcPr>
            <w:tcW w:w="1264" w:type="dxa"/>
          </w:tcPr>
          <w:p>
            <w:pPr>
              <w:pStyle w:val="TableParagraph"/>
              <w:ind w:right="58"/>
              <w:rPr>
                <w:sz w:val="21"/>
              </w:rPr>
            </w:pPr>
            <w:r>
              <w:rPr>
                <w:sz w:val="21"/>
              </w:rPr>
              <w:t>-</w:t>
            </w:r>
          </w:p>
        </w:tc>
        <w:tc>
          <w:tcPr>
            <w:tcW w:w="1503" w:type="dxa"/>
          </w:tcPr>
          <w:p>
            <w:pPr>
              <w:pStyle w:val="TableParagraph"/>
              <w:ind w:right="60"/>
              <w:rPr>
                <w:sz w:val="21"/>
              </w:rPr>
            </w:pPr>
            <w:r>
              <w:rPr>
                <w:sz w:val="21"/>
              </w:rPr>
              <w:t>-</w:t>
            </w:r>
          </w:p>
        </w:tc>
        <w:tc>
          <w:tcPr>
            <w:tcW w:w="815" w:type="dxa"/>
          </w:tcPr>
          <w:p>
            <w:pPr>
              <w:pStyle w:val="TableParagraph"/>
              <w:ind w:right="59"/>
              <w:rPr>
                <w:sz w:val="21"/>
              </w:rPr>
            </w:pPr>
            <w:r>
              <w:rPr>
                <w:sz w:val="21"/>
              </w:rPr>
              <w:t>12</w:t>
            </w:r>
          </w:p>
        </w:tc>
        <w:tc>
          <w:tcPr>
            <w:tcW w:w="1330" w:type="dxa"/>
          </w:tcPr>
          <w:p>
            <w:pPr>
              <w:pStyle w:val="TableParagraph"/>
              <w:ind w:right="60"/>
              <w:rPr>
                <w:sz w:val="21"/>
              </w:rPr>
            </w:pPr>
            <w:r>
              <w:rPr>
                <w:sz w:val="21"/>
              </w:rPr>
              <w:t>18</w:t>
            </w:r>
          </w:p>
        </w:tc>
      </w:tr>
    </w:tbl>
    <w:p>
      <w:pPr>
        <w:spacing w:after="0"/>
        <w:rPr>
          <w:sz w:val="21"/>
        </w:rPr>
        <w:sectPr>
          <w:pgSz w:w="11910" w:h="16840"/>
          <w:pgMar w:header="1142" w:footer="0" w:top="144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8"/>
        <w:gridCol w:w="983"/>
        <w:gridCol w:w="981"/>
        <w:gridCol w:w="1219"/>
        <w:gridCol w:w="1243"/>
        <w:gridCol w:w="1475"/>
        <w:gridCol w:w="799"/>
        <w:gridCol w:w="1305"/>
      </w:tblGrid>
      <w:tr>
        <w:trPr>
          <w:trHeight w:val="1287" w:hRule="atLeast"/>
        </w:trPr>
        <w:tc>
          <w:tcPr>
            <w:tcW w:w="1438" w:type="dxa"/>
          </w:tcPr>
          <w:p>
            <w:pPr>
              <w:pStyle w:val="TableParagraph"/>
              <w:spacing w:before="4"/>
              <w:jc w:val="left"/>
              <w:rPr>
                <w:sz w:val="24"/>
              </w:rPr>
            </w:pPr>
          </w:p>
          <w:p>
            <w:pPr>
              <w:pStyle w:val="TableParagraph"/>
              <w:spacing w:before="0"/>
              <w:ind w:left="368" w:right="356" w:hanging="3"/>
              <w:jc w:val="center"/>
              <w:rPr>
                <w:sz w:val="21"/>
              </w:rPr>
            </w:pPr>
            <w:r>
              <w:rPr>
                <w:sz w:val="21"/>
              </w:rPr>
              <w:t>nach Bundes- ländern</w:t>
            </w:r>
          </w:p>
        </w:tc>
        <w:tc>
          <w:tcPr>
            <w:tcW w:w="983" w:type="dxa"/>
          </w:tcPr>
          <w:p>
            <w:pPr>
              <w:pStyle w:val="TableParagraph"/>
              <w:spacing w:before="4"/>
              <w:jc w:val="left"/>
              <w:rPr>
                <w:sz w:val="24"/>
              </w:rPr>
            </w:pPr>
          </w:p>
          <w:p>
            <w:pPr>
              <w:pStyle w:val="TableParagraph"/>
              <w:spacing w:before="0"/>
              <w:ind w:left="92" w:right="83" w:hanging="1"/>
              <w:jc w:val="center"/>
              <w:rPr>
                <w:sz w:val="21"/>
              </w:rPr>
            </w:pPr>
            <w:r>
              <w:rPr>
                <w:sz w:val="21"/>
              </w:rPr>
              <w:t>Summe Entschei- dungen</w:t>
            </w:r>
          </w:p>
        </w:tc>
        <w:tc>
          <w:tcPr>
            <w:tcW w:w="981" w:type="dxa"/>
          </w:tcPr>
          <w:p>
            <w:pPr>
              <w:pStyle w:val="TableParagraph"/>
              <w:ind w:left="98" w:right="88"/>
              <w:jc w:val="center"/>
              <w:rPr>
                <w:sz w:val="21"/>
              </w:rPr>
            </w:pPr>
            <w:r>
              <w:rPr>
                <w:spacing w:val="-1"/>
                <w:sz w:val="21"/>
              </w:rPr>
              <w:t>Anerken- </w:t>
            </w:r>
            <w:r>
              <w:rPr>
                <w:sz w:val="21"/>
              </w:rPr>
              <w:t>nungen gem. Art. 16a GG</w:t>
            </w:r>
          </w:p>
        </w:tc>
        <w:tc>
          <w:tcPr>
            <w:tcW w:w="1219" w:type="dxa"/>
          </w:tcPr>
          <w:p>
            <w:pPr>
              <w:pStyle w:val="TableParagraph"/>
              <w:spacing w:before="4"/>
              <w:jc w:val="left"/>
              <w:rPr>
                <w:sz w:val="24"/>
              </w:rPr>
            </w:pPr>
          </w:p>
          <w:p>
            <w:pPr>
              <w:pStyle w:val="TableParagraph"/>
              <w:spacing w:before="0"/>
              <w:ind w:left="105" w:right="74" w:hanging="6"/>
              <w:jc w:val="left"/>
              <w:rPr>
                <w:sz w:val="21"/>
              </w:rPr>
            </w:pPr>
            <w:r>
              <w:rPr>
                <w:sz w:val="21"/>
              </w:rPr>
              <w:t>Flüchtlings- schutz</w:t>
            </w:r>
            <w:r>
              <w:rPr>
                <w:spacing w:val="-6"/>
                <w:sz w:val="21"/>
              </w:rPr>
              <w:t> </w:t>
            </w:r>
            <w:r>
              <w:rPr>
                <w:sz w:val="21"/>
              </w:rPr>
              <w:t>gem.</w:t>
            </w:r>
          </w:p>
          <w:p>
            <w:pPr>
              <w:pStyle w:val="TableParagraph"/>
              <w:spacing w:line="241" w:lineRule="exact" w:before="0"/>
              <w:ind w:left="113"/>
              <w:jc w:val="left"/>
              <w:rPr>
                <w:sz w:val="21"/>
              </w:rPr>
            </w:pPr>
            <w:r>
              <w:rPr>
                <w:sz w:val="21"/>
              </w:rPr>
              <w:t>§ 3 I</w:t>
            </w:r>
            <w:r>
              <w:rPr>
                <w:spacing w:val="-5"/>
                <w:sz w:val="21"/>
              </w:rPr>
              <w:t> </w:t>
            </w:r>
            <w:r>
              <w:rPr>
                <w:sz w:val="21"/>
              </w:rPr>
              <w:t>AsylG</w:t>
            </w:r>
          </w:p>
        </w:tc>
        <w:tc>
          <w:tcPr>
            <w:tcW w:w="1243" w:type="dxa"/>
          </w:tcPr>
          <w:p>
            <w:pPr>
              <w:pStyle w:val="TableParagraph"/>
              <w:spacing w:before="4"/>
              <w:jc w:val="left"/>
              <w:rPr>
                <w:sz w:val="24"/>
              </w:rPr>
            </w:pPr>
          </w:p>
          <w:p>
            <w:pPr>
              <w:pStyle w:val="TableParagraph"/>
              <w:spacing w:before="0"/>
              <w:ind w:left="99" w:firstLine="39"/>
              <w:jc w:val="left"/>
              <w:rPr>
                <w:sz w:val="21"/>
              </w:rPr>
            </w:pPr>
            <w:r>
              <w:rPr>
                <w:sz w:val="21"/>
              </w:rPr>
              <w:t>Subsidiärer Schutz</w:t>
            </w:r>
            <w:r>
              <w:rPr>
                <w:spacing w:val="2"/>
                <w:sz w:val="21"/>
              </w:rPr>
              <w:t> </w:t>
            </w:r>
            <w:r>
              <w:rPr>
                <w:spacing w:val="-6"/>
                <w:sz w:val="21"/>
              </w:rPr>
              <w:t>gem.</w:t>
            </w:r>
          </w:p>
          <w:p>
            <w:pPr>
              <w:pStyle w:val="TableParagraph"/>
              <w:spacing w:line="241" w:lineRule="exact" w:before="0"/>
              <w:ind w:left="124"/>
              <w:jc w:val="left"/>
              <w:rPr>
                <w:sz w:val="21"/>
              </w:rPr>
            </w:pPr>
            <w:r>
              <w:rPr>
                <w:sz w:val="21"/>
              </w:rPr>
              <w:t>§ 4 I</w:t>
            </w:r>
            <w:r>
              <w:rPr>
                <w:spacing w:val="-5"/>
                <w:sz w:val="21"/>
              </w:rPr>
              <w:t> </w:t>
            </w:r>
            <w:r>
              <w:rPr>
                <w:sz w:val="21"/>
              </w:rPr>
              <w:t>AsylG</w:t>
            </w:r>
          </w:p>
        </w:tc>
        <w:tc>
          <w:tcPr>
            <w:tcW w:w="1475" w:type="dxa"/>
          </w:tcPr>
          <w:p>
            <w:pPr>
              <w:pStyle w:val="TableParagraph"/>
              <w:spacing w:before="159"/>
              <w:ind w:left="103" w:right="99"/>
              <w:jc w:val="center"/>
              <w:rPr>
                <w:sz w:val="21"/>
              </w:rPr>
            </w:pPr>
            <w:r>
              <w:rPr>
                <w:sz w:val="21"/>
              </w:rPr>
              <w:t>Abschiebungs- verbot gem.</w:t>
            </w:r>
          </w:p>
          <w:p>
            <w:pPr>
              <w:pStyle w:val="TableParagraph"/>
              <w:spacing w:line="241" w:lineRule="exact" w:before="0"/>
              <w:ind w:left="100" w:right="99"/>
              <w:jc w:val="center"/>
              <w:rPr>
                <w:sz w:val="21"/>
              </w:rPr>
            </w:pPr>
            <w:r>
              <w:rPr>
                <w:sz w:val="21"/>
              </w:rPr>
              <w:t>§ 60</w:t>
            </w:r>
            <w:r>
              <w:rPr>
                <w:spacing w:val="-4"/>
                <w:sz w:val="21"/>
              </w:rPr>
              <w:t> </w:t>
            </w:r>
            <w:r>
              <w:rPr>
                <w:sz w:val="21"/>
              </w:rPr>
              <w:t>V/VII</w:t>
            </w:r>
          </w:p>
          <w:p>
            <w:pPr>
              <w:pStyle w:val="TableParagraph"/>
              <w:spacing w:before="0"/>
              <w:ind w:left="101" w:right="99"/>
              <w:jc w:val="center"/>
              <w:rPr>
                <w:sz w:val="21"/>
              </w:rPr>
            </w:pPr>
            <w:r>
              <w:rPr>
                <w:sz w:val="21"/>
              </w:rPr>
              <w:t>AufenthG</w:t>
            </w:r>
          </w:p>
        </w:tc>
        <w:tc>
          <w:tcPr>
            <w:tcW w:w="799" w:type="dxa"/>
          </w:tcPr>
          <w:p>
            <w:pPr>
              <w:pStyle w:val="TableParagraph"/>
              <w:spacing w:before="0"/>
              <w:jc w:val="left"/>
              <w:rPr>
                <w:sz w:val="22"/>
              </w:rPr>
            </w:pPr>
          </w:p>
          <w:p>
            <w:pPr>
              <w:pStyle w:val="TableParagraph"/>
              <w:spacing w:before="147"/>
              <w:ind w:left="83" w:right="67" w:firstLine="18"/>
              <w:jc w:val="left"/>
              <w:rPr>
                <w:sz w:val="21"/>
              </w:rPr>
            </w:pPr>
            <w:r>
              <w:rPr>
                <w:sz w:val="21"/>
              </w:rPr>
              <w:t>Ableh- nungen</w:t>
            </w:r>
          </w:p>
        </w:tc>
        <w:tc>
          <w:tcPr>
            <w:tcW w:w="1305" w:type="dxa"/>
          </w:tcPr>
          <w:p>
            <w:pPr>
              <w:pStyle w:val="TableParagraph"/>
              <w:spacing w:before="4"/>
              <w:jc w:val="left"/>
              <w:rPr>
                <w:sz w:val="24"/>
              </w:rPr>
            </w:pPr>
          </w:p>
          <w:p>
            <w:pPr>
              <w:pStyle w:val="TableParagraph"/>
              <w:spacing w:before="0"/>
              <w:ind w:left="97" w:right="98" w:hanging="3"/>
              <w:jc w:val="center"/>
              <w:rPr>
                <w:sz w:val="21"/>
              </w:rPr>
            </w:pPr>
            <w:r>
              <w:rPr>
                <w:sz w:val="21"/>
              </w:rPr>
              <w:t>formelle Verfahrens- erledigungen</w:t>
            </w:r>
          </w:p>
        </w:tc>
      </w:tr>
      <w:tr>
        <w:trPr>
          <w:trHeight w:val="321" w:hRule="atLeast"/>
        </w:trPr>
        <w:tc>
          <w:tcPr>
            <w:tcW w:w="1438" w:type="dxa"/>
          </w:tcPr>
          <w:p>
            <w:pPr>
              <w:pStyle w:val="TableParagraph"/>
              <w:ind w:left="69"/>
              <w:jc w:val="left"/>
              <w:rPr>
                <w:sz w:val="21"/>
              </w:rPr>
            </w:pPr>
            <w:r>
              <w:rPr>
                <w:sz w:val="21"/>
              </w:rPr>
              <w:t>Gesamt</w:t>
            </w:r>
          </w:p>
        </w:tc>
        <w:tc>
          <w:tcPr>
            <w:tcW w:w="983" w:type="dxa"/>
          </w:tcPr>
          <w:p>
            <w:pPr>
              <w:pStyle w:val="TableParagraph"/>
              <w:ind w:right="59"/>
              <w:rPr>
                <w:sz w:val="21"/>
              </w:rPr>
            </w:pPr>
            <w:r>
              <w:rPr>
                <w:sz w:val="21"/>
              </w:rPr>
              <w:t>42.585</w:t>
            </w:r>
          </w:p>
        </w:tc>
        <w:tc>
          <w:tcPr>
            <w:tcW w:w="981" w:type="dxa"/>
          </w:tcPr>
          <w:p>
            <w:pPr>
              <w:pStyle w:val="TableParagraph"/>
              <w:ind w:right="58"/>
              <w:rPr>
                <w:sz w:val="21"/>
              </w:rPr>
            </w:pPr>
            <w:r>
              <w:rPr>
                <w:sz w:val="21"/>
              </w:rPr>
              <w:t>19</w:t>
            </w:r>
          </w:p>
        </w:tc>
        <w:tc>
          <w:tcPr>
            <w:tcW w:w="1219" w:type="dxa"/>
          </w:tcPr>
          <w:p>
            <w:pPr>
              <w:pStyle w:val="TableParagraph"/>
              <w:ind w:right="60"/>
              <w:rPr>
                <w:sz w:val="21"/>
              </w:rPr>
            </w:pPr>
            <w:r>
              <w:rPr>
                <w:sz w:val="21"/>
              </w:rPr>
              <w:t>20.123</w:t>
            </w:r>
          </w:p>
        </w:tc>
        <w:tc>
          <w:tcPr>
            <w:tcW w:w="1243" w:type="dxa"/>
          </w:tcPr>
          <w:p>
            <w:pPr>
              <w:pStyle w:val="TableParagraph"/>
              <w:ind w:right="61"/>
              <w:rPr>
                <w:sz w:val="21"/>
              </w:rPr>
            </w:pPr>
            <w:r>
              <w:rPr>
                <w:sz w:val="21"/>
              </w:rPr>
              <w:t>146</w:t>
            </w:r>
          </w:p>
        </w:tc>
        <w:tc>
          <w:tcPr>
            <w:tcW w:w="1475" w:type="dxa"/>
          </w:tcPr>
          <w:p>
            <w:pPr>
              <w:pStyle w:val="TableParagraph"/>
              <w:ind w:right="62"/>
              <w:rPr>
                <w:sz w:val="21"/>
              </w:rPr>
            </w:pPr>
            <w:r>
              <w:rPr>
                <w:sz w:val="21"/>
              </w:rPr>
              <w:t>-</w:t>
            </w:r>
          </w:p>
        </w:tc>
        <w:tc>
          <w:tcPr>
            <w:tcW w:w="799" w:type="dxa"/>
          </w:tcPr>
          <w:p>
            <w:pPr>
              <w:pStyle w:val="TableParagraph"/>
              <w:ind w:right="64"/>
              <w:rPr>
                <w:sz w:val="21"/>
              </w:rPr>
            </w:pPr>
            <w:r>
              <w:rPr>
                <w:sz w:val="21"/>
              </w:rPr>
              <w:t>-</w:t>
            </w:r>
          </w:p>
        </w:tc>
        <w:tc>
          <w:tcPr>
            <w:tcW w:w="1305" w:type="dxa"/>
          </w:tcPr>
          <w:p>
            <w:pPr>
              <w:pStyle w:val="TableParagraph"/>
              <w:ind w:right="64"/>
              <w:rPr>
                <w:sz w:val="21"/>
              </w:rPr>
            </w:pPr>
            <w:r>
              <w:rPr>
                <w:sz w:val="21"/>
              </w:rPr>
              <w:t>8.778</w:t>
            </w:r>
          </w:p>
        </w:tc>
      </w:tr>
      <w:tr>
        <w:trPr>
          <w:trHeight w:val="322" w:hRule="atLeast"/>
        </w:trPr>
        <w:tc>
          <w:tcPr>
            <w:tcW w:w="9443" w:type="dxa"/>
            <w:gridSpan w:val="8"/>
          </w:tcPr>
          <w:p>
            <w:pPr>
              <w:pStyle w:val="TableParagraph"/>
              <w:spacing w:before="39"/>
              <w:ind w:left="69"/>
              <w:jc w:val="left"/>
              <w:rPr>
                <w:sz w:val="21"/>
              </w:rPr>
            </w:pPr>
            <w:r>
              <w:rPr>
                <w:sz w:val="21"/>
              </w:rPr>
              <w:t>davon</w:t>
            </w:r>
          </w:p>
        </w:tc>
      </w:tr>
      <w:tr>
        <w:trPr>
          <w:trHeight w:val="562" w:hRule="atLeast"/>
        </w:trPr>
        <w:tc>
          <w:tcPr>
            <w:tcW w:w="1438" w:type="dxa"/>
          </w:tcPr>
          <w:p>
            <w:pPr>
              <w:pStyle w:val="TableParagraph"/>
              <w:ind w:left="69" w:right="219"/>
              <w:jc w:val="left"/>
              <w:rPr>
                <w:sz w:val="21"/>
              </w:rPr>
            </w:pPr>
            <w:r>
              <w:rPr>
                <w:sz w:val="21"/>
              </w:rPr>
              <w:t>Baden- Württemberg</w:t>
            </w:r>
          </w:p>
        </w:tc>
        <w:tc>
          <w:tcPr>
            <w:tcW w:w="983" w:type="dxa"/>
          </w:tcPr>
          <w:p>
            <w:pPr>
              <w:pStyle w:val="TableParagraph"/>
              <w:spacing w:before="159"/>
              <w:ind w:right="59"/>
              <w:rPr>
                <w:sz w:val="21"/>
              </w:rPr>
            </w:pPr>
            <w:r>
              <w:rPr>
                <w:sz w:val="21"/>
              </w:rPr>
              <w:t>4.732</w:t>
            </w:r>
          </w:p>
        </w:tc>
        <w:tc>
          <w:tcPr>
            <w:tcW w:w="981" w:type="dxa"/>
          </w:tcPr>
          <w:p>
            <w:pPr>
              <w:pStyle w:val="TableParagraph"/>
              <w:spacing w:before="159"/>
              <w:ind w:right="58"/>
              <w:rPr>
                <w:sz w:val="21"/>
              </w:rPr>
            </w:pPr>
            <w:r>
              <w:rPr>
                <w:sz w:val="21"/>
              </w:rPr>
              <w:t>-</w:t>
            </w:r>
          </w:p>
        </w:tc>
        <w:tc>
          <w:tcPr>
            <w:tcW w:w="1219" w:type="dxa"/>
          </w:tcPr>
          <w:p>
            <w:pPr>
              <w:pStyle w:val="TableParagraph"/>
              <w:spacing w:before="159"/>
              <w:ind w:right="60"/>
              <w:rPr>
                <w:sz w:val="21"/>
              </w:rPr>
            </w:pPr>
            <w:r>
              <w:rPr>
                <w:sz w:val="21"/>
              </w:rPr>
              <w:t>3.634</w:t>
            </w:r>
          </w:p>
        </w:tc>
        <w:tc>
          <w:tcPr>
            <w:tcW w:w="1243" w:type="dxa"/>
          </w:tcPr>
          <w:p>
            <w:pPr>
              <w:pStyle w:val="TableParagraph"/>
              <w:spacing w:before="159"/>
              <w:ind w:right="61"/>
              <w:rPr>
                <w:sz w:val="21"/>
              </w:rPr>
            </w:pPr>
            <w:r>
              <w:rPr>
                <w:sz w:val="21"/>
              </w:rPr>
              <w:t>-</w:t>
            </w:r>
          </w:p>
        </w:tc>
        <w:tc>
          <w:tcPr>
            <w:tcW w:w="1475" w:type="dxa"/>
          </w:tcPr>
          <w:p>
            <w:pPr>
              <w:pStyle w:val="TableParagraph"/>
              <w:spacing w:before="0"/>
              <w:jc w:val="left"/>
              <w:rPr>
                <w:sz w:val="20"/>
              </w:rPr>
            </w:pPr>
          </w:p>
        </w:tc>
        <w:tc>
          <w:tcPr>
            <w:tcW w:w="799" w:type="dxa"/>
          </w:tcPr>
          <w:p>
            <w:pPr>
              <w:pStyle w:val="TableParagraph"/>
              <w:spacing w:before="159"/>
              <w:ind w:right="64"/>
              <w:rPr>
                <w:sz w:val="21"/>
              </w:rPr>
            </w:pPr>
            <w:r>
              <w:rPr>
                <w:sz w:val="21"/>
              </w:rPr>
              <w:t>-</w:t>
            </w:r>
          </w:p>
        </w:tc>
        <w:tc>
          <w:tcPr>
            <w:tcW w:w="1305" w:type="dxa"/>
          </w:tcPr>
          <w:p>
            <w:pPr>
              <w:pStyle w:val="TableParagraph"/>
              <w:spacing w:before="159"/>
              <w:ind w:right="64"/>
              <w:rPr>
                <w:sz w:val="21"/>
              </w:rPr>
            </w:pPr>
            <w:r>
              <w:rPr>
                <w:sz w:val="21"/>
              </w:rPr>
              <w:t>651</w:t>
            </w:r>
          </w:p>
        </w:tc>
      </w:tr>
      <w:tr>
        <w:trPr>
          <w:trHeight w:val="321" w:hRule="atLeast"/>
        </w:trPr>
        <w:tc>
          <w:tcPr>
            <w:tcW w:w="1438" w:type="dxa"/>
          </w:tcPr>
          <w:p>
            <w:pPr>
              <w:pStyle w:val="TableParagraph"/>
              <w:ind w:left="69"/>
              <w:jc w:val="left"/>
              <w:rPr>
                <w:sz w:val="21"/>
              </w:rPr>
            </w:pPr>
            <w:r>
              <w:rPr>
                <w:sz w:val="21"/>
              </w:rPr>
              <w:t>Bayern</w:t>
            </w:r>
          </w:p>
        </w:tc>
        <w:tc>
          <w:tcPr>
            <w:tcW w:w="983" w:type="dxa"/>
          </w:tcPr>
          <w:p>
            <w:pPr>
              <w:pStyle w:val="TableParagraph"/>
              <w:ind w:right="59"/>
              <w:rPr>
                <w:sz w:val="21"/>
              </w:rPr>
            </w:pPr>
            <w:r>
              <w:rPr>
                <w:sz w:val="21"/>
              </w:rPr>
              <w:t>3.706</w:t>
            </w:r>
          </w:p>
        </w:tc>
        <w:tc>
          <w:tcPr>
            <w:tcW w:w="981" w:type="dxa"/>
          </w:tcPr>
          <w:p>
            <w:pPr>
              <w:pStyle w:val="TableParagraph"/>
              <w:ind w:right="58"/>
              <w:rPr>
                <w:sz w:val="21"/>
              </w:rPr>
            </w:pPr>
            <w:r>
              <w:rPr>
                <w:sz w:val="21"/>
              </w:rPr>
              <w:t>1</w:t>
            </w:r>
          </w:p>
        </w:tc>
        <w:tc>
          <w:tcPr>
            <w:tcW w:w="1219" w:type="dxa"/>
          </w:tcPr>
          <w:p>
            <w:pPr>
              <w:pStyle w:val="TableParagraph"/>
              <w:ind w:right="60"/>
              <w:rPr>
                <w:sz w:val="21"/>
              </w:rPr>
            </w:pPr>
            <w:r>
              <w:rPr>
                <w:sz w:val="21"/>
              </w:rPr>
              <w:t>1.737</w:t>
            </w:r>
          </w:p>
        </w:tc>
        <w:tc>
          <w:tcPr>
            <w:tcW w:w="1243" w:type="dxa"/>
          </w:tcPr>
          <w:p>
            <w:pPr>
              <w:pStyle w:val="TableParagraph"/>
              <w:ind w:right="61"/>
              <w:rPr>
                <w:sz w:val="21"/>
              </w:rPr>
            </w:pPr>
            <w:r>
              <w:rPr>
                <w:sz w:val="21"/>
              </w:rPr>
              <w:t>57</w:t>
            </w:r>
          </w:p>
        </w:tc>
        <w:tc>
          <w:tcPr>
            <w:tcW w:w="1475" w:type="dxa"/>
          </w:tcPr>
          <w:p>
            <w:pPr>
              <w:pStyle w:val="TableParagraph"/>
              <w:ind w:right="62"/>
              <w:rPr>
                <w:sz w:val="21"/>
              </w:rPr>
            </w:pPr>
            <w:r>
              <w:rPr>
                <w:sz w:val="21"/>
              </w:rPr>
              <w:t>-</w:t>
            </w:r>
          </w:p>
        </w:tc>
        <w:tc>
          <w:tcPr>
            <w:tcW w:w="799" w:type="dxa"/>
          </w:tcPr>
          <w:p>
            <w:pPr>
              <w:pStyle w:val="TableParagraph"/>
              <w:ind w:right="64"/>
              <w:rPr>
                <w:sz w:val="21"/>
              </w:rPr>
            </w:pPr>
            <w:r>
              <w:rPr>
                <w:sz w:val="21"/>
              </w:rPr>
              <w:t>-</w:t>
            </w:r>
          </w:p>
        </w:tc>
        <w:tc>
          <w:tcPr>
            <w:tcW w:w="1305" w:type="dxa"/>
          </w:tcPr>
          <w:p>
            <w:pPr>
              <w:pStyle w:val="TableParagraph"/>
              <w:ind w:right="64"/>
              <w:rPr>
                <w:sz w:val="21"/>
              </w:rPr>
            </w:pPr>
            <w:r>
              <w:rPr>
                <w:sz w:val="21"/>
              </w:rPr>
              <w:t>973</w:t>
            </w:r>
          </w:p>
        </w:tc>
      </w:tr>
      <w:tr>
        <w:trPr>
          <w:trHeight w:val="322" w:hRule="atLeast"/>
        </w:trPr>
        <w:tc>
          <w:tcPr>
            <w:tcW w:w="1438" w:type="dxa"/>
          </w:tcPr>
          <w:p>
            <w:pPr>
              <w:pStyle w:val="TableParagraph"/>
              <w:spacing w:before="39"/>
              <w:ind w:left="69"/>
              <w:jc w:val="left"/>
              <w:rPr>
                <w:sz w:val="21"/>
              </w:rPr>
            </w:pPr>
            <w:r>
              <w:rPr>
                <w:sz w:val="21"/>
              </w:rPr>
              <w:t>Berlin</w:t>
            </w:r>
          </w:p>
        </w:tc>
        <w:tc>
          <w:tcPr>
            <w:tcW w:w="983" w:type="dxa"/>
          </w:tcPr>
          <w:p>
            <w:pPr>
              <w:pStyle w:val="TableParagraph"/>
              <w:spacing w:before="39"/>
              <w:ind w:right="59"/>
              <w:rPr>
                <w:sz w:val="21"/>
              </w:rPr>
            </w:pPr>
            <w:r>
              <w:rPr>
                <w:sz w:val="21"/>
              </w:rPr>
              <w:t>1.395</w:t>
            </w:r>
          </w:p>
        </w:tc>
        <w:tc>
          <w:tcPr>
            <w:tcW w:w="981" w:type="dxa"/>
          </w:tcPr>
          <w:p>
            <w:pPr>
              <w:pStyle w:val="TableParagraph"/>
              <w:spacing w:before="39"/>
              <w:ind w:right="58"/>
              <w:rPr>
                <w:sz w:val="21"/>
              </w:rPr>
            </w:pPr>
            <w:r>
              <w:rPr>
                <w:sz w:val="21"/>
              </w:rPr>
              <w:t>-</w:t>
            </w:r>
          </w:p>
        </w:tc>
        <w:tc>
          <w:tcPr>
            <w:tcW w:w="1219" w:type="dxa"/>
          </w:tcPr>
          <w:p>
            <w:pPr>
              <w:pStyle w:val="TableParagraph"/>
              <w:spacing w:before="39"/>
              <w:ind w:right="60"/>
              <w:rPr>
                <w:sz w:val="21"/>
              </w:rPr>
            </w:pPr>
            <w:r>
              <w:rPr>
                <w:sz w:val="21"/>
              </w:rPr>
              <w:t>699</w:t>
            </w:r>
          </w:p>
        </w:tc>
        <w:tc>
          <w:tcPr>
            <w:tcW w:w="1243" w:type="dxa"/>
          </w:tcPr>
          <w:p>
            <w:pPr>
              <w:pStyle w:val="TableParagraph"/>
              <w:spacing w:before="39"/>
              <w:ind w:right="61"/>
              <w:rPr>
                <w:sz w:val="21"/>
              </w:rPr>
            </w:pPr>
            <w:r>
              <w:rPr>
                <w:sz w:val="21"/>
              </w:rPr>
              <w:t>-</w:t>
            </w:r>
          </w:p>
        </w:tc>
        <w:tc>
          <w:tcPr>
            <w:tcW w:w="1475" w:type="dxa"/>
          </w:tcPr>
          <w:p>
            <w:pPr>
              <w:pStyle w:val="TableParagraph"/>
              <w:spacing w:before="39"/>
              <w:ind w:right="62"/>
              <w:rPr>
                <w:sz w:val="21"/>
              </w:rPr>
            </w:pPr>
            <w:r>
              <w:rPr>
                <w:sz w:val="21"/>
              </w:rPr>
              <w:t>-</w:t>
            </w:r>
          </w:p>
        </w:tc>
        <w:tc>
          <w:tcPr>
            <w:tcW w:w="799" w:type="dxa"/>
          </w:tcPr>
          <w:p>
            <w:pPr>
              <w:pStyle w:val="TableParagraph"/>
              <w:spacing w:before="39"/>
              <w:ind w:right="64"/>
              <w:rPr>
                <w:sz w:val="21"/>
              </w:rPr>
            </w:pPr>
            <w:r>
              <w:rPr>
                <w:sz w:val="21"/>
              </w:rPr>
              <w:t>-</w:t>
            </w:r>
          </w:p>
        </w:tc>
        <w:tc>
          <w:tcPr>
            <w:tcW w:w="1305" w:type="dxa"/>
          </w:tcPr>
          <w:p>
            <w:pPr>
              <w:pStyle w:val="TableParagraph"/>
              <w:spacing w:before="39"/>
              <w:ind w:right="64"/>
              <w:rPr>
                <w:sz w:val="21"/>
              </w:rPr>
            </w:pPr>
            <w:r>
              <w:rPr>
                <w:sz w:val="21"/>
              </w:rPr>
              <w:t>657</w:t>
            </w:r>
          </w:p>
        </w:tc>
      </w:tr>
      <w:tr>
        <w:trPr>
          <w:trHeight w:val="321" w:hRule="atLeast"/>
        </w:trPr>
        <w:tc>
          <w:tcPr>
            <w:tcW w:w="1438" w:type="dxa"/>
          </w:tcPr>
          <w:p>
            <w:pPr>
              <w:pStyle w:val="TableParagraph"/>
              <w:ind w:left="69"/>
              <w:jc w:val="left"/>
              <w:rPr>
                <w:sz w:val="21"/>
              </w:rPr>
            </w:pPr>
            <w:r>
              <w:rPr>
                <w:sz w:val="21"/>
              </w:rPr>
              <w:t>Brandenburg</w:t>
            </w:r>
          </w:p>
        </w:tc>
        <w:tc>
          <w:tcPr>
            <w:tcW w:w="983" w:type="dxa"/>
          </w:tcPr>
          <w:p>
            <w:pPr>
              <w:pStyle w:val="TableParagraph"/>
              <w:ind w:right="59"/>
              <w:rPr>
                <w:sz w:val="21"/>
              </w:rPr>
            </w:pPr>
            <w:r>
              <w:rPr>
                <w:sz w:val="21"/>
              </w:rPr>
              <w:t>165</w:t>
            </w:r>
          </w:p>
        </w:tc>
        <w:tc>
          <w:tcPr>
            <w:tcW w:w="981" w:type="dxa"/>
          </w:tcPr>
          <w:p>
            <w:pPr>
              <w:pStyle w:val="TableParagraph"/>
              <w:ind w:right="58"/>
              <w:rPr>
                <w:sz w:val="21"/>
              </w:rPr>
            </w:pPr>
            <w:r>
              <w:rPr>
                <w:sz w:val="21"/>
              </w:rPr>
              <w:t>-</w:t>
            </w:r>
          </w:p>
        </w:tc>
        <w:tc>
          <w:tcPr>
            <w:tcW w:w="1219" w:type="dxa"/>
          </w:tcPr>
          <w:p>
            <w:pPr>
              <w:pStyle w:val="TableParagraph"/>
              <w:ind w:right="60"/>
              <w:rPr>
                <w:sz w:val="21"/>
              </w:rPr>
            </w:pPr>
            <w:r>
              <w:rPr>
                <w:sz w:val="21"/>
              </w:rPr>
              <w:t>11</w:t>
            </w:r>
          </w:p>
        </w:tc>
        <w:tc>
          <w:tcPr>
            <w:tcW w:w="1243" w:type="dxa"/>
          </w:tcPr>
          <w:p>
            <w:pPr>
              <w:pStyle w:val="TableParagraph"/>
              <w:ind w:right="61"/>
              <w:rPr>
                <w:sz w:val="21"/>
              </w:rPr>
            </w:pPr>
            <w:r>
              <w:rPr>
                <w:sz w:val="21"/>
              </w:rPr>
              <w:t>-</w:t>
            </w:r>
          </w:p>
        </w:tc>
        <w:tc>
          <w:tcPr>
            <w:tcW w:w="1475" w:type="dxa"/>
          </w:tcPr>
          <w:p>
            <w:pPr>
              <w:pStyle w:val="TableParagraph"/>
              <w:ind w:right="62"/>
              <w:rPr>
                <w:sz w:val="21"/>
              </w:rPr>
            </w:pPr>
            <w:r>
              <w:rPr>
                <w:sz w:val="21"/>
              </w:rPr>
              <w:t>-</w:t>
            </w:r>
          </w:p>
        </w:tc>
        <w:tc>
          <w:tcPr>
            <w:tcW w:w="799" w:type="dxa"/>
          </w:tcPr>
          <w:p>
            <w:pPr>
              <w:pStyle w:val="TableParagraph"/>
              <w:ind w:right="64"/>
              <w:rPr>
                <w:sz w:val="21"/>
              </w:rPr>
            </w:pPr>
            <w:r>
              <w:rPr>
                <w:sz w:val="21"/>
              </w:rPr>
              <w:t>-</w:t>
            </w:r>
          </w:p>
        </w:tc>
        <w:tc>
          <w:tcPr>
            <w:tcW w:w="1305" w:type="dxa"/>
          </w:tcPr>
          <w:p>
            <w:pPr>
              <w:pStyle w:val="TableParagraph"/>
              <w:ind w:right="64"/>
              <w:rPr>
                <w:sz w:val="21"/>
              </w:rPr>
            </w:pPr>
            <w:r>
              <w:rPr>
                <w:sz w:val="21"/>
              </w:rPr>
              <w:t>144</w:t>
            </w:r>
          </w:p>
        </w:tc>
      </w:tr>
      <w:tr>
        <w:trPr>
          <w:trHeight w:val="321" w:hRule="atLeast"/>
        </w:trPr>
        <w:tc>
          <w:tcPr>
            <w:tcW w:w="1438" w:type="dxa"/>
          </w:tcPr>
          <w:p>
            <w:pPr>
              <w:pStyle w:val="TableParagraph"/>
              <w:ind w:left="69"/>
              <w:jc w:val="left"/>
              <w:rPr>
                <w:sz w:val="21"/>
              </w:rPr>
            </w:pPr>
            <w:r>
              <w:rPr>
                <w:sz w:val="21"/>
              </w:rPr>
              <w:t>Bremen</w:t>
            </w:r>
          </w:p>
        </w:tc>
        <w:tc>
          <w:tcPr>
            <w:tcW w:w="983" w:type="dxa"/>
          </w:tcPr>
          <w:p>
            <w:pPr>
              <w:pStyle w:val="TableParagraph"/>
              <w:ind w:right="59"/>
              <w:rPr>
                <w:sz w:val="21"/>
              </w:rPr>
            </w:pPr>
            <w:r>
              <w:rPr>
                <w:sz w:val="21"/>
              </w:rPr>
              <w:t>395</w:t>
            </w:r>
          </w:p>
        </w:tc>
        <w:tc>
          <w:tcPr>
            <w:tcW w:w="981" w:type="dxa"/>
          </w:tcPr>
          <w:p>
            <w:pPr>
              <w:pStyle w:val="TableParagraph"/>
              <w:ind w:right="58"/>
              <w:rPr>
                <w:sz w:val="21"/>
              </w:rPr>
            </w:pPr>
            <w:r>
              <w:rPr>
                <w:sz w:val="21"/>
              </w:rPr>
              <w:t>-</w:t>
            </w:r>
          </w:p>
        </w:tc>
        <w:tc>
          <w:tcPr>
            <w:tcW w:w="1219" w:type="dxa"/>
          </w:tcPr>
          <w:p>
            <w:pPr>
              <w:pStyle w:val="TableParagraph"/>
              <w:ind w:right="60"/>
              <w:rPr>
                <w:sz w:val="21"/>
              </w:rPr>
            </w:pPr>
            <w:r>
              <w:rPr>
                <w:sz w:val="21"/>
              </w:rPr>
              <w:t>225</w:t>
            </w:r>
          </w:p>
        </w:tc>
        <w:tc>
          <w:tcPr>
            <w:tcW w:w="1243" w:type="dxa"/>
          </w:tcPr>
          <w:p>
            <w:pPr>
              <w:pStyle w:val="TableParagraph"/>
              <w:ind w:right="61"/>
              <w:rPr>
                <w:sz w:val="21"/>
              </w:rPr>
            </w:pPr>
            <w:r>
              <w:rPr>
                <w:sz w:val="21"/>
              </w:rPr>
              <w:t>-</w:t>
            </w:r>
          </w:p>
        </w:tc>
        <w:tc>
          <w:tcPr>
            <w:tcW w:w="1475" w:type="dxa"/>
          </w:tcPr>
          <w:p>
            <w:pPr>
              <w:pStyle w:val="TableParagraph"/>
              <w:ind w:right="62"/>
              <w:rPr>
                <w:sz w:val="21"/>
              </w:rPr>
            </w:pPr>
            <w:r>
              <w:rPr>
                <w:sz w:val="21"/>
              </w:rPr>
              <w:t>-</w:t>
            </w:r>
          </w:p>
        </w:tc>
        <w:tc>
          <w:tcPr>
            <w:tcW w:w="799" w:type="dxa"/>
          </w:tcPr>
          <w:p>
            <w:pPr>
              <w:pStyle w:val="TableParagraph"/>
              <w:ind w:right="64"/>
              <w:rPr>
                <w:sz w:val="21"/>
              </w:rPr>
            </w:pPr>
            <w:r>
              <w:rPr>
                <w:sz w:val="21"/>
              </w:rPr>
              <w:t>-</w:t>
            </w:r>
          </w:p>
        </w:tc>
        <w:tc>
          <w:tcPr>
            <w:tcW w:w="1305" w:type="dxa"/>
          </w:tcPr>
          <w:p>
            <w:pPr>
              <w:pStyle w:val="TableParagraph"/>
              <w:ind w:right="64"/>
              <w:rPr>
                <w:sz w:val="21"/>
              </w:rPr>
            </w:pPr>
            <w:r>
              <w:rPr>
                <w:sz w:val="21"/>
              </w:rPr>
              <w:t>115</w:t>
            </w:r>
          </w:p>
        </w:tc>
      </w:tr>
      <w:tr>
        <w:trPr>
          <w:trHeight w:val="321" w:hRule="atLeast"/>
        </w:trPr>
        <w:tc>
          <w:tcPr>
            <w:tcW w:w="1438" w:type="dxa"/>
          </w:tcPr>
          <w:p>
            <w:pPr>
              <w:pStyle w:val="TableParagraph"/>
              <w:ind w:left="69"/>
              <w:jc w:val="left"/>
              <w:rPr>
                <w:sz w:val="21"/>
              </w:rPr>
            </w:pPr>
            <w:r>
              <w:rPr>
                <w:sz w:val="21"/>
              </w:rPr>
              <w:t>Hamburg</w:t>
            </w:r>
          </w:p>
        </w:tc>
        <w:tc>
          <w:tcPr>
            <w:tcW w:w="983" w:type="dxa"/>
          </w:tcPr>
          <w:p>
            <w:pPr>
              <w:pStyle w:val="TableParagraph"/>
              <w:ind w:right="59"/>
              <w:rPr>
                <w:sz w:val="21"/>
              </w:rPr>
            </w:pPr>
            <w:r>
              <w:rPr>
                <w:sz w:val="21"/>
              </w:rPr>
              <w:t>453</w:t>
            </w:r>
          </w:p>
        </w:tc>
        <w:tc>
          <w:tcPr>
            <w:tcW w:w="981" w:type="dxa"/>
          </w:tcPr>
          <w:p>
            <w:pPr>
              <w:pStyle w:val="TableParagraph"/>
              <w:ind w:right="58"/>
              <w:rPr>
                <w:sz w:val="21"/>
              </w:rPr>
            </w:pPr>
            <w:r>
              <w:rPr>
                <w:sz w:val="21"/>
              </w:rPr>
              <w:t>-</w:t>
            </w:r>
          </w:p>
        </w:tc>
        <w:tc>
          <w:tcPr>
            <w:tcW w:w="1219" w:type="dxa"/>
          </w:tcPr>
          <w:p>
            <w:pPr>
              <w:pStyle w:val="TableParagraph"/>
              <w:ind w:right="60"/>
              <w:rPr>
                <w:sz w:val="21"/>
              </w:rPr>
            </w:pPr>
            <w:r>
              <w:rPr>
                <w:sz w:val="21"/>
              </w:rPr>
              <w:t>118</w:t>
            </w:r>
          </w:p>
        </w:tc>
        <w:tc>
          <w:tcPr>
            <w:tcW w:w="1243" w:type="dxa"/>
          </w:tcPr>
          <w:p>
            <w:pPr>
              <w:pStyle w:val="TableParagraph"/>
              <w:ind w:right="61"/>
              <w:rPr>
                <w:sz w:val="21"/>
              </w:rPr>
            </w:pPr>
            <w:r>
              <w:rPr>
                <w:sz w:val="21"/>
              </w:rPr>
              <w:t>-</w:t>
            </w:r>
          </w:p>
        </w:tc>
        <w:tc>
          <w:tcPr>
            <w:tcW w:w="1475" w:type="dxa"/>
          </w:tcPr>
          <w:p>
            <w:pPr>
              <w:pStyle w:val="TableParagraph"/>
              <w:ind w:right="62"/>
              <w:rPr>
                <w:sz w:val="21"/>
              </w:rPr>
            </w:pPr>
            <w:r>
              <w:rPr>
                <w:sz w:val="21"/>
              </w:rPr>
              <w:t>-</w:t>
            </w:r>
          </w:p>
        </w:tc>
        <w:tc>
          <w:tcPr>
            <w:tcW w:w="799" w:type="dxa"/>
          </w:tcPr>
          <w:p>
            <w:pPr>
              <w:pStyle w:val="TableParagraph"/>
              <w:ind w:right="64"/>
              <w:rPr>
                <w:sz w:val="21"/>
              </w:rPr>
            </w:pPr>
            <w:r>
              <w:rPr>
                <w:sz w:val="21"/>
              </w:rPr>
              <w:t>-</w:t>
            </w:r>
          </w:p>
        </w:tc>
        <w:tc>
          <w:tcPr>
            <w:tcW w:w="1305" w:type="dxa"/>
          </w:tcPr>
          <w:p>
            <w:pPr>
              <w:pStyle w:val="TableParagraph"/>
              <w:ind w:right="64"/>
              <w:rPr>
                <w:sz w:val="21"/>
              </w:rPr>
            </w:pPr>
            <w:r>
              <w:rPr>
                <w:sz w:val="21"/>
              </w:rPr>
              <w:t>175</w:t>
            </w:r>
          </w:p>
        </w:tc>
      </w:tr>
      <w:tr>
        <w:trPr>
          <w:trHeight w:val="321" w:hRule="atLeast"/>
        </w:trPr>
        <w:tc>
          <w:tcPr>
            <w:tcW w:w="1438" w:type="dxa"/>
          </w:tcPr>
          <w:p>
            <w:pPr>
              <w:pStyle w:val="TableParagraph"/>
              <w:spacing w:before="39"/>
              <w:ind w:left="69"/>
              <w:jc w:val="left"/>
              <w:rPr>
                <w:sz w:val="21"/>
              </w:rPr>
            </w:pPr>
            <w:r>
              <w:rPr>
                <w:sz w:val="21"/>
              </w:rPr>
              <w:t>Hessen</w:t>
            </w:r>
          </w:p>
        </w:tc>
        <w:tc>
          <w:tcPr>
            <w:tcW w:w="983" w:type="dxa"/>
          </w:tcPr>
          <w:p>
            <w:pPr>
              <w:pStyle w:val="TableParagraph"/>
              <w:spacing w:before="39"/>
              <w:ind w:right="59"/>
              <w:rPr>
                <w:sz w:val="21"/>
              </w:rPr>
            </w:pPr>
            <w:r>
              <w:rPr>
                <w:sz w:val="21"/>
              </w:rPr>
              <w:t>2.954</w:t>
            </w:r>
          </w:p>
        </w:tc>
        <w:tc>
          <w:tcPr>
            <w:tcW w:w="981" w:type="dxa"/>
          </w:tcPr>
          <w:p>
            <w:pPr>
              <w:pStyle w:val="TableParagraph"/>
              <w:spacing w:before="39"/>
              <w:ind w:right="58"/>
              <w:rPr>
                <w:sz w:val="21"/>
              </w:rPr>
            </w:pPr>
            <w:r>
              <w:rPr>
                <w:sz w:val="21"/>
              </w:rPr>
              <w:t>1</w:t>
            </w:r>
          </w:p>
        </w:tc>
        <w:tc>
          <w:tcPr>
            <w:tcW w:w="1219" w:type="dxa"/>
          </w:tcPr>
          <w:p>
            <w:pPr>
              <w:pStyle w:val="TableParagraph"/>
              <w:spacing w:before="39"/>
              <w:ind w:right="60"/>
              <w:rPr>
                <w:sz w:val="21"/>
              </w:rPr>
            </w:pPr>
            <w:r>
              <w:rPr>
                <w:sz w:val="21"/>
              </w:rPr>
              <w:t>2.172</w:t>
            </w:r>
          </w:p>
        </w:tc>
        <w:tc>
          <w:tcPr>
            <w:tcW w:w="1243" w:type="dxa"/>
          </w:tcPr>
          <w:p>
            <w:pPr>
              <w:pStyle w:val="TableParagraph"/>
              <w:spacing w:before="39"/>
              <w:ind w:right="61"/>
              <w:rPr>
                <w:sz w:val="21"/>
              </w:rPr>
            </w:pPr>
            <w:r>
              <w:rPr>
                <w:sz w:val="21"/>
              </w:rPr>
              <w:t>2</w:t>
            </w:r>
          </w:p>
        </w:tc>
        <w:tc>
          <w:tcPr>
            <w:tcW w:w="1475" w:type="dxa"/>
          </w:tcPr>
          <w:p>
            <w:pPr>
              <w:pStyle w:val="TableParagraph"/>
              <w:spacing w:before="39"/>
              <w:ind w:right="62"/>
              <w:rPr>
                <w:sz w:val="21"/>
              </w:rPr>
            </w:pPr>
            <w:r>
              <w:rPr>
                <w:sz w:val="21"/>
              </w:rPr>
              <w:t>-</w:t>
            </w:r>
          </w:p>
        </w:tc>
        <w:tc>
          <w:tcPr>
            <w:tcW w:w="799" w:type="dxa"/>
          </w:tcPr>
          <w:p>
            <w:pPr>
              <w:pStyle w:val="TableParagraph"/>
              <w:spacing w:before="39"/>
              <w:ind w:right="64"/>
              <w:rPr>
                <w:sz w:val="21"/>
              </w:rPr>
            </w:pPr>
            <w:r>
              <w:rPr>
                <w:sz w:val="21"/>
              </w:rPr>
              <w:t>-</w:t>
            </w:r>
          </w:p>
        </w:tc>
        <w:tc>
          <w:tcPr>
            <w:tcW w:w="1305" w:type="dxa"/>
          </w:tcPr>
          <w:p>
            <w:pPr>
              <w:pStyle w:val="TableParagraph"/>
              <w:spacing w:before="39"/>
              <w:ind w:right="64"/>
              <w:rPr>
                <w:sz w:val="21"/>
              </w:rPr>
            </w:pPr>
            <w:r>
              <w:rPr>
                <w:sz w:val="21"/>
              </w:rPr>
              <w:t>484</w:t>
            </w:r>
          </w:p>
        </w:tc>
      </w:tr>
      <w:tr>
        <w:trPr>
          <w:trHeight w:val="563" w:hRule="atLeast"/>
        </w:trPr>
        <w:tc>
          <w:tcPr>
            <w:tcW w:w="1438" w:type="dxa"/>
          </w:tcPr>
          <w:p>
            <w:pPr>
              <w:pStyle w:val="TableParagraph"/>
              <w:spacing w:before="39"/>
              <w:ind w:left="69" w:right="149"/>
              <w:jc w:val="left"/>
              <w:rPr>
                <w:sz w:val="21"/>
              </w:rPr>
            </w:pPr>
            <w:r>
              <w:rPr>
                <w:sz w:val="21"/>
              </w:rPr>
              <w:t>Mecklenburg- Vorpommern</w:t>
            </w:r>
          </w:p>
        </w:tc>
        <w:tc>
          <w:tcPr>
            <w:tcW w:w="983" w:type="dxa"/>
          </w:tcPr>
          <w:p>
            <w:pPr>
              <w:pStyle w:val="TableParagraph"/>
              <w:spacing w:before="159"/>
              <w:ind w:right="59"/>
              <w:rPr>
                <w:sz w:val="21"/>
              </w:rPr>
            </w:pPr>
            <w:r>
              <w:rPr>
                <w:sz w:val="21"/>
              </w:rPr>
              <w:t>646</w:t>
            </w:r>
          </w:p>
        </w:tc>
        <w:tc>
          <w:tcPr>
            <w:tcW w:w="981" w:type="dxa"/>
          </w:tcPr>
          <w:p>
            <w:pPr>
              <w:pStyle w:val="TableParagraph"/>
              <w:spacing w:before="159"/>
              <w:ind w:right="58"/>
              <w:rPr>
                <w:sz w:val="21"/>
              </w:rPr>
            </w:pPr>
            <w:r>
              <w:rPr>
                <w:sz w:val="21"/>
              </w:rPr>
              <w:t>-</w:t>
            </w:r>
          </w:p>
        </w:tc>
        <w:tc>
          <w:tcPr>
            <w:tcW w:w="1219" w:type="dxa"/>
          </w:tcPr>
          <w:p>
            <w:pPr>
              <w:pStyle w:val="TableParagraph"/>
              <w:spacing w:before="159"/>
              <w:ind w:right="60"/>
              <w:rPr>
                <w:sz w:val="21"/>
              </w:rPr>
            </w:pPr>
            <w:r>
              <w:rPr>
                <w:sz w:val="21"/>
              </w:rPr>
              <w:t>110</w:t>
            </w:r>
          </w:p>
        </w:tc>
        <w:tc>
          <w:tcPr>
            <w:tcW w:w="1243" w:type="dxa"/>
          </w:tcPr>
          <w:p>
            <w:pPr>
              <w:pStyle w:val="TableParagraph"/>
              <w:spacing w:before="159"/>
              <w:ind w:right="61"/>
              <w:rPr>
                <w:sz w:val="21"/>
              </w:rPr>
            </w:pPr>
            <w:r>
              <w:rPr>
                <w:sz w:val="21"/>
              </w:rPr>
              <w:t>-</w:t>
            </w:r>
          </w:p>
        </w:tc>
        <w:tc>
          <w:tcPr>
            <w:tcW w:w="1475" w:type="dxa"/>
          </w:tcPr>
          <w:p>
            <w:pPr>
              <w:pStyle w:val="TableParagraph"/>
              <w:spacing w:before="159"/>
              <w:ind w:right="62"/>
              <w:rPr>
                <w:sz w:val="21"/>
              </w:rPr>
            </w:pPr>
            <w:r>
              <w:rPr>
                <w:sz w:val="21"/>
              </w:rPr>
              <w:t>-</w:t>
            </w:r>
          </w:p>
        </w:tc>
        <w:tc>
          <w:tcPr>
            <w:tcW w:w="799" w:type="dxa"/>
          </w:tcPr>
          <w:p>
            <w:pPr>
              <w:pStyle w:val="TableParagraph"/>
              <w:spacing w:before="159"/>
              <w:ind w:right="64"/>
              <w:rPr>
                <w:sz w:val="21"/>
              </w:rPr>
            </w:pPr>
            <w:r>
              <w:rPr>
                <w:sz w:val="21"/>
              </w:rPr>
              <w:t>-</w:t>
            </w:r>
          </w:p>
        </w:tc>
        <w:tc>
          <w:tcPr>
            <w:tcW w:w="1305" w:type="dxa"/>
          </w:tcPr>
          <w:p>
            <w:pPr>
              <w:pStyle w:val="TableParagraph"/>
              <w:spacing w:before="159"/>
              <w:ind w:right="64"/>
              <w:rPr>
                <w:sz w:val="21"/>
              </w:rPr>
            </w:pPr>
            <w:r>
              <w:rPr>
                <w:sz w:val="21"/>
              </w:rPr>
              <w:t>148</w:t>
            </w:r>
          </w:p>
        </w:tc>
      </w:tr>
      <w:tr>
        <w:trPr>
          <w:trHeight w:val="321" w:hRule="atLeast"/>
        </w:trPr>
        <w:tc>
          <w:tcPr>
            <w:tcW w:w="1438" w:type="dxa"/>
          </w:tcPr>
          <w:p>
            <w:pPr>
              <w:pStyle w:val="TableParagraph"/>
              <w:ind w:left="69"/>
              <w:jc w:val="left"/>
              <w:rPr>
                <w:sz w:val="21"/>
              </w:rPr>
            </w:pPr>
            <w:r>
              <w:rPr>
                <w:sz w:val="21"/>
              </w:rPr>
              <w:t>Niedersachsen</w:t>
            </w:r>
          </w:p>
        </w:tc>
        <w:tc>
          <w:tcPr>
            <w:tcW w:w="983" w:type="dxa"/>
          </w:tcPr>
          <w:p>
            <w:pPr>
              <w:pStyle w:val="TableParagraph"/>
              <w:ind w:right="59"/>
              <w:rPr>
                <w:sz w:val="21"/>
              </w:rPr>
            </w:pPr>
            <w:r>
              <w:rPr>
                <w:sz w:val="21"/>
              </w:rPr>
              <w:t>5.418</w:t>
            </w:r>
          </w:p>
        </w:tc>
        <w:tc>
          <w:tcPr>
            <w:tcW w:w="981" w:type="dxa"/>
          </w:tcPr>
          <w:p>
            <w:pPr>
              <w:pStyle w:val="TableParagraph"/>
              <w:ind w:right="58"/>
              <w:rPr>
                <w:sz w:val="21"/>
              </w:rPr>
            </w:pPr>
            <w:r>
              <w:rPr>
                <w:sz w:val="21"/>
              </w:rPr>
              <w:t>-</w:t>
            </w:r>
          </w:p>
        </w:tc>
        <w:tc>
          <w:tcPr>
            <w:tcW w:w="1219" w:type="dxa"/>
          </w:tcPr>
          <w:p>
            <w:pPr>
              <w:pStyle w:val="TableParagraph"/>
              <w:ind w:right="60"/>
              <w:rPr>
                <w:sz w:val="21"/>
              </w:rPr>
            </w:pPr>
            <w:r>
              <w:rPr>
                <w:sz w:val="21"/>
              </w:rPr>
              <w:t>3.504</w:t>
            </w:r>
          </w:p>
        </w:tc>
        <w:tc>
          <w:tcPr>
            <w:tcW w:w="1243" w:type="dxa"/>
          </w:tcPr>
          <w:p>
            <w:pPr>
              <w:pStyle w:val="TableParagraph"/>
              <w:ind w:right="61"/>
              <w:rPr>
                <w:sz w:val="21"/>
              </w:rPr>
            </w:pPr>
            <w:r>
              <w:rPr>
                <w:sz w:val="21"/>
              </w:rPr>
              <w:t>3</w:t>
            </w:r>
          </w:p>
        </w:tc>
        <w:tc>
          <w:tcPr>
            <w:tcW w:w="1475" w:type="dxa"/>
          </w:tcPr>
          <w:p>
            <w:pPr>
              <w:pStyle w:val="TableParagraph"/>
              <w:ind w:right="62"/>
              <w:rPr>
                <w:sz w:val="21"/>
              </w:rPr>
            </w:pPr>
            <w:r>
              <w:rPr>
                <w:sz w:val="21"/>
              </w:rPr>
              <w:t>-</w:t>
            </w:r>
          </w:p>
        </w:tc>
        <w:tc>
          <w:tcPr>
            <w:tcW w:w="799" w:type="dxa"/>
          </w:tcPr>
          <w:p>
            <w:pPr>
              <w:pStyle w:val="TableParagraph"/>
              <w:ind w:right="64"/>
              <w:rPr>
                <w:sz w:val="21"/>
              </w:rPr>
            </w:pPr>
            <w:r>
              <w:rPr>
                <w:sz w:val="21"/>
              </w:rPr>
              <w:t>-</w:t>
            </w:r>
          </w:p>
        </w:tc>
        <w:tc>
          <w:tcPr>
            <w:tcW w:w="1305" w:type="dxa"/>
          </w:tcPr>
          <w:p>
            <w:pPr>
              <w:pStyle w:val="TableParagraph"/>
              <w:ind w:right="64"/>
              <w:rPr>
                <w:sz w:val="21"/>
              </w:rPr>
            </w:pPr>
            <w:r>
              <w:rPr>
                <w:sz w:val="21"/>
              </w:rPr>
              <w:t>611</w:t>
            </w:r>
          </w:p>
        </w:tc>
      </w:tr>
      <w:tr>
        <w:trPr>
          <w:trHeight w:val="563" w:hRule="atLeast"/>
        </w:trPr>
        <w:tc>
          <w:tcPr>
            <w:tcW w:w="1438" w:type="dxa"/>
          </w:tcPr>
          <w:p>
            <w:pPr>
              <w:pStyle w:val="TableParagraph"/>
              <w:spacing w:before="39"/>
              <w:ind w:left="69" w:right="406"/>
              <w:jc w:val="left"/>
              <w:rPr>
                <w:sz w:val="21"/>
              </w:rPr>
            </w:pPr>
            <w:r>
              <w:rPr>
                <w:sz w:val="21"/>
              </w:rPr>
              <w:t>Nordrhein- Westfalen</w:t>
            </w:r>
          </w:p>
        </w:tc>
        <w:tc>
          <w:tcPr>
            <w:tcW w:w="983" w:type="dxa"/>
          </w:tcPr>
          <w:p>
            <w:pPr>
              <w:pStyle w:val="TableParagraph"/>
              <w:spacing w:before="159"/>
              <w:ind w:right="59"/>
              <w:rPr>
                <w:sz w:val="21"/>
              </w:rPr>
            </w:pPr>
            <w:r>
              <w:rPr>
                <w:sz w:val="21"/>
              </w:rPr>
              <w:t>13.278</w:t>
            </w:r>
          </w:p>
        </w:tc>
        <w:tc>
          <w:tcPr>
            <w:tcW w:w="981" w:type="dxa"/>
          </w:tcPr>
          <w:p>
            <w:pPr>
              <w:pStyle w:val="TableParagraph"/>
              <w:spacing w:before="159"/>
              <w:ind w:right="58"/>
              <w:rPr>
                <w:sz w:val="21"/>
              </w:rPr>
            </w:pPr>
            <w:r>
              <w:rPr>
                <w:sz w:val="21"/>
              </w:rPr>
              <w:t>14</w:t>
            </w:r>
          </w:p>
        </w:tc>
        <w:tc>
          <w:tcPr>
            <w:tcW w:w="1219" w:type="dxa"/>
          </w:tcPr>
          <w:p>
            <w:pPr>
              <w:pStyle w:val="TableParagraph"/>
              <w:spacing w:before="159"/>
              <w:ind w:right="60"/>
              <w:rPr>
                <w:sz w:val="21"/>
              </w:rPr>
            </w:pPr>
            <w:r>
              <w:rPr>
                <w:sz w:val="21"/>
              </w:rPr>
              <w:t>5.879</w:t>
            </w:r>
          </w:p>
        </w:tc>
        <w:tc>
          <w:tcPr>
            <w:tcW w:w="1243" w:type="dxa"/>
          </w:tcPr>
          <w:p>
            <w:pPr>
              <w:pStyle w:val="TableParagraph"/>
              <w:spacing w:before="159"/>
              <w:ind w:right="61"/>
              <w:rPr>
                <w:sz w:val="21"/>
              </w:rPr>
            </w:pPr>
            <w:r>
              <w:rPr>
                <w:sz w:val="21"/>
              </w:rPr>
              <w:t>69</w:t>
            </w:r>
          </w:p>
        </w:tc>
        <w:tc>
          <w:tcPr>
            <w:tcW w:w="1475" w:type="dxa"/>
          </w:tcPr>
          <w:p>
            <w:pPr>
              <w:pStyle w:val="TableParagraph"/>
              <w:spacing w:before="159"/>
              <w:ind w:right="62"/>
              <w:rPr>
                <w:sz w:val="21"/>
              </w:rPr>
            </w:pPr>
            <w:r>
              <w:rPr>
                <w:sz w:val="21"/>
              </w:rPr>
              <w:t>-</w:t>
            </w:r>
          </w:p>
        </w:tc>
        <w:tc>
          <w:tcPr>
            <w:tcW w:w="799" w:type="dxa"/>
          </w:tcPr>
          <w:p>
            <w:pPr>
              <w:pStyle w:val="TableParagraph"/>
              <w:spacing w:before="159"/>
              <w:ind w:right="64"/>
              <w:rPr>
                <w:sz w:val="21"/>
              </w:rPr>
            </w:pPr>
            <w:r>
              <w:rPr>
                <w:sz w:val="21"/>
              </w:rPr>
              <w:t>-</w:t>
            </w:r>
          </w:p>
        </w:tc>
        <w:tc>
          <w:tcPr>
            <w:tcW w:w="1305" w:type="dxa"/>
          </w:tcPr>
          <w:p>
            <w:pPr>
              <w:pStyle w:val="TableParagraph"/>
              <w:spacing w:before="159"/>
              <w:ind w:right="64"/>
              <w:rPr>
                <w:sz w:val="21"/>
              </w:rPr>
            </w:pPr>
            <w:r>
              <w:rPr>
                <w:sz w:val="21"/>
              </w:rPr>
              <w:t>2.417</w:t>
            </w:r>
          </w:p>
        </w:tc>
      </w:tr>
      <w:tr>
        <w:trPr>
          <w:trHeight w:val="562" w:hRule="atLeast"/>
        </w:trPr>
        <w:tc>
          <w:tcPr>
            <w:tcW w:w="1438" w:type="dxa"/>
          </w:tcPr>
          <w:p>
            <w:pPr>
              <w:pStyle w:val="TableParagraph"/>
              <w:ind w:left="69" w:right="405"/>
              <w:jc w:val="left"/>
              <w:rPr>
                <w:sz w:val="21"/>
              </w:rPr>
            </w:pPr>
            <w:r>
              <w:rPr>
                <w:sz w:val="21"/>
              </w:rPr>
              <w:t>Rheinland- Pfalz</w:t>
            </w:r>
          </w:p>
        </w:tc>
        <w:tc>
          <w:tcPr>
            <w:tcW w:w="983" w:type="dxa"/>
          </w:tcPr>
          <w:p>
            <w:pPr>
              <w:pStyle w:val="TableParagraph"/>
              <w:spacing w:before="159"/>
              <w:ind w:right="59"/>
              <w:rPr>
                <w:sz w:val="21"/>
              </w:rPr>
            </w:pPr>
            <w:r>
              <w:rPr>
                <w:sz w:val="21"/>
              </w:rPr>
              <w:t>3.917</w:t>
            </w:r>
          </w:p>
        </w:tc>
        <w:tc>
          <w:tcPr>
            <w:tcW w:w="981" w:type="dxa"/>
          </w:tcPr>
          <w:p>
            <w:pPr>
              <w:pStyle w:val="TableParagraph"/>
              <w:spacing w:before="159"/>
              <w:ind w:right="58"/>
              <w:rPr>
                <w:sz w:val="21"/>
              </w:rPr>
            </w:pPr>
            <w:r>
              <w:rPr>
                <w:sz w:val="21"/>
              </w:rPr>
              <w:t>-</w:t>
            </w:r>
          </w:p>
        </w:tc>
        <w:tc>
          <w:tcPr>
            <w:tcW w:w="1219" w:type="dxa"/>
          </w:tcPr>
          <w:p>
            <w:pPr>
              <w:pStyle w:val="TableParagraph"/>
              <w:spacing w:before="159"/>
              <w:ind w:right="60"/>
              <w:rPr>
                <w:sz w:val="21"/>
              </w:rPr>
            </w:pPr>
            <w:r>
              <w:rPr>
                <w:sz w:val="21"/>
              </w:rPr>
              <w:t>523</w:t>
            </w:r>
          </w:p>
        </w:tc>
        <w:tc>
          <w:tcPr>
            <w:tcW w:w="1243" w:type="dxa"/>
          </w:tcPr>
          <w:p>
            <w:pPr>
              <w:pStyle w:val="TableParagraph"/>
              <w:spacing w:before="159"/>
              <w:ind w:right="61"/>
              <w:rPr>
                <w:sz w:val="21"/>
              </w:rPr>
            </w:pPr>
            <w:r>
              <w:rPr>
                <w:sz w:val="21"/>
              </w:rPr>
              <w:t>7</w:t>
            </w:r>
          </w:p>
        </w:tc>
        <w:tc>
          <w:tcPr>
            <w:tcW w:w="1475" w:type="dxa"/>
          </w:tcPr>
          <w:p>
            <w:pPr>
              <w:pStyle w:val="TableParagraph"/>
              <w:spacing w:before="159"/>
              <w:ind w:right="62"/>
              <w:rPr>
                <w:sz w:val="21"/>
              </w:rPr>
            </w:pPr>
            <w:r>
              <w:rPr>
                <w:sz w:val="21"/>
              </w:rPr>
              <w:t>-</w:t>
            </w:r>
          </w:p>
        </w:tc>
        <w:tc>
          <w:tcPr>
            <w:tcW w:w="799" w:type="dxa"/>
          </w:tcPr>
          <w:p>
            <w:pPr>
              <w:pStyle w:val="TableParagraph"/>
              <w:spacing w:before="159"/>
              <w:ind w:right="64"/>
              <w:rPr>
                <w:sz w:val="21"/>
              </w:rPr>
            </w:pPr>
            <w:r>
              <w:rPr>
                <w:sz w:val="21"/>
              </w:rPr>
              <w:t>-</w:t>
            </w:r>
          </w:p>
        </w:tc>
        <w:tc>
          <w:tcPr>
            <w:tcW w:w="1305" w:type="dxa"/>
          </w:tcPr>
          <w:p>
            <w:pPr>
              <w:pStyle w:val="TableParagraph"/>
              <w:spacing w:before="159"/>
              <w:ind w:right="64"/>
              <w:rPr>
                <w:sz w:val="21"/>
              </w:rPr>
            </w:pPr>
            <w:r>
              <w:rPr>
                <w:sz w:val="21"/>
              </w:rPr>
              <w:t>1.252</w:t>
            </w:r>
          </w:p>
        </w:tc>
      </w:tr>
      <w:tr>
        <w:trPr>
          <w:trHeight w:val="321" w:hRule="atLeast"/>
        </w:trPr>
        <w:tc>
          <w:tcPr>
            <w:tcW w:w="1438" w:type="dxa"/>
          </w:tcPr>
          <w:p>
            <w:pPr>
              <w:pStyle w:val="TableParagraph"/>
              <w:ind w:left="69"/>
              <w:jc w:val="left"/>
              <w:rPr>
                <w:sz w:val="21"/>
              </w:rPr>
            </w:pPr>
            <w:r>
              <w:rPr>
                <w:sz w:val="21"/>
              </w:rPr>
              <w:t>Saarland</w:t>
            </w:r>
          </w:p>
        </w:tc>
        <w:tc>
          <w:tcPr>
            <w:tcW w:w="983" w:type="dxa"/>
          </w:tcPr>
          <w:p>
            <w:pPr>
              <w:pStyle w:val="TableParagraph"/>
              <w:ind w:right="59"/>
              <w:rPr>
                <w:sz w:val="21"/>
              </w:rPr>
            </w:pPr>
            <w:r>
              <w:rPr>
                <w:sz w:val="21"/>
              </w:rPr>
              <w:t>166</w:t>
            </w:r>
          </w:p>
        </w:tc>
        <w:tc>
          <w:tcPr>
            <w:tcW w:w="981" w:type="dxa"/>
          </w:tcPr>
          <w:p>
            <w:pPr>
              <w:pStyle w:val="TableParagraph"/>
              <w:ind w:right="58"/>
              <w:rPr>
                <w:sz w:val="21"/>
              </w:rPr>
            </w:pPr>
            <w:r>
              <w:rPr>
                <w:sz w:val="21"/>
              </w:rPr>
              <w:t>-</w:t>
            </w:r>
          </w:p>
        </w:tc>
        <w:tc>
          <w:tcPr>
            <w:tcW w:w="1219" w:type="dxa"/>
          </w:tcPr>
          <w:p>
            <w:pPr>
              <w:pStyle w:val="TableParagraph"/>
              <w:ind w:right="60"/>
              <w:rPr>
                <w:sz w:val="21"/>
              </w:rPr>
            </w:pPr>
            <w:r>
              <w:rPr>
                <w:sz w:val="21"/>
              </w:rPr>
              <w:t>40</w:t>
            </w:r>
          </w:p>
        </w:tc>
        <w:tc>
          <w:tcPr>
            <w:tcW w:w="1243" w:type="dxa"/>
          </w:tcPr>
          <w:p>
            <w:pPr>
              <w:pStyle w:val="TableParagraph"/>
              <w:ind w:right="61"/>
              <w:rPr>
                <w:sz w:val="21"/>
              </w:rPr>
            </w:pPr>
            <w:r>
              <w:rPr>
                <w:sz w:val="21"/>
              </w:rPr>
              <w:t>-</w:t>
            </w:r>
          </w:p>
        </w:tc>
        <w:tc>
          <w:tcPr>
            <w:tcW w:w="1475" w:type="dxa"/>
          </w:tcPr>
          <w:p>
            <w:pPr>
              <w:pStyle w:val="TableParagraph"/>
              <w:ind w:right="114"/>
              <w:rPr>
                <w:sz w:val="21"/>
              </w:rPr>
            </w:pPr>
            <w:r>
              <w:rPr>
                <w:sz w:val="21"/>
              </w:rPr>
              <w:t>-</w:t>
            </w:r>
          </w:p>
        </w:tc>
        <w:tc>
          <w:tcPr>
            <w:tcW w:w="799" w:type="dxa"/>
          </w:tcPr>
          <w:p>
            <w:pPr>
              <w:pStyle w:val="TableParagraph"/>
              <w:ind w:right="64"/>
              <w:rPr>
                <w:sz w:val="21"/>
              </w:rPr>
            </w:pPr>
            <w:r>
              <w:rPr>
                <w:sz w:val="21"/>
              </w:rPr>
              <w:t>-</w:t>
            </w:r>
          </w:p>
        </w:tc>
        <w:tc>
          <w:tcPr>
            <w:tcW w:w="1305" w:type="dxa"/>
          </w:tcPr>
          <w:p>
            <w:pPr>
              <w:pStyle w:val="TableParagraph"/>
              <w:ind w:right="64"/>
              <w:rPr>
                <w:sz w:val="21"/>
              </w:rPr>
            </w:pPr>
            <w:r>
              <w:rPr>
                <w:sz w:val="21"/>
              </w:rPr>
              <w:t>100</w:t>
            </w:r>
          </w:p>
        </w:tc>
      </w:tr>
      <w:tr>
        <w:trPr>
          <w:trHeight w:val="322" w:hRule="atLeast"/>
        </w:trPr>
        <w:tc>
          <w:tcPr>
            <w:tcW w:w="1438" w:type="dxa"/>
          </w:tcPr>
          <w:p>
            <w:pPr>
              <w:pStyle w:val="TableParagraph"/>
              <w:spacing w:before="39"/>
              <w:ind w:left="69"/>
              <w:jc w:val="left"/>
              <w:rPr>
                <w:sz w:val="21"/>
              </w:rPr>
            </w:pPr>
            <w:r>
              <w:rPr>
                <w:sz w:val="21"/>
              </w:rPr>
              <w:t>Sachsen</w:t>
            </w:r>
          </w:p>
        </w:tc>
        <w:tc>
          <w:tcPr>
            <w:tcW w:w="983" w:type="dxa"/>
          </w:tcPr>
          <w:p>
            <w:pPr>
              <w:pStyle w:val="TableParagraph"/>
              <w:spacing w:before="39"/>
              <w:ind w:right="59"/>
              <w:rPr>
                <w:sz w:val="21"/>
              </w:rPr>
            </w:pPr>
            <w:r>
              <w:rPr>
                <w:sz w:val="21"/>
              </w:rPr>
              <w:t>793</w:t>
            </w:r>
          </w:p>
        </w:tc>
        <w:tc>
          <w:tcPr>
            <w:tcW w:w="981" w:type="dxa"/>
          </w:tcPr>
          <w:p>
            <w:pPr>
              <w:pStyle w:val="TableParagraph"/>
              <w:spacing w:before="39"/>
              <w:ind w:right="58"/>
              <w:rPr>
                <w:sz w:val="21"/>
              </w:rPr>
            </w:pPr>
            <w:r>
              <w:rPr>
                <w:sz w:val="21"/>
              </w:rPr>
              <w:t>3</w:t>
            </w:r>
          </w:p>
        </w:tc>
        <w:tc>
          <w:tcPr>
            <w:tcW w:w="1219" w:type="dxa"/>
          </w:tcPr>
          <w:p>
            <w:pPr>
              <w:pStyle w:val="TableParagraph"/>
              <w:spacing w:before="39"/>
              <w:ind w:right="60"/>
              <w:rPr>
                <w:sz w:val="21"/>
              </w:rPr>
            </w:pPr>
            <w:r>
              <w:rPr>
                <w:sz w:val="21"/>
              </w:rPr>
              <w:t>249</w:t>
            </w:r>
          </w:p>
        </w:tc>
        <w:tc>
          <w:tcPr>
            <w:tcW w:w="1243" w:type="dxa"/>
          </w:tcPr>
          <w:p>
            <w:pPr>
              <w:pStyle w:val="TableParagraph"/>
              <w:spacing w:before="39"/>
              <w:ind w:right="61"/>
              <w:rPr>
                <w:sz w:val="21"/>
              </w:rPr>
            </w:pPr>
            <w:r>
              <w:rPr>
                <w:sz w:val="21"/>
              </w:rPr>
              <w:t>-</w:t>
            </w:r>
          </w:p>
        </w:tc>
        <w:tc>
          <w:tcPr>
            <w:tcW w:w="1475" w:type="dxa"/>
          </w:tcPr>
          <w:p>
            <w:pPr>
              <w:pStyle w:val="TableParagraph"/>
              <w:spacing w:before="39"/>
              <w:ind w:right="62"/>
              <w:rPr>
                <w:sz w:val="21"/>
              </w:rPr>
            </w:pPr>
            <w:r>
              <w:rPr>
                <w:sz w:val="21"/>
              </w:rPr>
              <w:t>-</w:t>
            </w:r>
          </w:p>
        </w:tc>
        <w:tc>
          <w:tcPr>
            <w:tcW w:w="799" w:type="dxa"/>
          </w:tcPr>
          <w:p>
            <w:pPr>
              <w:pStyle w:val="TableParagraph"/>
              <w:spacing w:before="39"/>
              <w:ind w:right="64"/>
              <w:rPr>
                <w:sz w:val="21"/>
              </w:rPr>
            </w:pPr>
            <w:r>
              <w:rPr>
                <w:sz w:val="21"/>
              </w:rPr>
              <w:t>-</w:t>
            </w:r>
          </w:p>
        </w:tc>
        <w:tc>
          <w:tcPr>
            <w:tcW w:w="1305" w:type="dxa"/>
          </w:tcPr>
          <w:p>
            <w:pPr>
              <w:pStyle w:val="TableParagraph"/>
              <w:spacing w:before="39"/>
              <w:ind w:right="64"/>
              <w:rPr>
                <w:sz w:val="21"/>
              </w:rPr>
            </w:pPr>
            <w:r>
              <w:rPr>
                <w:sz w:val="21"/>
              </w:rPr>
              <w:t>233</w:t>
            </w:r>
          </w:p>
        </w:tc>
      </w:tr>
      <w:tr>
        <w:trPr>
          <w:trHeight w:val="562" w:hRule="atLeast"/>
        </w:trPr>
        <w:tc>
          <w:tcPr>
            <w:tcW w:w="1438" w:type="dxa"/>
          </w:tcPr>
          <w:p>
            <w:pPr>
              <w:pStyle w:val="TableParagraph"/>
              <w:ind w:left="69" w:right="580"/>
              <w:jc w:val="left"/>
              <w:rPr>
                <w:sz w:val="21"/>
              </w:rPr>
            </w:pPr>
            <w:r>
              <w:rPr>
                <w:sz w:val="21"/>
              </w:rPr>
              <w:t>Sachsen- Anhalt</w:t>
            </w:r>
          </w:p>
        </w:tc>
        <w:tc>
          <w:tcPr>
            <w:tcW w:w="983" w:type="dxa"/>
          </w:tcPr>
          <w:p>
            <w:pPr>
              <w:pStyle w:val="TableParagraph"/>
              <w:spacing w:before="159"/>
              <w:ind w:right="59"/>
              <w:rPr>
                <w:sz w:val="21"/>
              </w:rPr>
            </w:pPr>
            <w:r>
              <w:rPr>
                <w:sz w:val="21"/>
              </w:rPr>
              <w:t>1.631</w:t>
            </w:r>
          </w:p>
        </w:tc>
        <w:tc>
          <w:tcPr>
            <w:tcW w:w="981" w:type="dxa"/>
          </w:tcPr>
          <w:p>
            <w:pPr>
              <w:pStyle w:val="TableParagraph"/>
              <w:spacing w:before="159"/>
              <w:ind w:right="58"/>
              <w:rPr>
                <w:sz w:val="21"/>
              </w:rPr>
            </w:pPr>
            <w:r>
              <w:rPr>
                <w:sz w:val="21"/>
              </w:rPr>
              <w:t>-</w:t>
            </w:r>
          </w:p>
        </w:tc>
        <w:tc>
          <w:tcPr>
            <w:tcW w:w="1219" w:type="dxa"/>
          </w:tcPr>
          <w:p>
            <w:pPr>
              <w:pStyle w:val="TableParagraph"/>
              <w:spacing w:before="159"/>
              <w:ind w:right="60"/>
              <w:rPr>
                <w:sz w:val="21"/>
              </w:rPr>
            </w:pPr>
            <w:r>
              <w:rPr>
                <w:sz w:val="21"/>
              </w:rPr>
              <w:t>775</w:t>
            </w:r>
          </w:p>
        </w:tc>
        <w:tc>
          <w:tcPr>
            <w:tcW w:w="1243" w:type="dxa"/>
          </w:tcPr>
          <w:p>
            <w:pPr>
              <w:pStyle w:val="TableParagraph"/>
              <w:spacing w:before="159"/>
              <w:ind w:right="61"/>
              <w:rPr>
                <w:sz w:val="21"/>
              </w:rPr>
            </w:pPr>
            <w:r>
              <w:rPr>
                <w:sz w:val="21"/>
              </w:rPr>
              <w:t>4</w:t>
            </w:r>
          </w:p>
        </w:tc>
        <w:tc>
          <w:tcPr>
            <w:tcW w:w="1475" w:type="dxa"/>
          </w:tcPr>
          <w:p>
            <w:pPr>
              <w:pStyle w:val="TableParagraph"/>
              <w:spacing w:before="159"/>
              <w:ind w:right="62"/>
              <w:rPr>
                <w:sz w:val="21"/>
              </w:rPr>
            </w:pPr>
            <w:r>
              <w:rPr>
                <w:sz w:val="21"/>
              </w:rPr>
              <w:t>-</w:t>
            </w:r>
          </w:p>
        </w:tc>
        <w:tc>
          <w:tcPr>
            <w:tcW w:w="799" w:type="dxa"/>
          </w:tcPr>
          <w:p>
            <w:pPr>
              <w:pStyle w:val="TableParagraph"/>
              <w:spacing w:before="159"/>
              <w:ind w:right="64"/>
              <w:rPr>
                <w:sz w:val="21"/>
              </w:rPr>
            </w:pPr>
            <w:r>
              <w:rPr>
                <w:sz w:val="21"/>
              </w:rPr>
              <w:t>-</w:t>
            </w:r>
          </w:p>
        </w:tc>
        <w:tc>
          <w:tcPr>
            <w:tcW w:w="1305" w:type="dxa"/>
          </w:tcPr>
          <w:p>
            <w:pPr>
              <w:pStyle w:val="TableParagraph"/>
              <w:spacing w:before="159"/>
              <w:ind w:right="64"/>
              <w:rPr>
                <w:sz w:val="21"/>
              </w:rPr>
            </w:pPr>
            <w:r>
              <w:rPr>
                <w:sz w:val="21"/>
              </w:rPr>
              <w:t>360</w:t>
            </w:r>
          </w:p>
        </w:tc>
      </w:tr>
      <w:tr>
        <w:trPr>
          <w:trHeight w:val="563" w:hRule="atLeast"/>
        </w:trPr>
        <w:tc>
          <w:tcPr>
            <w:tcW w:w="1438" w:type="dxa"/>
          </w:tcPr>
          <w:p>
            <w:pPr>
              <w:pStyle w:val="TableParagraph"/>
              <w:ind w:left="69" w:right="405"/>
              <w:jc w:val="left"/>
              <w:rPr>
                <w:sz w:val="21"/>
              </w:rPr>
            </w:pPr>
            <w:r>
              <w:rPr>
                <w:sz w:val="21"/>
              </w:rPr>
              <w:t>Schleswig- Holstein</w:t>
            </w:r>
          </w:p>
        </w:tc>
        <w:tc>
          <w:tcPr>
            <w:tcW w:w="983" w:type="dxa"/>
          </w:tcPr>
          <w:p>
            <w:pPr>
              <w:pStyle w:val="TableParagraph"/>
              <w:spacing w:before="159"/>
              <w:ind w:right="59"/>
              <w:rPr>
                <w:sz w:val="21"/>
              </w:rPr>
            </w:pPr>
            <w:r>
              <w:rPr>
                <w:sz w:val="21"/>
              </w:rPr>
              <w:t>2.109</w:t>
            </w:r>
          </w:p>
        </w:tc>
        <w:tc>
          <w:tcPr>
            <w:tcW w:w="981" w:type="dxa"/>
          </w:tcPr>
          <w:p>
            <w:pPr>
              <w:pStyle w:val="TableParagraph"/>
              <w:spacing w:before="159"/>
              <w:ind w:right="58"/>
              <w:rPr>
                <w:sz w:val="21"/>
              </w:rPr>
            </w:pPr>
            <w:r>
              <w:rPr>
                <w:sz w:val="21"/>
              </w:rPr>
              <w:t>-</w:t>
            </w:r>
          </w:p>
        </w:tc>
        <w:tc>
          <w:tcPr>
            <w:tcW w:w="1219" w:type="dxa"/>
          </w:tcPr>
          <w:p>
            <w:pPr>
              <w:pStyle w:val="TableParagraph"/>
              <w:spacing w:before="159"/>
              <w:ind w:right="60"/>
              <w:rPr>
                <w:sz w:val="21"/>
              </w:rPr>
            </w:pPr>
            <w:r>
              <w:rPr>
                <w:sz w:val="21"/>
              </w:rPr>
              <w:t>172</w:t>
            </w:r>
          </w:p>
        </w:tc>
        <w:tc>
          <w:tcPr>
            <w:tcW w:w="1243" w:type="dxa"/>
          </w:tcPr>
          <w:p>
            <w:pPr>
              <w:pStyle w:val="TableParagraph"/>
              <w:spacing w:before="159"/>
              <w:ind w:right="61"/>
              <w:rPr>
                <w:sz w:val="21"/>
              </w:rPr>
            </w:pPr>
            <w:r>
              <w:rPr>
                <w:sz w:val="21"/>
              </w:rPr>
              <w:t>3</w:t>
            </w:r>
          </w:p>
        </w:tc>
        <w:tc>
          <w:tcPr>
            <w:tcW w:w="1475" w:type="dxa"/>
          </w:tcPr>
          <w:p>
            <w:pPr>
              <w:pStyle w:val="TableParagraph"/>
              <w:spacing w:before="159"/>
              <w:ind w:right="62"/>
              <w:rPr>
                <w:sz w:val="21"/>
              </w:rPr>
            </w:pPr>
            <w:r>
              <w:rPr>
                <w:sz w:val="21"/>
              </w:rPr>
              <w:t>-</w:t>
            </w:r>
          </w:p>
        </w:tc>
        <w:tc>
          <w:tcPr>
            <w:tcW w:w="799" w:type="dxa"/>
          </w:tcPr>
          <w:p>
            <w:pPr>
              <w:pStyle w:val="TableParagraph"/>
              <w:spacing w:before="159"/>
              <w:ind w:right="64"/>
              <w:rPr>
                <w:sz w:val="21"/>
              </w:rPr>
            </w:pPr>
            <w:r>
              <w:rPr>
                <w:sz w:val="21"/>
              </w:rPr>
              <w:t>-</w:t>
            </w:r>
          </w:p>
        </w:tc>
        <w:tc>
          <w:tcPr>
            <w:tcW w:w="1305" w:type="dxa"/>
          </w:tcPr>
          <w:p>
            <w:pPr>
              <w:pStyle w:val="TableParagraph"/>
              <w:spacing w:before="159"/>
              <w:ind w:right="64"/>
              <w:rPr>
                <w:sz w:val="21"/>
              </w:rPr>
            </w:pPr>
            <w:r>
              <w:rPr>
                <w:sz w:val="21"/>
              </w:rPr>
              <w:t>190</w:t>
            </w:r>
          </w:p>
        </w:tc>
      </w:tr>
      <w:tr>
        <w:trPr>
          <w:trHeight w:val="321" w:hRule="atLeast"/>
        </w:trPr>
        <w:tc>
          <w:tcPr>
            <w:tcW w:w="1438" w:type="dxa"/>
          </w:tcPr>
          <w:p>
            <w:pPr>
              <w:pStyle w:val="TableParagraph"/>
              <w:ind w:left="69"/>
              <w:jc w:val="left"/>
              <w:rPr>
                <w:sz w:val="21"/>
              </w:rPr>
            </w:pPr>
            <w:r>
              <w:rPr>
                <w:sz w:val="21"/>
              </w:rPr>
              <w:t>Thüringen</w:t>
            </w:r>
          </w:p>
        </w:tc>
        <w:tc>
          <w:tcPr>
            <w:tcW w:w="983" w:type="dxa"/>
          </w:tcPr>
          <w:p>
            <w:pPr>
              <w:pStyle w:val="TableParagraph"/>
              <w:ind w:right="59"/>
              <w:rPr>
                <w:sz w:val="21"/>
              </w:rPr>
            </w:pPr>
            <w:r>
              <w:rPr>
                <w:sz w:val="21"/>
              </w:rPr>
              <w:t>827</w:t>
            </w:r>
          </w:p>
        </w:tc>
        <w:tc>
          <w:tcPr>
            <w:tcW w:w="981" w:type="dxa"/>
          </w:tcPr>
          <w:p>
            <w:pPr>
              <w:pStyle w:val="TableParagraph"/>
              <w:ind w:right="58"/>
              <w:rPr>
                <w:sz w:val="21"/>
              </w:rPr>
            </w:pPr>
            <w:r>
              <w:rPr>
                <w:sz w:val="21"/>
              </w:rPr>
              <w:t>-</w:t>
            </w:r>
          </w:p>
        </w:tc>
        <w:tc>
          <w:tcPr>
            <w:tcW w:w="1219" w:type="dxa"/>
          </w:tcPr>
          <w:p>
            <w:pPr>
              <w:pStyle w:val="TableParagraph"/>
              <w:ind w:right="60"/>
              <w:rPr>
                <w:sz w:val="21"/>
              </w:rPr>
            </w:pPr>
            <w:r>
              <w:rPr>
                <w:sz w:val="21"/>
              </w:rPr>
              <w:t>275</w:t>
            </w:r>
          </w:p>
        </w:tc>
        <w:tc>
          <w:tcPr>
            <w:tcW w:w="1243" w:type="dxa"/>
          </w:tcPr>
          <w:p>
            <w:pPr>
              <w:pStyle w:val="TableParagraph"/>
              <w:ind w:right="61"/>
              <w:rPr>
                <w:sz w:val="21"/>
              </w:rPr>
            </w:pPr>
            <w:r>
              <w:rPr>
                <w:sz w:val="21"/>
              </w:rPr>
              <w:t>1</w:t>
            </w:r>
          </w:p>
        </w:tc>
        <w:tc>
          <w:tcPr>
            <w:tcW w:w="1475" w:type="dxa"/>
          </w:tcPr>
          <w:p>
            <w:pPr>
              <w:pStyle w:val="TableParagraph"/>
              <w:ind w:right="62"/>
              <w:rPr>
                <w:sz w:val="21"/>
              </w:rPr>
            </w:pPr>
            <w:r>
              <w:rPr>
                <w:sz w:val="21"/>
              </w:rPr>
              <w:t>-</w:t>
            </w:r>
          </w:p>
        </w:tc>
        <w:tc>
          <w:tcPr>
            <w:tcW w:w="799" w:type="dxa"/>
          </w:tcPr>
          <w:p>
            <w:pPr>
              <w:pStyle w:val="TableParagraph"/>
              <w:ind w:right="64"/>
              <w:rPr>
                <w:sz w:val="21"/>
              </w:rPr>
            </w:pPr>
            <w:r>
              <w:rPr>
                <w:sz w:val="21"/>
              </w:rPr>
              <w:t>-</w:t>
            </w:r>
          </w:p>
        </w:tc>
        <w:tc>
          <w:tcPr>
            <w:tcW w:w="1305" w:type="dxa"/>
          </w:tcPr>
          <w:p>
            <w:pPr>
              <w:pStyle w:val="TableParagraph"/>
              <w:ind w:right="64"/>
              <w:rPr>
                <w:sz w:val="21"/>
              </w:rPr>
            </w:pPr>
            <w:r>
              <w:rPr>
                <w:sz w:val="21"/>
              </w:rPr>
              <w:t>268</w:t>
            </w:r>
          </w:p>
        </w:tc>
      </w:tr>
    </w:tbl>
    <w:p>
      <w:pPr>
        <w:spacing w:after="0"/>
        <w:rPr>
          <w:sz w:val="21"/>
        </w:rPr>
        <w:sectPr>
          <w:pgSz w:w="11910" w:h="16840"/>
          <w:pgMar w:header="1142" w:footer="0" w:top="1420" w:bottom="280" w:left="1060" w:right="1100"/>
        </w:sectPr>
      </w:pPr>
    </w:p>
    <w:p>
      <w:pPr>
        <w:pStyle w:val="BodyText"/>
        <w:rPr>
          <w:sz w:val="20"/>
        </w:rPr>
      </w:pPr>
    </w:p>
    <w:p>
      <w:pPr>
        <w:pStyle w:val="BodyText"/>
        <w:spacing w:before="8"/>
        <w:rPr>
          <w:sz w:val="15"/>
        </w:rPr>
      </w:pPr>
    </w:p>
    <w:p>
      <w:pPr>
        <w:spacing w:before="92"/>
        <w:ind w:left="153" w:right="0" w:firstLine="0"/>
        <w:jc w:val="left"/>
        <w:rPr>
          <w:sz w:val="21"/>
        </w:rPr>
      </w:pPr>
      <w:r>
        <w:rPr>
          <w:sz w:val="21"/>
        </w:rPr>
        <w:t>Anträge auf Zulassung der Berufung:</w:t>
      </w:r>
    </w:p>
    <w:p>
      <w:pPr>
        <w:pStyle w:val="BodyText"/>
        <w:spacing w:before="5" w:after="1"/>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2"/>
        <w:gridCol w:w="1796"/>
        <w:gridCol w:w="1518"/>
        <w:gridCol w:w="1703"/>
        <w:gridCol w:w="1733"/>
      </w:tblGrid>
      <w:tr>
        <w:trPr>
          <w:trHeight w:val="563" w:hRule="atLeast"/>
        </w:trPr>
        <w:tc>
          <w:tcPr>
            <w:tcW w:w="2692" w:type="dxa"/>
          </w:tcPr>
          <w:p>
            <w:pPr>
              <w:pStyle w:val="TableParagraph"/>
              <w:spacing w:before="159"/>
              <w:ind w:left="69"/>
              <w:jc w:val="left"/>
              <w:rPr>
                <w:sz w:val="21"/>
              </w:rPr>
            </w:pPr>
            <w:r>
              <w:rPr>
                <w:sz w:val="21"/>
              </w:rPr>
              <w:t>nach Herkunftsländern</w:t>
            </w:r>
          </w:p>
        </w:tc>
        <w:tc>
          <w:tcPr>
            <w:tcW w:w="1796" w:type="dxa"/>
          </w:tcPr>
          <w:p>
            <w:pPr>
              <w:pStyle w:val="TableParagraph"/>
              <w:spacing w:before="39"/>
              <w:ind w:left="68" w:right="356"/>
              <w:jc w:val="left"/>
              <w:rPr>
                <w:sz w:val="21"/>
              </w:rPr>
            </w:pPr>
            <w:r>
              <w:rPr>
                <w:sz w:val="21"/>
              </w:rPr>
              <w:t>Summe Entscheidungen</w:t>
            </w:r>
          </w:p>
        </w:tc>
        <w:tc>
          <w:tcPr>
            <w:tcW w:w="1518" w:type="dxa"/>
          </w:tcPr>
          <w:p>
            <w:pPr>
              <w:pStyle w:val="TableParagraph"/>
              <w:spacing w:before="39"/>
              <w:ind w:left="68" w:right="306"/>
              <w:jc w:val="left"/>
              <w:rPr>
                <w:sz w:val="21"/>
              </w:rPr>
            </w:pPr>
            <w:r>
              <w:rPr>
                <w:sz w:val="21"/>
              </w:rPr>
              <w:t>Stattgabe des Antrages</w:t>
            </w:r>
          </w:p>
        </w:tc>
        <w:tc>
          <w:tcPr>
            <w:tcW w:w="1703" w:type="dxa"/>
          </w:tcPr>
          <w:p>
            <w:pPr>
              <w:pStyle w:val="TableParagraph"/>
              <w:spacing w:before="39"/>
              <w:ind w:left="66" w:right="341"/>
              <w:jc w:val="left"/>
              <w:rPr>
                <w:sz w:val="21"/>
              </w:rPr>
            </w:pPr>
            <w:r>
              <w:rPr>
                <w:sz w:val="21"/>
              </w:rPr>
              <w:t>Ablehnung des Antrages</w:t>
            </w:r>
          </w:p>
        </w:tc>
        <w:tc>
          <w:tcPr>
            <w:tcW w:w="1733" w:type="dxa"/>
          </w:tcPr>
          <w:p>
            <w:pPr>
              <w:pStyle w:val="TableParagraph"/>
              <w:spacing w:before="39"/>
              <w:ind w:left="65" w:right="348"/>
              <w:jc w:val="left"/>
              <w:rPr>
                <w:sz w:val="21"/>
              </w:rPr>
            </w:pPr>
            <w:r>
              <w:rPr>
                <w:sz w:val="21"/>
              </w:rPr>
              <w:t>Einstellung des Antrages</w:t>
            </w:r>
          </w:p>
        </w:tc>
      </w:tr>
      <w:tr>
        <w:trPr>
          <w:trHeight w:val="321" w:hRule="atLeast"/>
        </w:trPr>
        <w:tc>
          <w:tcPr>
            <w:tcW w:w="2692" w:type="dxa"/>
          </w:tcPr>
          <w:p>
            <w:pPr>
              <w:pStyle w:val="TableParagraph"/>
              <w:ind w:left="69"/>
              <w:jc w:val="left"/>
              <w:rPr>
                <w:sz w:val="21"/>
              </w:rPr>
            </w:pPr>
            <w:r>
              <w:rPr>
                <w:sz w:val="21"/>
              </w:rPr>
              <w:t>Gesamt</w:t>
            </w:r>
          </w:p>
        </w:tc>
        <w:tc>
          <w:tcPr>
            <w:tcW w:w="1796" w:type="dxa"/>
          </w:tcPr>
          <w:p>
            <w:pPr>
              <w:pStyle w:val="TableParagraph"/>
              <w:ind w:right="59"/>
              <w:rPr>
                <w:sz w:val="21"/>
              </w:rPr>
            </w:pPr>
            <w:r>
              <w:rPr>
                <w:sz w:val="21"/>
              </w:rPr>
              <w:t>4.191</w:t>
            </w:r>
          </w:p>
        </w:tc>
        <w:tc>
          <w:tcPr>
            <w:tcW w:w="1518" w:type="dxa"/>
          </w:tcPr>
          <w:p>
            <w:pPr>
              <w:pStyle w:val="TableParagraph"/>
              <w:ind w:right="59"/>
              <w:rPr>
                <w:sz w:val="21"/>
              </w:rPr>
            </w:pPr>
            <w:r>
              <w:rPr>
                <w:sz w:val="21"/>
              </w:rPr>
              <w:t>1.600</w:t>
            </w:r>
          </w:p>
        </w:tc>
        <w:tc>
          <w:tcPr>
            <w:tcW w:w="1703" w:type="dxa"/>
          </w:tcPr>
          <w:p>
            <w:pPr>
              <w:pStyle w:val="TableParagraph"/>
              <w:ind w:right="61"/>
              <w:rPr>
                <w:sz w:val="21"/>
              </w:rPr>
            </w:pPr>
            <w:r>
              <w:rPr>
                <w:sz w:val="21"/>
              </w:rPr>
              <w:t>2.299</w:t>
            </w:r>
          </w:p>
        </w:tc>
        <w:tc>
          <w:tcPr>
            <w:tcW w:w="1733" w:type="dxa"/>
          </w:tcPr>
          <w:p>
            <w:pPr>
              <w:pStyle w:val="TableParagraph"/>
              <w:ind w:right="63"/>
              <w:rPr>
                <w:sz w:val="21"/>
              </w:rPr>
            </w:pPr>
            <w:r>
              <w:rPr>
                <w:sz w:val="21"/>
              </w:rPr>
              <w:t>292</w:t>
            </w:r>
          </w:p>
        </w:tc>
      </w:tr>
      <w:tr>
        <w:trPr>
          <w:trHeight w:val="321" w:hRule="atLeast"/>
        </w:trPr>
        <w:tc>
          <w:tcPr>
            <w:tcW w:w="9442" w:type="dxa"/>
            <w:gridSpan w:val="5"/>
          </w:tcPr>
          <w:p>
            <w:pPr>
              <w:pStyle w:val="TableParagraph"/>
              <w:ind w:left="69"/>
              <w:jc w:val="left"/>
              <w:rPr>
                <w:sz w:val="21"/>
              </w:rPr>
            </w:pPr>
            <w:r>
              <w:rPr>
                <w:sz w:val="21"/>
              </w:rPr>
              <w:t>davon</w:t>
            </w:r>
          </w:p>
        </w:tc>
      </w:tr>
      <w:tr>
        <w:trPr>
          <w:trHeight w:val="321" w:hRule="atLeast"/>
        </w:trPr>
        <w:tc>
          <w:tcPr>
            <w:tcW w:w="2692" w:type="dxa"/>
          </w:tcPr>
          <w:p>
            <w:pPr>
              <w:pStyle w:val="TableParagraph"/>
              <w:ind w:left="69"/>
              <w:jc w:val="left"/>
              <w:rPr>
                <w:sz w:val="21"/>
              </w:rPr>
            </w:pPr>
            <w:r>
              <w:rPr>
                <w:sz w:val="21"/>
              </w:rPr>
              <w:t>Syrien</w:t>
            </w:r>
          </w:p>
        </w:tc>
        <w:tc>
          <w:tcPr>
            <w:tcW w:w="1796" w:type="dxa"/>
          </w:tcPr>
          <w:p>
            <w:pPr>
              <w:pStyle w:val="TableParagraph"/>
              <w:ind w:right="59"/>
              <w:rPr>
                <w:sz w:val="21"/>
              </w:rPr>
            </w:pPr>
            <w:r>
              <w:rPr>
                <w:sz w:val="21"/>
              </w:rPr>
              <w:t>3.936</w:t>
            </w:r>
          </w:p>
        </w:tc>
        <w:tc>
          <w:tcPr>
            <w:tcW w:w="1518" w:type="dxa"/>
          </w:tcPr>
          <w:p>
            <w:pPr>
              <w:pStyle w:val="TableParagraph"/>
              <w:ind w:right="59"/>
              <w:rPr>
                <w:sz w:val="21"/>
              </w:rPr>
            </w:pPr>
            <w:r>
              <w:rPr>
                <w:sz w:val="21"/>
              </w:rPr>
              <w:t>1.502</w:t>
            </w:r>
          </w:p>
        </w:tc>
        <w:tc>
          <w:tcPr>
            <w:tcW w:w="1703" w:type="dxa"/>
          </w:tcPr>
          <w:p>
            <w:pPr>
              <w:pStyle w:val="TableParagraph"/>
              <w:ind w:right="61"/>
              <w:rPr>
                <w:sz w:val="21"/>
              </w:rPr>
            </w:pPr>
            <w:r>
              <w:rPr>
                <w:sz w:val="21"/>
              </w:rPr>
              <w:t>2.159</w:t>
            </w:r>
          </w:p>
        </w:tc>
        <w:tc>
          <w:tcPr>
            <w:tcW w:w="1733" w:type="dxa"/>
          </w:tcPr>
          <w:p>
            <w:pPr>
              <w:pStyle w:val="TableParagraph"/>
              <w:ind w:right="63"/>
              <w:rPr>
                <w:sz w:val="21"/>
              </w:rPr>
            </w:pPr>
            <w:r>
              <w:rPr>
                <w:sz w:val="21"/>
              </w:rPr>
              <w:t>275</w:t>
            </w:r>
          </w:p>
        </w:tc>
      </w:tr>
      <w:tr>
        <w:trPr>
          <w:trHeight w:val="322" w:hRule="atLeast"/>
        </w:trPr>
        <w:tc>
          <w:tcPr>
            <w:tcW w:w="2692" w:type="dxa"/>
          </w:tcPr>
          <w:p>
            <w:pPr>
              <w:pStyle w:val="TableParagraph"/>
              <w:spacing w:before="39"/>
              <w:ind w:left="69"/>
              <w:jc w:val="left"/>
              <w:rPr>
                <w:sz w:val="21"/>
              </w:rPr>
            </w:pPr>
            <w:r>
              <w:rPr>
                <w:sz w:val="21"/>
              </w:rPr>
              <w:t>Ungeklärt</w:t>
            </w:r>
          </w:p>
        </w:tc>
        <w:tc>
          <w:tcPr>
            <w:tcW w:w="1796" w:type="dxa"/>
          </w:tcPr>
          <w:p>
            <w:pPr>
              <w:pStyle w:val="TableParagraph"/>
              <w:spacing w:before="39"/>
              <w:ind w:right="59"/>
              <w:rPr>
                <w:sz w:val="21"/>
              </w:rPr>
            </w:pPr>
            <w:r>
              <w:rPr>
                <w:sz w:val="21"/>
              </w:rPr>
              <w:t>70</w:t>
            </w:r>
          </w:p>
        </w:tc>
        <w:tc>
          <w:tcPr>
            <w:tcW w:w="1518" w:type="dxa"/>
          </w:tcPr>
          <w:p>
            <w:pPr>
              <w:pStyle w:val="TableParagraph"/>
              <w:spacing w:before="39"/>
              <w:ind w:right="59"/>
              <w:rPr>
                <w:sz w:val="21"/>
              </w:rPr>
            </w:pPr>
            <w:r>
              <w:rPr>
                <w:sz w:val="21"/>
              </w:rPr>
              <w:t>34</w:t>
            </w:r>
          </w:p>
        </w:tc>
        <w:tc>
          <w:tcPr>
            <w:tcW w:w="1703" w:type="dxa"/>
          </w:tcPr>
          <w:p>
            <w:pPr>
              <w:pStyle w:val="TableParagraph"/>
              <w:spacing w:before="39"/>
              <w:ind w:right="61"/>
              <w:rPr>
                <w:sz w:val="21"/>
              </w:rPr>
            </w:pPr>
            <w:r>
              <w:rPr>
                <w:sz w:val="21"/>
              </w:rPr>
              <w:t>34</w:t>
            </w:r>
          </w:p>
        </w:tc>
        <w:tc>
          <w:tcPr>
            <w:tcW w:w="1733" w:type="dxa"/>
          </w:tcPr>
          <w:p>
            <w:pPr>
              <w:pStyle w:val="TableParagraph"/>
              <w:spacing w:before="39"/>
              <w:ind w:right="63"/>
              <w:rPr>
                <w:sz w:val="21"/>
              </w:rPr>
            </w:pPr>
            <w:r>
              <w:rPr>
                <w:sz w:val="21"/>
              </w:rPr>
              <w:t>2</w:t>
            </w:r>
          </w:p>
        </w:tc>
      </w:tr>
      <w:tr>
        <w:trPr>
          <w:trHeight w:val="321" w:hRule="atLeast"/>
        </w:trPr>
        <w:tc>
          <w:tcPr>
            <w:tcW w:w="2692" w:type="dxa"/>
          </w:tcPr>
          <w:p>
            <w:pPr>
              <w:pStyle w:val="TableParagraph"/>
              <w:ind w:left="69"/>
              <w:jc w:val="left"/>
              <w:rPr>
                <w:sz w:val="21"/>
              </w:rPr>
            </w:pPr>
            <w:r>
              <w:rPr>
                <w:sz w:val="21"/>
              </w:rPr>
              <w:t>Staatenlos</w:t>
            </w:r>
          </w:p>
        </w:tc>
        <w:tc>
          <w:tcPr>
            <w:tcW w:w="1796" w:type="dxa"/>
          </w:tcPr>
          <w:p>
            <w:pPr>
              <w:pStyle w:val="TableParagraph"/>
              <w:ind w:right="59"/>
              <w:rPr>
                <w:sz w:val="21"/>
              </w:rPr>
            </w:pPr>
            <w:r>
              <w:rPr>
                <w:sz w:val="21"/>
              </w:rPr>
              <w:t>55</w:t>
            </w:r>
          </w:p>
        </w:tc>
        <w:tc>
          <w:tcPr>
            <w:tcW w:w="1518" w:type="dxa"/>
          </w:tcPr>
          <w:p>
            <w:pPr>
              <w:pStyle w:val="TableParagraph"/>
              <w:ind w:right="59"/>
              <w:rPr>
                <w:sz w:val="21"/>
              </w:rPr>
            </w:pPr>
            <w:r>
              <w:rPr>
                <w:sz w:val="21"/>
              </w:rPr>
              <w:t>21</w:t>
            </w:r>
          </w:p>
        </w:tc>
        <w:tc>
          <w:tcPr>
            <w:tcW w:w="1703" w:type="dxa"/>
          </w:tcPr>
          <w:p>
            <w:pPr>
              <w:pStyle w:val="TableParagraph"/>
              <w:ind w:right="61"/>
              <w:rPr>
                <w:sz w:val="21"/>
              </w:rPr>
            </w:pPr>
            <w:r>
              <w:rPr>
                <w:sz w:val="21"/>
              </w:rPr>
              <w:t>32</w:t>
            </w:r>
          </w:p>
        </w:tc>
        <w:tc>
          <w:tcPr>
            <w:tcW w:w="1733" w:type="dxa"/>
          </w:tcPr>
          <w:p>
            <w:pPr>
              <w:pStyle w:val="TableParagraph"/>
              <w:ind w:right="63"/>
              <w:rPr>
                <w:sz w:val="21"/>
              </w:rPr>
            </w:pPr>
            <w:r>
              <w:rPr>
                <w:sz w:val="21"/>
              </w:rPr>
              <w:t>2</w:t>
            </w:r>
          </w:p>
        </w:tc>
      </w:tr>
      <w:tr>
        <w:trPr>
          <w:trHeight w:val="321" w:hRule="atLeast"/>
        </w:trPr>
        <w:tc>
          <w:tcPr>
            <w:tcW w:w="2692" w:type="dxa"/>
          </w:tcPr>
          <w:p>
            <w:pPr>
              <w:pStyle w:val="TableParagraph"/>
              <w:ind w:left="69"/>
              <w:jc w:val="left"/>
              <w:rPr>
                <w:sz w:val="21"/>
              </w:rPr>
            </w:pPr>
            <w:r>
              <w:rPr>
                <w:sz w:val="21"/>
              </w:rPr>
              <w:t>sonst. asiat. Staatsangeh.</w:t>
            </w:r>
          </w:p>
        </w:tc>
        <w:tc>
          <w:tcPr>
            <w:tcW w:w="1796" w:type="dxa"/>
          </w:tcPr>
          <w:p>
            <w:pPr>
              <w:pStyle w:val="TableParagraph"/>
              <w:ind w:right="59"/>
              <w:rPr>
                <w:sz w:val="21"/>
              </w:rPr>
            </w:pPr>
            <w:r>
              <w:rPr>
                <w:sz w:val="21"/>
              </w:rPr>
              <w:t>46</w:t>
            </w:r>
          </w:p>
        </w:tc>
        <w:tc>
          <w:tcPr>
            <w:tcW w:w="1518" w:type="dxa"/>
          </w:tcPr>
          <w:p>
            <w:pPr>
              <w:pStyle w:val="TableParagraph"/>
              <w:ind w:right="59"/>
              <w:rPr>
                <w:sz w:val="21"/>
              </w:rPr>
            </w:pPr>
            <w:r>
              <w:rPr>
                <w:sz w:val="21"/>
              </w:rPr>
              <w:t>37</w:t>
            </w:r>
          </w:p>
        </w:tc>
        <w:tc>
          <w:tcPr>
            <w:tcW w:w="1703" w:type="dxa"/>
          </w:tcPr>
          <w:p>
            <w:pPr>
              <w:pStyle w:val="TableParagraph"/>
              <w:ind w:right="61"/>
              <w:rPr>
                <w:sz w:val="21"/>
              </w:rPr>
            </w:pPr>
            <w:r>
              <w:rPr>
                <w:sz w:val="21"/>
              </w:rPr>
              <w:t>5</w:t>
            </w:r>
          </w:p>
        </w:tc>
        <w:tc>
          <w:tcPr>
            <w:tcW w:w="1733" w:type="dxa"/>
          </w:tcPr>
          <w:p>
            <w:pPr>
              <w:pStyle w:val="TableParagraph"/>
              <w:ind w:right="63"/>
              <w:rPr>
                <w:sz w:val="21"/>
              </w:rPr>
            </w:pPr>
            <w:r>
              <w:rPr>
                <w:sz w:val="21"/>
              </w:rPr>
              <w:t>4</w:t>
            </w:r>
          </w:p>
        </w:tc>
      </w:tr>
      <w:tr>
        <w:trPr>
          <w:trHeight w:val="321" w:hRule="atLeast"/>
        </w:trPr>
        <w:tc>
          <w:tcPr>
            <w:tcW w:w="2692" w:type="dxa"/>
          </w:tcPr>
          <w:p>
            <w:pPr>
              <w:pStyle w:val="TableParagraph"/>
              <w:ind w:left="69"/>
              <w:jc w:val="left"/>
              <w:rPr>
                <w:sz w:val="21"/>
              </w:rPr>
            </w:pPr>
            <w:r>
              <w:rPr>
                <w:sz w:val="21"/>
              </w:rPr>
              <w:t>Irak</w:t>
            </w:r>
          </w:p>
        </w:tc>
        <w:tc>
          <w:tcPr>
            <w:tcW w:w="1796" w:type="dxa"/>
          </w:tcPr>
          <w:p>
            <w:pPr>
              <w:pStyle w:val="TableParagraph"/>
              <w:ind w:right="59"/>
              <w:rPr>
                <w:sz w:val="21"/>
              </w:rPr>
            </w:pPr>
            <w:r>
              <w:rPr>
                <w:sz w:val="21"/>
              </w:rPr>
              <w:t>38</w:t>
            </w:r>
          </w:p>
        </w:tc>
        <w:tc>
          <w:tcPr>
            <w:tcW w:w="1518" w:type="dxa"/>
          </w:tcPr>
          <w:p>
            <w:pPr>
              <w:pStyle w:val="TableParagraph"/>
              <w:ind w:right="59"/>
              <w:rPr>
                <w:sz w:val="21"/>
              </w:rPr>
            </w:pPr>
            <w:r>
              <w:rPr>
                <w:sz w:val="21"/>
              </w:rPr>
              <w:t>1</w:t>
            </w:r>
          </w:p>
        </w:tc>
        <w:tc>
          <w:tcPr>
            <w:tcW w:w="1703" w:type="dxa"/>
          </w:tcPr>
          <w:p>
            <w:pPr>
              <w:pStyle w:val="TableParagraph"/>
              <w:ind w:right="61"/>
              <w:rPr>
                <w:sz w:val="21"/>
              </w:rPr>
            </w:pPr>
            <w:r>
              <w:rPr>
                <w:sz w:val="21"/>
              </w:rPr>
              <w:t>31</w:t>
            </w:r>
          </w:p>
        </w:tc>
        <w:tc>
          <w:tcPr>
            <w:tcW w:w="1733" w:type="dxa"/>
          </w:tcPr>
          <w:p>
            <w:pPr>
              <w:pStyle w:val="TableParagraph"/>
              <w:ind w:right="63"/>
              <w:rPr>
                <w:sz w:val="21"/>
              </w:rPr>
            </w:pPr>
            <w:r>
              <w:rPr>
                <w:sz w:val="21"/>
              </w:rPr>
              <w:t>6</w:t>
            </w:r>
          </w:p>
        </w:tc>
      </w:tr>
      <w:tr>
        <w:trPr>
          <w:trHeight w:val="322" w:hRule="atLeast"/>
        </w:trPr>
        <w:tc>
          <w:tcPr>
            <w:tcW w:w="2692" w:type="dxa"/>
          </w:tcPr>
          <w:p>
            <w:pPr>
              <w:pStyle w:val="TableParagraph"/>
              <w:spacing w:before="39"/>
              <w:ind w:left="69"/>
              <w:jc w:val="left"/>
              <w:rPr>
                <w:sz w:val="21"/>
              </w:rPr>
            </w:pPr>
            <w:r>
              <w:rPr>
                <w:sz w:val="21"/>
              </w:rPr>
              <w:t>Eritrea</w:t>
            </w:r>
          </w:p>
        </w:tc>
        <w:tc>
          <w:tcPr>
            <w:tcW w:w="1796" w:type="dxa"/>
          </w:tcPr>
          <w:p>
            <w:pPr>
              <w:pStyle w:val="TableParagraph"/>
              <w:spacing w:before="39"/>
              <w:ind w:right="59"/>
              <w:rPr>
                <w:sz w:val="21"/>
              </w:rPr>
            </w:pPr>
            <w:r>
              <w:rPr>
                <w:sz w:val="21"/>
              </w:rPr>
              <w:t>16</w:t>
            </w:r>
          </w:p>
        </w:tc>
        <w:tc>
          <w:tcPr>
            <w:tcW w:w="1518" w:type="dxa"/>
          </w:tcPr>
          <w:p>
            <w:pPr>
              <w:pStyle w:val="TableParagraph"/>
              <w:spacing w:before="39"/>
              <w:ind w:right="59"/>
              <w:rPr>
                <w:sz w:val="21"/>
              </w:rPr>
            </w:pPr>
            <w:r>
              <w:rPr>
                <w:sz w:val="21"/>
              </w:rPr>
              <w:t>-</w:t>
            </w:r>
          </w:p>
        </w:tc>
        <w:tc>
          <w:tcPr>
            <w:tcW w:w="1703" w:type="dxa"/>
          </w:tcPr>
          <w:p>
            <w:pPr>
              <w:pStyle w:val="TableParagraph"/>
              <w:spacing w:before="39"/>
              <w:ind w:right="61"/>
              <w:rPr>
                <w:sz w:val="21"/>
              </w:rPr>
            </w:pPr>
            <w:r>
              <w:rPr>
                <w:sz w:val="21"/>
              </w:rPr>
              <w:t>16</w:t>
            </w:r>
          </w:p>
        </w:tc>
        <w:tc>
          <w:tcPr>
            <w:tcW w:w="1733" w:type="dxa"/>
          </w:tcPr>
          <w:p>
            <w:pPr>
              <w:pStyle w:val="TableParagraph"/>
              <w:spacing w:before="39"/>
              <w:ind w:right="63"/>
              <w:rPr>
                <w:sz w:val="21"/>
              </w:rPr>
            </w:pPr>
            <w:r>
              <w:rPr>
                <w:sz w:val="21"/>
              </w:rPr>
              <w:t>-</w:t>
            </w:r>
          </w:p>
        </w:tc>
      </w:tr>
      <w:tr>
        <w:trPr>
          <w:trHeight w:val="321" w:hRule="atLeast"/>
        </w:trPr>
        <w:tc>
          <w:tcPr>
            <w:tcW w:w="2692" w:type="dxa"/>
          </w:tcPr>
          <w:p>
            <w:pPr>
              <w:pStyle w:val="TableParagraph"/>
              <w:ind w:left="69"/>
              <w:jc w:val="left"/>
              <w:rPr>
                <w:sz w:val="21"/>
              </w:rPr>
            </w:pPr>
            <w:r>
              <w:rPr>
                <w:sz w:val="21"/>
              </w:rPr>
              <w:t>Afghanistan</w:t>
            </w:r>
          </w:p>
        </w:tc>
        <w:tc>
          <w:tcPr>
            <w:tcW w:w="1796" w:type="dxa"/>
          </w:tcPr>
          <w:p>
            <w:pPr>
              <w:pStyle w:val="TableParagraph"/>
              <w:ind w:right="59"/>
              <w:rPr>
                <w:sz w:val="21"/>
              </w:rPr>
            </w:pPr>
            <w:r>
              <w:rPr>
                <w:sz w:val="21"/>
              </w:rPr>
              <w:t>9</w:t>
            </w:r>
          </w:p>
        </w:tc>
        <w:tc>
          <w:tcPr>
            <w:tcW w:w="1518" w:type="dxa"/>
          </w:tcPr>
          <w:p>
            <w:pPr>
              <w:pStyle w:val="TableParagraph"/>
              <w:ind w:right="59"/>
              <w:rPr>
                <w:sz w:val="21"/>
              </w:rPr>
            </w:pPr>
            <w:r>
              <w:rPr>
                <w:sz w:val="21"/>
              </w:rPr>
              <w:t>-</w:t>
            </w:r>
          </w:p>
        </w:tc>
        <w:tc>
          <w:tcPr>
            <w:tcW w:w="1703" w:type="dxa"/>
          </w:tcPr>
          <w:p>
            <w:pPr>
              <w:pStyle w:val="TableParagraph"/>
              <w:ind w:right="61"/>
              <w:rPr>
                <w:sz w:val="21"/>
              </w:rPr>
            </w:pPr>
            <w:r>
              <w:rPr>
                <w:sz w:val="21"/>
              </w:rPr>
              <w:t>9</w:t>
            </w:r>
          </w:p>
        </w:tc>
        <w:tc>
          <w:tcPr>
            <w:tcW w:w="1733" w:type="dxa"/>
          </w:tcPr>
          <w:p>
            <w:pPr>
              <w:pStyle w:val="TableParagraph"/>
              <w:ind w:right="63"/>
              <w:rPr>
                <w:sz w:val="21"/>
              </w:rPr>
            </w:pPr>
            <w:r>
              <w:rPr>
                <w:sz w:val="21"/>
              </w:rPr>
              <w:t>-</w:t>
            </w:r>
          </w:p>
        </w:tc>
      </w:tr>
      <w:tr>
        <w:trPr>
          <w:trHeight w:val="321" w:hRule="atLeast"/>
        </w:trPr>
        <w:tc>
          <w:tcPr>
            <w:tcW w:w="2692" w:type="dxa"/>
          </w:tcPr>
          <w:p>
            <w:pPr>
              <w:pStyle w:val="TableParagraph"/>
              <w:ind w:left="69"/>
              <w:jc w:val="left"/>
              <w:rPr>
                <w:sz w:val="21"/>
              </w:rPr>
            </w:pPr>
            <w:r>
              <w:rPr>
                <w:sz w:val="21"/>
              </w:rPr>
              <w:t>Iran</w:t>
            </w:r>
          </w:p>
        </w:tc>
        <w:tc>
          <w:tcPr>
            <w:tcW w:w="1796" w:type="dxa"/>
          </w:tcPr>
          <w:p>
            <w:pPr>
              <w:pStyle w:val="TableParagraph"/>
              <w:ind w:right="59"/>
              <w:rPr>
                <w:sz w:val="21"/>
              </w:rPr>
            </w:pPr>
            <w:r>
              <w:rPr>
                <w:sz w:val="21"/>
              </w:rPr>
              <w:t>6</w:t>
            </w:r>
          </w:p>
        </w:tc>
        <w:tc>
          <w:tcPr>
            <w:tcW w:w="1518" w:type="dxa"/>
          </w:tcPr>
          <w:p>
            <w:pPr>
              <w:pStyle w:val="TableParagraph"/>
              <w:ind w:right="59"/>
              <w:rPr>
                <w:sz w:val="21"/>
              </w:rPr>
            </w:pPr>
            <w:r>
              <w:rPr>
                <w:sz w:val="21"/>
              </w:rPr>
              <w:t>-</w:t>
            </w:r>
          </w:p>
        </w:tc>
        <w:tc>
          <w:tcPr>
            <w:tcW w:w="1703" w:type="dxa"/>
          </w:tcPr>
          <w:p>
            <w:pPr>
              <w:pStyle w:val="TableParagraph"/>
              <w:ind w:right="61"/>
              <w:rPr>
                <w:sz w:val="21"/>
              </w:rPr>
            </w:pPr>
            <w:r>
              <w:rPr>
                <w:sz w:val="21"/>
              </w:rPr>
              <w:t>3</w:t>
            </w:r>
          </w:p>
        </w:tc>
        <w:tc>
          <w:tcPr>
            <w:tcW w:w="1733" w:type="dxa"/>
          </w:tcPr>
          <w:p>
            <w:pPr>
              <w:pStyle w:val="TableParagraph"/>
              <w:ind w:right="63"/>
              <w:rPr>
                <w:sz w:val="21"/>
              </w:rPr>
            </w:pPr>
            <w:r>
              <w:rPr>
                <w:sz w:val="21"/>
              </w:rPr>
              <w:t>3</w:t>
            </w:r>
          </w:p>
        </w:tc>
      </w:tr>
      <w:tr>
        <w:trPr>
          <w:trHeight w:val="321" w:hRule="atLeast"/>
        </w:trPr>
        <w:tc>
          <w:tcPr>
            <w:tcW w:w="2692" w:type="dxa"/>
          </w:tcPr>
          <w:p>
            <w:pPr>
              <w:pStyle w:val="TableParagraph"/>
              <w:ind w:left="69"/>
              <w:jc w:val="left"/>
              <w:rPr>
                <w:sz w:val="21"/>
              </w:rPr>
            </w:pPr>
            <w:r>
              <w:rPr>
                <w:sz w:val="21"/>
              </w:rPr>
              <w:t>Ägypten</w:t>
            </w:r>
          </w:p>
        </w:tc>
        <w:tc>
          <w:tcPr>
            <w:tcW w:w="1796" w:type="dxa"/>
          </w:tcPr>
          <w:p>
            <w:pPr>
              <w:pStyle w:val="TableParagraph"/>
              <w:ind w:right="59"/>
              <w:rPr>
                <w:sz w:val="21"/>
              </w:rPr>
            </w:pPr>
            <w:r>
              <w:rPr>
                <w:sz w:val="21"/>
              </w:rPr>
              <w:t>5</w:t>
            </w:r>
          </w:p>
        </w:tc>
        <w:tc>
          <w:tcPr>
            <w:tcW w:w="1518" w:type="dxa"/>
          </w:tcPr>
          <w:p>
            <w:pPr>
              <w:pStyle w:val="TableParagraph"/>
              <w:ind w:right="59"/>
              <w:rPr>
                <w:sz w:val="21"/>
              </w:rPr>
            </w:pPr>
            <w:r>
              <w:rPr>
                <w:sz w:val="21"/>
              </w:rPr>
              <w:t>4</w:t>
            </w:r>
          </w:p>
        </w:tc>
        <w:tc>
          <w:tcPr>
            <w:tcW w:w="1703" w:type="dxa"/>
          </w:tcPr>
          <w:p>
            <w:pPr>
              <w:pStyle w:val="TableParagraph"/>
              <w:ind w:right="61"/>
              <w:rPr>
                <w:sz w:val="21"/>
              </w:rPr>
            </w:pPr>
            <w:r>
              <w:rPr>
                <w:sz w:val="21"/>
              </w:rPr>
              <w:t>1</w:t>
            </w:r>
          </w:p>
        </w:tc>
        <w:tc>
          <w:tcPr>
            <w:tcW w:w="1733" w:type="dxa"/>
          </w:tcPr>
          <w:p>
            <w:pPr>
              <w:pStyle w:val="TableParagraph"/>
              <w:ind w:right="63"/>
              <w:rPr>
                <w:sz w:val="21"/>
              </w:rPr>
            </w:pPr>
            <w:r>
              <w:rPr>
                <w:sz w:val="21"/>
              </w:rPr>
              <w:t>-</w:t>
            </w:r>
          </w:p>
        </w:tc>
      </w:tr>
      <w:tr>
        <w:trPr>
          <w:trHeight w:val="322" w:hRule="atLeast"/>
        </w:trPr>
        <w:tc>
          <w:tcPr>
            <w:tcW w:w="2692" w:type="dxa"/>
          </w:tcPr>
          <w:p>
            <w:pPr>
              <w:pStyle w:val="TableParagraph"/>
              <w:spacing w:before="39"/>
              <w:ind w:left="69"/>
              <w:jc w:val="left"/>
              <w:rPr>
                <w:sz w:val="21"/>
              </w:rPr>
            </w:pPr>
            <w:r>
              <w:rPr>
                <w:sz w:val="21"/>
              </w:rPr>
              <w:t>Russ. Föderation</w:t>
            </w:r>
          </w:p>
        </w:tc>
        <w:tc>
          <w:tcPr>
            <w:tcW w:w="1796" w:type="dxa"/>
          </w:tcPr>
          <w:p>
            <w:pPr>
              <w:pStyle w:val="TableParagraph"/>
              <w:spacing w:before="39"/>
              <w:ind w:right="59"/>
              <w:rPr>
                <w:sz w:val="21"/>
              </w:rPr>
            </w:pPr>
            <w:r>
              <w:rPr>
                <w:sz w:val="21"/>
              </w:rPr>
              <w:t>5</w:t>
            </w:r>
          </w:p>
        </w:tc>
        <w:tc>
          <w:tcPr>
            <w:tcW w:w="1518" w:type="dxa"/>
          </w:tcPr>
          <w:p>
            <w:pPr>
              <w:pStyle w:val="TableParagraph"/>
              <w:spacing w:before="39"/>
              <w:ind w:right="59"/>
              <w:rPr>
                <w:sz w:val="21"/>
              </w:rPr>
            </w:pPr>
            <w:r>
              <w:rPr>
                <w:sz w:val="21"/>
              </w:rPr>
              <w:t>-</w:t>
            </w:r>
          </w:p>
        </w:tc>
        <w:tc>
          <w:tcPr>
            <w:tcW w:w="1703" w:type="dxa"/>
          </w:tcPr>
          <w:p>
            <w:pPr>
              <w:pStyle w:val="TableParagraph"/>
              <w:spacing w:before="39"/>
              <w:ind w:right="61"/>
              <w:rPr>
                <w:sz w:val="21"/>
              </w:rPr>
            </w:pPr>
            <w:r>
              <w:rPr>
                <w:sz w:val="21"/>
              </w:rPr>
              <w:t>5</w:t>
            </w:r>
          </w:p>
        </w:tc>
        <w:tc>
          <w:tcPr>
            <w:tcW w:w="1733" w:type="dxa"/>
          </w:tcPr>
          <w:p>
            <w:pPr>
              <w:pStyle w:val="TableParagraph"/>
              <w:spacing w:before="39"/>
              <w:ind w:right="63"/>
              <w:rPr>
                <w:sz w:val="21"/>
              </w:rPr>
            </w:pPr>
            <w:r>
              <w:rPr>
                <w:sz w:val="21"/>
              </w:rPr>
              <w:t>-</w:t>
            </w:r>
          </w:p>
        </w:tc>
      </w:tr>
    </w:tbl>
    <w:p>
      <w:pPr>
        <w:pStyle w:val="BodyText"/>
        <w:spacing w:before="11"/>
        <w:rPr>
          <w:sz w:val="2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1"/>
        <w:gridCol w:w="1740"/>
        <w:gridCol w:w="1475"/>
        <w:gridCol w:w="1651"/>
        <w:gridCol w:w="1680"/>
      </w:tblGrid>
      <w:tr>
        <w:trPr>
          <w:trHeight w:val="563" w:hRule="atLeast"/>
        </w:trPr>
        <w:tc>
          <w:tcPr>
            <w:tcW w:w="2891" w:type="dxa"/>
          </w:tcPr>
          <w:p>
            <w:pPr>
              <w:pStyle w:val="TableParagraph"/>
              <w:spacing w:before="159"/>
              <w:ind w:left="69"/>
              <w:jc w:val="left"/>
              <w:rPr>
                <w:sz w:val="21"/>
              </w:rPr>
            </w:pPr>
            <w:r>
              <w:rPr>
                <w:sz w:val="21"/>
              </w:rPr>
              <w:t>nach Bundesländern</w:t>
            </w:r>
          </w:p>
        </w:tc>
        <w:tc>
          <w:tcPr>
            <w:tcW w:w="1740" w:type="dxa"/>
          </w:tcPr>
          <w:p>
            <w:pPr>
              <w:pStyle w:val="TableParagraph"/>
              <w:ind w:left="69" w:right="299"/>
              <w:jc w:val="left"/>
              <w:rPr>
                <w:sz w:val="21"/>
              </w:rPr>
            </w:pPr>
            <w:r>
              <w:rPr>
                <w:sz w:val="21"/>
              </w:rPr>
              <w:t>Summe Entscheidungen</w:t>
            </w:r>
          </w:p>
        </w:tc>
        <w:tc>
          <w:tcPr>
            <w:tcW w:w="1475" w:type="dxa"/>
          </w:tcPr>
          <w:p>
            <w:pPr>
              <w:pStyle w:val="TableParagraph"/>
              <w:ind w:left="69" w:right="262"/>
              <w:jc w:val="left"/>
              <w:rPr>
                <w:sz w:val="21"/>
              </w:rPr>
            </w:pPr>
            <w:r>
              <w:rPr>
                <w:sz w:val="21"/>
              </w:rPr>
              <w:t>Stattgabe des Antrages</w:t>
            </w:r>
          </w:p>
        </w:tc>
        <w:tc>
          <w:tcPr>
            <w:tcW w:w="1651" w:type="dxa"/>
          </w:tcPr>
          <w:p>
            <w:pPr>
              <w:pStyle w:val="TableParagraph"/>
              <w:ind w:left="68" w:right="287"/>
              <w:jc w:val="left"/>
              <w:rPr>
                <w:sz w:val="21"/>
              </w:rPr>
            </w:pPr>
            <w:r>
              <w:rPr>
                <w:sz w:val="21"/>
              </w:rPr>
              <w:t>Ablehnung des Antrages</w:t>
            </w:r>
          </w:p>
        </w:tc>
        <w:tc>
          <w:tcPr>
            <w:tcW w:w="1680" w:type="dxa"/>
          </w:tcPr>
          <w:p>
            <w:pPr>
              <w:pStyle w:val="TableParagraph"/>
              <w:ind w:left="69" w:right="291"/>
              <w:jc w:val="left"/>
              <w:rPr>
                <w:sz w:val="21"/>
              </w:rPr>
            </w:pPr>
            <w:r>
              <w:rPr>
                <w:sz w:val="21"/>
              </w:rPr>
              <w:t>Einstellung des Antrages</w:t>
            </w:r>
          </w:p>
        </w:tc>
      </w:tr>
      <w:tr>
        <w:trPr>
          <w:trHeight w:val="321" w:hRule="atLeast"/>
        </w:trPr>
        <w:tc>
          <w:tcPr>
            <w:tcW w:w="2891" w:type="dxa"/>
          </w:tcPr>
          <w:p>
            <w:pPr>
              <w:pStyle w:val="TableParagraph"/>
              <w:ind w:left="69"/>
              <w:jc w:val="left"/>
              <w:rPr>
                <w:sz w:val="21"/>
              </w:rPr>
            </w:pPr>
            <w:r>
              <w:rPr>
                <w:sz w:val="21"/>
              </w:rPr>
              <w:t>Gesamt</w:t>
            </w:r>
          </w:p>
        </w:tc>
        <w:tc>
          <w:tcPr>
            <w:tcW w:w="1740" w:type="dxa"/>
          </w:tcPr>
          <w:p>
            <w:pPr>
              <w:pStyle w:val="TableParagraph"/>
              <w:ind w:right="58"/>
              <w:rPr>
                <w:sz w:val="21"/>
              </w:rPr>
            </w:pPr>
            <w:r>
              <w:rPr>
                <w:sz w:val="21"/>
              </w:rPr>
              <w:t>4.191</w:t>
            </w:r>
          </w:p>
        </w:tc>
        <w:tc>
          <w:tcPr>
            <w:tcW w:w="1475" w:type="dxa"/>
          </w:tcPr>
          <w:p>
            <w:pPr>
              <w:pStyle w:val="TableParagraph"/>
              <w:ind w:right="58"/>
              <w:rPr>
                <w:sz w:val="21"/>
              </w:rPr>
            </w:pPr>
            <w:r>
              <w:rPr>
                <w:sz w:val="21"/>
              </w:rPr>
              <w:t>1.600</w:t>
            </w:r>
          </w:p>
        </w:tc>
        <w:tc>
          <w:tcPr>
            <w:tcW w:w="1651" w:type="dxa"/>
          </w:tcPr>
          <w:p>
            <w:pPr>
              <w:pStyle w:val="TableParagraph"/>
              <w:ind w:right="58"/>
              <w:rPr>
                <w:sz w:val="21"/>
              </w:rPr>
            </w:pPr>
            <w:r>
              <w:rPr>
                <w:sz w:val="21"/>
              </w:rPr>
              <w:t>2.299</w:t>
            </w:r>
          </w:p>
        </w:tc>
        <w:tc>
          <w:tcPr>
            <w:tcW w:w="1680" w:type="dxa"/>
          </w:tcPr>
          <w:p>
            <w:pPr>
              <w:pStyle w:val="TableParagraph"/>
              <w:ind w:right="58"/>
              <w:rPr>
                <w:sz w:val="21"/>
              </w:rPr>
            </w:pPr>
            <w:r>
              <w:rPr>
                <w:sz w:val="21"/>
              </w:rPr>
              <w:t>292</w:t>
            </w:r>
          </w:p>
        </w:tc>
      </w:tr>
      <w:tr>
        <w:trPr>
          <w:trHeight w:val="321" w:hRule="atLeast"/>
        </w:trPr>
        <w:tc>
          <w:tcPr>
            <w:tcW w:w="9437" w:type="dxa"/>
            <w:gridSpan w:val="5"/>
          </w:tcPr>
          <w:p>
            <w:pPr>
              <w:pStyle w:val="TableParagraph"/>
              <w:ind w:left="69"/>
              <w:jc w:val="left"/>
              <w:rPr>
                <w:sz w:val="21"/>
              </w:rPr>
            </w:pPr>
            <w:r>
              <w:rPr>
                <w:sz w:val="21"/>
              </w:rPr>
              <w:t>davon</w:t>
            </w:r>
          </w:p>
        </w:tc>
      </w:tr>
      <w:tr>
        <w:trPr>
          <w:trHeight w:val="321" w:hRule="atLeast"/>
        </w:trPr>
        <w:tc>
          <w:tcPr>
            <w:tcW w:w="2891" w:type="dxa"/>
          </w:tcPr>
          <w:p>
            <w:pPr>
              <w:pStyle w:val="TableParagraph"/>
              <w:ind w:left="69"/>
              <w:jc w:val="left"/>
              <w:rPr>
                <w:sz w:val="21"/>
              </w:rPr>
            </w:pPr>
            <w:r>
              <w:rPr>
                <w:sz w:val="21"/>
              </w:rPr>
              <w:t>Baden-Württemberg</w:t>
            </w:r>
          </w:p>
        </w:tc>
        <w:tc>
          <w:tcPr>
            <w:tcW w:w="1740" w:type="dxa"/>
          </w:tcPr>
          <w:p>
            <w:pPr>
              <w:pStyle w:val="TableParagraph"/>
              <w:ind w:right="58"/>
              <w:rPr>
                <w:sz w:val="21"/>
              </w:rPr>
            </w:pPr>
            <w:r>
              <w:rPr>
                <w:sz w:val="21"/>
              </w:rPr>
              <w:t>264</w:t>
            </w:r>
          </w:p>
        </w:tc>
        <w:tc>
          <w:tcPr>
            <w:tcW w:w="1475" w:type="dxa"/>
          </w:tcPr>
          <w:p>
            <w:pPr>
              <w:pStyle w:val="TableParagraph"/>
              <w:ind w:right="58"/>
              <w:rPr>
                <w:sz w:val="21"/>
              </w:rPr>
            </w:pPr>
            <w:r>
              <w:rPr>
                <w:sz w:val="21"/>
              </w:rPr>
              <w:t>24</w:t>
            </w:r>
          </w:p>
        </w:tc>
        <w:tc>
          <w:tcPr>
            <w:tcW w:w="1651" w:type="dxa"/>
          </w:tcPr>
          <w:p>
            <w:pPr>
              <w:pStyle w:val="TableParagraph"/>
              <w:ind w:right="58"/>
              <w:rPr>
                <w:sz w:val="21"/>
              </w:rPr>
            </w:pPr>
            <w:r>
              <w:rPr>
                <w:sz w:val="21"/>
              </w:rPr>
              <w:t>239</w:t>
            </w:r>
          </w:p>
        </w:tc>
        <w:tc>
          <w:tcPr>
            <w:tcW w:w="1680" w:type="dxa"/>
          </w:tcPr>
          <w:p>
            <w:pPr>
              <w:pStyle w:val="TableParagraph"/>
              <w:ind w:right="58"/>
              <w:rPr>
                <w:sz w:val="21"/>
              </w:rPr>
            </w:pPr>
            <w:r>
              <w:rPr>
                <w:sz w:val="21"/>
              </w:rPr>
              <w:t>1</w:t>
            </w:r>
          </w:p>
        </w:tc>
      </w:tr>
      <w:tr>
        <w:trPr>
          <w:trHeight w:val="321" w:hRule="atLeast"/>
        </w:trPr>
        <w:tc>
          <w:tcPr>
            <w:tcW w:w="2891" w:type="dxa"/>
          </w:tcPr>
          <w:p>
            <w:pPr>
              <w:pStyle w:val="TableParagraph"/>
              <w:spacing w:before="39"/>
              <w:ind w:left="69"/>
              <w:jc w:val="left"/>
              <w:rPr>
                <w:sz w:val="21"/>
              </w:rPr>
            </w:pPr>
            <w:r>
              <w:rPr>
                <w:sz w:val="21"/>
              </w:rPr>
              <w:t>Bayern</w:t>
            </w:r>
          </w:p>
        </w:tc>
        <w:tc>
          <w:tcPr>
            <w:tcW w:w="1740" w:type="dxa"/>
          </w:tcPr>
          <w:p>
            <w:pPr>
              <w:pStyle w:val="TableParagraph"/>
              <w:spacing w:before="39"/>
              <w:ind w:right="58"/>
              <w:rPr>
                <w:sz w:val="21"/>
              </w:rPr>
            </w:pPr>
            <w:r>
              <w:rPr>
                <w:sz w:val="21"/>
              </w:rPr>
              <w:t>467</w:t>
            </w:r>
          </w:p>
        </w:tc>
        <w:tc>
          <w:tcPr>
            <w:tcW w:w="1475" w:type="dxa"/>
          </w:tcPr>
          <w:p>
            <w:pPr>
              <w:pStyle w:val="TableParagraph"/>
              <w:spacing w:before="39"/>
              <w:ind w:right="58"/>
              <w:rPr>
                <w:sz w:val="21"/>
              </w:rPr>
            </w:pPr>
            <w:r>
              <w:rPr>
                <w:sz w:val="21"/>
              </w:rPr>
              <w:t>6</w:t>
            </w:r>
          </w:p>
        </w:tc>
        <w:tc>
          <w:tcPr>
            <w:tcW w:w="1651" w:type="dxa"/>
          </w:tcPr>
          <w:p>
            <w:pPr>
              <w:pStyle w:val="TableParagraph"/>
              <w:spacing w:before="39"/>
              <w:ind w:right="58"/>
              <w:rPr>
                <w:sz w:val="21"/>
              </w:rPr>
            </w:pPr>
            <w:r>
              <w:rPr>
                <w:sz w:val="21"/>
              </w:rPr>
              <w:t>440</w:t>
            </w:r>
          </w:p>
        </w:tc>
        <w:tc>
          <w:tcPr>
            <w:tcW w:w="1680" w:type="dxa"/>
          </w:tcPr>
          <w:p>
            <w:pPr>
              <w:pStyle w:val="TableParagraph"/>
              <w:spacing w:before="39"/>
              <w:ind w:right="58"/>
              <w:rPr>
                <w:sz w:val="21"/>
              </w:rPr>
            </w:pPr>
            <w:r>
              <w:rPr>
                <w:sz w:val="21"/>
              </w:rPr>
              <w:t>21</w:t>
            </w:r>
          </w:p>
        </w:tc>
      </w:tr>
      <w:tr>
        <w:trPr>
          <w:trHeight w:val="322" w:hRule="atLeast"/>
        </w:trPr>
        <w:tc>
          <w:tcPr>
            <w:tcW w:w="2891" w:type="dxa"/>
          </w:tcPr>
          <w:p>
            <w:pPr>
              <w:pStyle w:val="TableParagraph"/>
              <w:spacing w:before="39"/>
              <w:ind w:left="69"/>
              <w:jc w:val="left"/>
              <w:rPr>
                <w:sz w:val="21"/>
              </w:rPr>
            </w:pPr>
            <w:r>
              <w:rPr>
                <w:sz w:val="21"/>
              </w:rPr>
              <w:t>Berlin</w:t>
            </w:r>
          </w:p>
        </w:tc>
        <w:tc>
          <w:tcPr>
            <w:tcW w:w="1740" w:type="dxa"/>
          </w:tcPr>
          <w:p>
            <w:pPr>
              <w:pStyle w:val="TableParagraph"/>
              <w:spacing w:before="39"/>
              <w:ind w:right="58"/>
              <w:rPr>
                <w:sz w:val="21"/>
              </w:rPr>
            </w:pPr>
            <w:r>
              <w:rPr>
                <w:sz w:val="21"/>
              </w:rPr>
              <w:t>18</w:t>
            </w:r>
          </w:p>
        </w:tc>
        <w:tc>
          <w:tcPr>
            <w:tcW w:w="1475" w:type="dxa"/>
          </w:tcPr>
          <w:p>
            <w:pPr>
              <w:pStyle w:val="TableParagraph"/>
              <w:spacing w:before="39"/>
              <w:ind w:right="58"/>
              <w:rPr>
                <w:sz w:val="21"/>
              </w:rPr>
            </w:pPr>
            <w:r>
              <w:rPr>
                <w:sz w:val="21"/>
              </w:rPr>
              <w:t>14</w:t>
            </w:r>
          </w:p>
        </w:tc>
        <w:tc>
          <w:tcPr>
            <w:tcW w:w="1651" w:type="dxa"/>
          </w:tcPr>
          <w:p>
            <w:pPr>
              <w:pStyle w:val="TableParagraph"/>
              <w:spacing w:before="39"/>
              <w:ind w:right="58"/>
              <w:rPr>
                <w:sz w:val="21"/>
              </w:rPr>
            </w:pPr>
            <w:r>
              <w:rPr>
                <w:sz w:val="21"/>
              </w:rPr>
              <w:t>2</w:t>
            </w:r>
          </w:p>
        </w:tc>
        <w:tc>
          <w:tcPr>
            <w:tcW w:w="1680" w:type="dxa"/>
          </w:tcPr>
          <w:p>
            <w:pPr>
              <w:pStyle w:val="TableParagraph"/>
              <w:spacing w:before="39"/>
              <w:ind w:right="58"/>
              <w:rPr>
                <w:sz w:val="21"/>
              </w:rPr>
            </w:pPr>
            <w:r>
              <w:rPr>
                <w:sz w:val="21"/>
              </w:rPr>
              <w:t>2</w:t>
            </w:r>
          </w:p>
        </w:tc>
      </w:tr>
      <w:tr>
        <w:trPr>
          <w:trHeight w:val="321" w:hRule="atLeast"/>
        </w:trPr>
        <w:tc>
          <w:tcPr>
            <w:tcW w:w="2891" w:type="dxa"/>
          </w:tcPr>
          <w:p>
            <w:pPr>
              <w:pStyle w:val="TableParagraph"/>
              <w:ind w:left="69"/>
              <w:jc w:val="left"/>
              <w:rPr>
                <w:sz w:val="21"/>
              </w:rPr>
            </w:pPr>
            <w:r>
              <w:rPr>
                <w:sz w:val="21"/>
              </w:rPr>
              <w:t>Brandenburg</w:t>
            </w:r>
          </w:p>
        </w:tc>
        <w:tc>
          <w:tcPr>
            <w:tcW w:w="1740" w:type="dxa"/>
          </w:tcPr>
          <w:p>
            <w:pPr>
              <w:pStyle w:val="TableParagraph"/>
              <w:ind w:right="58"/>
              <w:rPr>
                <w:sz w:val="21"/>
              </w:rPr>
            </w:pPr>
            <w:r>
              <w:rPr>
                <w:sz w:val="21"/>
              </w:rPr>
              <w:t>-</w:t>
            </w:r>
          </w:p>
        </w:tc>
        <w:tc>
          <w:tcPr>
            <w:tcW w:w="1475" w:type="dxa"/>
          </w:tcPr>
          <w:p>
            <w:pPr>
              <w:pStyle w:val="TableParagraph"/>
              <w:ind w:right="59"/>
              <w:rPr>
                <w:sz w:val="21"/>
              </w:rPr>
            </w:pPr>
            <w:r>
              <w:rPr>
                <w:sz w:val="21"/>
              </w:rPr>
              <w:t>-</w:t>
            </w:r>
          </w:p>
        </w:tc>
        <w:tc>
          <w:tcPr>
            <w:tcW w:w="1651" w:type="dxa"/>
          </w:tcPr>
          <w:p>
            <w:pPr>
              <w:pStyle w:val="TableParagraph"/>
              <w:ind w:right="58"/>
              <w:rPr>
                <w:sz w:val="21"/>
              </w:rPr>
            </w:pPr>
            <w:r>
              <w:rPr>
                <w:sz w:val="21"/>
              </w:rPr>
              <w:t>-</w:t>
            </w:r>
          </w:p>
        </w:tc>
        <w:tc>
          <w:tcPr>
            <w:tcW w:w="1680" w:type="dxa"/>
          </w:tcPr>
          <w:p>
            <w:pPr>
              <w:pStyle w:val="TableParagraph"/>
              <w:ind w:right="58"/>
              <w:rPr>
                <w:sz w:val="21"/>
              </w:rPr>
            </w:pPr>
            <w:r>
              <w:rPr>
                <w:sz w:val="21"/>
              </w:rPr>
              <w:t>-</w:t>
            </w:r>
          </w:p>
        </w:tc>
      </w:tr>
      <w:tr>
        <w:trPr>
          <w:trHeight w:val="321" w:hRule="atLeast"/>
        </w:trPr>
        <w:tc>
          <w:tcPr>
            <w:tcW w:w="2891" w:type="dxa"/>
          </w:tcPr>
          <w:p>
            <w:pPr>
              <w:pStyle w:val="TableParagraph"/>
              <w:ind w:left="69"/>
              <w:jc w:val="left"/>
              <w:rPr>
                <w:sz w:val="21"/>
              </w:rPr>
            </w:pPr>
            <w:r>
              <w:rPr>
                <w:sz w:val="21"/>
              </w:rPr>
              <w:t>Bremen</w:t>
            </w:r>
          </w:p>
        </w:tc>
        <w:tc>
          <w:tcPr>
            <w:tcW w:w="1740" w:type="dxa"/>
          </w:tcPr>
          <w:p>
            <w:pPr>
              <w:pStyle w:val="TableParagraph"/>
              <w:ind w:right="58"/>
              <w:rPr>
                <w:sz w:val="21"/>
              </w:rPr>
            </w:pPr>
            <w:r>
              <w:rPr>
                <w:sz w:val="21"/>
              </w:rPr>
              <w:t>5</w:t>
            </w:r>
          </w:p>
        </w:tc>
        <w:tc>
          <w:tcPr>
            <w:tcW w:w="1475" w:type="dxa"/>
          </w:tcPr>
          <w:p>
            <w:pPr>
              <w:pStyle w:val="TableParagraph"/>
              <w:ind w:right="58"/>
              <w:rPr>
                <w:sz w:val="21"/>
              </w:rPr>
            </w:pPr>
            <w:r>
              <w:rPr>
                <w:sz w:val="21"/>
              </w:rPr>
              <w:t>2</w:t>
            </w:r>
          </w:p>
        </w:tc>
        <w:tc>
          <w:tcPr>
            <w:tcW w:w="1651" w:type="dxa"/>
          </w:tcPr>
          <w:p>
            <w:pPr>
              <w:pStyle w:val="TableParagraph"/>
              <w:ind w:right="58"/>
              <w:rPr>
                <w:sz w:val="21"/>
              </w:rPr>
            </w:pPr>
            <w:r>
              <w:rPr>
                <w:sz w:val="21"/>
              </w:rPr>
              <w:t>3</w:t>
            </w:r>
          </w:p>
        </w:tc>
        <w:tc>
          <w:tcPr>
            <w:tcW w:w="1680" w:type="dxa"/>
          </w:tcPr>
          <w:p>
            <w:pPr>
              <w:pStyle w:val="TableParagraph"/>
              <w:spacing w:before="0"/>
              <w:jc w:val="left"/>
              <w:rPr>
                <w:sz w:val="20"/>
              </w:rPr>
            </w:pPr>
          </w:p>
        </w:tc>
      </w:tr>
      <w:tr>
        <w:trPr>
          <w:trHeight w:val="321" w:hRule="atLeast"/>
        </w:trPr>
        <w:tc>
          <w:tcPr>
            <w:tcW w:w="2891" w:type="dxa"/>
          </w:tcPr>
          <w:p>
            <w:pPr>
              <w:pStyle w:val="TableParagraph"/>
              <w:ind w:left="69"/>
              <w:jc w:val="left"/>
              <w:rPr>
                <w:sz w:val="21"/>
              </w:rPr>
            </w:pPr>
            <w:r>
              <w:rPr>
                <w:sz w:val="21"/>
              </w:rPr>
              <w:t>Hamburg</w:t>
            </w:r>
          </w:p>
        </w:tc>
        <w:tc>
          <w:tcPr>
            <w:tcW w:w="1740" w:type="dxa"/>
          </w:tcPr>
          <w:p>
            <w:pPr>
              <w:pStyle w:val="TableParagraph"/>
              <w:ind w:right="58"/>
              <w:rPr>
                <w:sz w:val="21"/>
              </w:rPr>
            </w:pPr>
            <w:r>
              <w:rPr>
                <w:sz w:val="21"/>
              </w:rPr>
              <w:t>4</w:t>
            </w:r>
          </w:p>
        </w:tc>
        <w:tc>
          <w:tcPr>
            <w:tcW w:w="1475" w:type="dxa"/>
          </w:tcPr>
          <w:p>
            <w:pPr>
              <w:pStyle w:val="TableParagraph"/>
              <w:ind w:right="58"/>
              <w:rPr>
                <w:sz w:val="21"/>
              </w:rPr>
            </w:pPr>
            <w:r>
              <w:rPr>
                <w:sz w:val="21"/>
              </w:rPr>
              <w:t>3</w:t>
            </w:r>
          </w:p>
        </w:tc>
        <w:tc>
          <w:tcPr>
            <w:tcW w:w="1651" w:type="dxa"/>
          </w:tcPr>
          <w:p>
            <w:pPr>
              <w:pStyle w:val="TableParagraph"/>
              <w:ind w:right="58"/>
              <w:rPr>
                <w:sz w:val="21"/>
              </w:rPr>
            </w:pPr>
            <w:r>
              <w:rPr>
                <w:sz w:val="21"/>
              </w:rPr>
              <w:t>1</w:t>
            </w:r>
          </w:p>
        </w:tc>
        <w:tc>
          <w:tcPr>
            <w:tcW w:w="1680" w:type="dxa"/>
          </w:tcPr>
          <w:p>
            <w:pPr>
              <w:pStyle w:val="TableParagraph"/>
              <w:spacing w:before="0"/>
              <w:jc w:val="left"/>
              <w:rPr>
                <w:sz w:val="20"/>
              </w:rPr>
            </w:pPr>
          </w:p>
        </w:tc>
      </w:tr>
      <w:tr>
        <w:trPr>
          <w:trHeight w:val="322" w:hRule="atLeast"/>
        </w:trPr>
        <w:tc>
          <w:tcPr>
            <w:tcW w:w="2891" w:type="dxa"/>
          </w:tcPr>
          <w:p>
            <w:pPr>
              <w:pStyle w:val="TableParagraph"/>
              <w:spacing w:before="39"/>
              <w:ind w:left="69"/>
              <w:jc w:val="left"/>
              <w:rPr>
                <w:sz w:val="21"/>
              </w:rPr>
            </w:pPr>
            <w:r>
              <w:rPr>
                <w:sz w:val="21"/>
              </w:rPr>
              <w:t>Hessen</w:t>
            </w:r>
          </w:p>
        </w:tc>
        <w:tc>
          <w:tcPr>
            <w:tcW w:w="1740" w:type="dxa"/>
          </w:tcPr>
          <w:p>
            <w:pPr>
              <w:pStyle w:val="TableParagraph"/>
              <w:spacing w:before="39"/>
              <w:ind w:right="58"/>
              <w:rPr>
                <w:sz w:val="21"/>
              </w:rPr>
            </w:pPr>
            <w:r>
              <w:rPr>
                <w:sz w:val="21"/>
              </w:rPr>
              <w:t>381</w:t>
            </w:r>
          </w:p>
        </w:tc>
        <w:tc>
          <w:tcPr>
            <w:tcW w:w="1475" w:type="dxa"/>
          </w:tcPr>
          <w:p>
            <w:pPr>
              <w:pStyle w:val="TableParagraph"/>
              <w:spacing w:before="39"/>
              <w:ind w:right="58"/>
              <w:rPr>
                <w:sz w:val="21"/>
              </w:rPr>
            </w:pPr>
            <w:r>
              <w:rPr>
                <w:sz w:val="21"/>
              </w:rPr>
              <w:t>158</w:t>
            </w:r>
          </w:p>
        </w:tc>
        <w:tc>
          <w:tcPr>
            <w:tcW w:w="1651" w:type="dxa"/>
          </w:tcPr>
          <w:p>
            <w:pPr>
              <w:pStyle w:val="TableParagraph"/>
              <w:spacing w:before="39"/>
              <w:ind w:right="58"/>
              <w:rPr>
                <w:sz w:val="21"/>
              </w:rPr>
            </w:pPr>
            <w:r>
              <w:rPr>
                <w:sz w:val="21"/>
              </w:rPr>
              <w:t>18</w:t>
            </w:r>
          </w:p>
        </w:tc>
        <w:tc>
          <w:tcPr>
            <w:tcW w:w="1680" w:type="dxa"/>
          </w:tcPr>
          <w:p>
            <w:pPr>
              <w:pStyle w:val="TableParagraph"/>
              <w:spacing w:before="39"/>
              <w:ind w:right="58"/>
              <w:rPr>
                <w:sz w:val="21"/>
              </w:rPr>
            </w:pPr>
            <w:r>
              <w:rPr>
                <w:sz w:val="21"/>
              </w:rPr>
              <w:t>205</w:t>
            </w:r>
          </w:p>
        </w:tc>
      </w:tr>
      <w:tr>
        <w:trPr>
          <w:trHeight w:val="321" w:hRule="atLeast"/>
        </w:trPr>
        <w:tc>
          <w:tcPr>
            <w:tcW w:w="2891" w:type="dxa"/>
          </w:tcPr>
          <w:p>
            <w:pPr>
              <w:pStyle w:val="TableParagraph"/>
              <w:ind w:left="69"/>
              <w:jc w:val="left"/>
              <w:rPr>
                <w:sz w:val="21"/>
              </w:rPr>
            </w:pPr>
            <w:r>
              <w:rPr>
                <w:sz w:val="21"/>
              </w:rPr>
              <w:t>Mecklenburg-Vorpommern</w:t>
            </w:r>
          </w:p>
        </w:tc>
        <w:tc>
          <w:tcPr>
            <w:tcW w:w="1740" w:type="dxa"/>
          </w:tcPr>
          <w:p>
            <w:pPr>
              <w:pStyle w:val="TableParagraph"/>
              <w:ind w:right="58"/>
              <w:rPr>
                <w:sz w:val="21"/>
              </w:rPr>
            </w:pPr>
            <w:r>
              <w:rPr>
                <w:sz w:val="21"/>
              </w:rPr>
              <w:t>94</w:t>
            </w:r>
          </w:p>
        </w:tc>
        <w:tc>
          <w:tcPr>
            <w:tcW w:w="1475" w:type="dxa"/>
          </w:tcPr>
          <w:p>
            <w:pPr>
              <w:pStyle w:val="TableParagraph"/>
              <w:ind w:right="58"/>
              <w:rPr>
                <w:sz w:val="21"/>
              </w:rPr>
            </w:pPr>
            <w:r>
              <w:rPr>
                <w:sz w:val="21"/>
              </w:rPr>
              <w:t>25</w:t>
            </w:r>
          </w:p>
        </w:tc>
        <w:tc>
          <w:tcPr>
            <w:tcW w:w="1651" w:type="dxa"/>
          </w:tcPr>
          <w:p>
            <w:pPr>
              <w:pStyle w:val="TableParagraph"/>
              <w:ind w:right="58"/>
              <w:rPr>
                <w:sz w:val="21"/>
              </w:rPr>
            </w:pPr>
            <w:r>
              <w:rPr>
                <w:sz w:val="21"/>
              </w:rPr>
              <w:t>69</w:t>
            </w:r>
          </w:p>
        </w:tc>
        <w:tc>
          <w:tcPr>
            <w:tcW w:w="1680" w:type="dxa"/>
          </w:tcPr>
          <w:p>
            <w:pPr>
              <w:pStyle w:val="TableParagraph"/>
              <w:spacing w:before="0"/>
              <w:jc w:val="left"/>
              <w:rPr>
                <w:sz w:val="20"/>
              </w:rPr>
            </w:pPr>
          </w:p>
        </w:tc>
      </w:tr>
      <w:tr>
        <w:trPr>
          <w:trHeight w:val="321" w:hRule="atLeast"/>
        </w:trPr>
        <w:tc>
          <w:tcPr>
            <w:tcW w:w="2891" w:type="dxa"/>
          </w:tcPr>
          <w:p>
            <w:pPr>
              <w:pStyle w:val="TableParagraph"/>
              <w:ind w:left="69"/>
              <w:jc w:val="left"/>
              <w:rPr>
                <w:sz w:val="21"/>
              </w:rPr>
            </w:pPr>
            <w:r>
              <w:rPr>
                <w:sz w:val="21"/>
              </w:rPr>
              <w:t>Niedersachsen</w:t>
            </w:r>
          </w:p>
        </w:tc>
        <w:tc>
          <w:tcPr>
            <w:tcW w:w="1740" w:type="dxa"/>
          </w:tcPr>
          <w:p>
            <w:pPr>
              <w:pStyle w:val="TableParagraph"/>
              <w:ind w:right="58"/>
              <w:rPr>
                <w:sz w:val="21"/>
              </w:rPr>
            </w:pPr>
            <w:r>
              <w:rPr>
                <w:sz w:val="21"/>
              </w:rPr>
              <w:t>743</w:t>
            </w:r>
          </w:p>
        </w:tc>
        <w:tc>
          <w:tcPr>
            <w:tcW w:w="1475" w:type="dxa"/>
          </w:tcPr>
          <w:p>
            <w:pPr>
              <w:pStyle w:val="TableParagraph"/>
              <w:ind w:right="58"/>
              <w:rPr>
                <w:sz w:val="21"/>
              </w:rPr>
            </w:pPr>
            <w:r>
              <w:rPr>
                <w:sz w:val="21"/>
              </w:rPr>
              <w:t>255</w:t>
            </w:r>
          </w:p>
        </w:tc>
        <w:tc>
          <w:tcPr>
            <w:tcW w:w="1651" w:type="dxa"/>
          </w:tcPr>
          <w:p>
            <w:pPr>
              <w:pStyle w:val="TableParagraph"/>
              <w:ind w:right="58"/>
              <w:rPr>
                <w:sz w:val="21"/>
              </w:rPr>
            </w:pPr>
            <w:r>
              <w:rPr>
                <w:sz w:val="21"/>
              </w:rPr>
              <w:t>443</w:t>
            </w:r>
          </w:p>
        </w:tc>
        <w:tc>
          <w:tcPr>
            <w:tcW w:w="1680" w:type="dxa"/>
          </w:tcPr>
          <w:p>
            <w:pPr>
              <w:pStyle w:val="TableParagraph"/>
              <w:ind w:right="58"/>
              <w:rPr>
                <w:sz w:val="21"/>
              </w:rPr>
            </w:pPr>
            <w:r>
              <w:rPr>
                <w:sz w:val="21"/>
              </w:rPr>
              <w:t>45</w:t>
            </w:r>
          </w:p>
        </w:tc>
      </w:tr>
      <w:tr>
        <w:trPr>
          <w:trHeight w:val="321" w:hRule="atLeast"/>
        </w:trPr>
        <w:tc>
          <w:tcPr>
            <w:tcW w:w="2891" w:type="dxa"/>
          </w:tcPr>
          <w:p>
            <w:pPr>
              <w:pStyle w:val="TableParagraph"/>
              <w:ind w:left="69"/>
              <w:jc w:val="left"/>
              <w:rPr>
                <w:sz w:val="21"/>
              </w:rPr>
            </w:pPr>
            <w:r>
              <w:rPr>
                <w:sz w:val="21"/>
              </w:rPr>
              <w:t>Nordrhein-Westfalen</w:t>
            </w:r>
          </w:p>
        </w:tc>
        <w:tc>
          <w:tcPr>
            <w:tcW w:w="1740" w:type="dxa"/>
          </w:tcPr>
          <w:p>
            <w:pPr>
              <w:pStyle w:val="TableParagraph"/>
              <w:ind w:right="58"/>
              <w:rPr>
                <w:sz w:val="21"/>
              </w:rPr>
            </w:pPr>
            <w:r>
              <w:rPr>
                <w:sz w:val="21"/>
              </w:rPr>
              <w:t>414</w:t>
            </w:r>
          </w:p>
        </w:tc>
        <w:tc>
          <w:tcPr>
            <w:tcW w:w="1475" w:type="dxa"/>
          </w:tcPr>
          <w:p>
            <w:pPr>
              <w:pStyle w:val="TableParagraph"/>
              <w:ind w:right="58"/>
              <w:rPr>
                <w:sz w:val="21"/>
              </w:rPr>
            </w:pPr>
            <w:r>
              <w:rPr>
                <w:sz w:val="21"/>
              </w:rPr>
              <w:t>15</w:t>
            </w:r>
          </w:p>
        </w:tc>
        <w:tc>
          <w:tcPr>
            <w:tcW w:w="1651" w:type="dxa"/>
          </w:tcPr>
          <w:p>
            <w:pPr>
              <w:pStyle w:val="TableParagraph"/>
              <w:ind w:right="58"/>
              <w:rPr>
                <w:sz w:val="21"/>
              </w:rPr>
            </w:pPr>
            <w:r>
              <w:rPr>
                <w:sz w:val="21"/>
              </w:rPr>
              <w:t>396</w:t>
            </w:r>
          </w:p>
        </w:tc>
        <w:tc>
          <w:tcPr>
            <w:tcW w:w="1680" w:type="dxa"/>
          </w:tcPr>
          <w:p>
            <w:pPr>
              <w:pStyle w:val="TableParagraph"/>
              <w:ind w:right="58"/>
              <w:rPr>
                <w:sz w:val="21"/>
              </w:rPr>
            </w:pPr>
            <w:r>
              <w:rPr>
                <w:sz w:val="21"/>
              </w:rPr>
              <w:t>3</w:t>
            </w:r>
          </w:p>
        </w:tc>
      </w:tr>
      <w:tr>
        <w:trPr>
          <w:trHeight w:val="322" w:hRule="atLeast"/>
        </w:trPr>
        <w:tc>
          <w:tcPr>
            <w:tcW w:w="2891" w:type="dxa"/>
          </w:tcPr>
          <w:p>
            <w:pPr>
              <w:pStyle w:val="TableParagraph"/>
              <w:spacing w:before="39"/>
              <w:ind w:left="69"/>
              <w:jc w:val="left"/>
              <w:rPr>
                <w:sz w:val="21"/>
              </w:rPr>
            </w:pPr>
            <w:r>
              <w:rPr>
                <w:sz w:val="21"/>
              </w:rPr>
              <w:t>Rheinland-Pfalz</w:t>
            </w:r>
          </w:p>
        </w:tc>
        <w:tc>
          <w:tcPr>
            <w:tcW w:w="1740" w:type="dxa"/>
          </w:tcPr>
          <w:p>
            <w:pPr>
              <w:pStyle w:val="TableParagraph"/>
              <w:spacing w:before="39"/>
              <w:ind w:right="58"/>
              <w:rPr>
                <w:sz w:val="21"/>
              </w:rPr>
            </w:pPr>
            <w:r>
              <w:rPr>
                <w:sz w:val="21"/>
              </w:rPr>
              <w:t>727</w:t>
            </w:r>
          </w:p>
        </w:tc>
        <w:tc>
          <w:tcPr>
            <w:tcW w:w="1475" w:type="dxa"/>
          </w:tcPr>
          <w:p>
            <w:pPr>
              <w:pStyle w:val="TableParagraph"/>
              <w:spacing w:before="39"/>
              <w:ind w:right="58"/>
              <w:rPr>
                <w:sz w:val="21"/>
              </w:rPr>
            </w:pPr>
            <w:r>
              <w:rPr>
                <w:sz w:val="21"/>
              </w:rPr>
              <w:t>369</w:t>
            </w:r>
          </w:p>
        </w:tc>
        <w:tc>
          <w:tcPr>
            <w:tcW w:w="1651" w:type="dxa"/>
          </w:tcPr>
          <w:p>
            <w:pPr>
              <w:pStyle w:val="TableParagraph"/>
              <w:spacing w:before="39"/>
              <w:ind w:right="58"/>
              <w:rPr>
                <w:sz w:val="21"/>
              </w:rPr>
            </w:pPr>
            <w:r>
              <w:rPr>
                <w:sz w:val="21"/>
              </w:rPr>
              <w:t>355</w:t>
            </w:r>
          </w:p>
        </w:tc>
        <w:tc>
          <w:tcPr>
            <w:tcW w:w="1680" w:type="dxa"/>
          </w:tcPr>
          <w:p>
            <w:pPr>
              <w:pStyle w:val="TableParagraph"/>
              <w:spacing w:before="39"/>
              <w:ind w:right="58"/>
              <w:rPr>
                <w:sz w:val="21"/>
              </w:rPr>
            </w:pPr>
            <w:r>
              <w:rPr>
                <w:sz w:val="21"/>
              </w:rPr>
              <w:t>3</w:t>
            </w:r>
          </w:p>
        </w:tc>
      </w:tr>
      <w:tr>
        <w:trPr>
          <w:trHeight w:val="321" w:hRule="atLeast"/>
        </w:trPr>
        <w:tc>
          <w:tcPr>
            <w:tcW w:w="2891" w:type="dxa"/>
          </w:tcPr>
          <w:p>
            <w:pPr>
              <w:pStyle w:val="TableParagraph"/>
              <w:ind w:left="69"/>
              <w:jc w:val="left"/>
              <w:rPr>
                <w:sz w:val="21"/>
              </w:rPr>
            </w:pPr>
            <w:r>
              <w:rPr>
                <w:sz w:val="21"/>
              </w:rPr>
              <w:t>Saarland</w:t>
            </w:r>
          </w:p>
        </w:tc>
        <w:tc>
          <w:tcPr>
            <w:tcW w:w="1740" w:type="dxa"/>
          </w:tcPr>
          <w:p>
            <w:pPr>
              <w:pStyle w:val="TableParagraph"/>
              <w:ind w:right="58"/>
              <w:rPr>
                <w:sz w:val="21"/>
              </w:rPr>
            </w:pPr>
            <w:r>
              <w:rPr>
                <w:sz w:val="21"/>
              </w:rPr>
              <w:t>622</w:t>
            </w:r>
          </w:p>
        </w:tc>
        <w:tc>
          <w:tcPr>
            <w:tcW w:w="1475" w:type="dxa"/>
          </w:tcPr>
          <w:p>
            <w:pPr>
              <w:pStyle w:val="TableParagraph"/>
              <w:ind w:right="58"/>
              <w:rPr>
                <w:sz w:val="21"/>
              </w:rPr>
            </w:pPr>
            <w:r>
              <w:rPr>
                <w:sz w:val="21"/>
              </w:rPr>
              <w:t>617</w:t>
            </w:r>
          </w:p>
        </w:tc>
        <w:tc>
          <w:tcPr>
            <w:tcW w:w="1651" w:type="dxa"/>
          </w:tcPr>
          <w:p>
            <w:pPr>
              <w:pStyle w:val="TableParagraph"/>
              <w:ind w:right="58"/>
              <w:rPr>
                <w:sz w:val="21"/>
              </w:rPr>
            </w:pPr>
            <w:r>
              <w:rPr>
                <w:sz w:val="21"/>
              </w:rPr>
              <w:t>-</w:t>
            </w:r>
          </w:p>
        </w:tc>
        <w:tc>
          <w:tcPr>
            <w:tcW w:w="1680" w:type="dxa"/>
          </w:tcPr>
          <w:p>
            <w:pPr>
              <w:pStyle w:val="TableParagraph"/>
              <w:ind w:right="58"/>
              <w:rPr>
                <w:sz w:val="21"/>
              </w:rPr>
            </w:pPr>
            <w:r>
              <w:rPr>
                <w:sz w:val="21"/>
              </w:rPr>
              <w:t>5</w:t>
            </w:r>
          </w:p>
        </w:tc>
      </w:tr>
      <w:tr>
        <w:trPr>
          <w:trHeight w:val="321" w:hRule="atLeast"/>
        </w:trPr>
        <w:tc>
          <w:tcPr>
            <w:tcW w:w="2891" w:type="dxa"/>
          </w:tcPr>
          <w:p>
            <w:pPr>
              <w:pStyle w:val="TableParagraph"/>
              <w:ind w:left="69"/>
              <w:jc w:val="left"/>
              <w:rPr>
                <w:sz w:val="21"/>
              </w:rPr>
            </w:pPr>
            <w:r>
              <w:rPr>
                <w:sz w:val="21"/>
              </w:rPr>
              <w:t>Sachsen</w:t>
            </w:r>
          </w:p>
        </w:tc>
        <w:tc>
          <w:tcPr>
            <w:tcW w:w="1740" w:type="dxa"/>
          </w:tcPr>
          <w:p>
            <w:pPr>
              <w:pStyle w:val="TableParagraph"/>
              <w:ind w:right="58"/>
              <w:rPr>
                <w:sz w:val="21"/>
              </w:rPr>
            </w:pPr>
            <w:r>
              <w:rPr>
                <w:sz w:val="21"/>
              </w:rPr>
              <w:t>29</w:t>
            </w:r>
          </w:p>
        </w:tc>
        <w:tc>
          <w:tcPr>
            <w:tcW w:w="1475" w:type="dxa"/>
          </w:tcPr>
          <w:p>
            <w:pPr>
              <w:pStyle w:val="TableParagraph"/>
              <w:ind w:right="58"/>
              <w:rPr>
                <w:sz w:val="21"/>
              </w:rPr>
            </w:pPr>
            <w:r>
              <w:rPr>
                <w:sz w:val="21"/>
              </w:rPr>
              <w:t>14</w:t>
            </w:r>
          </w:p>
        </w:tc>
        <w:tc>
          <w:tcPr>
            <w:tcW w:w="1651" w:type="dxa"/>
          </w:tcPr>
          <w:p>
            <w:pPr>
              <w:pStyle w:val="TableParagraph"/>
              <w:ind w:right="58"/>
              <w:rPr>
                <w:sz w:val="21"/>
              </w:rPr>
            </w:pPr>
            <w:r>
              <w:rPr>
                <w:sz w:val="21"/>
              </w:rPr>
              <w:t>13</w:t>
            </w:r>
          </w:p>
        </w:tc>
        <w:tc>
          <w:tcPr>
            <w:tcW w:w="1680" w:type="dxa"/>
          </w:tcPr>
          <w:p>
            <w:pPr>
              <w:pStyle w:val="TableParagraph"/>
              <w:ind w:right="58"/>
              <w:rPr>
                <w:sz w:val="21"/>
              </w:rPr>
            </w:pPr>
            <w:r>
              <w:rPr>
                <w:sz w:val="21"/>
              </w:rPr>
              <w:t>2</w:t>
            </w:r>
          </w:p>
        </w:tc>
      </w:tr>
      <w:tr>
        <w:trPr>
          <w:trHeight w:val="321" w:hRule="atLeast"/>
        </w:trPr>
        <w:tc>
          <w:tcPr>
            <w:tcW w:w="2891" w:type="dxa"/>
          </w:tcPr>
          <w:p>
            <w:pPr>
              <w:pStyle w:val="TableParagraph"/>
              <w:ind w:left="69"/>
              <w:jc w:val="left"/>
              <w:rPr>
                <w:sz w:val="21"/>
              </w:rPr>
            </w:pPr>
            <w:r>
              <w:rPr>
                <w:sz w:val="21"/>
              </w:rPr>
              <w:t>Sachsen-Anhalt</w:t>
            </w:r>
          </w:p>
        </w:tc>
        <w:tc>
          <w:tcPr>
            <w:tcW w:w="1740" w:type="dxa"/>
          </w:tcPr>
          <w:p>
            <w:pPr>
              <w:pStyle w:val="TableParagraph"/>
              <w:ind w:right="58"/>
              <w:rPr>
                <w:sz w:val="21"/>
              </w:rPr>
            </w:pPr>
            <w:r>
              <w:rPr>
                <w:sz w:val="21"/>
              </w:rPr>
              <w:t>192</w:t>
            </w:r>
          </w:p>
        </w:tc>
        <w:tc>
          <w:tcPr>
            <w:tcW w:w="1475" w:type="dxa"/>
          </w:tcPr>
          <w:p>
            <w:pPr>
              <w:pStyle w:val="TableParagraph"/>
              <w:ind w:right="59"/>
              <w:rPr>
                <w:sz w:val="21"/>
              </w:rPr>
            </w:pPr>
            <w:r>
              <w:rPr>
                <w:sz w:val="21"/>
              </w:rPr>
              <w:t>-</w:t>
            </w:r>
          </w:p>
        </w:tc>
        <w:tc>
          <w:tcPr>
            <w:tcW w:w="1651" w:type="dxa"/>
          </w:tcPr>
          <w:p>
            <w:pPr>
              <w:pStyle w:val="TableParagraph"/>
              <w:ind w:right="58"/>
              <w:rPr>
                <w:sz w:val="21"/>
              </w:rPr>
            </w:pPr>
            <w:r>
              <w:rPr>
                <w:sz w:val="21"/>
              </w:rPr>
              <w:t>192</w:t>
            </w:r>
          </w:p>
        </w:tc>
        <w:tc>
          <w:tcPr>
            <w:tcW w:w="1680" w:type="dxa"/>
          </w:tcPr>
          <w:p>
            <w:pPr>
              <w:pStyle w:val="TableParagraph"/>
              <w:ind w:right="58"/>
              <w:rPr>
                <w:sz w:val="21"/>
              </w:rPr>
            </w:pPr>
            <w:r>
              <w:rPr>
                <w:sz w:val="21"/>
              </w:rPr>
              <w:t>-</w:t>
            </w:r>
          </w:p>
        </w:tc>
      </w:tr>
      <w:tr>
        <w:trPr>
          <w:trHeight w:val="321" w:hRule="atLeast"/>
        </w:trPr>
        <w:tc>
          <w:tcPr>
            <w:tcW w:w="2891" w:type="dxa"/>
          </w:tcPr>
          <w:p>
            <w:pPr>
              <w:pStyle w:val="TableParagraph"/>
              <w:spacing w:before="39"/>
              <w:ind w:left="69"/>
              <w:jc w:val="left"/>
              <w:rPr>
                <w:sz w:val="21"/>
              </w:rPr>
            </w:pPr>
            <w:r>
              <w:rPr>
                <w:sz w:val="21"/>
              </w:rPr>
              <w:t>Schleswig-Holstein</w:t>
            </w:r>
          </w:p>
        </w:tc>
        <w:tc>
          <w:tcPr>
            <w:tcW w:w="1740" w:type="dxa"/>
          </w:tcPr>
          <w:p>
            <w:pPr>
              <w:pStyle w:val="TableParagraph"/>
              <w:spacing w:before="39"/>
              <w:ind w:right="58"/>
              <w:rPr>
                <w:sz w:val="21"/>
              </w:rPr>
            </w:pPr>
            <w:r>
              <w:rPr>
                <w:sz w:val="21"/>
              </w:rPr>
              <w:t>91</w:t>
            </w:r>
          </w:p>
        </w:tc>
        <w:tc>
          <w:tcPr>
            <w:tcW w:w="1475" w:type="dxa"/>
          </w:tcPr>
          <w:p>
            <w:pPr>
              <w:pStyle w:val="TableParagraph"/>
              <w:spacing w:before="39"/>
              <w:ind w:right="58"/>
              <w:rPr>
                <w:sz w:val="21"/>
              </w:rPr>
            </w:pPr>
            <w:r>
              <w:rPr>
                <w:sz w:val="21"/>
              </w:rPr>
              <w:t>65</w:t>
            </w:r>
          </w:p>
        </w:tc>
        <w:tc>
          <w:tcPr>
            <w:tcW w:w="1651" w:type="dxa"/>
          </w:tcPr>
          <w:p>
            <w:pPr>
              <w:pStyle w:val="TableParagraph"/>
              <w:spacing w:before="39"/>
              <w:ind w:right="58"/>
              <w:rPr>
                <w:sz w:val="21"/>
              </w:rPr>
            </w:pPr>
            <w:r>
              <w:rPr>
                <w:sz w:val="21"/>
              </w:rPr>
              <w:t>22</w:t>
            </w:r>
          </w:p>
        </w:tc>
        <w:tc>
          <w:tcPr>
            <w:tcW w:w="1680" w:type="dxa"/>
          </w:tcPr>
          <w:p>
            <w:pPr>
              <w:pStyle w:val="TableParagraph"/>
              <w:spacing w:before="39"/>
              <w:ind w:right="58"/>
              <w:rPr>
                <w:sz w:val="21"/>
              </w:rPr>
            </w:pPr>
            <w:r>
              <w:rPr>
                <w:sz w:val="21"/>
              </w:rPr>
              <w:t>4</w:t>
            </w:r>
          </w:p>
        </w:tc>
      </w:tr>
      <w:tr>
        <w:trPr>
          <w:trHeight w:val="322" w:hRule="atLeast"/>
        </w:trPr>
        <w:tc>
          <w:tcPr>
            <w:tcW w:w="2891" w:type="dxa"/>
          </w:tcPr>
          <w:p>
            <w:pPr>
              <w:pStyle w:val="TableParagraph"/>
              <w:spacing w:before="39"/>
              <w:ind w:left="69"/>
              <w:jc w:val="left"/>
              <w:rPr>
                <w:sz w:val="21"/>
              </w:rPr>
            </w:pPr>
            <w:r>
              <w:rPr>
                <w:sz w:val="21"/>
              </w:rPr>
              <w:t>Thüringen</w:t>
            </w:r>
          </w:p>
        </w:tc>
        <w:tc>
          <w:tcPr>
            <w:tcW w:w="1740" w:type="dxa"/>
          </w:tcPr>
          <w:p>
            <w:pPr>
              <w:pStyle w:val="TableParagraph"/>
              <w:spacing w:before="39"/>
              <w:ind w:right="58"/>
              <w:rPr>
                <w:sz w:val="21"/>
              </w:rPr>
            </w:pPr>
            <w:r>
              <w:rPr>
                <w:sz w:val="21"/>
              </w:rPr>
              <w:t>140</w:t>
            </w:r>
          </w:p>
        </w:tc>
        <w:tc>
          <w:tcPr>
            <w:tcW w:w="1475" w:type="dxa"/>
          </w:tcPr>
          <w:p>
            <w:pPr>
              <w:pStyle w:val="TableParagraph"/>
              <w:spacing w:before="39"/>
              <w:ind w:right="58"/>
              <w:rPr>
                <w:sz w:val="21"/>
              </w:rPr>
            </w:pPr>
            <w:r>
              <w:rPr>
                <w:sz w:val="21"/>
              </w:rPr>
              <w:t>33</w:t>
            </w:r>
          </w:p>
        </w:tc>
        <w:tc>
          <w:tcPr>
            <w:tcW w:w="1651" w:type="dxa"/>
          </w:tcPr>
          <w:p>
            <w:pPr>
              <w:pStyle w:val="TableParagraph"/>
              <w:spacing w:before="39"/>
              <w:ind w:right="58"/>
              <w:rPr>
                <w:sz w:val="21"/>
              </w:rPr>
            </w:pPr>
            <w:r>
              <w:rPr>
                <w:sz w:val="21"/>
              </w:rPr>
              <w:t>106</w:t>
            </w:r>
          </w:p>
        </w:tc>
        <w:tc>
          <w:tcPr>
            <w:tcW w:w="1680" w:type="dxa"/>
          </w:tcPr>
          <w:p>
            <w:pPr>
              <w:pStyle w:val="TableParagraph"/>
              <w:spacing w:before="39"/>
              <w:ind w:right="58"/>
              <w:rPr>
                <w:sz w:val="21"/>
              </w:rPr>
            </w:pPr>
            <w:r>
              <w:rPr>
                <w:sz w:val="21"/>
              </w:rPr>
              <w:t>1</w:t>
            </w:r>
          </w:p>
        </w:tc>
      </w:tr>
    </w:tbl>
    <w:p>
      <w:pPr>
        <w:spacing w:after="0"/>
        <w:rPr>
          <w:sz w:val="21"/>
        </w:rPr>
        <w:sectPr>
          <w:pgSz w:w="11910" w:h="16840"/>
          <w:pgMar w:header="1142" w:footer="0" w:top="1440" w:bottom="280" w:left="1060" w:right="1100"/>
        </w:sectPr>
      </w:pPr>
    </w:p>
    <w:p>
      <w:pPr>
        <w:pStyle w:val="BodyText"/>
        <w:rPr>
          <w:sz w:val="20"/>
        </w:rPr>
      </w:pPr>
    </w:p>
    <w:p>
      <w:pPr>
        <w:pStyle w:val="BodyText"/>
        <w:spacing w:before="8"/>
        <w:rPr>
          <w:sz w:val="15"/>
        </w:rPr>
      </w:pPr>
    </w:p>
    <w:p>
      <w:pPr>
        <w:spacing w:before="92"/>
        <w:ind w:left="153" w:right="0" w:firstLine="0"/>
        <w:jc w:val="left"/>
        <w:rPr>
          <w:sz w:val="21"/>
        </w:rPr>
      </w:pPr>
      <w:r>
        <w:rPr>
          <w:sz w:val="21"/>
        </w:rPr>
        <w:t>Berufungen:</w:t>
      </w:r>
    </w:p>
    <w:p>
      <w:pPr>
        <w:pStyle w:val="BodyText"/>
        <w:spacing w:before="5" w:after="1"/>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3"/>
        <w:gridCol w:w="944"/>
        <w:gridCol w:w="1195"/>
        <w:gridCol w:w="1165"/>
        <w:gridCol w:w="1191"/>
        <w:gridCol w:w="1413"/>
        <w:gridCol w:w="765"/>
        <w:gridCol w:w="1247"/>
      </w:tblGrid>
      <w:tr>
        <w:trPr>
          <w:trHeight w:val="1046" w:hRule="atLeast"/>
        </w:trPr>
        <w:tc>
          <w:tcPr>
            <w:tcW w:w="1513" w:type="dxa"/>
          </w:tcPr>
          <w:p>
            <w:pPr>
              <w:pStyle w:val="TableParagraph"/>
              <w:spacing w:before="4"/>
              <w:jc w:val="left"/>
              <w:rPr>
                <w:sz w:val="24"/>
              </w:rPr>
            </w:pPr>
          </w:p>
          <w:p>
            <w:pPr>
              <w:pStyle w:val="TableParagraph"/>
              <w:spacing w:before="0"/>
              <w:ind w:left="69" w:right="55"/>
              <w:jc w:val="left"/>
              <w:rPr>
                <w:sz w:val="21"/>
              </w:rPr>
            </w:pPr>
            <w:r>
              <w:rPr>
                <w:sz w:val="21"/>
              </w:rPr>
              <w:t>nach Herkunfts- ländern</w:t>
            </w:r>
          </w:p>
        </w:tc>
        <w:tc>
          <w:tcPr>
            <w:tcW w:w="944" w:type="dxa"/>
          </w:tcPr>
          <w:p>
            <w:pPr>
              <w:pStyle w:val="TableParagraph"/>
              <w:spacing w:before="159"/>
              <w:ind w:left="69" w:right="67"/>
              <w:jc w:val="left"/>
              <w:rPr>
                <w:sz w:val="21"/>
              </w:rPr>
            </w:pPr>
            <w:r>
              <w:rPr>
                <w:sz w:val="21"/>
              </w:rPr>
              <w:t>Summe Entschei- dungen</w:t>
            </w:r>
          </w:p>
        </w:tc>
        <w:tc>
          <w:tcPr>
            <w:tcW w:w="1195" w:type="dxa"/>
          </w:tcPr>
          <w:p>
            <w:pPr>
              <w:pStyle w:val="TableParagraph"/>
              <w:spacing w:before="39"/>
              <w:ind w:left="69" w:right="303"/>
              <w:jc w:val="left"/>
              <w:rPr>
                <w:sz w:val="21"/>
              </w:rPr>
            </w:pPr>
            <w:r>
              <w:rPr>
                <w:sz w:val="21"/>
              </w:rPr>
              <w:t>Anerken- nungen gem.</w:t>
            </w:r>
          </w:p>
          <w:p>
            <w:pPr>
              <w:pStyle w:val="TableParagraph"/>
              <w:spacing w:before="0"/>
              <w:ind w:left="69"/>
              <w:jc w:val="left"/>
              <w:rPr>
                <w:sz w:val="21"/>
              </w:rPr>
            </w:pPr>
            <w:r>
              <w:rPr>
                <w:sz w:val="21"/>
              </w:rPr>
              <w:t>Art. 16a GG</w:t>
            </w:r>
          </w:p>
        </w:tc>
        <w:tc>
          <w:tcPr>
            <w:tcW w:w="1165" w:type="dxa"/>
          </w:tcPr>
          <w:p>
            <w:pPr>
              <w:pStyle w:val="TableParagraph"/>
              <w:spacing w:before="159"/>
              <w:ind w:left="70" w:right="49"/>
              <w:jc w:val="left"/>
              <w:rPr>
                <w:sz w:val="21"/>
              </w:rPr>
            </w:pPr>
            <w:r>
              <w:rPr>
                <w:sz w:val="21"/>
              </w:rPr>
              <w:t>Flüchtlings- schutz</w:t>
            </w:r>
            <w:r>
              <w:rPr>
                <w:spacing w:val="-6"/>
                <w:sz w:val="21"/>
              </w:rPr>
              <w:t> </w:t>
            </w:r>
            <w:r>
              <w:rPr>
                <w:sz w:val="21"/>
              </w:rPr>
              <w:t>gem.</w:t>
            </w:r>
          </w:p>
          <w:p>
            <w:pPr>
              <w:pStyle w:val="TableParagraph"/>
              <w:spacing w:before="0"/>
              <w:ind w:left="70"/>
              <w:jc w:val="left"/>
              <w:rPr>
                <w:sz w:val="21"/>
              </w:rPr>
            </w:pPr>
            <w:r>
              <w:rPr>
                <w:sz w:val="21"/>
              </w:rPr>
              <w:t>§ 3 I</w:t>
            </w:r>
            <w:r>
              <w:rPr>
                <w:spacing w:val="-5"/>
                <w:sz w:val="21"/>
              </w:rPr>
              <w:t> </w:t>
            </w:r>
            <w:r>
              <w:rPr>
                <w:sz w:val="21"/>
              </w:rPr>
              <w:t>AsylG</w:t>
            </w:r>
          </w:p>
        </w:tc>
        <w:tc>
          <w:tcPr>
            <w:tcW w:w="1191" w:type="dxa"/>
          </w:tcPr>
          <w:p>
            <w:pPr>
              <w:pStyle w:val="TableParagraph"/>
              <w:spacing w:before="159"/>
              <w:ind w:left="70"/>
              <w:jc w:val="left"/>
              <w:rPr>
                <w:sz w:val="21"/>
              </w:rPr>
            </w:pPr>
            <w:r>
              <w:rPr>
                <w:sz w:val="21"/>
              </w:rPr>
              <w:t>Subsidiärer Schutz</w:t>
            </w:r>
            <w:r>
              <w:rPr>
                <w:spacing w:val="1"/>
                <w:sz w:val="21"/>
              </w:rPr>
              <w:t> </w:t>
            </w:r>
            <w:r>
              <w:rPr>
                <w:spacing w:val="-6"/>
                <w:sz w:val="21"/>
              </w:rPr>
              <w:t>gem.</w:t>
            </w:r>
          </w:p>
          <w:p>
            <w:pPr>
              <w:pStyle w:val="TableParagraph"/>
              <w:spacing w:before="0"/>
              <w:ind w:left="70"/>
              <w:jc w:val="left"/>
              <w:rPr>
                <w:sz w:val="21"/>
              </w:rPr>
            </w:pPr>
            <w:r>
              <w:rPr>
                <w:sz w:val="21"/>
              </w:rPr>
              <w:t>§ 4 I</w:t>
            </w:r>
            <w:r>
              <w:rPr>
                <w:spacing w:val="-5"/>
                <w:sz w:val="21"/>
              </w:rPr>
              <w:t> </w:t>
            </w:r>
            <w:r>
              <w:rPr>
                <w:sz w:val="21"/>
              </w:rPr>
              <w:t>AsylG</w:t>
            </w:r>
          </w:p>
        </w:tc>
        <w:tc>
          <w:tcPr>
            <w:tcW w:w="1413" w:type="dxa"/>
          </w:tcPr>
          <w:p>
            <w:pPr>
              <w:pStyle w:val="TableParagraph"/>
              <w:spacing w:before="39"/>
              <w:ind w:left="70" w:right="53"/>
              <w:jc w:val="left"/>
              <w:rPr>
                <w:sz w:val="21"/>
              </w:rPr>
            </w:pPr>
            <w:r>
              <w:rPr>
                <w:sz w:val="21"/>
              </w:rPr>
              <w:t>Abschiebungs- verbot gem.</w:t>
            </w:r>
          </w:p>
          <w:p>
            <w:pPr>
              <w:pStyle w:val="TableParagraph"/>
              <w:spacing w:line="241" w:lineRule="exact" w:before="0"/>
              <w:ind w:left="70"/>
              <w:jc w:val="left"/>
              <w:rPr>
                <w:sz w:val="21"/>
              </w:rPr>
            </w:pPr>
            <w:r>
              <w:rPr>
                <w:sz w:val="21"/>
              </w:rPr>
              <w:t>§ 60 V/VII</w:t>
            </w:r>
          </w:p>
          <w:p>
            <w:pPr>
              <w:pStyle w:val="TableParagraph"/>
              <w:spacing w:before="1"/>
              <w:ind w:left="70"/>
              <w:jc w:val="left"/>
              <w:rPr>
                <w:sz w:val="21"/>
              </w:rPr>
            </w:pPr>
            <w:r>
              <w:rPr>
                <w:sz w:val="21"/>
              </w:rPr>
              <w:t>AufenthG</w:t>
            </w:r>
          </w:p>
        </w:tc>
        <w:tc>
          <w:tcPr>
            <w:tcW w:w="765" w:type="dxa"/>
          </w:tcPr>
          <w:p>
            <w:pPr>
              <w:pStyle w:val="TableParagraph"/>
              <w:spacing w:before="4"/>
              <w:jc w:val="left"/>
              <w:rPr>
                <w:sz w:val="24"/>
              </w:rPr>
            </w:pPr>
          </w:p>
          <w:p>
            <w:pPr>
              <w:pStyle w:val="TableParagraph"/>
              <w:spacing w:before="0"/>
              <w:ind w:left="71" w:right="45"/>
              <w:jc w:val="left"/>
              <w:rPr>
                <w:sz w:val="21"/>
              </w:rPr>
            </w:pPr>
            <w:r>
              <w:rPr>
                <w:sz w:val="21"/>
              </w:rPr>
              <w:t>Ableh- nungen</w:t>
            </w:r>
          </w:p>
        </w:tc>
        <w:tc>
          <w:tcPr>
            <w:tcW w:w="1247" w:type="dxa"/>
          </w:tcPr>
          <w:p>
            <w:pPr>
              <w:pStyle w:val="TableParagraph"/>
              <w:spacing w:before="159"/>
              <w:ind w:left="72" w:right="65"/>
              <w:jc w:val="left"/>
              <w:rPr>
                <w:sz w:val="21"/>
              </w:rPr>
            </w:pPr>
            <w:r>
              <w:rPr>
                <w:sz w:val="21"/>
              </w:rPr>
              <w:t>formelle Verfahrens- erledigungen</w:t>
            </w:r>
          </w:p>
        </w:tc>
      </w:tr>
      <w:tr>
        <w:trPr>
          <w:trHeight w:val="321" w:hRule="atLeast"/>
        </w:trPr>
        <w:tc>
          <w:tcPr>
            <w:tcW w:w="1513" w:type="dxa"/>
          </w:tcPr>
          <w:p>
            <w:pPr>
              <w:pStyle w:val="TableParagraph"/>
              <w:ind w:left="69"/>
              <w:jc w:val="left"/>
              <w:rPr>
                <w:sz w:val="21"/>
              </w:rPr>
            </w:pPr>
            <w:r>
              <w:rPr>
                <w:sz w:val="21"/>
              </w:rPr>
              <w:t>Gesamt</w:t>
            </w:r>
          </w:p>
        </w:tc>
        <w:tc>
          <w:tcPr>
            <w:tcW w:w="944" w:type="dxa"/>
          </w:tcPr>
          <w:p>
            <w:pPr>
              <w:pStyle w:val="TableParagraph"/>
              <w:ind w:right="57"/>
              <w:rPr>
                <w:sz w:val="21"/>
              </w:rPr>
            </w:pPr>
            <w:r>
              <w:rPr>
                <w:sz w:val="21"/>
              </w:rPr>
              <w:t>1.138</w:t>
            </w:r>
          </w:p>
        </w:tc>
        <w:tc>
          <w:tcPr>
            <w:tcW w:w="1195" w:type="dxa"/>
          </w:tcPr>
          <w:p>
            <w:pPr>
              <w:pStyle w:val="TableParagraph"/>
              <w:ind w:right="57"/>
              <w:rPr>
                <w:sz w:val="21"/>
              </w:rPr>
            </w:pPr>
            <w:r>
              <w:rPr>
                <w:sz w:val="21"/>
              </w:rPr>
              <w:t>-</w:t>
            </w:r>
          </w:p>
        </w:tc>
        <w:tc>
          <w:tcPr>
            <w:tcW w:w="1165" w:type="dxa"/>
          </w:tcPr>
          <w:p>
            <w:pPr>
              <w:pStyle w:val="TableParagraph"/>
              <w:ind w:right="56"/>
              <w:rPr>
                <w:sz w:val="21"/>
              </w:rPr>
            </w:pPr>
            <w:r>
              <w:rPr>
                <w:sz w:val="21"/>
              </w:rPr>
              <w:t>25</w:t>
            </w:r>
          </w:p>
        </w:tc>
        <w:tc>
          <w:tcPr>
            <w:tcW w:w="1191" w:type="dxa"/>
          </w:tcPr>
          <w:p>
            <w:pPr>
              <w:pStyle w:val="TableParagraph"/>
              <w:ind w:right="57"/>
              <w:rPr>
                <w:sz w:val="21"/>
              </w:rPr>
            </w:pPr>
            <w:r>
              <w:rPr>
                <w:sz w:val="21"/>
              </w:rPr>
              <w:t>-</w:t>
            </w:r>
          </w:p>
        </w:tc>
        <w:tc>
          <w:tcPr>
            <w:tcW w:w="1413" w:type="dxa"/>
          </w:tcPr>
          <w:p>
            <w:pPr>
              <w:pStyle w:val="TableParagraph"/>
              <w:ind w:right="55"/>
              <w:rPr>
                <w:sz w:val="21"/>
              </w:rPr>
            </w:pPr>
            <w:r>
              <w:rPr>
                <w:sz w:val="21"/>
              </w:rPr>
              <w:t>-</w:t>
            </w:r>
          </w:p>
        </w:tc>
        <w:tc>
          <w:tcPr>
            <w:tcW w:w="765" w:type="dxa"/>
          </w:tcPr>
          <w:p>
            <w:pPr>
              <w:pStyle w:val="TableParagraph"/>
              <w:ind w:right="54"/>
              <w:rPr>
                <w:sz w:val="21"/>
              </w:rPr>
            </w:pPr>
            <w:r>
              <w:rPr>
                <w:sz w:val="21"/>
              </w:rPr>
              <w:t>785</w:t>
            </w:r>
          </w:p>
        </w:tc>
        <w:tc>
          <w:tcPr>
            <w:tcW w:w="1247" w:type="dxa"/>
          </w:tcPr>
          <w:p>
            <w:pPr>
              <w:pStyle w:val="TableParagraph"/>
              <w:ind w:right="54"/>
              <w:rPr>
                <w:sz w:val="21"/>
              </w:rPr>
            </w:pPr>
            <w:r>
              <w:rPr>
                <w:sz w:val="21"/>
              </w:rPr>
              <w:t>328</w:t>
            </w:r>
          </w:p>
        </w:tc>
      </w:tr>
      <w:tr>
        <w:trPr>
          <w:trHeight w:val="322" w:hRule="atLeast"/>
        </w:trPr>
        <w:tc>
          <w:tcPr>
            <w:tcW w:w="9433" w:type="dxa"/>
            <w:gridSpan w:val="8"/>
          </w:tcPr>
          <w:p>
            <w:pPr>
              <w:pStyle w:val="TableParagraph"/>
              <w:spacing w:before="39"/>
              <w:ind w:left="69"/>
              <w:jc w:val="left"/>
              <w:rPr>
                <w:sz w:val="21"/>
              </w:rPr>
            </w:pPr>
            <w:r>
              <w:rPr>
                <w:sz w:val="21"/>
              </w:rPr>
              <w:t>davon</w:t>
            </w:r>
          </w:p>
        </w:tc>
      </w:tr>
      <w:tr>
        <w:trPr>
          <w:trHeight w:val="321" w:hRule="atLeast"/>
        </w:trPr>
        <w:tc>
          <w:tcPr>
            <w:tcW w:w="1513" w:type="dxa"/>
          </w:tcPr>
          <w:p>
            <w:pPr>
              <w:pStyle w:val="TableParagraph"/>
              <w:ind w:left="69"/>
              <w:jc w:val="left"/>
              <w:rPr>
                <w:sz w:val="21"/>
              </w:rPr>
            </w:pPr>
            <w:r>
              <w:rPr>
                <w:sz w:val="21"/>
              </w:rPr>
              <w:t>Syrien</w:t>
            </w:r>
          </w:p>
        </w:tc>
        <w:tc>
          <w:tcPr>
            <w:tcW w:w="944" w:type="dxa"/>
          </w:tcPr>
          <w:p>
            <w:pPr>
              <w:pStyle w:val="TableParagraph"/>
              <w:ind w:right="57"/>
              <w:rPr>
                <w:sz w:val="21"/>
              </w:rPr>
            </w:pPr>
            <w:r>
              <w:rPr>
                <w:sz w:val="21"/>
              </w:rPr>
              <w:t>1.077</w:t>
            </w:r>
          </w:p>
        </w:tc>
        <w:tc>
          <w:tcPr>
            <w:tcW w:w="1195" w:type="dxa"/>
          </w:tcPr>
          <w:p>
            <w:pPr>
              <w:pStyle w:val="TableParagraph"/>
              <w:ind w:right="57"/>
              <w:rPr>
                <w:sz w:val="21"/>
              </w:rPr>
            </w:pPr>
            <w:r>
              <w:rPr>
                <w:sz w:val="21"/>
              </w:rPr>
              <w:t>-</w:t>
            </w:r>
          </w:p>
        </w:tc>
        <w:tc>
          <w:tcPr>
            <w:tcW w:w="1165" w:type="dxa"/>
          </w:tcPr>
          <w:p>
            <w:pPr>
              <w:pStyle w:val="TableParagraph"/>
              <w:ind w:right="56"/>
              <w:rPr>
                <w:sz w:val="21"/>
              </w:rPr>
            </w:pPr>
            <w:r>
              <w:rPr>
                <w:sz w:val="21"/>
              </w:rPr>
              <w:t>17</w:t>
            </w:r>
          </w:p>
        </w:tc>
        <w:tc>
          <w:tcPr>
            <w:tcW w:w="1191" w:type="dxa"/>
          </w:tcPr>
          <w:p>
            <w:pPr>
              <w:pStyle w:val="TableParagraph"/>
              <w:ind w:right="57"/>
              <w:rPr>
                <w:sz w:val="21"/>
              </w:rPr>
            </w:pPr>
            <w:r>
              <w:rPr>
                <w:sz w:val="21"/>
              </w:rPr>
              <w:t>-</w:t>
            </w:r>
          </w:p>
        </w:tc>
        <w:tc>
          <w:tcPr>
            <w:tcW w:w="1413" w:type="dxa"/>
          </w:tcPr>
          <w:p>
            <w:pPr>
              <w:pStyle w:val="TableParagraph"/>
              <w:ind w:right="55"/>
              <w:rPr>
                <w:sz w:val="21"/>
              </w:rPr>
            </w:pPr>
            <w:r>
              <w:rPr>
                <w:sz w:val="21"/>
              </w:rPr>
              <w:t>-</w:t>
            </w:r>
          </w:p>
        </w:tc>
        <w:tc>
          <w:tcPr>
            <w:tcW w:w="765" w:type="dxa"/>
          </w:tcPr>
          <w:p>
            <w:pPr>
              <w:pStyle w:val="TableParagraph"/>
              <w:ind w:right="54"/>
              <w:rPr>
                <w:sz w:val="21"/>
              </w:rPr>
            </w:pPr>
            <w:r>
              <w:rPr>
                <w:sz w:val="21"/>
              </w:rPr>
              <w:t>759</w:t>
            </w:r>
          </w:p>
        </w:tc>
        <w:tc>
          <w:tcPr>
            <w:tcW w:w="1247" w:type="dxa"/>
          </w:tcPr>
          <w:p>
            <w:pPr>
              <w:pStyle w:val="TableParagraph"/>
              <w:ind w:right="54"/>
              <w:rPr>
                <w:sz w:val="21"/>
              </w:rPr>
            </w:pPr>
            <w:r>
              <w:rPr>
                <w:sz w:val="21"/>
              </w:rPr>
              <w:t>301</w:t>
            </w:r>
          </w:p>
        </w:tc>
      </w:tr>
      <w:tr>
        <w:trPr>
          <w:trHeight w:val="562" w:hRule="atLeast"/>
        </w:trPr>
        <w:tc>
          <w:tcPr>
            <w:tcW w:w="1513" w:type="dxa"/>
          </w:tcPr>
          <w:p>
            <w:pPr>
              <w:pStyle w:val="TableParagraph"/>
              <w:ind w:left="69" w:right="358"/>
              <w:jc w:val="left"/>
              <w:rPr>
                <w:sz w:val="21"/>
              </w:rPr>
            </w:pPr>
            <w:r>
              <w:rPr>
                <w:sz w:val="21"/>
              </w:rPr>
              <w:t>sonst. asiat. Staatsangeh.</w:t>
            </w:r>
          </w:p>
        </w:tc>
        <w:tc>
          <w:tcPr>
            <w:tcW w:w="944" w:type="dxa"/>
          </w:tcPr>
          <w:p>
            <w:pPr>
              <w:pStyle w:val="TableParagraph"/>
              <w:ind w:right="57"/>
              <w:rPr>
                <w:sz w:val="21"/>
              </w:rPr>
            </w:pPr>
            <w:r>
              <w:rPr>
                <w:sz w:val="21"/>
              </w:rPr>
              <w:t>24</w:t>
            </w:r>
          </w:p>
        </w:tc>
        <w:tc>
          <w:tcPr>
            <w:tcW w:w="1195" w:type="dxa"/>
          </w:tcPr>
          <w:p>
            <w:pPr>
              <w:pStyle w:val="TableParagraph"/>
              <w:ind w:right="57"/>
              <w:rPr>
                <w:sz w:val="21"/>
              </w:rPr>
            </w:pPr>
            <w:r>
              <w:rPr>
                <w:sz w:val="21"/>
              </w:rPr>
              <w:t>-</w:t>
            </w:r>
          </w:p>
        </w:tc>
        <w:tc>
          <w:tcPr>
            <w:tcW w:w="1165" w:type="dxa"/>
          </w:tcPr>
          <w:p>
            <w:pPr>
              <w:pStyle w:val="TableParagraph"/>
              <w:ind w:right="56"/>
              <w:rPr>
                <w:sz w:val="21"/>
              </w:rPr>
            </w:pPr>
            <w:r>
              <w:rPr>
                <w:sz w:val="21"/>
              </w:rPr>
              <w:t>5</w:t>
            </w:r>
          </w:p>
        </w:tc>
        <w:tc>
          <w:tcPr>
            <w:tcW w:w="1191" w:type="dxa"/>
          </w:tcPr>
          <w:p>
            <w:pPr>
              <w:pStyle w:val="TableParagraph"/>
              <w:ind w:right="57"/>
              <w:rPr>
                <w:sz w:val="21"/>
              </w:rPr>
            </w:pPr>
            <w:r>
              <w:rPr>
                <w:sz w:val="21"/>
              </w:rPr>
              <w:t>-</w:t>
            </w:r>
          </w:p>
        </w:tc>
        <w:tc>
          <w:tcPr>
            <w:tcW w:w="1413" w:type="dxa"/>
          </w:tcPr>
          <w:p>
            <w:pPr>
              <w:pStyle w:val="TableParagraph"/>
              <w:ind w:right="55"/>
              <w:rPr>
                <w:sz w:val="21"/>
              </w:rPr>
            </w:pPr>
            <w:r>
              <w:rPr>
                <w:sz w:val="21"/>
              </w:rPr>
              <w:t>-</w:t>
            </w:r>
          </w:p>
        </w:tc>
        <w:tc>
          <w:tcPr>
            <w:tcW w:w="765" w:type="dxa"/>
          </w:tcPr>
          <w:p>
            <w:pPr>
              <w:pStyle w:val="TableParagraph"/>
              <w:ind w:right="54"/>
              <w:rPr>
                <w:sz w:val="21"/>
              </w:rPr>
            </w:pPr>
            <w:r>
              <w:rPr>
                <w:sz w:val="21"/>
              </w:rPr>
              <w:t>7</w:t>
            </w:r>
          </w:p>
        </w:tc>
        <w:tc>
          <w:tcPr>
            <w:tcW w:w="1247" w:type="dxa"/>
          </w:tcPr>
          <w:p>
            <w:pPr>
              <w:pStyle w:val="TableParagraph"/>
              <w:ind w:right="54"/>
              <w:rPr>
                <w:sz w:val="21"/>
              </w:rPr>
            </w:pPr>
            <w:r>
              <w:rPr>
                <w:sz w:val="21"/>
              </w:rPr>
              <w:t>12</w:t>
            </w:r>
          </w:p>
        </w:tc>
      </w:tr>
      <w:tr>
        <w:trPr>
          <w:trHeight w:val="322" w:hRule="atLeast"/>
        </w:trPr>
        <w:tc>
          <w:tcPr>
            <w:tcW w:w="1513" w:type="dxa"/>
          </w:tcPr>
          <w:p>
            <w:pPr>
              <w:pStyle w:val="TableParagraph"/>
              <w:spacing w:before="39"/>
              <w:ind w:left="69"/>
              <w:jc w:val="left"/>
              <w:rPr>
                <w:sz w:val="21"/>
              </w:rPr>
            </w:pPr>
            <w:r>
              <w:rPr>
                <w:sz w:val="21"/>
              </w:rPr>
              <w:t>Ungeklärt</w:t>
            </w:r>
          </w:p>
        </w:tc>
        <w:tc>
          <w:tcPr>
            <w:tcW w:w="944" w:type="dxa"/>
          </w:tcPr>
          <w:p>
            <w:pPr>
              <w:pStyle w:val="TableParagraph"/>
              <w:spacing w:before="39"/>
              <w:ind w:right="57"/>
              <w:rPr>
                <w:sz w:val="21"/>
              </w:rPr>
            </w:pPr>
            <w:r>
              <w:rPr>
                <w:sz w:val="21"/>
              </w:rPr>
              <w:t>15</w:t>
            </w:r>
          </w:p>
        </w:tc>
        <w:tc>
          <w:tcPr>
            <w:tcW w:w="1195" w:type="dxa"/>
          </w:tcPr>
          <w:p>
            <w:pPr>
              <w:pStyle w:val="TableParagraph"/>
              <w:spacing w:before="39"/>
              <w:ind w:right="57"/>
              <w:rPr>
                <w:sz w:val="21"/>
              </w:rPr>
            </w:pPr>
            <w:r>
              <w:rPr>
                <w:sz w:val="21"/>
              </w:rPr>
              <w:t>-</w:t>
            </w:r>
          </w:p>
        </w:tc>
        <w:tc>
          <w:tcPr>
            <w:tcW w:w="1165" w:type="dxa"/>
          </w:tcPr>
          <w:p>
            <w:pPr>
              <w:pStyle w:val="TableParagraph"/>
              <w:spacing w:before="39"/>
              <w:ind w:right="56"/>
              <w:rPr>
                <w:sz w:val="21"/>
              </w:rPr>
            </w:pPr>
            <w:r>
              <w:rPr>
                <w:sz w:val="21"/>
              </w:rPr>
              <w:t>-</w:t>
            </w:r>
          </w:p>
        </w:tc>
        <w:tc>
          <w:tcPr>
            <w:tcW w:w="1191" w:type="dxa"/>
          </w:tcPr>
          <w:p>
            <w:pPr>
              <w:pStyle w:val="TableParagraph"/>
              <w:spacing w:before="39"/>
              <w:ind w:right="57"/>
              <w:rPr>
                <w:sz w:val="21"/>
              </w:rPr>
            </w:pPr>
            <w:r>
              <w:rPr>
                <w:sz w:val="21"/>
              </w:rPr>
              <w:t>-</w:t>
            </w:r>
          </w:p>
        </w:tc>
        <w:tc>
          <w:tcPr>
            <w:tcW w:w="1413" w:type="dxa"/>
          </w:tcPr>
          <w:p>
            <w:pPr>
              <w:pStyle w:val="TableParagraph"/>
              <w:spacing w:before="39"/>
              <w:ind w:right="55"/>
              <w:rPr>
                <w:sz w:val="21"/>
              </w:rPr>
            </w:pPr>
            <w:r>
              <w:rPr>
                <w:sz w:val="21"/>
              </w:rPr>
              <w:t>-</w:t>
            </w:r>
          </w:p>
        </w:tc>
        <w:tc>
          <w:tcPr>
            <w:tcW w:w="765" w:type="dxa"/>
          </w:tcPr>
          <w:p>
            <w:pPr>
              <w:pStyle w:val="TableParagraph"/>
              <w:spacing w:before="39"/>
              <w:ind w:right="54"/>
              <w:rPr>
                <w:sz w:val="21"/>
              </w:rPr>
            </w:pPr>
            <w:r>
              <w:rPr>
                <w:sz w:val="21"/>
              </w:rPr>
              <w:t>9</w:t>
            </w:r>
          </w:p>
        </w:tc>
        <w:tc>
          <w:tcPr>
            <w:tcW w:w="1247" w:type="dxa"/>
          </w:tcPr>
          <w:p>
            <w:pPr>
              <w:pStyle w:val="TableParagraph"/>
              <w:spacing w:before="39"/>
              <w:ind w:right="54"/>
              <w:rPr>
                <w:sz w:val="21"/>
              </w:rPr>
            </w:pPr>
            <w:r>
              <w:rPr>
                <w:sz w:val="21"/>
              </w:rPr>
              <w:t>6</w:t>
            </w:r>
          </w:p>
        </w:tc>
      </w:tr>
      <w:tr>
        <w:trPr>
          <w:trHeight w:val="321" w:hRule="atLeast"/>
        </w:trPr>
        <w:tc>
          <w:tcPr>
            <w:tcW w:w="1513" w:type="dxa"/>
          </w:tcPr>
          <w:p>
            <w:pPr>
              <w:pStyle w:val="TableParagraph"/>
              <w:ind w:left="69"/>
              <w:jc w:val="left"/>
              <w:rPr>
                <w:sz w:val="21"/>
              </w:rPr>
            </w:pPr>
            <w:r>
              <w:rPr>
                <w:sz w:val="21"/>
              </w:rPr>
              <w:t>Staatenlos</w:t>
            </w:r>
          </w:p>
        </w:tc>
        <w:tc>
          <w:tcPr>
            <w:tcW w:w="944" w:type="dxa"/>
          </w:tcPr>
          <w:p>
            <w:pPr>
              <w:pStyle w:val="TableParagraph"/>
              <w:ind w:right="57"/>
              <w:rPr>
                <w:sz w:val="21"/>
              </w:rPr>
            </w:pPr>
            <w:r>
              <w:rPr>
                <w:sz w:val="21"/>
              </w:rPr>
              <w:t>21</w:t>
            </w:r>
          </w:p>
        </w:tc>
        <w:tc>
          <w:tcPr>
            <w:tcW w:w="1195" w:type="dxa"/>
          </w:tcPr>
          <w:p>
            <w:pPr>
              <w:pStyle w:val="TableParagraph"/>
              <w:ind w:right="57"/>
              <w:rPr>
                <w:sz w:val="21"/>
              </w:rPr>
            </w:pPr>
            <w:r>
              <w:rPr>
                <w:sz w:val="21"/>
              </w:rPr>
              <w:t>-</w:t>
            </w:r>
          </w:p>
        </w:tc>
        <w:tc>
          <w:tcPr>
            <w:tcW w:w="1165" w:type="dxa"/>
          </w:tcPr>
          <w:p>
            <w:pPr>
              <w:pStyle w:val="TableParagraph"/>
              <w:ind w:right="56"/>
              <w:rPr>
                <w:sz w:val="21"/>
              </w:rPr>
            </w:pPr>
            <w:r>
              <w:rPr>
                <w:sz w:val="21"/>
              </w:rPr>
              <w:t>3</w:t>
            </w:r>
          </w:p>
        </w:tc>
        <w:tc>
          <w:tcPr>
            <w:tcW w:w="1191" w:type="dxa"/>
          </w:tcPr>
          <w:p>
            <w:pPr>
              <w:pStyle w:val="TableParagraph"/>
              <w:ind w:right="57"/>
              <w:rPr>
                <w:sz w:val="21"/>
              </w:rPr>
            </w:pPr>
            <w:r>
              <w:rPr>
                <w:sz w:val="21"/>
              </w:rPr>
              <w:t>-</w:t>
            </w:r>
          </w:p>
        </w:tc>
        <w:tc>
          <w:tcPr>
            <w:tcW w:w="1413" w:type="dxa"/>
          </w:tcPr>
          <w:p>
            <w:pPr>
              <w:pStyle w:val="TableParagraph"/>
              <w:ind w:right="55"/>
              <w:rPr>
                <w:sz w:val="21"/>
              </w:rPr>
            </w:pPr>
            <w:r>
              <w:rPr>
                <w:sz w:val="21"/>
              </w:rPr>
              <w:t>-</w:t>
            </w:r>
          </w:p>
        </w:tc>
        <w:tc>
          <w:tcPr>
            <w:tcW w:w="765" w:type="dxa"/>
          </w:tcPr>
          <w:p>
            <w:pPr>
              <w:pStyle w:val="TableParagraph"/>
              <w:ind w:right="54"/>
              <w:rPr>
                <w:sz w:val="21"/>
              </w:rPr>
            </w:pPr>
            <w:r>
              <w:rPr>
                <w:sz w:val="21"/>
              </w:rPr>
              <w:t>10</w:t>
            </w:r>
          </w:p>
        </w:tc>
        <w:tc>
          <w:tcPr>
            <w:tcW w:w="1247" w:type="dxa"/>
          </w:tcPr>
          <w:p>
            <w:pPr>
              <w:pStyle w:val="TableParagraph"/>
              <w:ind w:right="54"/>
              <w:rPr>
                <w:sz w:val="21"/>
              </w:rPr>
            </w:pPr>
            <w:r>
              <w:rPr>
                <w:sz w:val="21"/>
              </w:rPr>
              <w:t>8</w:t>
            </w:r>
          </w:p>
        </w:tc>
      </w:tr>
      <w:tr>
        <w:trPr>
          <w:trHeight w:val="321" w:hRule="atLeast"/>
        </w:trPr>
        <w:tc>
          <w:tcPr>
            <w:tcW w:w="1513" w:type="dxa"/>
          </w:tcPr>
          <w:p>
            <w:pPr>
              <w:pStyle w:val="TableParagraph"/>
              <w:ind w:left="69"/>
              <w:jc w:val="left"/>
              <w:rPr>
                <w:sz w:val="21"/>
              </w:rPr>
            </w:pPr>
            <w:r>
              <w:rPr>
                <w:sz w:val="21"/>
              </w:rPr>
              <w:t>Irak</w:t>
            </w:r>
          </w:p>
        </w:tc>
        <w:tc>
          <w:tcPr>
            <w:tcW w:w="944" w:type="dxa"/>
          </w:tcPr>
          <w:p>
            <w:pPr>
              <w:pStyle w:val="TableParagraph"/>
              <w:ind w:right="57"/>
              <w:rPr>
                <w:sz w:val="21"/>
              </w:rPr>
            </w:pPr>
            <w:r>
              <w:rPr>
                <w:sz w:val="21"/>
              </w:rPr>
              <w:t>1</w:t>
            </w:r>
          </w:p>
        </w:tc>
        <w:tc>
          <w:tcPr>
            <w:tcW w:w="1195" w:type="dxa"/>
          </w:tcPr>
          <w:p>
            <w:pPr>
              <w:pStyle w:val="TableParagraph"/>
              <w:ind w:right="57"/>
              <w:rPr>
                <w:sz w:val="21"/>
              </w:rPr>
            </w:pPr>
            <w:r>
              <w:rPr>
                <w:sz w:val="21"/>
              </w:rPr>
              <w:t>-</w:t>
            </w:r>
          </w:p>
        </w:tc>
        <w:tc>
          <w:tcPr>
            <w:tcW w:w="1165" w:type="dxa"/>
          </w:tcPr>
          <w:p>
            <w:pPr>
              <w:pStyle w:val="TableParagraph"/>
              <w:ind w:right="56"/>
              <w:rPr>
                <w:sz w:val="21"/>
              </w:rPr>
            </w:pPr>
            <w:r>
              <w:rPr>
                <w:sz w:val="21"/>
              </w:rPr>
              <w:t>-</w:t>
            </w:r>
          </w:p>
        </w:tc>
        <w:tc>
          <w:tcPr>
            <w:tcW w:w="1191" w:type="dxa"/>
          </w:tcPr>
          <w:p>
            <w:pPr>
              <w:pStyle w:val="TableParagraph"/>
              <w:ind w:right="57"/>
              <w:rPr>
                <w:sz w:val="21"/>
              </w:rPr>
            </w:pPr>
            <w:r>
              <w:rPr>
                <w:sz w:val="21"/>
              </w:rPr>
              <w:t>-</w:t>
            </w:r>
          </w:p>
        </w:tc>
        <w:tc>
          <w:tcPr>
            <w:tcW w:w="1413" w:type="dxa"/>
          </w:tcPr>
          <w:p>
            <w:pPr>
              <w:pStyle w:val="TableParagraph"/>
              <w:ind w:right="55"/>
              <w:rPr>
                <w:sz w:val="21"/>
              </w:rPr>
            </w:pPr>
            <w:r>
              <w:rPr>
                <w:sz w:val="21"/>
              </w:rPr>
              <w:t>-</w:t>
            </w:r>
          </w:p>
        </w:tc>
        <w:tc>
          <w:tcPr>
            <w:tcW w:w="765" w:type="dxa"/>
          </w:tcPr>
          <w:p>
            <w:pPr>
              <w:pStyle w:val="TableParagraph"/>
              <w:ind w:right="54"/>
              <w:rPr>
                <w:sz w:val="21"/>
              </w:rPr>
            </w:pPr>
            <w:r>
              <w:rPr>
                <w:sz w:val="21"/>
              </w:rPr>
              <w:t>-</w:t>
            </w:r>
          </w:p>
        </w:tc>
        <w:tc>
          <w:tcPr>
            <w:tcW w:w="1247" w:type="dxa"/>
          </w:tcPr>
          <w:p>
            <w:pPr>
              <w:pStyle w:val="TableParagraph"/>
              <w:ind w:right="54"/>
              <w:rPr>
                <w:sz w:val="21"/>
              </w:rPr>
            </w:pPr>
            <w:r>
              <w:rPr>
                <w:sz w:val="21"/>
              </w:rPr>
              <w:t>1</w:t>
            </w:r>
          </w:p>
        </w:tc>
      </w:tr>
    </w:tbl>
    <w:p>
      <w:pPr>
        <w:pStyle w:val="BodyText"/>
        <w:spacing w:after="1"/>
        <w:rPr>
          <w:sz w:val="21"/>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9"/>
        <w:gridCol w:w="957"/>
        <w:gridCol w:w="1211"/>
        <w:gridCol w:w="1182"/>
        <w:gridCol w:w="1207"/>
        <w:gridCol w:w="1433"/>
        <w:gridCol w:w="777"/>
        <w:gridCol w:w="1264"/>
      </w:tblGrid>
      <w:tr>
        <w:trPr>
          <w:trHeight w:val="1046" w:hRule="atLeast"/>
        </w:trPr>
        <w:tc>
          <w:tcPr>
            <w:tcW w:w="1399" w:type="dxa"/>
          </w:tcPr>
          <w:p>
            <w:pPr>
              <w:pStyle w:val="TableParagraph"/>
              <w:spacing w:before="3"/>
              <w:jc w:val="left"/>
              <w:rPr>
                <w:sz w:val="24"/>
              </w:rPr>
            </w:pPr>
          </w:p>
          <w:p>
            <w:pPr>
              <w:pStyle w:val="TableParagraph"/>
              <w:spacing w:before="0"/>
              <w:ind w:left="69" w:right="151"/>
              <w:jc w:val="left"/>
              <w:rPr>
                <w:sz w:val="21"/>
              </w:rPr>
            </w:pPr>
            <w:r>
              <w:rPr>
                <w:sz w:val="21"/>
              </w:rPr>
              <w:t>nach Bundes- ländern</w:t>
            </w:r>
          </w:p>
        </w:tc>
        <w:tc>
          <w:tcPr>
            <w:tcW w:w="957" w:type="dxa"/>
          </w:tcPr>
          <w:p>
            <w:pPr>
              <w:pStyle w:val="TableParagraph"/>
              <w:spacing w:before="159"/>
              <w:ind w:left="69" w:right="80"/>
              <w:jc w:val="left"/>
              <w:rPr>
                <w:sz w:val="21"/>
              </w:rPr>
            </w:pPr>
            <w:r>
              <w:rPr>
                <w:sz w:val="21"/>
              </w:rPr>
              <w:t>Summe Entschei- dungen</w:t>
            </w:r>
          </w:p>
        </w:tc>
        <w:tc>
          <w:tcPr>
            <w:tcW w:w="1211" w:type="dxa"/>
          </w:tcPr>
          <w:p>
            <w:pPr>
              <w:pStyle w:val="TableParagraph"/>
              <w:ind w:left="70" w:right="318"/>
              <w:jc w:val="left"/>
              <w:rPr>
                <w:sz w:val="21"/>
              </w:rPr>
            </w:pPr>
            <w:r>
              <w:rPr>
                <w:sz w:val="21"/>
              </w:rPr>
              <w:t>Anerken- nungen gem.</w:t>
            </w:r>
          </w:p>
          <w:p>
            <w:pPr>
              <w:pStyle w:val="TableParagraph"/>
              <w:spacing w:before="1"/>
              <w:ind w:left="70"/>
              <w:jc w:val="left"/>
              <w:rPr>
                <w:sz w:val="21"/>
              </w:rPr>
            </w:pPr>
            <w:r>
              <w:rPr>
                <w:sz w:val="21"/>
              </w:rPr>
              <w:t>Art. 16a GG</w:t>
            </w:r>
          </w:p>
        </w:tc>
        <w:tc>
          <w:tcPr>
            <w:tcW w:w="1182" w:type="dxa"/>
          </w:tcPr>
          <w:p>
            <w:pPr>
              <w:pStyle w:val="TableParagraph"/>
              <w:spacing w:before="159"/>
              <w:ind w:left="71" w:right="65"/>
              <w:jc w:val="left"/>
              <w:rPr>
                <w:sz w:val="21"/>
              </w:rPr>
            </w:pPr>
            <w:r>
              <w:rPr>
                <w:sz w:val="21"/>
              </w:rPr>
              <w:t>Flüchtlings- schutz</w:t>
            </w:r>
            <w:r>
              <w:rPr>
                <w:spacing w:val="-6"/>
                <w:sz w:val="21"/>
              </w:rPr>
              <w:t> </w:t>
            </w:r>
            <w:r>
              <w:rPr>
                <w:sz w:val="21"/>
              </w:rPr>
              <w:t>gem.</w:t>
            </w:r>
          </w:p>
          <w:p>
            <w:pPr>
              <w:pStyle w:val="TableParagraph"/>
              <w:spacing w:line="241" w:lineRule="exact" w:before="0"/>
              <w:ind w:left="71"/>
              <w:jc w:val="left"/>
              <w:rPr>
                <w:sz w:val="21"/>
              </w:rPr>
            </w:pPr>
            <w:r>
              <w:rPr>
                <w:sz w:val="21"/>
              </w:rPr>
              <w:t>§ 3 I</w:t>
            </w:r>
            <w:r>
              <w:rPr>
                <w:spacing w:val="-5"/>
                <w:sz w:val="21"/>
              </w:rPr>
              <w:t> </w:t>
            </w:r>
            <w:r>
              <w:rPr>
                <w:sz w:val="21"/>
              </w:rPr>
              <w:t>AsylG</w:t>
            </w:r>
          </w:p>
        </w:tc>
        <w:tc>
          <w:tcPr>
            <w:tcW w:w="1207" w:type="dxa"/>
          </w:tcPr>
          <w:p>
            <w:pPr>
              <w:pStyle w:val="TableParagraph"/>
              <w:spacing w:before="159"/>
              <w:ind w:left="72"/>
              <w:jc w:val="left"/>
              <w:rPr>
                <w:sz w:val="21"/>
              </w:rPr>
            </w:pPr>
            <w:r>
              <w:rPr>
                <w:sz w:val="21"/>
              </w:rPr>
              <w:t>Subsidiärer Schutz</w:t>
            </w:r>
            <w:r>
              <w:rPr>
                <w:spacing w:val="1"/>
                <w:sz w:val="21"/>
              </w:rPr>
              <w:t> </w:t>
            </w:r>
            <w:r>
              <w:rPr>
                <w:spacing w:val="-6"/>
                <w:sz w:val="21"/>
              </w:rPr>
              <w:t>gem.</w:t>
            </w:r>
          </w:p>
          <w:p>
            <w:pPr>
              <w:pStyle w:val="TableParagraph"/>
              <w:spacing w:line="241" w:lineRule="exact" w:before="0"/>
              <w:ind w:left="72"/>
              <w:jc w:val="left"/>
              <w:rPr>
                <w:sz w:val="21"/>
              </w:rPr>
            </w:pPr>
            <w:r>
              <w:rPr>
                <w:sz w:val="21"/>
              </w:rPr>
              <w:t>§ 4 I</w:t>
            </w:r>
            <w:r>
              <w:rPr>
                <w:spacing w:val="-5"/>
                <w:sz w:val="21"/>
              </w:rPr>
              <w:t> </w:t>
            </w:r>
            <w:r>
              <w:rPr>
                <w:sz w:val="21"/>
              </w:rPr>
              <w:t>AsylG</w:t>
            </w:r>
          </w:p>
        </w:tc>
        <w:tc>
          <w:tcPr>
            <w:tcW w:w="1433" w:type="dxa"/>
          </w:tcPr>
          <w:p>
            <w:pPr>
              <w:pStyle w:val="TableParagraph"/>
              <w:ind w:left="73" w:right="70"/>
              <w:jc w:val="left"/>
              <w:rPr>
                <w:sz w:val="21"/>
              </w:rPr>
            </w:pPr>
            <w:r>
              <w:rPr>
                <w:sz w:val="21"/>
              </w:rPr>
              <w:t>Abschiebungs- verbot gem.</w:t>
            </w:r>
          </w:p>
          <w:p>
            <w:pPr>
              <w:pStyle w:val="TableParagraph"/>
              <w:spacing w:line="241" w:lineRule="exact" w:before="1"/>
              <w:ind w:left="73"/>
              <w:jc w:val="left"/>
              <w:rPr>
                <w:sz w:val="21"/>
              </w:rPr>
            </w:pPr>
            <w:r>
              <w:rPr>
                <w:sz w:val="21"/>
              </w:rPr>
              <w:t>§ 60 V/VII</w:t>
            </w:r>
          </w:p>
          <w:p>
            <w:pPr>
              <w:pStyle w:val="TableParagraph"/>
              <w:spacing w:before="0"/>
              <w:ind w:left="73"/>
              <w:jc w:val="left"/>
              <w:rPr>
                <w:sz w:val="21"/>
              </w:rPr>
            </w:pPr>
            <w:r>
              <w:rPr>
                <w:sz w:val="21"/>
              </w:rPr>
              <w:t>AufenthG</w:t>
            </w:r>
          </w:p>
        </w:tc>
        <w:tc>
          <w:tcPr>
            <w:tcW w:w="777" w:type="dxa"/>
          </w:tcPr>
          <w:p>
            <w:pPr>
              <w:pStyle w:val="TableParagraph"/>
              <w:spacing w:before="3"/>
              <w:jc w:val="left"/>
              <w:rPr>
                <w:sz w:val="24"/>
              </w:rPr>
            </w:pPr>
          </w:p>
          <w:p>
            <w:pPr>
              <w:pStyle w:val="TableParagraph"/>
              <w:spacing w:before="0"/>
              <w:ind w:left="74" w:right="54"/>
              <w:jc w:val="left"/>
              <w:rPr>
                <w:sz w:val="21"/>
              </w:rPr>
            </w:pPr>
            <w:r>
              <w:rPr>
                <w:sz w:val="21"/>
              </w:rPr>
              <w:t>Ableh- nungen</w:t>
            </w:r>
          </w:p>
        </w:tc>
        <w:tc>
          <w:tcPr>
            <w:tcW w:w="1264" w:type="dxa"/>
          </w:tcPr>
          <w:p>
            <w:pPr>
              <w:pStyle w:val="TableParagraph"/>
              <w:spacing w:before="159"/>
              <w:ind w:left="75" w:right="79"/>
              <w:jc w:val="left"/>
              <w:rPr>
                <w:sz w:val="21"/>
              </w:rPr>
            </w:pPr>
            <w:r>
              <w:rPr>
                <w:sz w:val="21"/>
              </w:rPr>
              <w:t>formelle Verfahrens- erledigungen</w:t>
            </w:r>
          </w:p>
        </w:tc>
      </w:tr>
      <w:tr>
        <w:trPr>
          <w:trHeight w:val="321" w:hRule="atLeast"/>
        </w:trPr>
        <w:tc>
          <w:tcPr>
            <w:tcW w:w="1399" w:type="dxa"/>
          </w:tcPr>
          <w:p>
            <w:pPr>
              <w:pStyle w:val="TableParagraph"/>
              <w:ind w:left="69"/>
              <w:jc w:val="left"/>
              <w:rPr>
                <w:sz w:val="21"/>
              </w:rPr>
            </w:pPr>
            <w:r>
              <w:rPr>
                <w:sz w:val="21"/>
              </w:rPr>
              <w:t>Gesamt</w:t>
            </w:r>
          </w:p>
        </w:tc>
        <w:tc>
          <w:tcPr>
            <w:tcW w:w="957" w:type="dxa"/>
          </w:tcPr>
          <w:p>
            <w:pPr>
              <w:pStyle w:val="TableParagraph"/>
              <w:ind w:right="57"/>
              <w:rPr>
                <w:sz w:val="21"/>
              </w:rPr>
            </w:pPr>
            <w:r>
              <w:rPr>
                <w:sz w:val="21"/>
              </w:rPr>
              <w:t>1.138</w:t>
            </w:r>
          </w:p>
        </w:tc>
        <w:tc>
          <w:tcPr>
            <w:tcW w:w="1211" w:type="dxa"/>
          </w:tcPr>
          <w:p>
            <w:pPr>
              <w:pStyle w:val="TableParagraph"/>
              <w:ind w:right="55"/>
              <w:rPr>
                <w:sz w:val="21"/>
              </w:rPr>
            </w:pPr>
            <w:r>
              <w:rPr>
                <w:sz w:val="21"/>
              </w:rPr>
              <w:t>-</w:t>
            </w:r>
          </w:p>
        </w:tc>
        <w:tc>
          <w:tcPr>
            <w:tcW w:w="1182" w:type="dxa"/>
          </w:tcPr>
          <w:p>
            <w:pPr>
              <w:pStyle w:val="TableParagraph"/>
              <w:ind w:right="55"/>
              <w:rPr>
                <w:sz w:val="21"/>
              </w:rPr>
            </w:pPr>
            <w:r>
              <w:rPr>
                <w:sz w:val="21"/>
              </w:rPr>
              <w:t>25</w:t>
            </w:r>
          </w:p>
        </w:tc>
        <w:tc>
          <w:tcPr>
            <w:tcW w:w="1207" w:type="dxa"/>
          </w:tcPr>
          <w:p>
            <w:pPr>
              <w:pStyle w:val="TableParagraph"/>
              <w:ind w:right="54"/>
              <w:rPr>
                <w:sz w:val="21"/>
              </w:rPr>
            </w:pPr>
            <w:r>
              <w:rPr>
                <w:sz w:val="21"/>
              </w:rPr>
              <w:t>-</w:t>
            </w:r>
          </w:p>
        </w:tc>
        <w:tc>
          <w:tcPr>
            <w:tcW w:w="1433" w:type="dxa"/>
          </w:tcPr>
          <w:p>
            <w:pPr>
              <w:pStyle w:val="TableParagraph"/>
              <w:ind w:right="53"/>
              <w:rPr>
                <w:sz w:val="21"/>
              </w:rPr>
            </w:pPr>
            <w:r>
              <w:rPr>
                <w:sz w:val="21"/>
              </w:rPr>
              <w:t>-</w:t>
            </w:r>
          </w:p>
        </w:tc>
        <w:tc>
          <w:tcPr>
            <w:tcW w:w="777" w:type="dxa"/>
          </w:tcPr>
          <w:p>
            <w:pPr>
              <w:pStyle w:val="TableParagraph"/>
              <w:ind w:right="51"/>
              <w:rPr>
                <w:sz w:val="21"/>
              </w:rPr>
            </w:pPr>
            <w:r>
              <w:rPr>
                <w:sz w:val="21"/>
              </w:rPr>
              <w:t>785</w:t>
            </w:r>
          </w:p>
        </w:tc>
        <w:tc>
          <w:tcPr>
            <w:tcW w:w="1264" w:type="dxa"/>
          </w:tcPr>
          <w:p>
            <w:pPr>
              <w:pStyle w:val="TableParagraph"/>
              <w:ind w:right="51"/>
              <w:rPr>
                <w:sz w:val="21"/>
              </w:rPr>
            </w:pPr>
            <w:r>
              <w:rPr>
                <w:sz w:val="21"/>
              </w:rPr>
              <w:t>328</w:t>
            </w:r>
          </w:p>
        </w:tc>
      </w:tr>
      <w:tr>
        <w:trPr>
          <w:trHeight w:val="321" w:hRule="atLeast"/>
        </w:trPr>
        <w:tc>
          <w:tcPr>
            <w:tcW w:w="9430" w:type="dxa"/>
            <w:gridSpan w:val="8"/>
          </w:tcPr>
          <w:p>
            <w:pPr>
              <w:pStyle w:val="TableParagraph"/>
              <w:ind w:left="69"/>
              <w:jc w:val="left"/>
              <w:rPr>
                <w:sz w:val="21"/>
              </w:rPr>
            </w:pPr>
            <w:r>
              <w:rPr>
                <w:sz w:val="21"/>
              </w:rPr>
              <w:t>davon</w:t>
            </w:r>
          </w:p>
        </w:tc>
      </w:tr>
      <w:tr>
        <w:trPr>
          <w:trHeight w:val="562" w:hRule="atLeast"/>
        </w:trPr>
        <w:tc>
          <w:tcPr>
            <w:tcW w:w="1399" w:type="dxa"/>
          </w:tcPr>
          <w:p>
            <w:pPr>
              <w:pStyle w:val="TableParagraph"/>
              <w:ind w:left="69" w:right="180"/>
              <w:jc w:val="left"/>
              <w:rPr>
                <w:sz w:val="21"/>
              </w:rPr>
            </w:pPr>
            <w:r>
              <w:rPr>
                <w:sz w:val="21"/>
              </w:rPr>
              <w:t>Baden- Württemberg</w:t>
            </w:r>
          </w:p>
        </w:tc>
        <w:tc>
          <w:tcPr>
            <w:tcW w:w="957" w:type="dxa"/>
          </w:tcPr>
          <w:p>
            <w:pPr>
              <w:pStyle w:val="TableParagraph"/>
              <w:ind w:right="57"/>
              <w:rPr>
                <w:sz w:val="21"/>
              </w:rPr>
            </w:pPr>
            <w:r>
              <w:rPr>
                <w:sz w:val="21"/>
              </w:rPr>
              <w:t>24</w:t>
            </w:r>
          </w:p>
        </w:tc>
        <w:tc>
          <w:tcPr>
            <w:tcW w:w="1211" w:type="dxa"/>
          </w:tcPr>
          <w:p>
            <w:pPr>
              <w:pStyle w:val="TableParagraph"/>
              <w:ind w:right="55"/>
              <w:rPr>
                <w:sz w:val="21"/>
              </w:rPr>
            </w:pPr>
            <w:r>
              <w:rPr>
                <w:sz w:val="21"/>
              </w:rPr>
              <w:t>-</w:t>
            </w:r>
          </w:p>
        </w:tc>
        <w:tc>
          <w:tcPr>
            <w:tcW w:w="1182" w:type="dxa"/>
          </w:tcPr>
          <w:p>
            <w:pPr>
              <w:pStyle w:val="TableParagraph"/>
              <w:ind w:right="55"/>
              <w:rPr>
                <w:sz w:val="21"/>
              </w:rPr>
            </w:pPr>
            <w:r>
              <w:rPr>
                <w:sz w:val="21"/>
              </w:rPr>
              <w:t>13</w:t>
            </w:r>
          </w:p>
        </w:tc>
        <w:tc>
          <w:tcPr>
            <w:tcW w:w="1207" w:type="dxa"/>
          </w:tcPr>
          <w:p>
            <w:pPr>
              <w:pStyle w:val="TableParagraph"/>
              <w:ind w:right="54"/>
              <w:rPr>
                <w:sz w:val="21"/>
              </w:rPr>
            </w:pPr>
            <w:r>
              <w:rPr>
                <w:sz w:val="21"/>
              </w:rPr>
              <w:t>-</w:t>
            </w:r>
          </w:p>
        </w:tc>
        <w:tc>
          <w:tcPr>
            <w:tcW w:w="1433" w:type="dxa"/>
          </w:tcPr>
          <w:p>
            <w:pPr>
              <w:pStyle w:val="TableParagraph"/>
              <w:ind w:right="53"/>
              <w:rPr>
                <w:sz w:val="21"/>
              </w:rPr>
            </w:pPr>
            <w:r>
              <w:rPr>
                <w:sz w:val="21"/>
              </w:rPr>
              <w:t>-</w:t>
            </w:r>
          </w:p>
        </w:tc>
        <w:tc>
          <w:tcPr>
            <w:tcW w:w="777" w:type="dxa"/>
          </w:tcPr>
          <w:p>
            <w:pPr>
              <w:pStyle w:val="TableParagraph"/>
              <w:ind w:right="51"/>
              <w:rPr>
                <w:sz w:val="21"/>
              </w:rPr>
            </w:pPr>
            <w:r>
              <w:rPr>
                <w:sz w:val="21"/>
              </w:rPr>
              <w:t>2</w:t>
            </w:r>
          </w:p>
        </w:tc>
        <w:tc>
          <w:tcPr>
            <w:tcW w:w="1264" w:type="dxa"/>
          </w:tcPr>
          <w:p>
            <w:pPr>
              <w:pStyle w:val="TableParagraph"/>
              <w:ind w:right="51"/>
              <w:rPr>
                <w:sz w:val="21"/>
              </w:rPr>
            </w:pPr>
            <w:r>
              <w:rPr>
                <w:sz w:val="21"/>
              </w:rPr>
              <w:t>9</w:t>
            </w:r>
          </w:p>
        </w:tc>
      </w:tr>
      <w:tr>
        <w:trPr>
          <w:trHeight w:val="322" w:hRule="atLeast"/>
        </w:trPr>
        <w:tc>
          <w:tcPr>
            <w:tcW w:w="1399" w:type="dxa"/>
          </w:tcPr>
          <w:p>
            <w:pPr>
              <w:pStyle w:val="TableParagraph"/>
              <w:spacing w:before="39"/>
              <w:ind w:left="69"/>
              <w:jc w:val="left"/>
              <w:rPr>
                <w:sz w:val="21"/>
              </w:rPr>
            </w:pPr>
            <w:r>
              <w:rPr>
                <w:sz w:val="21"/>
              </w:rPr>
              <w:t>Bayern</w:t>
            </w:r>
          </w:p>
        </w:tc>
        <w:tc>
          <w:tcPr>
            <w:tcW w:w="957" w:type="dxa"/>
          </w:tcPr>
          <w:p>
            <w:pPr>
              <w:pStyle w:val="TableParagraph"/>
              <w:spacing w:before="39"/>
              <w:ind w:right="57"/>
              <w:rPr>
                <w:sz w:val="21"/>
              </w:rPr>
            </w:pPr>
            <w:r>
              <w:rPr>
                <w:sz w:val="21"/>
              </w:rPr>
              <w:t>5</w:t>
            </w:r>
          </w:p>
        </w:tc>
        <w:tc>
          <w:tcPr>
            <w:tcW w:w="1211" w:type="dxa"/>
          </w:tcPr>
          <w:p>
            <w:pPr>
              <w:pStyle w:val="TableParagraph"/>
              <w:spacing w:before="39"/>
              <w:ind w:right="55"/>
              <w:rPr>
                <w:sz w:val="21"/>
              </w:rPr>
            </w:pPr>
            <w:r>
              <w:rPr>
                <w:sz w:val="21"/>
              </w:rPr>
              <w:t>-</w:t>
            </w:r>
          </w:p>
        </w:tc>
        <w:tc>
          <w:tcPr>
            <w:tcW w:w="1182" w:type="dxa"/>
          </w:tcPr>
          <w:p>
            <w:pPr>
              <w:pStyle w:val="TableParagraph"/>
              <w:spacing w:before="39"/>
              <w:ind w:right="55"/>
              <w:rPr>
                <w:sz w:val="21"/>
              </w:rPr>
            </w:pPr>
            <w:r>
              <w:rPr>
                <w:sz w:val="21"/>
              </w:rPr>
              <w:t>2</w:t>
            </w:r>
          </w:p>
        </w:tc>
        <w:tc>
          <w:tcPr>
            <w:tcW w:w="1207" w:type="dxa"/>
          </w:tcPr>
          <w:p>
            <w:pPr>
              <w:pStyle w:val="TableParagraph"/>
              <w:spacing w:before="39"/>
              <w:ind w:right="54"/>
              <w:rPr>
                <w:sz w:val="21"/>
              </w:rPr>
            </w:pPr>
            <w:r>
              <w:rPr>
                <w:sz w:val="21"/>
              </w:rPr>
              <w:t>-</w:t>
            </w:r>
          </w:p>
        </w:tc>
        <w:tc>
          <w:tcPr>
            <w:tcW w:w="1433" w:type="dxa"/>
          </w:tcPr>
          <w:p>
            <w:pPr>
              <w:pStyle w:val="TableParagraph"/>
              <w:spacing w:before="39"/>
              <w:ind w:right="53"/>
              <w:rPr>
                <w:sz w:val="21"/>
              </w:rPr>
            </w:pPr>
            <w:r>
              <w:rPr>
                <w:sz w:val="21"/>
              </w:rPr>
              <w:t>-</w:t>
            </w:r>
          </w:p>
        </w:tc>
        <w:tc>
          <w:tcPr>
            <w:tcW w:w="777" w:type="dxa"/>
          </w:tcPr>
          <w:p>
            <w:pPr>
              <w:pStyle w:val="TableParagraph"/>
              <w:spacing w:before="39"/>
              <w:ind w:right="51"/>
              <w:rPr>
                <w:sz w:val="21"/>
              </w:rPr>
            </w:pPr>
            <w:r>
              <w:rPr>
                <w:sz w:val="21"/>
              </w:rPr>
              <w:t>3</w:t>
            </w:r>
          </w:p>
        </w:tc>
        <w:tc>
          <w:tcPr>
            <w:tcW w:w="1264" w:type="dxa"/>
          </w:tcPr>
          <w:p>
            <w:pPr>
              <w:pStyle w:val="TableParagraph"/>
              <w:spacing w:before="39"/>
              <w:ind w:right="51"/>
              <w:rPr>
                <w:sz w:val="21"/>
              </w:rPr>
            </w:pPr>
            <w:r>
              <w:rPr>
                <w:sz w:val="21"/>
              </w:rPr>
              <w:t>-</w:t>
            </w:r>
          </w:p>
        </w:tc>
      </w:tr>
      <w:tr>
        <w:trPr>
          <w:trHeight w:val="321" w:hRule="atLeast"/>
        </w:trPr>
        <w:tc>
          <w:tcPr>
            <w:tcW w:w="1399" w:type="dxa"/>
          </w:tcPr>
          <w:p>
            <w:pPr>
              <w:pStyle w:val="TableParagraph"/>
              <w:ind w:left="69"/>
              <w:jc w:val="left"/>
              <w:rPr>
                <w:sz w:val="21"/>
              </w:rPr>
            </w:pPr>
            <w:r>
              <w:rPr>
                <w:sz w:val="21"/>
              </w:rPr>
              <w:t>Berlin</w:t>
            </w:r>
          </w:p>
        </w:tc>
        <w:tc>
          <w:tcPr>
            <w:tcW w:w="957" w:type="dxa"/>
          </w:tcPr>
          <w:p>
            <w:pPr>
              <w:pStyle w:val="TableParagraph"/>
              <w:ind w:right="57"/>
              <w:rPr>
                <w:sz w:val="21"/>
              </w:rPr>
            </w:pPr>
            <w:r>
              <w:rPr>
                <w:sz w:val="21"/>
              </w:rPr>
              <w:t>2</w:t>
            </w:r>
          </w:p>
        </w:tc>
        <w:tc>
          <w:tcPr>
            <w:tcW w:w="1211" w:type="dxa"/>
          </w:tcPr>
          <w:p>
            <w:pPr>
              <w:pStyle w:val="TableParagraph"/>
              <w:ind w:right="55"/>
              <w:rPr>
                <w:sz w:val="21"/>
              </w:rPr>
            </w:pPr>
            <w:r>
              <w:rPr>
                <w:sz w:val="21"/>
              </w:rPr>
              <w:t>-</w:t>
            </w:r>
          </w:p>
        </w:tc>
        <w:tc>
          <w:tcPr>
            <w:tcW w:w="1182" w:type="dxa"/>
          </w:tcPr>
          <w:p>
            <w:pPr>
              <w:pStyle w:val="TableParagraph"/>
              <w:ind w:right="55"/>
              <w:rPr>
                <w:sz w:val="21"/>
              </w:rPr>
            </w:pPr>
            <w:r>
              <w:rPr>
                <w:sz w:val="21"/>
              </w:rPr>
              <w:t>-</w:t>
            </w:r>
          </w:p>
        </w:tc>
        <w:tc>
          <w:tcPr>
            <w:tcW w:w="1207" w:type="dxa"/>
          </w:tcPr>
          <w:p>
            <w:pPr>
              <w:pStyle w:val="TableParagraph"/>
              <w:ind w:right="54"/>
              <w:rPr>
                <w:sz w:val="21"/>
              </w:rPr>
            </w:pPr>
            <w:r>
              <w:rPr>
                <w:sz w:val="21"/>
              </w:rPr>
              <w:t>-</w:t>
            </w:r>
          </w:p>
        </w:tc>
        <w:tc>
          <w:tcPr>
            <w:tcW w:w="1433" w:type="dxa"/>
          </w:tcPr>
          <w:p>
            <w:pPr>
              <w:pStyle w:val="TableParagraph"/>
              <w:ind w:right="53"/>
              <w:rPr>
                <w:sz w:val="21"/>
              </w:rPr>
            </w:pPr>
            <w:r>
              <w:rPr>
                <w:sz w:val="21"/>
              </w:rPr>
              <w:t>-</w:t>
            </w:r>
          </w:p>
        </w:tc>
        <w:tc>
          <w:tcPr>
            <w:tcW w:w="777" w:type="dxa"/>
          </w:tcPr>
          <w:p>
            <w:pPr>
              <w:pStyle w:val="TableParagraph"/>
              <w:ind w:right="51"/>
              <w:rPr>
                <w:sz w:val="21"/>
              </w:rPr>
            </w:pPr>
            <w:r>
              <w:rPr>
                <w:sz w:val="21"/>
              </w:rPr>
              <w:t>2</w:t>
            </w:r>
          </w:p>
        </w:tc>
        <w:tc>
          <w:tcPr>
            <w:tcW w:w="1264" w:type="dxa"/>
          </w:tcPr>
          <w:p>
            <w:pPr>
              <w:pStyle w:val="TableParagraph"/>
              <w:ind w:right="51"/>
              <w:rPr>
                <w:sz w:val="21"/>
              </w:rPr>
            </w:pPr>
            <w:r>
              <w:rPr>
                <w:sz w:val="21"/>
              </w:rPr>
              <w:t>-</w:t>
            </w:r>
          </w:p>
        </w:tc>
      </w:tr>
      <w:tr>
        <w:trPr>
          <w:trHeight w:val="321" w:hRule="atLeast"/>
        </w:trPr>
        <w:tc>
          <w:tcPr>
            <w:tcW w:w="1399" w:type="dxa"/>
          </w:tcPr>
          <w:p>
            <w:pPr>
              <w:pStyle w:val="TableParagraph"/>
              <w:ind w:left="69"/>
              <w:jc w:val="left"/>
              <w:rPr>
                <w:sz w:val="21"/>
              </w:rPr>
            </w:pPr>
            <w:r>
              <w:rPr>
                <w:sz w:val="21"/>
              </w:rPr>
              <w:t>Bremen</w:t>
            </w:r>
          </w:p>
        </w:tc>
        <w:tc>
          <w:tcPr>
            <w:tcW w:w="957" w:type="dxa"/>
          </w:tcPr>
          <w:p>
            <w:pPr>
              <w:pStyle w:val="TableParagraph"/>
              <w:ind w:right="57"/>
              <w:rPr>
                <w:sz w:val="21"/>
              </w:rPr>
            </w:pPr>
            <w:r>
              <w:rPr>
                <w:sz w:val="21"/>
              </w:rPr>
              <w:t>-</w:t>
            </w:r>
          </w:p>
        </w:tc>
        <w:tc>
          <w:tcPr>
            <w:tcW w:w="1211" w:type="dxa"/>
          </w:tcPr>
          <w:p>
            <w:pPr>
              <w:pStyle w:val="TableParagraph"/>
              <w:ind w:right="55"/>
              <w:rPr>
                <w:sz w:val="21"/>
              </w:rPr>
            </w:pPr>
            <w:r>
              <w:rPr>
                <w:sz w:val="21"/>
              </w:rPr>
              <w:t>-</w:t>
            </w:r>
          </w:p>
        </w:tc>
        <w:tc>
          <w:tcPr>
            <w:tcW w:w="1182" w:type="dxa"/>
          </w:tcPr>
          <w:p>
            <w:pPr>
              <w:pStyle w:val="TableParagraph"/>
              <w:ind w:right="55"/>
              <w:rPr>
                <w:sz w:val="21"/>
              </w:rPr>
            </w:pPr>
            <w:r>
              <w:rPr>
                <w:sz w:val="21"/>
              </w:rPr>
              <w:t>-</w:t>
            </w:r>
          </w:p>
        </w:tc>
        <w:tc>
          <w:tcPr>
            <w:tcW w:w="1207" w:type="dxa"/>
          </w:tcPr>
          <w:p>
            <w:pPr>
              <w:pStyle w:val="TableParagraph"/>
              <w:ind w:right="54"/>
              <w:rPr>
                <w:sz w:val="21"/>
              </w:rPr>
            </w:pPr>
            <w:r>
              <w:rPr>
                <w:sz w:val="21"/>
              </w:rPr>
              <w:t>-</w:t>
            </w:r>
          </w:p>
        </w:tc>
        <w:tc>
          <w:tcPr>
            <w:tcW w:w="1433" w:type="dxa"/>
          </w:tcPr>
          <w:p>
            <w:pPr>
              <w:pStyle w:val="TableParagraph"/>
              <w:ind w:right="53"/>
              <w:rPr>
                <w:sz w:val="21"/>
              </w:rPr>
            </w:pPr>
            <w:r>
              <w:rPr>
                <w:sz w:val="21"/>
              </w:rPr>
              <w:t>-</w:t>
            </w:r>
          </w:p>
        </w:tc>
        <w:tc>
          <w:tcPr>
            <w:tcW w:w="777" w:type="dxa"/>
          </w:tcPr>
          <w:p>
            <w:pPr>
              <w:pStyle w:val="TableParagraph"/>
              <w:ind w:right="51"/>
              <w:rPr>
                <w:sz w:val="21"/>
              </w:rPr>
            </w:pPr>
            <w:r>
              <w:rPr>
                <w:sz w:val="21"/>
              </w:rPr>
              <w:t>-</w:t>
            </w:r>
          </w:p>
        </w:tc>
        <w:tc>
          <w:tcPr>
            <w:tcW w:w="1264" w:type="dxa"/>
          </w:tcPr>
          <w:p>
            <w:pPr>
              <w:pStyle w:val="TableParagraph"/>
              <w:ind w:right="51"/>
              <w:rPr>
                <w:sz w:val="21"/>
              </w:rPr>
            </w:pPr>
            <w:r>
              <w:rPr>
                <w:sz w:val="21"/>
              </w:rPr>
              <w:t>-</w:t>
            </w:r>
          </w:p>
        </w:tc>
      </w:tr>
      <w:tr>
        <w:trPr>
          <w:trHeight w:val="321" w:hRule="atLeast"/>
        </w:trPr>
        <w:tc>
          <w:tcPr>
            <w:tcW w:w="1399" w:type="dxa"/>
          </w:tcPr>
          <w:p>
            <w:pPr>
              <w:pStyle w:val="TableParagraph"/>
              <w:ind w:left="69"/>
              <w:jc w:val="left"/>
              <w:rPr>
                <w:sz w:val="21"/>
              </w:rPr>
            </w:pPr>
            <w:r>
              <w:rPr>
                <w:sz w:val="21"/>
              </w:rPr>
              <w:t>Hamburg</w:t>
            </w:r>
          </w:p>
        </w:tc>
        <w:tc>
          <w:tcPr>
            <w:tcW w:w="957" w:type="dxa"/>
          </w:tcPr>
          <w:p>
            <w:pPr>
              <w:pStyle w:val="TableParagraph"/>
              <w:ind w:right="57"/>
              <w:rPr>
                <w:sz w:val="21"/>
              </w:rPr>
            </w:pPr>
            <w:r>
              <w:rPr>
                <w:sz w:val="21"/>
              </w:rPr>
              <w:t>-</w:t>
            </w:r>
          </w:p>
        </w:tc>
        <w:tc>
          <w:tcPr>
            <w:tcW w:w="1211" w:type="dxa"/>
          </w:tcPr>
          <w:p>
            <w:pPr>
              <w:pStyle w:val="TableParagraph"/>
              <w:ind w:right="55"/>
              <w:rPr>
                <w:sz w:val="21"/>
              </w:rPr>
            </w:pPr>
            <w:r>
              <w:rPr>
                <w:sz w:val="21"/>
              </w:rPr>
              <w:t>-</w:t>
            </w:r>
          </w:p>
        </w:tc>
        <w:tc>
          <w:tcPr>
            <w:tcW w:w="1182" w:type="dxa"/>
          </w:tcPr>
          <w:p>
            <w:pPr>
              <w:pStyle w:val="TableParagraph"/>
              <w:ind w:right="55"/>
              <w:rPr>
                <w:sz w:val="21"/>
              </w:rPr>
            </w:pPr>
            <w:r>
              <w:rPr>
                <w:sz w:val="21"/>
              </w:rPr>
              <w:t>-</w:t>
            </w:r>
          </w:p>
        </w:tc>
        <w:tc>
          <w:tcPr>
            <w:tcW w:w="1207" w:type="dxa"/>
          </w:tcPr>
          <w:p>
            <w:pPr>
              <w:pStyle w:val="TableParagraph"/>
              <w:ind w:right="54"/>
              <w:rPr>
                <w:sz w:val="21"/>
              </w:rPr>
            </w:pPr>
            <w:r>
              <w:rPr>
                <w:sz w:val="21"/>
              </w:rPr>
              <w:t>-</w:t>
            </w:r>
          </w:p>
        </w:tc>
        <w:tc>
          <w:tcPr>
            <w:tcW w:w="1433" w:type="dxa"/>
          </w:tcPr>
          <w:p>
            <w:pPr>
              <w:pStyle w:val="TableParagraph"/>
              <w:ind w:right="53"/>
              <w:rPr>
                <w:sz w:val="21"/>
              </w:rPr>
            </w:pPr>
            <w:r>
              <w:rPr>
                <w:sz w:val="21"/>
              </w:rPr>
              <w:t>-</w:t>
            </w:r>
          </w:p>
        </w:tc>
        <w:tc>
          <w:tcPr>
            <w:tcW w:w="777" w:type="dxa"/>
          </w:tcPr>
          <w:p>
            <w:pPr>
              <w:pStyle w:val="TableParagraph"/>
              <w:ind w:right="51"/>
              <w:rPr>
                <w:sz w:val="21"/>
              </w:rPr>
            </w:pPr>
            <w:r>
              <w:rPr>
                <w:sz w:val="21"/>
              </w:rPr>
              <w:t>-</w:t>
            </w:r>
          </w:p>
        </w:tc>
        <w:tc>
          <w:tcPr>
            <w:tcW w:w="1264" w:type="dxa"/>
          </w:tcPr>
          <w:p>
            <w:pPr>
              <w:pStyle w:val="TableParagraph"/>
              <w:ind w:right="51"/>
              <w:rPr>
                <w:sz w:val="21"/>
              </w:rPr>
            </w:pPr>
            <w:r>
              <w:rPr>
                <w:sz w:val="21"/>
              </w:rPr>
              <w:t>-</w:t>
            </w:r>
          </w:p>
        </w:tc>
      </w:tr>
      <w:tr>
        <w:trPr>
          <w:trHeight w:val="322" w:hRule="atLeast"/>
        </w:trPr>
        <w:tc>
          <w:tcPr>
            <w:tcW w:w="1399" w:type="dxa"/>
          </w:tcPr>
          <w:p>
            <w:pPr>
              <w:pStyle w:val="TableParagraph"/>
              <w:spacing w:before="39"/>
              <w:ind w:left="69"/>
              <w:jc w:val="left"/>
              <w:rPr>
                <w:sz w:val="21"/>
              </w:rPr>
            </w:pPr>
            <w:r>
              <w:rPr>
                <w:sz w:val="21"/>
              </w:rPr>
              <w:t>Hessen</w:t>
            </w:r>
          </w:p>
        </w:tc>
        <w:tc>
          <w:tcPr>
            <w:tcW w:w="957" w:type="dxa"/>
          </w:tcPr>
          <w:p>
            <w:pPr>
              <w:pStyle w:val="TableParagraph"/>
              <w:spacing w:before="39"/>
              <w:ind w:right="57"/>
              <w:rPr>
                <w:sz w:val="21"/>
              </w:rPr>
            </w:pPr>
            <w:r>
              <w:rPr>
                <w:sz w:val="21"/>
              </w:rPr>
              <w:t>126</w:t>
            </w:r>
          </w:p>
        </w:tc>
        <w:tc>
          <w:tcPr>
            <w:tcW w:w="1211" w:type="dxa"/>
          </w:tcPr>
          <w:p>
            <w:pPr>
              <w:pStyle w:val="TableParagraph"/>
              <w:spacing w:before="39"/>
              <w:ind w:right="55"/>
              <w:rPr>
                <w:sz w:val="21"/>
              </w:rPr>
            </w:pPr>
            <w:r>
              <w:rPr>
                <w:sz w:val="21"/>
              </w:rPr>
              <w:t>-</w:t>
            </w:r>
          </w:p>
        </w:tc>
        <w:tc>
          <w:tcPr>
            <w:tcW w:w="1182" w:type="dxa"/>
          </w:tcPr>
          <w:p>
            <w:pPr>
              <w:pStyle w:val="TableParagraph"/>
              <w:spacing w:before="39"/>
              <w:ind w:right="55"/>
              <w:rPr>
                <w:sz w:val="21"/>
              </w:rPr>
            </w:pPr>
            <w:r>
              <w:rPr>
                <w:sz w:val="21"/>
              </w:rPr>
              <w:t>3</w:t>
            </w:r>
          </w:p>
        </w:tc>
        <w:tc>
          <w:tcPr>
            <w:tcW w:w="1207" w:type="dxa"/>
          </w:tcPr>
          <w:p>
            <w:pPr>
              <w:pStyle w:val="TableParagraph"/>
              <w:spacing w:before="39"/>
              <w:ind w:right="54"/>
              <w:rPr>
                <w:sz w:val="21"/>
              </w:rPr>
            </w:pPr>
            <w:r>
              <w:rPr>
                <w:sz w:val="21"/>
              </w:rPr>
              <w:t>-</w:t>
            </w:r>
          </w:p>
        </w:tc>
        <w:tc>
          <w:tcPr>
            <w:tcW w:w="1433" w:type="dxa"/>
          </w:tcPr>
          <w:p>
            <w:pPr>
              <w:pStyle w:val="TableParagraph"/>
              <w:spacing w:before="39"/>
              <w:ind w:right="53"/>
              <w:rPr>
                <w:sz w:val="21"/>
              </w:rPr>
            </w:pPr>
            <w:r>
              <w:rPr>
                <w:sz w:val="21"/>
              </w:rPr>
              <w:t>-</w:t>
            </w:r>
          </w:p>
        </w:tc>
        <w:tc>
          <w:tcPr>
            <w:tcW w:w="777" w:type="dxa"/>
          </w:tcPr>
          <w:p>
            <w:pPr>
              <w:pStyle w:val="TableParagraph"/>
              <w:spacing w:before="39"/>
              <w:ind w:right="51"/>
              <w:rPr>
                <w:sz w:val="21"/>
              </w:rPr>
            </w:pPr>
            <w:r>
              <w:rPr>
                <w:sz w:val="21"/>
              </w:rPr>
              <w:t>-</w:t>
            </w:r>
          </w:p>
        </w:tc>
        <w:tc>
          <w:tcPr>
            <w:tcW w:w="1264" w:type="dxa"/>
          </w:tcPr>
          <w:p>
            <w:pPr>
              <w:pStyle w:val="TableParagraph"/>
              <w:spacing w:before="39"/>
              <w:ind w:right="51"/>
              <w:rPr>
                <w:sz w:val="21"/>
              </w:rPr>
            </w:pPr>
            <w:r>
              <w:rPr>
                <w:sz w:val="21"/>
              </w:rPr>
              <w:t>123</w:t>
            </w:r>
          </w:p>
        </w:tc>
      </w:tr>
      <w:tr>
        <w:trPr>
          <w:trHeight w:val="562" w:hRule="atLeast"/>
        </w:trPr>
        <w:tc>
          <w:tcPr>
            <w:tcW w:w="1399" w:type="dxa"/>
          </w:tcPr>
          <w:p>
            <w:pPr>
              <w:pStyle w:val="TableParagraph"/>
              <w:ind w:left="69" w:right="110"/>
              <w:jc w:val="left"/>
              <w:rPr>
                <w:sz w:val="21"/>
              </w:rPr>
            </w:pPr>
            <w:r>
              <w:rPr>
                <w:sz w:val="21"/>
              </w:rPr>
              <w:t>Mecklenburg- Vorpommern</w:t>
            </w:r>
          </w:p>
        </w:tc>
        <w:tc>
          <w:tcPr>
            <w:tcW w:w="957" w:type="dxa"/>
          </w:tcPr>
          <w:p>
            <w:pPr>
              <w:pStyle w:val="TableParagraph"/>
              <w:ind w:right="57"/>
              <w:rPr>
                <w:sz w:val="21"/>
              </w:rPr>
            </w:pPr>
            <w:r>
              <w:rPr>
                <w:sz w:val="21"/>
              </w:rPr>
              <w:t>-</w:t>
            </w:r>
          </w:p>
        </w:tc>
        <w:tc>
          <w:tcPr>
            <w:tcW w:w="1211" w:type="dxa"/>
          </w:tcPr>
          <w:p>
            <w:pPr>
              <w:pStyle w:val="TableParagraph"/>
              <w:ind w:right="55"/>
              <w:rPr>
                <w:sz w:val="21"/>
              </w:rPr>
            </w:pPr>
            <w:r>
              <w:rPr>
                <w:sz w:val="21"/>
              </w:rPr>
              <w:t>-</w:t>
            </w:r>
          </w:p>
        </w:tc>
        <w:tc>
          <w:tcPr>
            <w:tcW w:w="1182" w:type="dxa"/>
          </w:tcPr>
          <w:p>
            <w:pPr>
              <w:pStyle w:val="TableParagraph"/>
              <w:ind w:right="55"/>
              <w:rPr>
                <w:sz w:val="21"/>
              </w:rPr>
            </w:pPr>
            <w:r>
              <w:rPr>
                <w:sz w:val="21"/>
              </w:rPr>
              <w:t>-</w:t>
            </w:r>
          </w:p>
        </w:tc>
        <w:tc>
          <w:tcPr>
            <w:tcW w:w="1207" w:type="dxa"/>
          </w:tcPr>
          <w:p>
            <w:pPr>
              <w:pStyle w:val="TableParagraph"/>
              <w:ind w:right="54"/>
              <w:rPr>
                <w:sz w:val="21"/>
              </w:rPr>
            </w:pPr>
            <w:r>
              <w:rPr>
                <w:sz w:val="21"/>
              </w:rPr>
              <w:t>-</w:t>
            </w:r>
          </w:p>
        </w:tc>
        <w:tc>
          <w:tcPr>
            <w:tcW w:w="1433" w:type="dxa"/>
          </w:tcPr>
          <w:p>
            <w:pPr>
              <w:pStyle w:val="TableParagraph"/>
              <w:ind w:right="53"/>
              <w:rPr>
                <w:sz w:val="21"/>
              </w:rPr>
            </w:pPr>
            <w:r>
              <w:rPr>
                <w:sz w:val="21"/>
              </w:rPr>
              <w:t>-</w:t>
            </w:r>
          </w:p>
        </w:tc>
        <w:tc>
          <w:tcPr>
            <w:tcW w:w="777" w:type="dxa"/>
          </w:tcPr>
          <w:p>
            <w:pPr>
              <w:pStyle w:val="TableParagraph"/>
              <w:ind w:right="51"/>
              <w:rPr>
                <w:sz w:val="21"/>
              </w:rPr>
            </w:pPr>
            <w:r>
              <w:rPr>
                <w:sz w:val="21"/>
              </w:rPr>
              <w:t>-</w:t>
            </w:r>
          </w:p>
        </w:tc>
        <w:tc>
          <w:tcPr>
            <w:tcW w:w="1264" w:type="dxa"/>
          </w:tcPr>
          <w:p>
            <w:pPr>
              <w:pStyle w:val="TableParagraph"/>
              <w:ind w:right="51"/>
              <w:rPr>
                <w:sz w:val="21"/>
              </w:rPr>
            </w:pPr>
            <w:r>
              <w:rPr>
                <w:sz w:val="21"/>
              </w:rPr>
              <w:t>-</w:t>
            </w:r>
          </w:p>
        </w:tc>
      </w:tr>
      <w:tr>
        <w:trPr>
          <w:trHeight w:val="321" w:hRule="atLeast"/>
        </w:trPr>
        <w:tc>
          <w:tcPr>
            <w:tcW w:w="1399" w:type="dxa"/>
          </w:tcPr>
          <w:p>
            <w:pPr>
              <w:pStyle w:val="TableParagraph"/>
              <w:ind w:left="69"/>
              <w:jc w:val="left"/>
              <w:rPr>
                <w:sz w:val="21"/>
              </w:rPr>
            </w:pPr>
            <w:r>
              <w:rPr>
                <w:sz w:val="21"/>
              </w:rPr>
              <w:t>Niedersachsen</w:t>
            </w:r>
          </w:p>
        </w:tc>
        <w:tc>
          <w:tcPr>
            <w:tcW w:w="957" w:type="dxa"/>
          </w:tcPr>
          <w:p>
            <w:pPr>
              <w:pStyle w:val="TableParagraph"/>
              <w:ind w:right="57"/>
              <w:rPr>
                <w:sz w:val="21"/>
              </w:rPr>
            </w:pPr>
            <w:r>
              <w:rPr>
                <w:sz w:val="21"/>
              </w:rPr>
              <w:t>65</w:t>
            </w:r>
          </w:p>
        </w:tc>
        <w:tc>
          <w:tcPr>
            <w:tcW w:w="1211" w:type="dxa"/>
          </w:tcPr>
          <w:p>
            <w:pPr>
              <w:pStyle w:val="TableParagraph"/>
              <w:ind w:right="55"/>
              <w:rPr>
                <w:sz w:val="21"/>
              </w:rPr>
            </w:pPr>
            <w:r>
              <w:rPr>
                <w:sz w:val="21"/>
              </w:rPr>
              <w:t>-</w:t>
            </w:r>
          </w:p>
        </w:tc>
        <w:tc>
          <w:tcPr>
            <w:tcW w:w="1182" w:type="dxa"/>
          </w:tcPr>
          <w:p>
            <w:pPr>
              <w:pStyle w:val="TableParagraph"/>
              <w:ind w:right="55"/>
              <w:rPr>
                <w:sz w:val="21"/>
              </w:rPr>
            </w:pPr>
            <w:r>
              <w:rPr>
                <w:sz w:val="21"/>
              </w:rPr>
              <w:t>1</w:t>
            </w:r>
          </w:p>
        </w:tc>
        <w:tc>
          <w:tcPr>
            <w:tcW w:w="1207" w:type="dxa"/>
          </w:tcPr>
          <w:p>
            <w:pPr>
              <w:pStyle w:val="TableParagraph"/>
              <w:ind w:right="54"/>
              <w:rPr>
                <w:sz w:val="21"/>
              </w:rPr>
            </w:pPr>
            <w:r>
              <w:rPr>
                <w:sz w:val="21"/>
              </w:rPr>
              <w:t>-</w:t>
            </w:r>
          </w:p>
        </w:tc>
        <w:tc>
          <w:tcPr>
            <w:tcW w:w="1433" w:type="dxa"/>
          </w:tcPr>
          <w:p>
            <w:pPr>
              <w:pStyle w:val="TableParagraph"/>
              <w:ind w:right="53"/>
              <w:rPr>
                <w:sz w:val="21"/>
              </w:rPr>
            </w:pPr>
            <w:r>
              <w:rPr>
                <w:sz w:val="21"/>
              </w:rPr>
              <w:t>-</w:t>
            </w:r>
          </w:p>
        </w:tc>
        <w:tc>
          <w:tcPr>
            <w:tcW w:w="777" w:type="dxa"/>
          </w:tcPr>
          <w:p>
            <w:pPr>
              <w:pStyle w:val="TableParagraph"/>
              <w:ind w:right="51"/>
              <w:rPr>
                <w:sz w:val="21"/>
              </w:rPr>
            </w:pPr>
            <w:r>
              <w:rPr>
                <w:sz w:val="21"/>
              </w:rPr>
              <w:t>46</w:t>
            </w:r>
          </w:p>
        </w:tc>
        <w:tc>
          <w:tcPr>
            <w:tcW w:w="1264" w:type="dxa"/>
          </w:tcPr>
          <w:p>
            <w:pPr>
              <w:pStyle w:val="TableParagraph"/>
              <w:ind w:right="51"/>
              <w:rPr>
                <w:sz w:val="21"/>
              </w:rPr>
            </w:pPr>
            <w:r>
              <w:rPr>
                <w:sz w:val="21"/>
              </w:rPr>
              <w:t>18</w:t>
            </w:r>
          </w:p>
        </w:tc>
      </w:tr>
      <w:tr>
        <w:trPr>
          <w:trHeight w:val="563" w:hRule="atLeast"/>
        </w:trPr>
        <w:tc>
          <w:tcPr>
            <w:tcW w:w="1399" w:type="dxa"/>
          </w:tcPr>
          <w:p>
            <w:pPr>
              <w:pStyle w:val="TableParagraph"/>
              <w:spacing w:before="39"/>
              <w:ind w:left="69" w:right="367"/>
              <w:jc w:val="left"/>
              <w:rPr>
                <w:sz w:val="21"/>
              </w:rPr>
            </w:pPr>
            <w:r>
              <w:rPr>
                <w:sz w:val="21"/>
              </w:rPr>
              <w:t>Nordrhein- Westfalen</w:t>
            </w:r>
          </w:p>
        </w:tc>
        <w:tc>
          <w:tcPr>
            <w:tcW w:w="957" w:type="dxa"/>
          </w:tcPr>
          <w:p>
            <w:pPr>
              <w:pStyle w:val="TableParagraph"/>
              <w:spacing w:before="39"/>
              <w:ind w:right="57"/>
              <w:rPr>
                <w:sz w:val="21"/>
              </w:rPr>
            </w:pPr>
            <w:r>
              <w:rPr>
                <w:sz w:val="21"/>
              </w:rPr>
              <w:t>7</w:t>
            </w:r>
          </w:p>
        </w:tc>
        <w:tc>
          <w:tcPr>
            <w:tcW w:w="1211" w:type="dxa"/>
          </w:tcPr>
          <w:p>
            <w:pPr>
              <w:pStyle w:val="TableParagraph"/>
              <w:spacing w:before="39"/>
              <w:ind w:right="55"/>
              <w:rPr>
                <w:sz w:val="21"/>
              </w:rPr>
            </w:pPr>
            <w:r>
              <w:rPr>
                <w:sz w:val="21"/>
              </w:rPr>
              <w:t>-</w:t>
            </w:r>
          </w:p>
        </w:tc>
        <w:tc>
          <w:tcPr>
            <w:tcW w:w="1182" w:type="dxa"/>
          </w:tcPr>
          <w:p>
            <w:pPr>
              <w:pStyle w:val="TableParagraph"/>
              <w:spacing w:before="39"/>
              <w:ind w:right="55"/>
              <w:rPr>
                <w:sz w:val="21"/>
              </w:rPr>
            </w:pPr>
            <w:r>
              <w:rPr>
                <w:sz w:val="21"/>
              </w:rPr>
              <w:t>-</w:t>
            </w:r>
          </w:p>
        </w:tc>
        <w:tc>
          <w:tcPr>
            <w:tcW w:w="1207" w:type="dxa"/>
          </w:tcPr>
          <w:p>
            <w:pPr>
              <w:pStyle w:val="TableParagraph"/>
              <w:spacing w:before="39"/>
              <w:ind w:right="54"/>
              <w:rPr>
                <w:sz w:val="21"/>
              </w:rPr>
            </w:pPr>
            <w:r>
              <w:rPr>
                <w:sz w:val="21"/>
              </w:rPr>
              <w:t>-</w:t>
            </w:r>
          </w:p>
        </w:tc>
        <w:tc>
          <w:tcPr>
            <w:tcW w:w="1433" w:type="dxa"/>
          </w:tcPr>
          <w:p>
            <w:pPr>
              <w:pStyle w:val="TableParagraph"/>
              <w:spacing w:before="39"/>
              <w:ind w:right="53"/>
              <w:rPr>
                <w:sz w:val="21"/>
              </w:rPr>
            </w:pPr>
            <w:r>
              <w:rPr>
                <w:sz w:val="21"/>
              </w:rPr>
              <w:t>-</w:t>
            </w:r>
          </w:p>
        </w:tc>
        <w:tc>
          <w:tcPr>
            <w:tcW w:w="777" w:type="dxa"/>
          </w:tcPr>
          <w:p>
            <w:pPr>
              <w:pStyle w:val="TableParagraph"/>
              <w:spacing w:before="39"/>
              <w:ind w:right="51"/>
              <w:rPr>
                <w:sz w:val="21"/>
              </w:rPr>
            </w:pPr>
            <w:r>
              <w:rPr>
                <w:sz w:val="21"/>
              </w:rPr>
              <w:t>5</w:t>
            </w:r>
          </w:p>
        </w:tc>
        <w:tc>
          <w:tcPr>
            <w:tcW w:w="1264" w:type="dxa"/>
          </w:tcPr>
          <w:p>
            <w:pPr>
              <w:pStyle w:val="TableParagraph"/>
              <w:spacing w:before="39"/>
              <w:ind w:right="51"/>
              <w:rPr>
                <w:sz w:val="21"/>
              </w:rPr>
            </w:pPr>
            <w:r>
              <w:rPr>
                <w:sz w:val="21"/>
              </w:rPr>
              <w:t>2</w:t>
            </w:r>
          </w:p>
        </w:tc>
      </w:tr>
      <w:tr>
        <w:trPr>
          <w:trHeight w:val="562" w:hRule="atLeast"/>
        </w:trPr>
        <w:tc>
          <w:tcPr>
            <w:tcW w:w="1399" w:type="dxa"/>
          </w:tcPr>
          <w:p>
            <w:pPr>
              <w:pStyle w:val="TableParagraph"/>
              <w:ind w:left="69" w:right="366"/>
              <w:jc w:val="left"/>
              <w:rPr>
                <w:sz w:val="21"/>
              </w:rPr>
            </w:pPr>
            <w:r>
              <w:rPr>
                <w:sz w:val="21"/>
              </w:rPr>
              <w:t>Rheinland- Pfalz</w:t>
            </w:r>
          </w:p>
        </w:tc>
        <w:tc>
          <w:tcPr>
            <w:tcW w:w="957" w:type="dxa"/>
          </w:tcPr>
          <w:p>
            <w:pPr>
              <w:pStyle w:val="TableParagraph"/>
              <w:ind w:right="57"/>
              <w:rPr>
                <w:sz w:val="21"/>
              </w:rPr>
            </w:pPr>
            <w:r>
              <w:rPr>
                <w:sz w:val="21"/>
              </w:rPr>
              <w:t>577</w:t>
            </w:r>
          </w:p>
        </w:tc>
        <w:tc>
          <w:tcPr>
            <w:tcW w:w="1211" w:type="dxa"/>
          </w:tcPr>
          <w:p>
            <w:pPr>
              <w:pStyle w:val="TableParagraph"/>
              <w:ind w:right="55"/>
              <w:rPr>
                <w:sz w:val="21"/>
              </w:rPr>
            </w:pPr>
            <w:r>
              <w:rPr>
                <w:sz w:val="21"/>
              </w:rPr>
              <w:t>-</w:t>
            </w:r>
          </w:p>
        </w:tc>
        <w:tc>
          <w:tcPr>
            <w:tcW w:w="1182" w:type="dxa"/>
          </w:tcPr>
          <w:p>
            <w:pPr>
              <w:pStyle w:val="TableParagraph"/>
              <w:ind w:right="55"/>
              <w:rPr>
                <w:sz w:val="21"/>
              </w:rPr>
            </w:pPr>
            <w:r>
              <w:rPr>
                <w:sz w:val="21"/>
              </w:rPr>
              <w:t>1</w:t>
            </w:r>
          </w:p>
        </w:tc>
        <w:tc>
          <w:tcPr>
            <w:tcW w:w="1207" w:type="dxa"/>
          </w:tcPr>
          <w:p>
            <w:pPr>
              <w:pStyle w:val="TableParagraph"/>
              <w:ind w:right="54"/>
              <w:rPr>
                <w:sz w:val="21"/>
              </w:rPr>
            </w:pPr>
            <w:r>
              <w:rPr>
                <w:sz w:val="21"/>
              </w:rPr>
              <w:t>-</w:t>
            </w:r>
          </w:p>
        </w:tc>
        <w:tc>
          <w:tcPr>
            <w:tcW w:w="1433" w:type="dxa"/>
          </w:tcPr>
          <w:p>
            <w:pPr>
              <w:pStyle w:val="TableParagraph"/>
              <w:ind w:right="53"/>
              <w:rPr>
                <w:sz w:val="21"/>
              </w:rPr>
            </w:pPr>
            <w:r>
              <w:rPr>
                <w:sz w:val="21"/>
              </w:rPr>
              <w:t>-</w:t>
            </w:r>
          </w:p>
        </w:tc>
        <w:tc>
          <w:tcPr>
            <w:tcW w:w="777" w:type="dxa"/>
          </w:tcPr>
          <w:p>
            <w:pPr>
              <w:pStyle w:val="TableParagraph"/>
              <w:ind w:right="51"/>
              <w:rPr>
                <w:sz w:val="21"/>
              </w:rPr>
            </w:pPr>
            <w:r>
              <w:rPr>
                <w:sz w:val="21"/>
              </w:rPr>
              <w:t>557</w:t>
            </w:r>
          </w:p>
        </w:tc>
        <w:tc>
          <w:tcPr>
            <w:tcW w:w="1264" w:type="dxa"/>
          </w:tcPr>
          <w:p>
            <w:pPr>
              <w:pStyle w:val="TableParagraph"/>
              <w:ind w:right="51"/>
              <w:rPr>
                <w:sz w:val="21"/>
              </w:rPr>
            </w:pPr>
            <w:r>
              <w:rPr>
                <w:sz w:val="21"/>
              </w:rPr>
              <w:t>19</w:t>
            </w:r>
          </w:p>
        </w:tc>
      </w:tr>
      <w:tr>
        <w:trPr>
          <w:trHeight w:val="321" w:hRule="atLeast"/>
        </w:trPr>
        <w:tc>
          <w:tcPr>
            <w:tcW w:w="1399" w:type="dxa"/>
          </w:tcPr>
          <w:p>
            <w:pPr>
              <w:pStyle w:val="TableParagraph"/>
              <w:spacing w:before="39"/>
              <w:ind w:left="69"/>
              <w:jc w:val="left"/>
              <w:rPr>
                <w:sz w:val="21"/>
              </w:rPr>
            </w:pPr>
            <w:r>
              <w:rPr>
                <w:sz w:val="21"/>
              </w:rPr>
              <w:t>Saarland</w:t>
            </w:r>
          </w:p>
        </w:tc>
        <w:tc>
          <w:tcPr>
            <w:tcW w:w="957" w:type="dxa"/>
          </w:tcPr>
          <w:p>
            <w:pPr>
              <w:pStyle w:val="TableParagraph"/>
              <w:spacing w:before="39"/>
              <w:ind w:right="57"/>
              <w:rPr>
                <w:sz w:val="21"/>
              </w:rPr>
            </w:pPr>
            <w:r>
              <w:rPr>
                <w:sz w:val="21"/>
              </w:rPr>
              <w:t>297</w:t>
            </w:r>
          </w:p>
        </w:tc>
        <w:tc>
          <w:tcPr>
            <w:tcW w:w="1211" w:type="dxa"/>
          </w:tcPr>
          <w:p>
            <w:pPr>
              <w:pStyle w:val="TableParagraph"/>
              <w:spacing w:before="39"/>
              <w:ind w:right="55"/>
              <w:rPr>
                <w:sz w:val="21"/>
              </w:rPr>
            </w:pPr>
            <w:r>
              <w:rPr>
                <w:sz w:val="21"/>
              </w:rPr>
              <w:t>-</w:t>
            </w:r>
          </w:p>
        </w:tc>
        <w:tc>
          <w:tcPr>
            <w:tcW w:w="1182" w:type="dxa"/>
          </w:tcPr>
          <w:p>
            <w:pPr>
              <w:pStyle w:val="TableParagraph"/>
              <w:spacing w:before="39"/>
              <w:ind w:right="55"/>
              <w:rPr>
                <w:sz w:val="21"/>
              </w:rPr>
            </w:pPr>
            <w:r>
              <w:rPr>
                <w:sz w:val="21"/>
              </w:rPr>
              <w:t>5</w:t>
            </w:r>
          </w:p>
        </w:tc>
        <w:tc>
          <w:tcPr>
            <w:tcW w:w="1207" w:type="dxa"/>
          </w:tcPr>
          <w:p>
            <w:pPr>
              <w:pStyle w:val="TableParagraph"/>
              <w:spacing w:before="39"/>
              <w:ind w:right="54"/>
              <w:rPr>
                <w:sz w:val="21"/>
              </w:rPr>
            </w:pPr>
            <w:r>
              <w:rPr>
                <w:sz w:val="21"/>
              </w:rPr>
              <w:t>-</w:t>
            </w:r>
          </w:p>
        </w:tc>
        <w:tc>
          <w:tcPr>
            <w:tcW w:w="1433" w:type="dxa"/>
          </w:tcPr>
          <w:p>
            <w:pPr>
              <w:pStyle w:val="TableParagraph"/>
              <w:spacing w:before="39"/>
              <w:ind w:right="53"/>
              <w:rPr>
                <w:sz w:val="21"/>
              </w:rPr>
            </w:pPr>
            <w:r>
              <w:rPr>
                <w:sz w:val="21"/>
              </w:rPr>
              <w:t>-</w:t>
            </w:r>
          </w:p>
        </w:tc>
        <w:tc>
          <w:tcPr>
            <w:tcW w:w="777" w:type="dxa"/>
          </w:tcPr>
          <w:p>
            <w:pPr>
              <w:pStyle w:val="TableParagraph"/>
              <w:spacing w:before="39"/>
              <w:ind w:right="51"/>
              <w:rPr>
                <w:sz w:val="21"/>
              </w:rPr>
            </w:pPr>
            <w:r>
              <w:rPr>
                <w:sz w:val="21"/>
              </w:rPr>
              <w:t>169</w:t>
            </w:r>
          </w:p>
        </w:tc>
        <w:tc>
          <w:tcPr>
            <w:tcW w:w="1264" w:type="dxa"/>
          </w:tcPr>
          <w:p>
            <w:pPr>
              <w:pStyle w:val="TableParagraph"/>
              <w:spacing w:before="39"/>
              <w:ind w:right="51"/>
              <w:rPr>
                <w:sz w:val="21"/>
              </w:rPr>
            </w:pPr>
            <w:r>
              <w:rPr>
                <w:sz w:val="21"/>
              </w:rPr>
              <w:t>123</w:t>
            </w:r>
          </w:p>
        </w:tc>
      </w:tr>
      <w:tr>
        <w:trPr>
          <w:trHeight w:val="322" w:hRule="atLeast"/>
        </w:trPr>
        <w:tc>
          <w:tcPr>
            <w:tcW w:w="1399" w:type="dxa"/>
          </w:tcPr>
          <w:p>
            <w:pPr>
              <w:pStyle w:val="TableParagraph"/>
              <w:spacing w:before="39"/>
              <w:ind w:left="69"/>
              <w:jc w:val="left"/>
              <w:rPr>
                <w:sz w:val="21"/>
              </w:rPr>
            </w:pPr>
            <w:r>
              <w:rPr>
                <w:sz w:val="21"/>
              </w:rPr>
              <w:t>Sachsen</w:t>
            </w:r>
          </w:p>
        </w:tc>
        <w:tc>
          <w:tcPr>
            <w:tcW w:w="957" w:type="dxa"/>
          </w:tcPr>
          <w:p>
            <w:pPr>
              <w:pStyle w:val="TableParagraph"/>
              <w:spacing w:before="39"/>
              <w:ind w:right="57"/>
              <w:rPr>
                <w:sz w:val="21"/>
              </w:rPr>
            </w:pPr>
            <w:r>
              <w:rPr>
                <w:sz w:val="21"/>
              </w:rPr>
              <w:t>4</w:t>
            </w:r>
          </w:p>
        </w:tc>
        <w:tc>
          <w:tcPr>
            <w:tcW w:w="1211" w:type="dxa"/>
          </w:tcPr>
          <w:p>
            <w:pPr>
              <w:pStyle w:val="TableParagraph"/>
              <w:spacing w:before="39"/>
              <w:ind w:right="55"/>
              <w:rPr>
                <w:sz w:val="21"/>
              </w:rPr>
            </w:pPr>
            <w:r>
              <w:rPr>
                <w:sz w:val="21"/>
              </w:rPr>
              <w:t>-</w:t>
            </w:r>
          </w:p>
        </w:tc>
        <w:tc>
          <w:tcPr>
            <w:tcW w:w="1182" w:type="dxa"/>
          </w:tcPr>
          <w:p>
            <w:pPr>
              <w:pStyle w:val="TableParagraph"/>
              <w:spacing w:before="39"/>
              <w:ind w:right="55"/>
              <w:rPr>
                <w:sz w:val="21"/>
              </w:rPr>
            </w:pPr>
            <w:r>
              <w:rPr>
                <w:sz w:val="21"/>
              </w:rPr>
              <w:t>-</w:t>
            </w:r>
          </w:p>
        </w:tc>
        <w:tc>
          <w:tcPr>
            <w:tcW w:w="1207" w:type="dxa"/>
          </w:tcPr>
          <w:p>
            <w:pPr>
              <w:pStyle w:val="TableParagraph"/>
              <w:spacing w:before="39"/>
              <w:ind w:right="54"/>
              <w:rPr>
                <w:sz w:val="21"/>
              </w:rPr>
            </w:pPr>
            <w:r>
              <w:rPr>
                <w:sz w:val="21"/>
              </w:rPr>
              <w:t>-</w:t>
            </w:r>
          </w:p>
        </w:tc>
        <w:tc>
          <w:tcPr>
            <w:tcW w:w="1433" w:type="dxa"/>
          </w:tcPr>
          <w:p>
            <w:pPr>
              <w:pStyle w:val="TableParagraph"/>
              <w:spacing w:before="39"/>
              <w:ind w:right="53"/>
              <w:rPr>
                <w:sz w:val="21"/>
              </w:rPr>
            </w:pPr>
            <w:r>
              <w:rPr>
                <w:sz w:val="21"/>
              </w:rPr>
              <w:t>-</w:t>
            </w:r>
          </w:p>
        </w:tc>
        <w:tc>
          <w:tcPr>
            <w:tcW w:w="777" w:type="dxa"/>
          </w:tcPr>
          <w:p>
            <w:pPr>
              <w:pStyle w:val="TableParagraph"/>
              <w:spacing w:before="39"/>
              <w:ind w:right="51"/>
              <w:rPr>
                <w:sz w:val="21"/>
              </w:rPr>
            </w:pPr>
            <w:r>
              <w:rPr>
                <w:sz w:val="21"/>
              </w:rPr>
              <w:t>1</w:t>
            </w:r>
          </w:p>
        </w:tc>
        <w:tc>
          <w:tcPr>
            <w:tcW w:w="1264" w:type="dxa"/>
          </w:tcPr>
          <w:p>
            <w:pPr>
              <w:pStyle w:val="TableParagraph"/>
              <w:spacing w:before="39"/>
              <w:ind w:right="51"/>
              <w:rPr>
                <w:sz w:val="21"/>
              </w:rPr>
            </w:pPr>
            <w:r>
              <w:rPr>
                <w:sz w:val="21"/>
              </w:rPr>
              <w:t>3</w:t>
            </w:r>
          </w:p>
        </w:tc>
      </w:tr>
      <w:tr>
        <w:trPr>
          <w:trHeight w:val="562" w:hRule="atLeast"/>
        </w:trPr>
        <w:tc>
          <w:tcPr>
            <w:tcW w:w="1399" w:type="dxa"/>
          </w:tcPr>
          <w:p>
            <w:pPr>
              <w:pStyle w:val="TableParagraph"/>
              <w:ind w:left="69" w:right="366"/>
              <w:jc w:val="left"/>
              <w:rPr>
                <w:sz w:val="21"/>
              </w:rPr>
            </w:pPr>
            <w:r>
              <w:rPr>
                <w:sz w:val="21"/>
              </w:rPr>
              <w:t>Schleswig- Holstein</w:t>
            </w:r>
          </w:p>
        </w:tc>
        <w:tc>
          <w:tcPr>
            <w:tcW w:w="957" w:type="dxa"/>
          </w:tcPr>
          <w:p>
            <w:pPr>
              <w:pStyle w:val="TableParagraph"/>
              <w:ind w:right="57"/>
              <w:rPr>
                <w:sz w:val="21"/>
              </w:rPr>
            </w:pPr>
            <w:r>
              <w:rPr>
                <w:sz w:val="21"/>
              </w:rPr>
              <w:t>-</w:t>
            </w:r>
          </w:p>
        </w:tc>
        <w:tc>
          <w:tcPr>
            <w:tcW w:w="1211" w:type="dxa"/>
          </w:tcPr>
          <w:p>
            <w:pPr>
              <w:pStyle w:val="TableParagraph"/>
              <w:ind w:right="55"/>
              <w:rPr>
                <w:sz w:val="21"/>
              </w:rPr>
            </w:pPr>
            <w:r>
              <w:rPr>
                <w:sz w:val="21"/>
              </w:rPr>
              <w:t>-</w:t>
            </w:r>
          </w:p>
        </w:tc>
        <w:tc>
          <w:tcPr>
            <w:tcW w:w="1182" w:type="dxa"/>
          </w:tcPr>
          <w:p>
            <w:pPr>
              <w:pStyle w:val="TableParagraph"/>
              <w:ind w:right="55"/>
              <w:rPr>
                <w:sz w:val="21"/>
              </w:rPr>
            </w:pPr>
            <w:r>
              <w:rPr>
                <w:sz w:val="21"/>
              </w:rPr>
              <w:t>-</w:t>
            </w:r>
          </w:p>
        </w:tc>
        <w:tc>
          <w:tcPr>
            <w:tcW w:w="1207" w:type="dxa"/>
          </w:tcPr>
          <w:p>
            <w:pPr>
              <w:pStyle w:val="TableParagraph"/>
              <w:ind w:right="54"/>
              <w:rPr>
                <w:sz w:val="21"/>
              </w:rPr>
            </w:pPr>
            <w:r>
              <w:rPr>
                <w:sz w:val="21"/>
              </w:rPr>
              <w:t>-</w:t>
            </w:r>
          </w:p>
        </w:tc>
        <w:tc>
          <w:tcPr>
            <w:tcW w:w="1433" w:type="dxa"/>
          </w:tcPr>
          <w:p>
            <w:pPr>
              <w:pStyle w:val="TableParagraph"/>
              <w:ind w:right="53"/>
              <w:rPr>
                <w:sz w:val="21"/>
              </w:rPr>
            </w:pPr>
            <w:r>
              <w:rPr>
                <w:sz w:val="21"/>
              </w:rPr>
              <w:t>-</w:t>
            </w:r>
          </w:p>
        </w:tc>
        <w:tc>
          <w:tcPr>
            <w:tcW w:w="777" w:type="dxa"/>
          </w:tcPr>
          <w:p>
            <w:pPr>
              <w:pStyle w:val="TableParagraph"/>
              <w:ind w:right="51"/>
              <w:rPr>
                <w:sz w:val="21"/>
              </w:rPr>
            </w:pPr>
            <w:r>
              <w:rPr>
                <w:sz w:val="21"/>
              </w:rPr>
              <w:t>-</w:t>
            </w:r>
          </w:p>
        </w:tc>
        <w:tc>
          <w:tcPr>
            <w:tcW w:w="1264" w:type="dxa"/>
          </w:tcPr>
          <w:p>
            <w:pPr>
              <w:pStyle w:val="TableParagraph"/>
              <w:ind w:right="51"/>
              <w:rPr>
                <w:sz w:val="21"/>
              </w:rPr>
            </w:pPr>
            <w:r>
              <w:rPr>
                <w:sz w:val="21"/>
              </w:rPr>
              <w:t>-</w:t>
            </w:r>
          </w:p>
        </w:tc>
      </w:tr>
      <w:tr>
        <w:trPr>
          <w:trHeight w:val="322" w:hRule="atLeast"/>
        </w:trPr>
        <w:tc>
          <w:tcPr>
            <w:tcW w:w="1399" w:type="dxa"/>
          </w:tcPr>
          <w:p>
            <w:pPr>
              <w:pStyle w:val="TableParagraph"/>
              <w:spacing w:before="39"/>
              <w:ind w:left="69"/>
              <w:jc w:val="left"/>
              <w:rPr>
                <w:sz w:val="21"/>
              </w:rPr>
            </w:pPr>
            <w:r>
              <w:rPr>
                <w:sz w:val="21"/>
              </w:rPr>
              <w:t>Thüringen</w:t>
            </w:r>
          </w:p>
        </w:tc>
        <w:tc>
          <w:tcPr>
            <w:tcW w:w="957" w:type="dxa"/>
          </w:tcPr>
          <w:p>
            <w:pPr>
              <w:pStyle w:val="TableParagraph"/>
              <w:spacing w:before="39"/>
              <w:ind w:right="57"/>
              <w:rPr>
                <w:sz w:val="21"/>
              </w:rPr>
            </w:pPr>
            <w:r>
              <w:rPr>
                <w:sz w:val="21"/>
              </w:rPr>
              <w:t>31</w:t>
            </w:r>
          </w:p>
        </w:tc>
        <w:tc>
          <w:tcPr>
            <w:tcW w:w="1211" w:type="dxa"/>
          </w:tcPr>
          <w:p>
            <w:pPr>
              <w:pStyle w:val="TableParagraph"/>
              <w:spacing w:before="39"/>
              <w:ind w:right="55"/>
              <w:rPr>
                <w:sz w:val="21"/>
              </w:rPr>
            </w:pPr>
            <w:r>
              <w:rPr>
                <w:sz w:val="21"/>
              </w:rPr>
              <w:t>-</w:t>
            </w:r>
          </w:p>
        </w:tc>
        <w:tc>
          <w:tcPr>
            <w:tcW w:w="1182" w:type="dxa"/>
          </w:tcPr>
          <w:p>
            <w:pPr>
              <w:pStyle w:val="TableParagraph"/>
              <w:spacing w:before="39"/>
              <w:ind w:right="55"/>
              <w:rPr>
                <w:sz w:val="21"/>
              </w:rPr>
            </w:pPr>
            <w:r>
              <w:rPr>
                <w:sz w:val="21"/>
              </w:rPr>
              <w:t>-</w:t>
            </w:r>
          </w:p>
        </w:tc>
        <w:tc>
          <w:tcPr>
            <w:tcW w:w="1207" w:type="dxa"/>
          </w:tcPr>
          <w:p>
            <w:pPr>
              <w:pStyle w:val="TableParagraph"/>
              <w:spacing w:before="39"/>
              <w:ind w:right="54"/>
              <w:rPr>
                <w:sz w:val="21"/>
              </w:rPr>
            </w:pPr>
            <w:r>
              <w:rPr>
                <w:sz w:val="21"/>
              </w:rPr>
              <w:t>-</w:t>
            </w:r>
          </w:p>
        </w:tc>
        <w:tc>
          <w:tcPr>
            <w:tcW w:w="1433" w:type="dxa"/>
          </w:tcPr>
          <w:p>
            <w:pPr>
              <w:pStyle w:val="TableParagraph"/>
              <w:spacing w:before="39"/>
              <w:ind w:right="53"/>
              <w:rPr>
                <w:sz w:val="21"/>
              </w:rPr>
            </w:pPr>
            <w:r>
              <w:rPr>
                <w:sz w:val="21"/>
              </w:rPr>
              <w:t>-</w:t>
            </w:r>
          </w:p>
        </w:tc>
        <w:tc>
          <w:tcPr>
            <w:tcW w:w="777" w:type="dxa"/>
          </w:tcPr>
          <w:p>
            <w:pPr>
              <w:pStyle w:val="TableParagraph"/>
              <w:spacing w:before="39"/>
              <w:ind w:right="51"/>
              <w:rPr>
                <w:sz w:val="21"/>
              </w:rPr>
            </w:pPr>
            <w:r>
              <w:rPr>
                <w:sz w:val="21"/>
              </w:rPr>
              <w:t>-</w:t>
            </w:r>
          </w:p>
        </w:tc>
        <w:tc>
          <w:tcPr>
            <w:tcW w:w="1264" w:type="dxa"/>
          </w:tcPr>
          <w:p>
            <w:pPr>
              <w:pStyle w:val="TableParagraph"/>
              <w:spacing w:before="39"/>
              <w:ind w:right="51"/>
              <w:rPr>
                <w:sz w:val="21"/>
              </w:rPr>
            </w:pPr>
            <w:r>
              <w:rPr>
                <w:sz w:val="21"/>
              </w:rPr>
              <w:t>31</w:t>
            </w:r>
          </w:p>
        </w:tc>
      </w:tr>
    </w:tbl>
    <w:p>
      <w:pPr>
        <w:spacing w:after="0"/>
        <w:rPr>
          <w:sz w:val="21"/>
        </w:rPr>
        <w:sectPr>
          <w:headerReference w:type="even" r:id="rId18"/>
          <w:headerReference w:type="default" r:id="rId19"/>
          <w:pgSz w:w="11910" w:h="16840"/>
          <w:pgMar w:header="1142" w:footer="0" w:top="1440" w:bottom="280" w:left="1060" w:right="1100"/>
          <w:pgNumType w:start="48"/>
        </w:sectPr>
      </w:pPr>
    </w:p>
    <w:p>
      <w:pPr>
        <w:pStyle w:val="BodyText"/>
        <w:rPr>
          <w:sz w:val="20"/>
        </w:rPr>
      </w:pPr>
    </w:p>
    <w:p>
      <w:pPr>
        <w:pStyle w:val="BodyText"/>
        <w:spacing w:before="8"/>
        <w:rPr>
          <w:sz w:val="15"/>
        </w:rPr>
      </w:pPr>
    </w:p>
    <w:p>
      <w:pPr>
        <w:spacing w:before="92"/>
        <w:ind w:left="153" w:right="0" w:firstLine="0"/>
        <w:jc w:val="left"/>
        <w:rPr>
          <w:sz w:val="21"/>
        </w:rPr>
      </w:pPr>
      <w:r>
        <w:rPr>
          <w:sz w:val="21"/>
        </w:rPr>
        <w:t>Nichtzulassungsbeschwerden:</w:t>
      </w:r>
    </w:p>
    <w:p>
      <w:pPr>
        <w:pStyle w:val="BodyText"/>
        <w:spacing w:before="5" w:after="1"/>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9"/>
        <w:gridCol w:w="1842"/>
        <w:gridCol w:w="1702"/>
        <w:gridCol w:w="1701"/>
        <w:gridCol w:w="1645"/>
      </w:tblGrid>
      <w:tr>
        <w:trPr>
          <w:trHeight w:val="563" w:hRule="atLeast"/>
        </w:trPr>
        <w:tc>
          <w:tcPr>
            <w:tcW w:w="2549" w:type="dxa"/>
          </w:tcPr>
          <w:p>
            <w:pPr>
              <w:pStyle w:val="TableParagraph"/>
              <w:spacing w:before="159"/>
              <w:ind w:left="69"/>
              <w:jc w:val="left"/>
              <w:rPr>
                <w:sz w:val="21"/>
              </w:rPr>
            </w:pPr>
            <w:r>
              <w:rPr>
                <w:sz w:val="21"/>
              </w:rPr>
              <w:t>nach Herkunftsländern</w:t>
            </w:r>
          </w:p>
        </w:tc>
        <w:tc>
          <w:tcPr>
            <w:tcW w:w="1842" w:type="dxa"/>
          </w:tcPr>
          <w:p>
            <w:pPr>
              <w:pStyle w:val="TableParagraph"/>
              <w:spacing w:before="39"/>
              <w:ind w:left="69" w:right="401"/>
              <w:jc w:val="left"/>
              <w:rPr>
                <w:sz w:val="21"/>
              </w:rPr>
            </w:pPr>
            <w:r>
              <w:rPr>
                <w:sz w:val="21"/>
              </w:rPr>
              <w:t>Summe Entscheidungen</w:t>
            </w:r>
          </w:p>
        </w:tc>
        <w:tc>
          <w:tcPr>
            <w:tcW w:w="1702" w:type="dxa"/>
          </w:tcPr>
          <w:p>
            <w:pPr>
              <w:pStyle w:val="TableParagraph"/>
              <w:spacing w:before="39"/>
              <w:ind w:left="69" w:right="489"/>
              <w:jc w:val="left"/>
              <w:rPr>
                <w:sz w:val="21"/>
              </w:rPr>
            </w:pPr>
            <w:r>
              <w:rPr>
                <w:sz w:val="21"/>
              </w:rPr>
              <w:t>Stattgabe des Antrages</w:t>
            </w:r>
          </w:p>
        </w:tc>
        <w:tc>
          <w:tcPr>
            <w:tcW w:w="1701" w:type="dxa"/>
          </w:tcPr>
          <w:p>
            <w:pPr>
              <w:pStyle w:val="TableParagraph"/>
              <w:spacing w:before="39"/>
              <w:ind w:left="68" w:right="337"/>
              <w:jc w:val="left"/>
              <w:rPr>
                <w:sz w:val="21"/>
              </w:rPr>
            </w:pPr>
            <w:r>
              <w:rPr>
                <w:sz w:val="21"/>
              </w:rPr>
              <w:t>Ablehnung des Antrages</w:t>
            </w:r>
          </w:p>
        </w:tc>
        <w:tc>
          <w:tcPr>
            <w:tcW w:w="1645" w:type="dxa"/>
          </w:tcPr>
          <w:p>
            <w:pPr>
              <w:pStyle w:val="TableParagraph"/>
              <w:spacing w:before="39"/>
              <w:ind w:left="68" w:right="257"/>
              <w:jc w:val="left"/>
              <w:rPr>
                <w:sz w:val="21"/>
              </w:rPr>
            </w:pPr>
            <w:r>
              <w:rPr>
                <w:sz w:val="21"/>
              </w:rPr>
              <w:t>Einstellung des Antrages</w:t>
            </w:r>
          </w:p>
        </w:tc>
      </w:tr>
      <w:tr>
        <w:trPr>
          <w:trHeight w:val="321" w:hRule="atLeast"/>
        </w:trPr>
        <w:tc>
          <w:tcPr>
            <w:tcW w:w="2549" w:type="dxa"/>
          </w:tcPr>
          <w:p>
            <w:pPr>
              <w:pStyle w:val="TableParagraph"/>
              <w:ind w:left="69"/>
              <w:jc w:val="left"/>
              <w:rPr>
                <w:sz w:val="21"/>
              </w:rPr>
            </w:pPr>
            <w:r>
              <w:rPr>
                <w:sz w:val="21"/>
              </w:rPr>
              <w:t>Gesamt</w:t>
            </w:r>
          </w:p>
        </w:tc>
        <w:tc>
          <w:tcPr>
            <w:tcW w:w="1842" w:type="dxa"/>
          </w:tcPr>
          <w:p>
            <w:pPr>
              <w:pStyle w:val="TableParagraph"/>
              <w:ind w:right="58"/>
              <w:rPr>
                <w:sz w:val="21"/>
              </w:rPr>
            </w:pPr>
            <w:r>
              <w:rPr>
                <w:sz w:val="21"/>
              </w:rPr>
              <w:t>92</w:t>
            </w:r>
          </w:p>
        </w:tc>
        <w:tc>
          <w:tcPr>
            <w:tcW w:w="1702" w:type="dxa"/>
          </w:tcPr>
          <w:p>
            <w:pPr>
              <w:pStyle w:val="TableParagraph"/>
              <w:ind w:right="57"/>
              <w:rPr>
                <w:sz w:val="21"/>
              </w:rPr>
            </w:pPr>
            <w:r>
              <w:rPr>
                <w:sz w:val="21"/>
              </w:rPr>
              <w:t>1</w:t>
            </w:r>
          </w:p>
        </w:tc>
        <w:tc>
          <w:tcPr>
            <w:tcW w:w="1701" w:type="dxa"/>
          </w:tcPr>
          <w:p>
            <w:pPr>
              <w:pStyle w:val="TableParagraph"/>
              <w:ind w:right="59"/>
              <w:rPr>
                <w:sz w:val="21"/>
              </w:rPr>
            </w:pPr>
            <w:r>
              <w:rPr>
                <w:sz w:val="21"/>
              </w:rPr>
              <w:t>86</w:t>
            </w:r>
          </w:p>
        </w:tc>
        <w:tc>
          <w:tcPr>
            <w:tcW w:w="1645" w:type="dxa"/>
          </w:tcPr>
          <w:p>
            <w:pPr>
              <w:pStyle w:val="TableParagraph"/>
              <w:ind w:right="60"/>
              <w:rPr>
                <w:sz w:val="21"/>
              </w:rPr>
            </w:pPr>
            <w:r>
              <w:rPr>
                <w:sz w:val="21"/>
              </w:rPr>
              <w:t>5</w:t>
            </w:r>
          </w:p>
        </w:tc>
      </w:tr>
      <w:tr>
        <w:trPr>
          <w:trHeight w:val="321" w:hRule="atLeast"/>
        </w:trPr>
        <w:tc>
          <w:tcPr>
            <w:tcW w:w="9439" w:type="dxa"/>
            <w:gridSpan w:val="5"/>
          </w:tcPr>
          <w:p>
            <w:pPr>
              <w:pStyle w:val="TableParagraph"/>
              <w:ind w:left="69"/>
              <w:jc w:val="left"/>
              <w:rPr>
                <w:sz w:val="21"/>
              </w:rPr>
            </w:pPr>
            <w:r>
              <w:rPr>
                <w:sz w:val="21"/>
              </w:rPr>
              <w:t>Davon</w:t>
            </w:r>
          </w:p>
        </w:tc>
      </w:tr>
      <w:tr>
        <w:trPr>
          <w:trHeight w:val="321" w:hRule="atLeast"/>
        </w:trPr>
        <w:tc>
          <w:tcPr>
            <w:tcW w:w="2549" w:type="dxa"/>
          </w:tcPr>
          <w:p>
            <w:pPr>
              <w:pStyle w:val="TableParagraph"/>
              <w:ind w:left="69"/>
              <w:jc w:val="left"/>
              <w:rPr>
                <w:sz w:val="21"/>
              </w:rPr>
            </w:pPr>
            <w:r>
              <w:rPr>
                <w:sz w:val="21"/>
              </w:rPr>
              <w:t>Syrien</w:t>
            </w:r>
          </w:p>
        </w:tc>
        <w:tc>
          <w:tcPr>
            <w:tcW w:w="1842" w:type="dxa"/>
          </w:tcPr>
          <w:p>
            <w:pPr>
              <w:pStyle w:val="TableParagraph"/>
              <w:ind w:right="58"/>
              <w:rPr>
                <w:sz w:val="21"/>
              </w:rPr>
            </w:pPr>
            <w:r>
              <w:rPr>
                <w:sz w:val="21"/>
              </w:rPr>
              <w:t>90</w:t>
            </w:r>
          </w:p>
        </w:tc>
        <w:tc>
          <w:tcPr>
            <w:tcW w:w="1702" w:type="dxa"/>
          </w:tcPr>
          <w:p>
            <w:pPr>
              <w:pStyle w:val="TableParagraph"/>
              <w:ind w:right="57"/>
              <w:rPr>
                <w:sz w:val="21"/>
              </w:rPr>
            </w:pPr>
            <w:r>
              <w:rPr>
                <w:sz w:val="21"/>
              </w:rPr>
              <w:t>1</w:t>
            </w:r>
          </w:p>
        </w:tc>
        <w:tc>
          <w:tcPr>
            <w:tcW w:w="1701" w:type="dxa"/>
          </w:tcPr>
          <w:p>
            <w:pPr>
              <w:pStyle w:val="TableParagraph"/>
              <w:ind w:right="59"/>
              <w:rPr>
                <w:sz w:val="21"/>
              </w:rPr>
            </w:pPr>
            <w:r>
              <w:rPr>
                <w:sz w:val="21"/>
              </w:rPr>
              <w:t>84</w:t>
            </w:r>
          </w:p>
        </w:tc>
        <w:tc>
          <w:tcPr>
            <w:tcW w:w="1645" w:type="dxa"/>
          </w:tcPr>
          <w:p>
            <w:pPr>
              <w:pStyle w:val="TableParagraph"/>
              <w:ind w:right="60"/>
              <w:rPr>
                <w:sz w:val="21"/>
              </w:rPr>
            </w:pPr>
            <w:r>
              <w:rPr>
                <w:sz w:val="21"/>
              </w:rPr>
              <w:t>5</w:t>
            </w:r>
          </w:p>
        </w:tc>
      </w:tr>
      <w:tr>
        <w:trPr>
          <w:trHeight w:val="322" w:hRule="atLeast"/>
        </w:trPr>
        <w:tc>
          <w:tcPr>
            <w:tcW w:w="2549" w:type="dxa"/>
          </w:tcPr>
          <w:p>
            <w:pPr>
              <w:pStyle w:val="TableParagraph"/>
              <w:spacing w:before="39"/>
              <w:ind w:left="69"/>
              <w:jc w:val="left"/>
              <w:rPr>
                <w:sz w:val="21"/>
              </w:rPr>
            </w:pPr>
            <w:r>
              <w:rPr>
                <w:sz w:val="21"/>
              </w:rPr>
              <w:t>sonst. asiat. Staatsangeh.</w:t>
            </w:r>
          </w:p>
        </w:tc>
        <w:tc>
          <w:tcPr>
            <w:tcW w:w="1842" w:type="dxa"/>
          </w:tcPr>
          <w:p>
            <w:pPr>
              <w:pStyle w:val="TableParagraph"/>
              <w:spacing w:before="39"/>
              <w:ind w:right="58"/>
              <w:rPr>
                <w:sz w:val="21"/>
              </w:rPr>
            </w:pPr>
            <w:r>
              <w:rPr>
                <w:sz w:val="21"/>
              </w:rPr>
              <w:t>1</w:t>
            </w:r>
          </w:p>
        </w:tc>
        <w:tc>
          <w:tcPr>
            <w:tcW w:w="1702" w:type="dxa"/>
          </w:tcPr>
          <w:p>
            <w:pPr>
              <w:pStyle w:val="TableParagraph"/>
              <w:spacing w:before="39"/>
              <w:ind w:right="58"/>
              <w:rPr>
                <w:sz w:val="21"/>
              </w:rPr>
            </w:pPr>
            <w:r>
              <w:rPr>
                <w:sz w:val="21"/>
              </w:rPr>
              <w:t>-</w:t>
            </w:r>
          </w:p>
        </w:tc>
        <w:tc>
          <w:tcPr>
            <w:tcW w:w="1701" w:type="dxa"/>
          </w:tcPr>
          <w:p>
            <w:pPr>
              <w:pStyle w:val="TableParagraph"/>
              <w:spacing w:before="39"/>
              <w:ind w:right="59"/>
              <w:rPr>
                <w:sz w:val="21"/>
              </w:rPr>
            </w:pPr>
            <w:r>
              <w:rPr>
                <w:sz w:val="21"/>
              </w:rPr>
              <w:t>1</w:t>
            </w:r>
          </w:p>
        </w:tc>
        <w:tc>
          <w:tcPr>
            <w:tcW w:w="1645" w:type="dxa"/>
          </w:tcPr>
          <w:p>
            <w:pPr>
              <w:pStyle w:val="TableParagraph"/>
              <w:spacing w:before="39"/>
              <w:ind w:right="60"/>
              <w:rPr>
                <w:sz w:val="21"/>
              </w:rPr>
            </w:pPr>
            <w:r>
              <w:rPr>
                <w:sz w:val="21"/>
              </w:rPr>
              <w:t>-</w:t>
            </w:r>
          </w:p>
        </w:tc>
      </w:tr>
      <w:tr>
        <w:trPr>
          <w:trHeight w:val="321" w:hRule="atLeast"/>
        </w:trPr>
        <w:tc>
          <w:tcPr>
            <w:tcW w:w="2549" w:type="dxa"/>
          </w:tcPr>
          <w:p>
            <w:pPr>
              <w:pStyle w:val="TableParagraph"/>
              <w:ind w:left="69"/>
              <w:jc w:val="left"/>
              <w:rPr>
                <w:sz w:val="21"/>
              </w:rPr>
            </w:pPr>
            <w:r>
              <w:rPr>
                <w:sz w:val="21"/>
              </w:rPr>
              <w:t>Staatenlos</w:t>
            </w:r>
          </w:p>
        </w:tc>
        <w:tc>
          <w:tcPr>
            <w:tcW w:w="1842" w:type="dxa"/>
          </w:tcPr>
          <w:p>
            <w:pPr>
              <w:pStyle w:val="TableParagraph"/>
              <w:ind w:right="58"/>
              <w:rPr>
                <w:sz w:val="21"/>
              </w:rPr>
            </w:pPr>
            <w:r>
              <w:rPr>
                <w:sz w:val="21"/>
              </w:rPr>
              <w:t>1</w:t>
            </w:r>
          </w:p>
        </w:tc>
        <w:tc>
          <w:tcPr>
            <w:tcW w:w="1702" w:type="dxa"/>
          </w:tcPr>
          <w:p>
            <w:pPr>
              <w:pStyle w:val="TableParagraph"/>
              <w:ind w:right="58"/>
              <w:rPr>
                <w:sz w:val="21"/>
              </w:rPr>
            </w:pPr>
            <w:r>
              <w:rPr>
                <w:sz w:val="21"/>
              </w:rPr>
              <w:t>-</w:t>
            </w:r>
          </w:p>
        </w:tc>
        <w:tc>
          <w:tcPr>
            <w:tcW w:w="1701" w:type="dxa"/>
          </w:tcPr>
          <w:p>
            <w:pPr>
              <w:pStyle w:val="TableParagraph"/>
              <w:ind w:right="59"/>
              <w:rPr>
                <w:sz w:val="21"/>
              </w:rPr>
            </w:pPr>
            <w:r>
              <w:rPr>
                <w:sz w:val="21"/>
              </w:rPr>
              <w:t>1</w:t>
            </w:r>
          </w:p>
        </w:tc>
        <w:tc>
          <w:tcPr>
            <w:tcW w:w="1645" w:type="dxa"/>
          </w:tcPr>
          <w:p>
            <w:pPr>
              <w:pStyle w:val="TableParagraph"/>
              <w:ind w:right="60"/>
              <w:rPr>
                <w:sz w:val="21"/>
              </w:rPr>
            </w:pPr>
            <w:r>
              <w:rPr>
                <w:sz w:val="21"/>
              </w:rPr>
              <w:t>-</w:t>
            </w:r>
          </w:p>
        </w:tc>
      </w:tr>
    </w:tbl>
    <w:p>
      <w:pPr>
        <w:pStyle w:val="BodyText"/>
        <w:spacing w:before="11"/>
        <w:rPr>
          <w:sz w:val="2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9"/>
        <w:gridCol w:w="1843"/>
        <w:gridCol w:w="1700"/>
        <w:gridCol w:w="1700"/>
        <w:gridCol w:w="1644"/>
      </w:tblGrid>
      <w:tr>
        <w:trPr>
          <w:trHeight w:val="563" w:hRule="atLeast"/>
        </w:trPr>
        <w:tc>
          <w:tcPr>
            <w:tcW w:w="2549" w:type="dxa"/>
          </w:tcPr>
          <w:p>
            <w:pPr>
              <w:pStyle w:val="TableParagraph"/>
              <w:spacing w:before="159"/>
              <w:ind w:left="69"/>
              <w:jc w:val="left"/>
              <w:rPr>
                <w:sz w:val="21"/>
              </w:rPr>
            </w:pPr>
            <w:r>
              <w:rPr>
                <w:sz w:val="21"/>
              </w:rPr>
              <w:t>nach Bundesländern</w:t>
            </w:r>
          </w:p>
        </w:tc>
        <w:tc>
          <w:tcPr>
            <w:tcW w:w="1843" w:type="dxa"/>
          </w:tcPr>
          <w:p>
            <w:pPr>
              <w:pStyle w:val="TableParagraph"/>
              <w:spacing w:before="39"/>
              <w:ind w:left="69" w:right="402"/>
              <w:jc w:val="left"/>
              <w:rPr>
                <w:sz w:val="21"/>
              </w:rPr>
            </w:pPr>
            <w:r>
              <w:rPr>
                <w:sz w:val="21"/>
              </w:rPr>
              <w:t>Summe Entscheidungen</w:t>
            </w:r>
          </w:p>
        </w:tc>
        <w:tc>
          <w:tcPr>
            <w:tcW w:w="1700" w:type="dxa"/>
          </w:tcPr>
          <w:p>
            <w:pPr>
              <w:pStyle w:val="TableParagraph"/>
              <w:spacing w:before="39"/>
              <w:ind w:left="69" w:right="487"/>
              <w:jc w:val="left"/>
              <w:rPr>
                <w:sz w:val="21"/>
              </w:rPr>
            </w:pPr>
            <w:r>
              <w:rPr>
                <w:sz w:val="21"/>
              </w:rPr>
              <w:t>Stattgabe des Antrages</w:t>
            </w:r>
          </w:p>
        </w:tc>
        <w:tc>
          <w:tcPr>
            <w:tcW w:w="1700" w:type="dxa"/>
          </w:tcPr>
          <w:p>
            <w:pPr>
              <w:pStyle w:val="TableParagraph"/>
              <w:spacing w:before="39"/>
              <w:ind w:left="69" w:right="335"/>
              <w:jc w:val="left"/>
              <w:rPr>
                <w:sz w:val="21"/>
              </w:rPr>
            </w:pPr>
            <w:r>
              <w:rPr>
                <w:sz w:val="21"/>
              </w:rPr>
              <w:t>Ablehnung des Antrages</w:t>
            </w:r>
          </w:p>
        </w:tc>
        <w:tc>
          <w:tcPr>
            <w:tcW w:w="1644" w:type="dxa"/>
          </w:tcPr>
          <w:p>
            <w:pPr>
              <w:pStyle w:val="TableParagraph"/>
              <w:spacing w:before="39"/>
              <w:ind w:left="70" w:right="254"/>
              <w:jc w:val="left"/>
              <w:rPr>
                <w:sz w:val="21"/>
              </w:rPr>
            </w:pPr>
            <w:r>
              <w:rPr>
                <w:sz w:val="21"/>
              </w:rPr>
              <w:t>Einstellung des Antrages</w:t>
            </w:r>
          </w:p>
        </w:tc>
      </w:tr>
      <w:tr>
        <w:trPr>
          <w:trHeight w:val="321" w:hRule="atLeast"/>
        </w:trPr>
        <w:tc>
          <w:tcPr>
            <w:tcW w:w="2549" w:type="dxa"/>
          </w:tcPr>
          <w:p>
            <w:pPr>
              <w:pStyle w:val="TableParagraph"/>
              <w:ind w:left="69"/>
              <w:jc w:val="left"/>
              <w:rPr>
                <w:sz w:val="21"/>
              </w:rPr>
            </w:pPr>
            <w:r>
              <w:rPr>
                <w:sz w:val="21"/>
              </w:rPr>
              <w:t>Gesamt</w:t>
            </w:r>
          </w:p>
        </w:tc>
        <w:tc>
          <w:tcPr>
            <w:tcW w:w="1843" w:type="dxa"/>
          </w:tcPr>
          <w:p>
            <w:pPr>
              <w:pStyle w:val="TableParagraph"/>
              <w:ind w:right="57"/>
              <w:rPr>
                <w:sz w:val="21"/>
              </w:rPr>
            </w:pPr>
            <w:r>
              <w:rPr>
                <w:sz w:val="21"/>
              </w:rPr>
              <w:t>92</w:t>
            </w:r>
          </w:p>
        </w:tc>
        <w:tc>
          <w:tcPr>
            <w:tcW w:w="1700" w:type="dxa"/>
          </w:tcPr>
          <w:p>
            <w:pPr>
              <w:pStyle w:val="TableParagraph"/>
              <w:ind w:right="58"/>
              <w:rPr>
                <w:sz w:val="21"/>
              </w:rPr>
            </w:pPr>
            <w:r>
              <w:rPr>
                <w:sz w:val="21"/>
              </w:rPr>
              <w:t>1</w:t>
            </w:r>
          </w:p>
        </w:tc>
        <w:tc>
          <w:tcPr>
            <w:tcW w:w="1700" w:type="dxa"/>
          </w:tcPr>
          <w:p>
            <w:pPr>
              <w:pStyle w:val="TableParagraph"/>
              <w:ind w:right="57"/>
              <w:rPr>
                <w:sz w:val="21"/>
              </w:rPr>
            </w:pPr>
            <w:r>
              <w:rPr>
                <w:sz w:val="21"/>
              </w:rPr>
              <w:t>86</w:t>
            </w:r>
          </w:p>
        </w:tc>
        <w:tc>
          <w:tcPr>
            <w:tcW w:w="1644" w:type="dxa"/>
          </w:tcPr>
          <w:p>
            <w:pPr>
              <w:pStyle w:val="TableParagraph"/>
              <w:ind w:right="57"/>
              <w:rPr>
                <w:sz w:val="21"/>
              </w:rPr>
            </w:pPr>
            <w:r>
              <w:rPr>
                <w:sz w:val="21"/>
              </w:rPr>
              <w:t>5</w:t>
            </w:r>
          </w:p>
        </w:tc>
      </w:tr>
      <w:tr>
        <w:trPr>
          <w:trHeight w:val="321" w:hRule="atLeast"/>
        </w:trPr>
        <w:tc>
          <w:tcPr>
            <w:tcW w:w="9436" w:type="dxa"/>
            <w:gridSpan w:val="5"/>
          </w:tcPr>
          <w:p>
            <w:pPr>
              <w:pStyle w:val="TableParagraph"/>
              <w:ind w:left="69"/>
              <w:jc w:val="left"/>
              <w:rPr>
                <w:sz w:val="21"/>
              </w:rPr>
            </w:pPr>
            <w:r>
              <w:rPr>
                <w:sz w:val="21"/>
              </w:rPr>
              <w:t>davon</w:t>
            </w:r>
          </w:p>
        </w:tc>
      </w:tr>
      <w:tr>
        <w:trPr>
          <w:trHeight w:val="322" w:hRule="atLeast"/>
        </w:trPr>
        <w:tc>
          <w:tcPr>
            <w:tcW w:w="2549" w:type="dxa"/>
          </w:tcPr>
          <w:p>
            <w:pPr>
              <w:pStyle w:val="TableParagraph"/>
              <w:spacing w:before="39"/>
              <w:ind w:left="69"/>
              <w:jc w:val="left"/>
              <w:rPr>
                <w:sz w:val="21"/>
              </w:rPr>
            </w:pPr>
            <w:r>
              <w:rPr>
                <w:sz w:val="21"/>
              </w:rPr>
              <w:t>Bayern</w:t>
            </w:r>
          </w:p>
        </w:tc>
        <w:tc>
          <w:tcPr>
            <w:tcW w:w="1843" w:type="dxa"/>
          </w:tcPr>
          <w:p>
            <w:pPr>
              <w:pStyle w:val="TableParagraph"/>
              <w:spacing w:before="39"/>
              <w:ind w:right="57"/>
              <w:rPr>
                <w:sz w:val="21"/>
              </w:rPr>
            </w:pPr>
            <w:r>
              <w:rPr>
                <w:sz w:val="21"/>
              </w:rPr>
              <w:t>6</w:t>
            </w:r>
          </w:p>
        </w:tc>
        <w:tc>
          <w:tcPr>
            <w:tcW w:w="1700" w:type="dxa"/>
          </w:tcPr>
          <w:p>
            <w:pPr>
              <w:pStyle w:val="TableParagraph"/>
              <w:spacing w:before="39"/>
              <w:ind w:right="58"/>
              <w:rPr>
                <w:sz w:val="21"/>
              </w:rPr>
            </w:pPr>
            <w:r>
              <w:rPr>
                <w:sz w:val="21"/>
              </w:rPr>
              <w:t>1</w:t>
            </w:r>
          </w:p>
        </w:tc>
        <w:tc>
          <w:tcPr>
            <w:tcW w:w="1700" w:type="dxa"/>
          </w:tcPr>
          <w:p>
            <w:pPr>
              <w:pStyle w:val="TableParagraph"/>
              <w:spacing w:before="39"/>
              <w:ind w:right="57"/>
              <w:rPr>
                <w:sz w:val="21"/>
              </w:rPr>
            </w:pPr>
            <w:r>
              <w:rPr>
                <w:sz w:val="21"/>
              </w:rPr>
              <w:t>5</w:t>
            </w:r>
          </w:p>
        </w:tc>
        <w:tc>
          <w:tcPr>
            <w:tcW w:w="1644" w:type="dxa"/>
          </w:tcPr>
          <w:p>
            <w:pPr>
              <w:pStyle w:val="TableParagraph"/>
              <w:spacing w:before="39"/>
              <w:ind w:right="57"/>
              <w:rPr>
                <w:sz w:val="21"/>
              </w:rPr>
            </w:pPr>
            <w:r>
              <w:rPr>
                <w:sz w:val="21"/>
              </w:rPr>
              <w:t>-</w:t>
            </w:r>
          </w:p>
        </w:tc>
      </w:tr>
      <w:tr>
        <w:trPr>
          <w:trHeight w:val="321" w:hRule="atLeast"/>
        </w:trPr>
        <w:tc>
          <w:tcPr>
            <w:tcW w:w="2549" w:type="dxa"/>
          </w:tcPr>
          <w:p>
            <w:pPr>
              <w:pStyle w:val="TableParagraph"/>
              <w:ind w:left="69"/>
              <w:jc w:val="left"/>
              <w:rPr>
                <w:sz w:val="21"/>
              </w:rPr>
            </w:pPr>
            <w:r>
              <w:rPr>
                <w:sz w:val="21"/>
              </w:rPr>
              <w:t>Nordrhein-Westfalen</w:t>
            </w:r>
          </w:p>
        </w:tc>
        <w:tc>
          <w:tcPr>
            <w:tcW w:w="1843" w:type="dxa"/>
          </w:tcPr>
          <w:p>
            <w:pPr>
              <w:pStyle w:val="TableParagraph"/>
              <w:ind w:right="57"/>
              <w:rPr>
                <w:sz w:val="21"/>
              </w:rPr>
            </w:pPr>
            <w:r>
              <w:rPr>
                <w:sz w:val="21"/>
              </w:rPr>
              <w:t>2</w:t>
            </w:r>
          </w:p>
        </w:tc>
        <w:tc>
          <w:tcPr>
            <w:tcW w:w="1700" w:type="dxa"/>
          </w:tcPr>
          <w:p>
            <w:pPr>
              <w:pStyle w:val="TableParagraph"/>
              <w:ind w:right="58"/>
              <w:rPr>
                <w:sz w:val="21"/>
              </w:rPr>
            </w:pPr>
            <w:r>
              <w:rPr>
                <w:sz w:val="21"/>
              </w:rPr>
              <w:t>-</w:t>
            </w:r>
          </w:p>
        </w:tc>
        <w:tc>
          <w:tcPr>
            <w:tcW w:w="1700" w:type="dxa"/>
          </w:tcPr>
          <w:p>
            <w:pPr>
              <w:pStyle w:val="TableParagraph"/>
              <w:ind w:right="57"/>
              <w:rPr>
                <w:sz w:val="21"/>
              </w:rPr>
            </w:pPr>
            <w:r>
              <w:rPr>
                <w:sz w:val="21"/>
              </w:rPr>
              <w:t>2</w:t>
            </w:r>
          </w:p>
        </w:tc>
        <w:tc>
          <w:tcPr>
            <w:tcW w:w="1644" w:type="dxa"/>
          </w:tcPr>
          <w:p>
            <w:pPr>
              <w:pStyle w:val="TableParagraph"/>
              <w:ind w:right="57"/>
              <w:rPr>
                <w:sz w:val="21"/>
              </w:rPr>
            </w:pPr>
            <w:r>
              <w:rPr>
                <w:sz w:val="21"/>
              </w:rPr>
              <w:t>-</w:t>
            </w:r>
          </w:p>
        </w:tc>
      </w:tr>
      <w:tr>
        <w:trPr>
          <w:trHeight w:val="321" w:hRule="atLeast"/>
        </w:trPr>
        <w:tc>
          <w:tcPr>
            <w:tcW w:w="2549" w:type="dxa"/>
          </w:tcPr>
          <w:p>
            <w:pPr>
              <w:pStyle w:val="TableParagraph"/>
              <w:ind w:left="69"/>
              <w:jc w:val="left"/>
              <w:rPr>
                <w:sz w:val="21"/>
              </w:rPr>
            </w:pPr>
            <w:r>
              <w:rPr>
                <w:sz w:val="21"/>
              </w:rPr>
              <w:t>Rheinland-Pfalz</w:t>
            </w:r>
          </w:p>
        </w:tc>
        <w:tc>
          <w:tcPr>
            <w:tcW w:w="1843" w:type="dxa"/>
          </w:tcPr>
          <w:p>
            <w:pPr>
              <w:pStyle w:val="TableParagraph"/>
              <w:ind w:right="57"/>
              <w:rPr>
                <w:sz w:val="21"/>
              </w:rPr>
            </w:pPr>
            <w:r>
              <w:rPr>
                <w:sz w:val="21"/>
              </w:rPr>
              <w:t>77</w:t>
            </w:r>
          </w:p>
        </w:tc>
        <w:tc>
          <w:tcPr>
            <w:tcW w:w="1700" w:type="dxa"/>
          </w:tcPr>
          <w:p>
            <w:pPr>
              <w:pStyle w:val="TableParagraph"/>
              <w:ind w:right="58"/>
              <w:rPr>
                <w:sz w:val="21"/>
              </w:rPr>
            </w:pPr>
            <w:r>
              <w:rPr>
                <w:sz w:val="21"/>
              </w:rPr>
              <w:t>-</w:t>
            </w:r>
          </w:p>
        </w:tc>
        <w:tc>
          <w:tcPr>
            <w:tcW w:w="1700" w:type="dxa"/>
          </w:tcPr>
          <w:p>
            <w:pPr>
              <w:pStyle w:val="TableParagraph"/>
              <w:ind w:right="57"/>
              <w:rPr>
                <w:sz w:val="21"/>
              </w:rPr>
            </w:pPr>
            <w:r>
              <w:rPr>
                <w:sz w:val="21"/>
              </w:rPr>
              <w:t>72</w:t>
            </w:r>
          </w:p>
        </w:tc>
        <w:tc>
          <w:tcPr>
            <w:tcW w:w="1644" w:type="dxa"/>
          </w:tcPr>
          <w:p>
            <w:pPr>
              <w:pStyle w:val="TableParagraph"/>
              <w:ind w:right="57"/>
              <w:rPr>
                <w:sz w:val="21"/>
              </w:rPr>
            </w:pPr>
            <w:r>
              <w:rPr>
                <w:sz w:val="21"/>
              </w:rPr>
              <w:t>5</w:t>
            </w:r>
          </w:p>
        </w:tc>
      </w:tr>
      <w:tr>
        <w:trPr>
          <w:trHeight w:val="322" w:hRule="atLeast"/>
        </w:trPr>
        <w:tc>
          <w:tcPr>
            <w:tcW w:w="2549" w:type="dxa"/>
          </w:tcPr>
          <w:p>
            <w:pPr>
              <w:pStyle w:val="TableParagraph"/>
              <w:ind w:left="69"/>
              <w:jc w:val="left"/>
              <w:rPr>
                <w:sz w:val="21"/>
              </w:rPr>
            </w:pPr>
            <w:r>
              <w:rPr>
                <w:sz w:val="21"/>
              </w:rPr>
              <w:t>Saarland</w:t>
            </w:r>
          </w:p>
        </w:tc>
        <w:tc>
          <w:tcPr>
            <w:tcW w:w="1843" w:type="dxa"/>
          </w:tcPr>
          <w:p>
            <w:pPr>
              <w:pStyle w:val="TableParagraph"/>
              <w:ind w:right="57"/>
              <w:rPr>
                <w:sz w:val="21"/>
              </w:rPr>
            </w:pPr>
            <w:r>
              <w:rPr>
                <w:sz w:val="21"/>
              </w:rPr>
              <w:t>7</w:t>
            </w:r>
          </w:p>
        </w:tc>
        <w:tc>
          <w:tcPr>
            <w:tcW w:w="1700" w:type="dxa"/>
          </w:tcPr>
          <w:p>
            <w:pPr>
              <w:pStyle w:val="TableParagraph"/>
              <w:ind w:right="58"/>
              <w:rPr>
                <w:sz w:val="21"/>
              </w:rPr>
            </w:pPr>
            <w:r>
              <w:rPr>
                <w:sz w:val="21"/>
              </w:rPr>
              <w:t>-</w:t>
            </w:r>
          </w:p>
        </w:tc>
        <w:tc>
          <w:tcPr>
            <w:tcW w:w="1700" w:type="dxa"/>
          </w:tcPr>
          <w:p>
            <w:pPr>
              <w:pStyle w:val="TableParagraph"/>
              <w:ind w:right="57"/>
              <w:rPr>
                <w:sz w:val="21"/>
              </w:rPr>
            </w:pPr>
            <w:r>
              <w:rPr>
                <w:sz w:val="21"/>
              </w:rPr>
              <w:t>7</w:t>
            </w:r>
          </w:p>
        </w:tc>
        <w:tc>
          <w:tcPr>
            <w:tcW w:w="1644" w:type="dxa"/>
          </w:tcPr>
          <w:p>
            <w:pPr>
              <w:pStyle w:val="TableParagraph"/>
              <w:ind w:right="57"/>
              <w:rPr>
                <w:sz w:val="21"/>
              </w:rPr>
            </w:pPr>
            <w:r>
              <w:rPr>
                <w:sz w:val="21"/>
              </w:rPr>
              <w:t>-</w:t>
            </w:r>
          </w:p>
        </w:tc>
      </w:tr>
    </w:tbl>
    <w:p>
      <w:pPr>
        <w:pStyle w:val="BodyText"/>
        <w:spacing w:before="3"/>
      </w:pPr>
    </w:p>
    <w:p>
      <w:pPr>
        <w:spacing w:before="0"/>
        <w:ind w:left="153" w:right="0" w:firstLine="0"/>
        <w:jc w:val="left"/>
        <w:rPr>
          <w:sz w:val="21"/>
        </w:rPr>
      </w:pPr>
      <w:r>
        <w:rPr>
          <w:sz w:val="21"/>
        </w:rPr>
        <w:t>Entscheidungen zu Revisionen gab es in den genannten Zeiträumen nicht.</w:t>
      </w:r>
    </w:p>
    <w:p>
      <w:pPr>
        <w:spacing w:before="109"/>
        <w:ind w:left="153" w:right="2807" w:firstLine="0"/>
        <w:jc w:val="both"/>
        <w:rPr>
          <w:sz w:val="21"/>
        </w:rPr>
      </w:pPr>
      <w:r>
        <w:rPr>
          <w:sz w:val="21"/>
        </w:rPr>
        <w:t>Zur Frage, wie die Tabelle zu „Berufungen“ auf Bundestagsdrucksache 19/385 (Frage 15a) zu lesen ist: Die Tabellen weisen den Ausgang des Verfahrens vor Gericht</w:t>
      </w:r>
      <w:r>
        <w:rPr>
          <w:spacing w:val="-11"/>
          <w:sz w:val="21"/>
        </w:rPr>
        <w:t> </w:t>
      </w:r>
      <w:r>
        <w:rPr>
          <w:sz w:val="21"/>
        </w:rPr>
        <w:t>in</w:t>
      </w:r>
      <w:r>
        <w:rPr>
          <w:spacing w:val="-11"/>
          <w:sz w:val="21"/>
        </w:rPr>
        <w:t> </w:t>
      </w:r>
      <w:r>
        <w:rPr>
          <w:sz w:val="21"/>
        </w:rPr>
        <w:t>der</w:t>
      </w:r>
      <w:r>
        <w:rPr>
          <w:spacing w:val="-12"/>
          <w:sz w:val="21"/>
        </w:rPr>
        <w:t> </w:t>
      </w:r>
      <w:r>
        <w:rPr>
          <w:sz w:val="21"/>
        </w:rPr>
        <w:t>entsprechenden</w:t>
      </w:r>
      <w:r>
        <w:rPr>
          <w:spacing w:val="-10"/>
          <w:sz w:val="21"/>
        </w:rPr>
        <w:t> </w:t>
      </w:r>
      <w:r>
        <w:rPr>
          <w:sz w:val="21"/>
        </w:rPr>
        <w:t>Instanz</w:t>
      </w:r>
      <w:r>
        <w:rPr>
          <w:spacing w:val="-11"/>
          <w:sz w:val="21"/>
        </w:rPr>
        <w:t> </w:t>
      </w:r>
      <w:r>
        <w:rPr>
          <w:sz w:val="21"/>
        </w:rPr>
        <w:t>aus,</w:t>
      </w:r>
      <w:r>
        <w:rPr>
          <w:spacing w:val="-11"/>
          <w:sz w:val="21"/>
        </w:rPr>
        <w:t> </w:t>
      </w:r>
      <w:r>
        <w:rPr>
          <w:sz w:val="21"/>
        </w:rPr>
        <w:t>nicht</w:t>
      </w:r>
      <w:r>
        <w:rPr>
          <w:spacing w:val="-11"/>
          <w:sz w:val="21"/>
        </w:rPr>
        <w:t> </w:t>
      </w:r>
      <w:r>
        <w:rPr>
          <w:sz w:val="21"/>
        </w:rPr>
        <w:t>aber</w:t>
      </w:r>
      <w:r>
        <w:rPr>
          <w:spacing w:val="-11"/>
          <w:sz w:val="21"/>
        </w:rPr>
        <w:t> </w:t>
      </w:r>
      <w:r>
        <w:rPr>
          <w:sz w:val="21"/>
        </w:rPr>
        <w:t>den</w:t>
      </w:r>
      <w:r>
        <w:rPr>
          <w:spacing w:val="-11"/>
          <w:sz w:val="21"/>
        </w:rPr>
        <w:t> </w:t>
      </w:r>
      <w:r>
        <w:rPr>
          <w:sz w:val="21"/>
        </w:rPr>
        <w:t>Ausgangsstatus</w:t>
      </w:r>
      <w:r>
        <w:rPr>
          <w:spacing w:val="-11"/>
          <w:sz w:val="21"/>
        </w:rPr>
        <w:t> </w:t>
      </w:r>
      <w:r>
        <w:rPr>
          <w:sz w:val="21"/>
        </w:rPr>
        <w:t>der</w:t>
      </w:r>
      <w:r>
        <w:rPr>
          <w:spacing w:val="-11"/>
          <w:sz w:val="21"/>
        </w:rPr>
        <w:t> </w:t>
      </w:r>
      <w:r>
        <w:rPr>
          <w:sz w:val="21"/>
        </w:rPr>
        <w:t>kla- genden</w:t>
      </w:r>
      <w:r>
        <w:rPr>
          <w:spacing w:val="-1"/>
          <w:sz w:val="21"/>
        </w:rPr>
        <w:t> </w:t>
      </w:r>
      <w:r>
        <w:rPr>
          <w:sz w:val="21"/>
        </w:rPr>
        <w:t>Person.</w:t>
      </w:r>
    </w:p>
    <w:p>
      <w:pPr>
        <w:pStyle w:val="BodyText"/>
        <w:rPr>
          <w:sz w:val="22"/>
        </w:rPr>
      </w:pPr>
    </w:p>
    <w:p>
      <w:pPr>
        <w:pStyle w:val="ListParagraph"/>
        <w:numPr>
          <w:ilvl w:val="0"/>
          <w:numId w:val="2"/>
        </w:numPr>
        <w:tabs>
          <w:tab w:pos="1378" w:val="left" w:leader="none"/>
        </w:tabs>
        <w:spacing w:line="240" w:lineRule="auto" w:before="141" w:after="0"/>
        <w:ind w:left="1377" w:right="2806" w:hanging="215"/>
        <w:jc w:val="both"/>
        <w:rPr>
          <w:sz w:val="19"/>
        </w:rPr>
      </w:pPr>
      <w:r>
        <w:rPr>
          <w:sz w:val="19"/>
        </w:rPr>
        <w:t>Welche Angaben können dazu gemacht werden, wie viele Berufungen bzw. Anträge auf Zulassung der Berufung durch das BAMF bzw. durch Geflüchtete</w:t>
      </w:r>
      <w:r>
        <w:rPr>
          <w:spacing w:val="-13"/>
          <w:sz w:val="19"/>
        </w:rPr>
        <w:t> </w:t>
      </w:r>
      <w:r>
        <w:rPr>
          <w:sz w:val="19"/>
        </w:rPr>
        <w:t>bzw.</w:t>
      </w:r>
      <w:r>
        <w:rPr>
          <w:spacing w:val="-12"/>
          <w:sz w:val="19"/>
        </w:rPr>
        <w:t> </w:t>
      </w:r>
      <w:r>
        <w:rPr>
          <w:sz w:val="19"/>
        </w:rPr>
        <w:t>deren</w:t>
      </w:r>
      <w:r>
        <w:rPr>
          <w:spacing w:val="-13"/>
          <w:sz w:val="19"/>
        </w:rPr>
        <w:t> </w:t>
      </w:r>
      <w:r>
        <w:rPr>
          <w:sz w:val="19"/>
        </w:rPr>
        <w:t>rechtsanwaltliche</w:t>
      </w:r>
      <w:r>
        <w:rPr>
          <w:spacing w:val="-12"/>
          <w:sz w:val="19"/>
        </w:rPr>
        <w:t> </w:t>
      </w:r>
      <w:r>
        <w:rPr>
          <w:sz w:val="19"/>
        </w:rPr>
        <w:t>Vertretung</w:t>
      </w:r>
      <w:r>
        <w:rPr>
          <w:spacing w:val="-13"/>
          <w:sz w:val="19"/>
        </w:rPr>
        <w:t> </w:t>
      </w:r>
      <w:r>
        <w:rPr>
          <w:sz w:val="19"/>
        </w:rPr>
        <w:t>gestellt</w:t>
      </w:r>
      <w:r>
        <w:rPr>
          <w:spacing w:val="-12"/>
          <w:sz w:val="19"/>
        </w:rPr>
        <w:t> </w:t>
      </w:r>
      <w:r>
        <w:rPr>
          <w:sz w:val="19"/>
        </w:rPr>
        <w:t>werden</w:t>
      </w:r>
      <w:r>
        <w:rPr>
          <w:spacing w:val="-13"/>
          <w:sz w:val="19"/>
        </w:rPr>
        <w:t> </w:t>
      </w:r>
      <w:r>
        <w:rPr>
          <w:sz w:val="19"/>
        </w:rPr>
        <w:t>bzw. in den genannten Zeiträumen gestellt</w:t>
      </w:r>
      <w:r>
        <w:rPr>
          <w:spacing w:val="-1"/>
          <w:sz w:val="19"/>
        </w:rPr>
        <w:t> </w:t>
      </w:r>
      <w:r>
        <w:rPr>
          <w:sz w:val="19"/>
        </w:rPr>
        <w:t>wurden?</w:t>
      </w:r>
    </w:p>
    <w:p>
      <w:pPr>
        <w:pStyle w:val="Heading1"/>
        <w:spacing w:before="109"/>
        <w:jc w:val="both"/>
      </w:pPr>
      <w:r>
        <w:rPr/>
        <w:t>Die Angaben können der nachfolgenden Tabelle entnommen werden:</w:t>
      </w:r>
    </w:p>
    <w:p>
      <w:pPr>
        <w:pStyle w:val="BodyText"/>
        <w:spacing w:before="8"/>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05"/>
        <w:gridCol w:w="2043"/>
        <w:gridCol w:w="974"/>
        <w:gridCol w:w="813"/>
      </w:tblGrid>
      <w:tr>
        <w:trPr>
          <w:trHeight w:val="562" w:hRule="atLeast"/>
        </w:trPr>
        <w:tc>
          <w:tcPr>
            <w:tcW w:w="5605" w:type="dxa"/>
          </w:tcPr>
          <w:p>
            <w:pPr>
              <w:pStyle w:val="TableParagraph"/>
              <w:ind w:left="69"/>
              <w:jc w:val="left"/>
              <w:rPr>
                <w:sz w:val="21"/>
              </w:rPr>
            </w:pPr>
            <w:r>
              <w:rPr>
                <w:sz w:val="21"/>
              </w:rPr>
              <w:t>Eingelegte Rechtsmittel nach Rechtsmittelführer im Jahr 2017</w:t>
            </w:r>
          </w:p>
        </w:tc>
        <w:tc>
          <w:tcPr>
            <w:tcW w:w="2043" w:type="dxa"/>
          </w:tcPr>
          <w:p>
            <w:pPr>
              <w:pStyle w:val="TableParagraph"/>
              <w:ind w:left="69" w:right="124"/>
              <w:jc w:val="left"/>
              <w:rPr>
                <w:sz w:val="21"/>
              </w:rPr>
            </w:pPr>
            <w:r>
              <w:rPr>
                <w:sz w:val="21"/>
              </w:rPr>
              <w:t>Antrag auf Zulassung der Berufung</w:t>
            </w:r>
          </w:p>
        </w:tc>
        <w:tc>
          <w:tcPr>
            <w:tcW w:w="974" w:type="dxa"/>
          </w:tcPr>
          <w:p>
            <w:pPr>
              <w:pStyle w:val="TableParagraph"/>
              <w:ind w:right="98"/>
              <w:rPr>
                <w:sz w:val="21"/>
              </w:rPr>
            </w:pPr>
            <w:r>
              <w:rPr>
                <w:sz w:val="21"/>
              </w:rPr>
              <w:t>Berufung</w:t>
            </w:r>
          </w:p>
        </w:tc>
        <w:tc>
          <w:tcPr>
            <w:tcW w:w="813" w:type="dxa"/>
          </w:tcPr>
          <w:p>
            <w:pPr>
              <w:pStyle w:val="TableParagraph"/>
              <w:ind w:right="90"/>
              <w:rPr>
                <w:sz w:val="21"/>
              </w:rPr>
            </w:pPr>
            <w:r>
              <w:rPr>
                <w:sz w:val="21"/>
              </w:rPr>
              <w:t>Gesamt</w:t>
            </w:r>
          </w:p>
        </w:tc>
      </w:tr>
      <w:tr>
        <w:trPr>
          <w:trHeight w:val="321" w:hRule="atLeast"/>
        </w:trPr>
        <w:tc>
          <w:tcPr>
            <w:tcW w:w="5605" w:type="dxa"/>
          </w:tcPr>
          <w:p>
            <w:pPr>
              <w:pStyle w:val="TableParagraph"/>
              <w:ind w:left="69"/>
              <w:jc w:val="left"/>
              <w:rPr>
                <w:sz w:val="21"/>
              </w:rPr>
            </w:pPr>
            <w:r>
              <w:rPr>
                <w:sz w:val="21"/>
              </w:rPr>
              <w:t>Antragsteller</w:t>
            </w:r>
          </w:p>
        </w:tc>
        <w:tc>
          <w:tcPr>
            <w:tcW w:w="2043" w:type="dxa"/>
          </w:tcPr>
          <w:p>
            <w:pPr>
              <w:pStyle w:val="TableParagraph"/>
              <w:ind w:right="56"/>
              <w:rPr>
                <w:sz w:val="21"/>
              </w:rPr>
            </w:pPr>
            <w:r>
              <w:rPr>
                <w:sz w:val="21"/>
              </w:rPr>
              <w:t>10.005</w:t>
            </w:r>
          </w:p>
        </w:tc>
        <w:tc>
          <w:tcPr>
            <w:tcW w:w="974" w:type="dxa"/>
          </w:tcPr>
          <w:p>
            <w:pPr>
              <w:pStyle w:val="TableParagraph"/>
              <w:ind w:right="57"/>
              <w:rPr>
                <w:sz w:val="21"/>
              </w:rPr>
            </w:pPr>
            <w:r>
              <w:rPr>
                <w:sz w:val="21"/>
              </w:rPr>
              <w:t>406</w:t>
            </w:r>
          </w:p>
        </w:tc>
        <w:tc>
          <w:tcPr>
            <w:tcW w:w="813" w:type="dxa"/>
          </w:tcPr>
          <w:p>
            <w:pPr>
              <w:pStyle w:val="TableParagraph"/>
              <w:ind w:right="56"/>
              <w:rPr>
                <w:sz w:val="21"/>
              </w:rPr>
            </w:pPr>
            <w:r>
              <w:rPr>
                <w:sz w:val="21"/>
              </w:rPr>
              <w:t>10.411</w:t>
            </w:r>
          </w:p>
        </w:tc>
      </w:tr>
      <w:tr>
        <w:trPr>
          <w:trHeight w:val="322" w:hRule="atLeast"/>
        </w:trPr>
        <w:tc>
          <w:tcPr>
            <w:tcW w:w="5605" w:type="dxa"/>
          </w:tcPr>
          <w:p>
            <w:pPr>
              <w:pStyle w:val="TableParagraph"/>
              <w:spacing w:before="39"/>
              <w:ind w:left="69"/>
              <w:jc w:val="left"/>
              <w:rPr>
                <w:sz w:val="21"/>
              </w:rPr>
            </w:pPr>
            <w:r>
              <w:rPr>
                <w:sz w:val="21"/>
              </w:rPr>
              <w:t>BAMF</w:t>
            </w:r>
          </w:p>
        </w:tc>
        <w:tc>
          <w:tcPr>
            <w:tcW w:w="2043" w:type="dxa"/>
          </w:tcPr>
          <w:p>
            <w:pPr>
              <w:pStyle w:val="TableParagraph"/>
              <w:spacing w:before="39"/>
              <w:ind w:right="56"/>
              <w:rPr>
                <w:sz w:val="21"/>
              </w:rPr>
            </w:pPr>
            <w:r>
              <w:rPr>
                <w:sz w:val="21"/>
              </w:rPr>
              <w:t>4.586</w:t>
            </w:r>
          </w:p>
        </w:tc>
        <w:tc>
          <w:tcPr>
            <w:tcW w:w="974" w:type="dxa"/>
          </w:tcPr>
          <w:p>
            <w:pPr>
              <w:pStyle w:val="TableParagraph"/>
              <w:spacing w:before="39"/>
              <w:ind w:right="57"/>
              <w:rPr>
                <w:sz w:val="21"/>
              </w:rPr>
            </w:pPr>
            <w:r>
              <w:rPr>
                <w:sz w:val="21"/>
              </w:rPr>
              <w:t>1.631</w:t>
            </w:r>
          </w:p>
        </w:tc>
        <w:tc>
          <w:tcPr>
            <w:tcW w:w="813" w:type="dxa"/>
          </w:tcPr>
          <w:p>
            <w:pPr>
              <w:pStyle w:val="TableParagraph"/>
              <w:spacing w:before="39"/>
              <w:ind w:right="56"/>
              <w:rPr>
                <w:sz w:val="21"/>
              </w:rPr>
            </w:pPr>
            <w:r>
              <w:rPr>
                <w:sz w:val="21"/>
              </w:rPr>
              <w:t>6.217</w:t>
            </w:r>
          </w:p>
        </w:tc>
      </w:tr>
      <w:tr>
        <w:trPr>
          <w:trHeight w:val="321" w:hRule="atLeast"/>
        </w:trPr>
        <w:tc>
          <w:tcPr>
            <w:tcW w:w="5605" w:type="dxa"/>
          </w:tcPr>
          <w:p>
            <w:pPr>
              <w:pStyle w:val="TableParagraph"/>
              <w:ind w:left="69"/>
              <w:jc w:val="left"/>
              <w:rPr>
                <w:sz w:val="21"/>
              </w:rPr>
            </w:pPr>
            <w:r>
              <w:rPr>
                <w:sz w:val="21"/>
              </w:rPr>
              <w:t>Gesamt</w:t>
            </w:r>
          </w:p>
        </w:tc>
        <w:tc>
          <w:tcPr>
            <w:tcW w:w="2043" w:type="dxa"/>
          </w:tcPr>
          <w:p>
            <w:pPr>
              <w:pStyle w:val="TableParagraph"/>
              <w:ind w:right="56"/>
              <w:rPr>
                <w:sz w:val="21"/>
              </w:rPr>
            </w:pPr>
            <w:r>
              <w:rPr>
                <w:sz w:val="21"/>
              </w:rPr>
              <w:t>14.591</w:t>
            </w:r>
          </w:p>
        </w:tc>
        <w:tc>
          <w:tcPr>
            <w:tcW w:w="974" w:type="dxa"/>
          </w:tcPr>
          <w:p>
            <w:pPr>
              <w:pStyle w:val="TableParagraph"/>
              <w:ind w:right="57"/>
              <w:rPr>
                <w:sz w:val="21"/>
              </w:rPr>
            </w:pPr>
            <w:r>
              <w:rPr>
                <w:sz w:val="21"/>
              </w:rPr>
              <w:t>2.037</w:t>
            </w:r>
          </w:p>
        </w:tc>
        <w:tc>
          <w:tcPr>
            <w:tcW w:w="813" w:type="dxa"/>
          </w:tcPr>
          <w:p>
            <w:pPr>
              <w:pStyle w:val="TableParagraph"/>
              <w:ind w:right="56"/>
              <w:rPr>
                <w:sz w:val="21"/>
              </w:rPr>
            </w:pPr>
            <w:r>
              <w:rPr>
                <w:sz w:val="21"/>
              </w:rPr>
              <w:t>16.628</w:t>
            </w:r>
          </w:p>
        </w:tc>
      </w:tr>
    </w:tbl>
    <w:p>
      <w:pPr>
        <w:spacing w:after="0"/>
        <w:rPr>
          <w:sz w:val="21"/>
        </w:rPr>
        <w:sectPr>
          <w:pgSz w:w="11910" w:h="16840"/>
          <w:pgMar w:header="1142" w:footer="0" w:top="1440" w:bottom="280" w:left="1060" w:right="1100"/>
        </w:sectPr>
      </w:pPr>
    </w:p>
    <w:p>
      <w:pPr>
        <w:pStyle w:val="BodyText"/>
        <w:rPr>
          <w:sz w:val="20"/>
        </w:rPr>
      </w:pPr>
    </w:p>
    <w:p>
      <w:pPr>
        <w:pStyle w:val="BodyText"/>
        <w:spacing w:before="7"/>
        <w:rPr>
          <w:sz w:val="15"/>
        </w:rPr>
      </w:pPr>
    </w:p>
    <w:p>
      <w:pPr>
        <w:pStyle w:val="ListParagraph"/>
        <w:numPr>
          <w:ilvl w:val="0"/>
          <w:numId w:val="2"/>
        </w:numPr>
        <w:tabs>
          <w:tab w:pos="1378" w:val="left" w:leader="none"/>
        </w:tabs>
        <w:spacing w:line="240" w:lineRule="auto" w:before="92" w:after="0"/>
        <w:ind w:left="1377" w:right="2806" w:hanging="215"/>
        <w:jc w:val="both"/>
        <w:rPr>
          <w:sz w:val="19"/>
        </w:rPr>
      </w:pPr>
      <w:r>
        <w:rPr>
          <w:sz w:val="19"/>
        </w:rPr>
        <w:t>Gegen wie viele der Asylbescheide des BAMF wurden im Jahr 2017 bis- lang</w:t>
      </w:r>
      <w:r>
        <w:rPr>
          <w:spacing w:val="-6"/>
          <w:sz w:val="19"/>
        </w:rPr>
        <w:t> </w:t>
      </w:r>
      <w:r>
        <w:rPr>
          <w:sz w:val="19"/>
        </w:rPr>
        <w:t>Rechtsmittel</w:t>
      </w:r>
      <w:r>
        <w:rPr>
          <w:spacing w:val="-5"/>
          <w:sz w:val="19"/>
        </w:rPr>
        <w:t> </w:t>
      </w:r>
      <w:r>
        <w:rPr>
          <w:sz w:val="19"/>
        </w:rPr>
        <w:t>eingelegt</w:t>
      </w:r>
      <w:r>
        <w:rPr>
          <w:spacing w:val="-5"/>
          <w:sz w:val="19"/>
        </w:rPr>
        <w:t> </w:t>
      </w:r>
      <w:r>
        <w:rPr>
          <w:sz w:val="19"/>
        </w:rPr>
        <w:t>(bitte</w:t>
      </w:r>
      <w:r>
        <w:rPr>
          <w:spacing w:val="-5"/>
          <w:sz w:val="19"/>
        </w:rPr>
        <w:t> </w:t>
      </w:r>
      <w:r>
        <w:rPr>
          <w:sz w:val="19"/>
        </w:rPr>
        <w:t>in</w:t>
      </w:r>
      <w:r>
        <w:rPr>
          <w:spacing w:val="-5"/>
          <w:sz w:val="19"/>
        </w:rPr>
        <w:t> </w:t>
      </w:r>
      <w:r>
        <w:rPr>
          <w:sz w:val="19"/>
        </w:rPr>
        <w:t>absoluten</w:t>
      </w:r>
      <w:r>
        <w:rPr>
          <w:spacing w:val="-3"/>
          <w:sz w:val="19"/>
        </w:rPr>
        <w:t> </w:t>
      </w:r>
      <w:r>
        <w:rPr>
          <w:sz w:val="19"/>
        </w:rPr>
        <w:t>und</w:t>
      </w:r>
      <w:r>
        <w:rPr>
          <w:spacing w:val="-5"/>
          <w:sz w:val="19"/>
        </w:rPr>
        <w:t> </w:t>
      </w:r>
      <w:r>
        <w:rPr>
          <w:sz w:val="19"/>
        </w:rPr>
        <w:t>relativen</w:t>
      </w:r>
      <w:r>
        <w:rPr>
          <w:spacing w:val="-5"/>
          <w:sz w:val="19"/>
        </w:rPr>
        <w:t> </w:t>
      </w:r>
      <w:r>
        <w:rPr>
          <w:sz w:val="19"/>
        </w:rPr>
        <w:t>Zahlen</w:t>
      </w:r>
      <w:r>
        <w:rPr>
          <w:spacing w:val="-6"/>
          <w:sz w:val="19"/>
        </w:rPr>
        <w:t> </w:t>
      </w:r>
      <w:r>
        <w:rPr>
          <w:sz w:val="19"/>
        </w:rPr>
        <w:t>ange- ben und Klagequoten in Bezug auf die Gesamtzahl der Bescheide und in Bezug</w:t>
      </w:r>
      <w:r>
        <w:rPr>
          <w:spacing w:val="-8"/>
          <w:sz w:val="19"/>
        </w:rPr>
        <w:t> </w:t>
      </w:r>
      <w:r>
        <w:rPr>
          <w:sz w:val="19"/>
        </w:rPr>
        <w:t>auf</w:t>
      </w:r>
      <w:r>
        <w:rPr>
          <w:spacing w:val="-8"/>
          <w:sz w:val="19"/>
        </w:rPr>
        <w:t> </w:t>
      </w:r>
      <w:r>
        <w:rPr>
          <w:sz w:val="19"/>
        </w:rPr>
        <w:t>Ablehnungen</w:t>
      </w:r>
      <w:r>
        <w:rPr>
          <w:spacing w:val="-8"/>
          <w:sz w:val="19"/>
        </w:rPr>
        <w:t> </w:t>
      </w:r>
      <w:r>
        <w:rPr>
          <w:sz w:val="19"/>
        </w:rPr>
        <w:t>gesondert</w:t>
      </w:r>
      <w:r>
        <w:rPr>
          <w:spacing w:val="-8"/>
          <w:sz w:val="19"/>
        </w:rPr>
        <w:t> </w:t>
      </w:r>
      <w:r>
        <w:rPr>
          <w:sz w:val="19"/>
        </w:rPr>
        <w:t>ausweisen;</w:t>
      </w:r>
      <w:r>
        <w:rPr>
          <w:spacing w:val="-7"/>
          <w:sz w:val="19"/>
        </w:rPr>
        <w:t> </w:t>
      </w:r>
      <w:r>
        <w:rPr>
          <w:sz w:val="19"/>
        </w:rPr>
        <w:t>bitte</w:t>
      </w:r>
      <w:r>
        <w:rPr>
          <w:spacing w:val="-8"/>
          <w:sz w:val="19"/>
        </w:rPr>
        <w:t> </w:t>
      </w:r>
      <w:r>
        <w:rPr>
          <w:sz w:val="19"/>
        </w:rPr>
        <w:t>jeweils</w:t>
      </w:r>
      <w:r>
        <w:rPr>
          <w:spacing w:val="-9"/>
          <w:sz w:val="19"/>
        </w:rPr>
        <w:t> </w:t>
      </w:r>
      <w:r>
        <w:rPr>
          <w:sz w:val="19"/>
        </w:rPr>
        <w:t>nach</w:t>
      </w:r>
      <w:r>
        <w:rPr>
          <w:spacing w:val="-9"/>
          <w:sz w:val="19"/>
        </w:rPr>
        <w:t> </w:t>
      </w:r>
      <w:r>
        <w:rPr>
          <w:sz w:val="19"/>
        </w:rPr>
        <w:t>den</w:t>
      </w:r>
      <w:r>
        <w:rPr>
          <w:spacing w:val="-8"/>
          <w:sz w:val="19"/>
        </w:rPr>
        <w:t> </w:t>
      </w:r>
      <w:r>
        <w:rPr>
          <w:sz w:val="19"/>
        </w:rPr>
        <w:t>zehn wichtigsten Herkunftsländern differenzieren, zusätzlich differenzieren nach der Art der Ablehnung: unbegründet, offensichtlich unbegründet, unzulässig/Dublin-Bescheid)?</w:t>
      </w:r>
    </w:p>
    <w:p>
      <w:pPr>
        <w:pStyle w:val="Heading1"/>
        <w:spacing w:before="108"/>
        <w:ind w:right="2789"/>
      </w:pPr>
      <w:r>
        <w:rPr/>
        <w:t>Die Angaben können, soweit vorliegend, den nachfolgenden Tabellen entnom- men werden:</w:t>
      </w:r>
    </w:p>
    <w:p>
      <w:pPr>
        <w:pStyle w:val="BodyText"/>
        <w:spacing w:before="7"/>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6"/>
        <w:gridCol w:w="744"/>
        <w:gridCol w:w="779"/>
        <w:gridCol w:w="622"/>
        <w:gridCol w:w="744"/>
        <w:gridCol w:w="779"/>
        <w:gridCol w:w="621"/>
        <w:gridCol w:w="652"/>
        <w:gridCol w:w="779"/>
        <w:gridCol w:w="621"/>
        <w:gridCol w:w="652"/>
        <w:gridCol w:w="779"/>
        <w:gridCol w:w="622"/>
      </w:tblGrid>
      <w:tr>
        <w:trPr>
          <w:trHeight w:val="908" w:hRule="atLeast"/>
        </w:trPr>
        <w:tc>
          <w:tcPr>
            <w:tcW w:w="1046" w:type="dxa"/>
          </w:tcPr>
          <w:p>
            <w:pPr>
              <w:pStyle w:val="TableParagraph"/>
              <w:spacing w:before="34"/>
              <w:ind w:left="69" w:right="109"/>
              <w:jc w:val="left"/>
              <w:rPr>
                <w:sz w:val="18"/>
              </w:rPr>
            </w:pPr>
            <w:r>
              <w:rPr>
                <w:sz w:val="18"/>
              </w:rPr>
              <w:t>Aufschlüs- selung nach Herkunfts- länder</w:t>
            </w:r>
          </w:p>
        </w:tc>
        <w:tc>
          <w:tcPr>
            <w:tcW w:w="2145" w:type="dxa"/>
            <w:gridSpan w:val="3"/>
          </w:tcPr>
          <w:p>
            <w:pPr>
              <w:pStyle w:val="TableParagraph"/>
              <w:spacing w:before="34"/>
              <w:ind w:left="711" w:right="470" w:hanging="216"/>
              <w:jc w:val="left"/>
              <w:rPr>
                <w:sz w:val="18"/>
              </w:rPr>
            </w:pPr>
            <w:r>
              <w:rPr>
                <w:sz w:val="18"/>
              </w:rPr>
              <w:t>Entscheidungen insgesamt</w:t>
            </w:r>
          </w:p>
        </w:tc>
        <w:tc>
          <w:tcPr>
            <w:tcW w:w="2144" w:type="dxa"/>
            <w:gridSpan w:val="3"/>
          </w:tcPr>
          <w:p>
            <w:pPr>
              <w:pStyle w:val="TableParagraph"/>
              <w:spacing w:before="34"/>
              <w:ind w:left="580" w:right="571"/>
              <w:jc w:val="center"/>
              <w:rPr>
                <w:sz w:val="18"/>
              </w:rPr>
            </w:pPr>
            <w:r>
              <w:rPr>
                <w:sz w:val="18"/>
              </w:rPr>
              <w:t>davon Entscheidung</w:t>
            </w:r>
          </w:p>
          <w:p>
            <w:pPr>
              <w:pStyle w:val="TableParagraph"/>
              <w:spacing w:before="2"/>
              <w:ind w:left="580" w:right="570"/>
              <w:jc w:val="center"/>
              <w:rPr>
                <w:sz w:val="18"/>
              </w:rPr>
            </w:pPr>
            <w:r>
              <w:rPr>
                <w:sz w:val="18"/>
              </w:rPr>
              <w:t>„abgelehnt“</w:t>
            </w:r>
          </w:p>
        </w:tc>
        <w:tc>
          <w:tcPr>
            <w:tcW w:w="2052" w:type="dxa"/>
            <w:gridSpan w:val="3"/>
          </w:tcPr>
          <w:p>
            <w:pPr>
              <w:pStyle w:val="TableParagraph"/>
              <w:spacing w:before="34"/>
              <w:ind w:left="394" w:right="386"/>
              <w:jc w:val="center"/>
              <w:rPr>
                <w:sz w:val="18"/>
              </w:rPr>
            </w:pPr>
            <w:r>
              <w:rPr>
                <w:sz w:val="18"/>
              </w:rPr>
              <w:t>davon Entscheidung</w:t>
            </w:r>
          </w:p>
          <w:p>
            <w:pPr>
              <w:pStyle w:val="TableParagraph"/>
              <w:spacing w:before="2"/>
              <w:ind w:left="394" w:right="388"/>
              <w:jc w:val="center"/>
              <w:rPr>
                <w:sz w:val="18"/>
              </w:rPr>
            </w:pPr>
            <w:r>
              <w:rPr>
                <w:sz w:val="18"/>
              </w:rPr>
              <w:t>„o. u. abgelehnt“</w:t>
            </w:r>
          </w:p>
        </w:tc>
        <w:tc>
          <w:tcPr>
            <w:tcW w:w="2053" w:type="dxa"/>
            <w:gridSpan w:val="3"/>
          </w:tcPr>
          <w:p>
            <w:pPr>
              <w:pStyle w:val="TableParagraph"/>
              <w:spacing w:before="34"/>
              <w:ind w:left="522" w:right="517"/>
              <w:jc w:val="center"/>
              <w:rPr>
                <w:sz w:val="18"/>
              </w:rPr>
            </w:pPr>
            <w:r>
              <w:rPr>
                <w:sz w:val="18"/>
              </w:rPr>
              <w:t>davon Entscheidung</w:t>
            </w:r>
          </w:p>
          <w:p>
            <w:pPr>
              <w:pStyle w:val="TableParagraph"/>
              <w:spacing w:before="2"/>
              <w:ind w:left="522" w:right="520"/>
              <w:jc w:val="center"/>
              <w:rPr>
                <w:sz w:val="18"/>
              </w:rPr>
            </w:pPr>
            <w:r>
              <w:rPr>
                <w:sz w:val="18"/>
              </w:rPr>
              <w:t>„Unzulässig“</w:t>
            </w:r>
          </w:p>
        </w:tc>
      </w:tr>
      <w:tr>
        <w:trPr>
          <w:trHeight w:val="494" w:hRule="atLeast"/>
        </w:trPr>
        <w:tc>
          <w:tcPr>
            <w:tcW w:w="1046" w:type="dxa"/>
          </w:tcPr>
          <w:p>
            <w:pPr>
              <w:pStyle w:val="TableParagraph"/>
              <w:spacing w:before="0"/>
              <w:jc w:val="left"/>
              <w:rPr>
                <w:sz w:val="18"/>
              </w:rPr>
            </w:pPr>
          </w:p>
        </w:tc>
        <w:tc>
          <w:tcPr>
            <w:tcW w:w="744" w:type="dxa"/>
          </w:tcPr>
          <w:p>
            <w:pPr>
              <w:pStyle w:val="TableParagraph"/>
              <w:spacing w:before="0"/>
              <w:jc w:val="left"/>
              <w:rPr>
                <w:sz w:val="18"/>
              </w:rPr>
            </w:pPr>
          </w:p>
        </w:tc>
        <w:tc>
          <w:tcPr>
            <w:tcW w:w="779" w:type="dxa"/>
          </w:tcPr>
          <w:p>
            <w:pPr>
              <w:pStyle w:val="TableParagraph"/>
              <w:spacing w:before="34"/>
              <w:ind w:left="79" w:right="50" w:firstLine="88"/>
              <w:jc w:val="left"/>
              <w:rPr>
                <w:sz w:val="18"/>
              </w:rPr>
            </w:pPr>
            <w:r>
              <w:rPr>
                <w:sz w:val="18"/>
              </w:rPr>
              <w:t>davon beklagt*</w:t>
            </w:r>
          </w:p>
        </w:tc>
        <w:tc>
          <w:tcPr>
            <w:tcW w:w="622" w:type="dxa"/>
          </w:tcPr>
          <w:p>
            <w:pPr>
              <w:pStyle w:val="TableParagraph"/>
              <w:spacing w:before="139"/>
              <w:ind w:left="51" w:right="42"/>
              <w:jc w:val="center"/>
              <w:rPr>
                <w:sz w:val="18"/>
              </w:rPr>
            </w:pPr>
            <w:r>
              <w:rPr>
                <w:sz w:val="18"/>
              </w:rPr>
              <w:t>Anteil</w:t>
            </w:r>
          </w:p>
        </w:tc>
        <w:tc>
          <w:tcPr>
            <w:tcW w:w="744" w:type="dxa"/>
          </w:tcPr>
          <w:p>
            <w:pPr>
              <w:pStyle w:val="TableParagraph"/>
              <w:spacing w:before="0"/>
              <w:jc w:val="left"/>
              <w:rPr>
                <w:sz w:val="18"/>
              </w:rPr>
            </w:pPr>
          </w:p>
        </w:tc>
        <w:tc>
          <w:tcPr>
            <w:tcW w:w="779" w:type="dxa"/>
          </w:tcPr>
          <w:p>
            <w:pPr>
              <w:pStyle w:val="TableParagraph"/>
              <w:spacing w:before="34"/>
              <w:ind w:left="78" w:right="51" w:firstLine="88"/>
              <w:jc w:val="left"/>
              <w:rPr>
                <w:sz w:val="18"/>
              </w:rPr>
            </w:pPr>
            <w:r>
              <w:rPr>
                <w:sz w:val="18"/>
              </w:rPr>
              <w:t>davon beklagt*</w:t>
            </w:r>
          </w:p>
        </w:tc>
        <w:tc>
          <w:tcPr>
            <w:tcW w:w="621" w:type="dxa"/>
          </w:tcPr>
          <w:p>
            <w:pPr>
              <w:pStyle w:val="TableParagraph"/>
              <w:spacing w:before="139"/>
              <w:ind w:left="48" w:right="40"/>
              <w:jc w:val="center"/>
              <w:rPr>
                <w:sz w:val="18"/>
              </w:rPr>
            </w:pPr>
            <w:r>
              <w:rPr>
                <w:sz w:val="18"/>
              </w:rPr>
              <w:t>Anteil</w:t>
            </w:r>
          </w:p>
        </w:tc>
        <w:tc>
          <w:tcPr>
            <w:tcW w:w="652" w:type="dxa"/>
          </w:tcPr>
          <w:p>
            <w:pPr>
              <w:pStyle w:val="TableParagraph"/>
              <w:spacing w:before="0"/>
              <w:jc w:val="left"/>
              <w:rPr>
                <w:sz w:val="18"/>
              </w:rPr>
            </w:pPr>
          </w:p>
        </w:tc>
        <w:tc>
          <w:tcPr>
            <w:tcW w:w="779" w:type="dxa"/>
          </w:tcPr>
          <w:p>
            <w:pPr>
              <w:pStyle w:val="TableParagraph"/>
              <w:spacing w:before="34"/>
              <w:ind w:left="77" w:right="52" w:firstLine="88"/>
              <w:jc w:val="left"/>
              <w:rPr>
                <w:sz w:val="18"/>
              </w:rPr>
            </w:pPr>
            <w:r>
              <w:rPr>
                <w:sz w:val="18"/>
              </w:rPr>
              <w:t>davon beklagt*</w:t>
            </w:r>
          </w:p>
        </w:tc>
        <w:tc>
          <w:tcPr>
            <w:tcW w:w="621" w:type="dxa"/>
          </w:tcPr>
          <w:p>
            <w:pPr>
              <w:pStyle w:val="TableParagraph"/>
              <w:spacing w:before="139"/>
              <w:ind w:left="83"/>
              <w:jc w:val="left"/>
              <w:rPr>
                <w:sz w:val="18"/>
              </w:rPr>
            </w:pPr>
            <w:r>
              <w:rPr>
                <w:sz w:val="18"/>
              </w:rPr>
              <w:t>Anteil</w:t>
            </w:r>
          </w:p>
        </w:tc>
        <w:tc>
          <w:tcPr>
            <w:tcW w:w="652" w:type="dxa"/>
          </w:tcPr>
          <w:p>
            <w:pPr>
              <w:pStyle w:val="TableParagraph"/>
              <w:spacing w:before="0"/>
              <w:jc w:val="left"/>
              <w:rPr>
                <w:sz w:val="18"/>
              </w:rPr>
            </w:pPr>
          </w:p>
        </w:tc>
        <w:tc>
          <w:tcPr>
            <w:tcW w:w="779" w:type="dxa"/>
          </w:tcPr>
          <w:p>
            <w:pPr>
              <w:pStyle w:val="TableParagraph"/>
              <w:spacing w:before="34"/>
              <w:ind w:left="76" w:right="53" w:firstLine="88"/>
              <w:jc w:val="left"/>
              <w:rPr>
                <w:sz w:val="18"/>
              </w:rPr>
            </w:pPr>
            <w:r>
              <w:rPr>
                <w:sz w:val="18"/>
              </w:rPr>
              <w:t>davon beklagt*</w:t>
            </w:r>
          </w:p>
        </w:tc>
        <w:tc>
          <w:tcPr>
            <w:tcW w:w="622" w:type="dxa"/>
          </w:tcPr>
          <w:p>
            <w:pPr>
              <w:pStyle w:val="TableParagraph"/>
              <w:spacing w:before="139"/>
              <w:ind w:left="45" w:right="42"/>
              <w:jc w:val="center"/>
              <w:rPr>
                <w:sz w:val="18"/>
              </w:rPr>
            </w:pPr>
            <w:r>
              <w:rPr>
                <w:sz w:val="18"/>
              </w:rPr>
              <w:t>Anteil</w:t>
            </w:r>
          </w:p>
        </w:tc>
      </w:tr>
      <w:tr>
        <w:trPr>
          <w:trHeight w:val="700" w:hRule="atLeast"/>
        </w:trPr>
        <w:tc>
          <w:tcPr>
            <w:tcW w:w="1046" w:type="dxa"/>
          </w:tcPr>
          <w:p>
            <w:pPr>
              <w:pStyle w:val="TableParagraph"/>
              <w:spacing w:before="34"/>
              <w:ind w:left="69" w:right="167"/>
              <w:jc w:val="left"/>
              <w:rPr>
                <w:sz w:val="18"/>
              </w:rPr>
            </w:pPr>
            <w:r>
              <w:rPr>
                <w:sz w:val="18"/>
              </w:rPr>
              <w:t>Herkunfts- länder gesamt</w:t>
            </w:r>
          </w:p>
        </w:tc>
        <w:tc>
          <w:tcPr>
            <w:tcW w:w="744" w:type="dxa"/>
          </w:tcPr>
          <w:p>
            <w:pPr>
              <w:pStyle w:val="TableParagraph"/>
              <w:spacing w:before="1"/>
              <w:jc w:val="left"/>
              <w:rPr>
                <w:sz w:val="21"/>
              </w:rPr>
            </w:pPr>
          </w:p>
          <w:p>
            <w:pPr>
              <w:pStyle w:val="TableParagraph"/>
              <w:spacing w:before="1"/>
              <w:ind w:left="68" w:right="41"/>
              <w:jc w:val="center"/>
              <w:rPr>
                <w:sz w:val="18"/>
              </w:rPr>
            </w:pPr>
            <w:r>
              <w:rPr>
                <w:sz w:val="18"/>
              </w:rPr>
              <w:t>603.428</w:t>
            </w:r>
          </w:p>
        </w:tc>
        <w:tc>
          <w:tcPr>
            <w:tcW w:w="779" w:type="dxa"/>
          </w:tcPr>
          <w:p>
            <w:pPr>
              <w:pStyle w:val="TableParagraph"/>
              <w:spacing w:before="1"/>
              <w:jc w:val="left"/>
              <w:rPr>
                <w:sz w:val="21"/>
              </w:rPr>
            </w:pPr>
          </w:p>
          <w:p>
            <w:pPr>
              <w:pStyle w:val="TableParagraph"/>
              <w:spacing w:before="1"/>
              <w:ind w:left="102" w:right="41"/>
              <w:jc w:val="center"/>
              <w:rPr>
                <w:sz w:val="18"/>
              </w:rPr>
            </w:pPr>
            <w:r>
              <w:rPr>
                <w:sz w:val="18"/>
              </w:rPr>
              <w:t>300.237</w:t>
            </w:r>
          </w:p>
        </w:tc>
        <w:tc>
          <w:tcPr>
            <w:tcW w:w="622" w:type="dxa"/>
          </w:tcPr>
          <w:p>
            <w:pPr>
              <w:pStyle w:val="TableParagraph"/>
              <w:spacing w:before="1"/>
              <w:jc w:val="left"/>
              <w:rPr>
                <w:sz w:val="21"/>
              </w:rPr>
            </w:pPr>
          </w:p>
          <w:p>
            <w:pPr>
              <w:pStyle w:val="TableParagraph"/>
              <w:spacing w:before="1"/>
              <w:ind w:left="62" w:right="39"/>
              <w:jc w:val="center"/>
              <w:rPr>
                <w:sz w:val="18"/>
              </w:rPr>
            </w:pPr>
            <w:r>
              <w:rPr>
                <w:sz w:val="18"/>
              </w:rPr>
              <w:t>49,8%</w:t>
            </w:r>
          </w:p>
        </w:tc>
        <w:tc>
          <w:tcPr>
            <w:tcW w:w="744" w:type="dxa"/>
          </w:tcPr>
          <w:p>
            <w:pPr>
              <w:pStyle w:val="TableParagraph"/>
              <w:spacing w:before="1"/>
              <w:jc w:val="left"/>
              <w:rPr>
                <w:sz w:val="21"/>
              </w:rPr>
            </w:pPr>
          </w:p>
          <w:p>
            <w:pPr>
              <w:pStyle w:val="TableParagraph"/>
              <w:spacing w:before="1"/>
              <w:ind w:right="59"/>
              <w:rPr>
                <w:sz w:val="18"/>
              </w:rPr>
            </w:pPr>
            <w:r>
              <w:rPr>
                <w:sz w:val="18"/>
              </w:rPr>
              <w:t>184.977</w:t>
            </w:r>
          </w:p>
        </w:tc>
        <w:tc>
          <w:tcPr>
            <w:tcW w:w="779" w:type="dxa"/>
          </w:tcPr>
          <w:p>
            <w:pPr>
              <w:pStyle w:val="TableParagraph"/>
              <w:spacing w:before="1"/>
              <w:jc w:val="left"/>
              <w:rPr>
                <w:sz w:val="21"/>
              </w:rPr>
            </w:pPr>
          </w:p>
          <w:p>
            <w:pPr>
              <w:pStyle w:val="TableParagraph"/>
              <w:spacing w:before="1"/>
              <w:ind w:right="59"/>
              <w:rPr>
                <w:sz w:val="18"/>
              </w:rPr>
            </w:pPr>
            <w:r>
              <w:rPr>
                <w:sz w:val="18"/>
              </w:rPr>
              <w:t>168.913</w:t>
            </w:r>
          </w:p>
        </w:tc>
        <w:tc>
          <w:tcPr>
            <w:tcW w:w="621" w:type="dxa"/>
          </w:tcPr>
          <w:p>
            <w:pPr>
              <w:pStyle w:val="TableParagraph"/>
              <w:spacing w:before="1"/>
              <w:jc w:val="left"/>
              <w:rPr>
                <w:sz w:val="21"/>
              </w:rPr>
            </w:pPr>
          </w:p>
          <w:p>
            <w:pPr>
              <w:pStyle w:val="TableParagraph"/>
              <w:spacing w:before="1"/>
              <w:ind w:left="63" w:right="40"/>
              <w:jc w:val="center"/>
              <w:rPr>
                <w:sz w:val="18"/>
              </w:rPr>
            </w:pPr>
            <w:r>
              <w:rPr>
                <w:sz w:val="18"/>
              </w:rPr>
              <w:t>91,3%</w:t>
            </w:r>
          </w:p>
        </w:tc>
        <w:tc>
          <w:tcPr>
            <w:tcW w:w="652" w:type="dxa"/>
          </w:tcPr>
          <w:p>
            <w:pPr>
              <w:pStyle w:val="TableParagraph"/>
              <w:spacing w:before="1"/>
              <w:jc w:val="left"/>
              <w:rPr>
                <w:sz w:val="21"/>
              </w:rPr>
            </w:pPr>
          </w:p>
          <w:p>
            <w:pPr>
              <w:pStyle w:val="TableParagraph"/>
              <w:spacing w:before="1"/>
              <w:ind w:right="60"/>
              <w:rPr>
                <w:sz w:val="18"/>
              </w:rPr>
            </w:pPr>
            <w:r>
              <w:rPr>
                <w:sz w:val="18"/>
              </w:rPr>
              <w:t>47.330</w:t>
            </w:r>
          </w:p>
        </w:tc>
        <w:tc>
          <w:tcPr>
            <w:tcW w:w="779" w:type="dxa"/>
          </w:tcPr>
          <w:p>
            <w:pPr>
              <w:pStyle w:val="TableParagraph"/>
              <w:spacing w:before="1"/>
              <w:jc w:val="left"/>
              <w:rPr>
                <w:sz w:val="21"/>
              </w:rPr>
            </w:pPr>
          </w:p>
          <w:p>
            <w:pPr>
              <w:pStyle w:val="TableParagraph"/>
              <w:spacing w:before="1"/>
              <w:ind w:right="60"/>
              <w:rPr>
                <w:sz w:val="18"/>
              </w:rPr>
            </w:pPr>
            <w:r>
              <w:rPr>
                <w:sz w:val="18"/>
              </w:rPr>
              <w:t>26.909</w:t>
            </w:r>
          </w:p>
        </w:tc>
        <w:tc>
          <w:tcPr>
            <w:tcW w:w="621" w:type="dxa"/>
          </w:tcPr>
          <w:p>
            <w:pPr>
              <w:pStyle w:val="TableParagraph"/>
              <w:spacing w:before="1"/>
              <w:jc w:val="left"/>
              <w:rPr>
                <w:sz w:val="21"/>
              </w:rPr>
            </w:pPr>
          </w:p>
          <w:p>
            <w:pPr>
              <w:pStyle w:val="TableParagraph"/>
              <w:spacing w:before="1"/>
              <w:ind w:left="83"/>
              <w:jc w:val="left"/>
              <w:rPr>
                <w:sz w:val="18"/>
              </w:rPr>
            </w:pPr>
            <w:r>
              <w:rPr>
                <w:sz w:val="18"/>
              </w:rPr>
              <w:t>56,9%</w:t>
            </w:r>
          </w:p>
        </w:tc>
        <w:tc>
          <w:tcPr>
            <w:tcW w:w="652" w:type="dxa"/>
          </w:tcPr>
          <w:p>
            <w:pPr>
              <w:pStyle w:val="TableParagraph"/>
              <w:spacing w:before="1"/>
              <w:jc w:val="left"/>
              <w:rPr>
                <w:sz w:val="21"/>
              </w:rPr>
            </w:pPr>
          </w:p>
          <w:p>
            <w:pPr>
              <w:pStyle w:val="TableParagraph"/>
              <w:spacing w:before="1"/>
              <w:ind w:right="61"/>
              <w:rPr>
                <w:sz w:val="18"/>
              </w:rPr>
            </w:pPr>
            <w:r>
              <w:rPr>
                <w:sz w:val="18"/>
              </w:rPr>
              <w:t>71.762</w:t>
            </w:r>
          </w:p>
        </w:tc>
        <w:tc>
          <w:tcPr>
            <w:tcW w:w="779" w:type="dxa"/>
          </w:tcPr>
          <w:p>
            <w:pPr>
              <w:pStyle w:val="TableParagraph"/>
              <w:spacing w:before="1"/>
              <w:jc w:val="left"/>
              <w:rPr>
                <w:sz w:val="21"/>
              </w:rPr>
            </w:pPr>
          </w:p>
          <w:p>
            <w:pPr>
              <w:pStyle w:val="TableParagraph"/>
              <w:spacing w:before="1"/>
              <w:ind w:right="61"/>
              <w:rPr>
                <w:sz w:val="18"/>
              </w:rPr>
            </w:pPr>
            <w:r>
              <w:rPr>
                <w:sz w:val="18"/>
              </w:rPr>
              <w:t>50.289</w:t>
            </w:r>
          </w:p>
        </w:tc>
        <w:tc>
          <w:tcPr>
            <w:tcW w:w="622" w:type="dxa"/>
          </w:tcPr>
          <w:p>
            <w:pPr>
              <w:pStyle w:val="TableParagraph"/>
              <w:spacing w:before="1"/>
              <w:jc w:val="left"/>
              <w:rPr>
                <w:sz w:val="21"/>
              </w:rPr>
            </w:pPr>
          </w:p>
          <w:p>
            <w:pPr>
              <w:pStyle w:val="TableParagraph"/>
              <w:spacing w:before="1"/>
              <w:ind w:left="59" w:right="42"/>
              <w:jc w:val="center"/>
              <w:rPr>
                <w:sz w:val="18"/>
              </w:rPr>
            </w:pPr>
            <w:r>
              <w:rPr>
                <w:sz w:val="18"/>
              </w:rPr>
              <w:t>70,1%</w:t>
            </w:r>
          </w:p>
        </w:tc>
      </w:tr>
      <w:tr>
        <w:trPr>
          <w:trHeight w:val="287" w:hRule="atLeast"/>
        </w:trPr>
        <w:tc>
          <w:tcPr>
            <w:tcW w:w="1046" w:type="dxa"/>
          </w:tcPr>
          <w:p>
            <w:pPr>
              <w:pStyle w:val="TableParagraph"/>
              <w:ind w:left="69"/>
              <w:jc w:val="left"/>
              <w:rPr>
                <w:sz w:val="18"/>
              </w:rPr>
            </w:pPr>
            <w:r>
              <w:rPr>
                <w:sz w:val="18"/>
              </w:rPr>
              <w:t>davon</w:t>
            </w:r>
          </w:p>
        </w:tc>
        <w:tc>
          <w:tcPr>
            <w:tcW w:w="744" w:type="dxa"/>
          </w:tcPr>
          <w:p>
            <w:pPr>
              <w:pStyle w:val="TableParagraph"/>
              <w:spacing w:before="0"/>
              <w:jc w:val="left"/>
              <w:rPr>
                <w:sz w:val="18"/>
              </w:rPr>
            </w:pPr>
          </w:p>
        </w:tc>
        <w:tc>
          <w:tcPr>
            <w:tcW w:w="779" w:type="dxa"/>
          </w:tcPr>
          <w:p>
            <w:pPr>
              <w:pStyle w:val="TableParagraph"/>
              <w:spacing w:before="0"/>
              <w:jc w:val="left"/>
              <w:rPr>
                <w:sz w:val="18"/>
              </w:rPr>
            </w:pPr>
          </w:p>
        </w:tc>
        <w:tc>
          <w:tcPr>
            <w:tcW w:w="622" w:type="dxa"/>
          </w:tcPr>
          <w:p>
            <w:pPr>
              <w:pStyle w:val="TableParagraph"/>
              <w:spacing w:before="0"/>
              <w:jc w:val="left"/>
              <w:rPr>
                <w:sz w:val="18"/>
              </w:rPr>
            </w:pPr>
          </w:p>
        </w:tc>
        <w:tc>
          <w:tcPr>
            <w:tcW w:w="744" w:type="dxa"/>
          </w:tcPr>
          <w:p>
            <w:pPr>
              <w:pStyle w:val="TableParagraph"/>
              <w:spacing w:before="0"/>
              <w:jc w:val="left"/>
              <w:rPr>
                <w:sz w:val="18"/>
              </w:rPr>
            </w:pPr>
          </w:p>
        </w:tc>
        <w:tc>
          <w:tcPr>
            <w:tcW w:w="779" w:type="dxa"/>
          </w:tcPr>
          <w:p>
            <w:pPr>
              <w:pStyle w:val="TableParagraph"/>
              <w:spacing w:before="0"/>
              <w:jc w:val="left"/>
              <w:rPr>
                <w:sz w:val="18"/>
              </w:rPr>
            </w:pPr>
          </w:p>
        </w:tc>
        <w:tc>
          <w:tcPr>
            <w:tcW w:w="621" w:type="dxa"/>
          </w:tcPr>
          <w:p>
            <w:pPr>
              <w:pStyle w:val="TableParagraph"/>
              <w:spacing w:before="0"/>
              <w:jc w:val="left"/>
              <w:rPr>
                <w:sz w:val="18"/>
              </w:rPr>
            </w:pPr>
          </w:p>
        </w:tc>
        <w:tc>
          <w:tcPr>
            <w:tcW w:w="652" w:type="dxa"/>
          </w:tcPr>
          <w:p>
            <w:pPr>
              <w:pStyle w:val="TableParagraph"/>
              <w:spacing w:before="0"/>
              <w:jc w:val="left"/>
              <w:rPr>
                <w:sz w:val="18"/>
              </w:rPr>
            </w:pPr>
          </w:p>
        </w:tc>
        <w:tc>
          <w:tcPr>
            <w:tcW w:w="779" w:type="dxa"/>
          </w:tcPr>
          <w:p>
            <w:pPr>
              <w:pStyle w:val="TableParagraph"/>
              <w:spacing w:before="0"/>
              <w:jc w:val="left"/>
              <w:rPr>
                <w:sz w:val="18"/>
              </w:rPr>
            </w:pPr>
          </w:p>
        </w:tc>
        <w:tc>
          <w:tcPr>
            <w:tcW w:w="621" w:type="dxa"/>
          </w:tcPr>
          <w:p>
            <w:pPr>
              <w:pStyle w:val="TableParagraph"/>
              <w:spacing w:before="0"/>
              <w:jc w:val="left"/>
              <w:rPr>
                <w:sz w:val="18"/>
              </w:rPr>
            </w:pPr>
          </w:p>
        </w:tc>
        <w:tc>
          <w:tcPr>
            <w:tcW w:w="652" w:type="dxa"/>
          </w:tcPr>
          <w:p>
            <w:pPr>
              <w:pStyle w:val="TableParagraph"/>
              <w:spacing w:before="0"/>
              <w:jc w:val="left"/>
              <w:rPr>
                <w:sz w:val="18"/>
              </w:rPr>
            </w:pPr>
          </w:p>
        </w:tc>
        <w:tc>
          <w:tcPr>
            <w:tcW w:w="779" w:type="dxa"/>
          </w:tcPr>
          <w:p>
            <w:pPr>
              <w:pStyle w:val="TableParagraph"/>
              <w:spacing w:before="0"/>
              <w:jc w:val="left"/>
              <w:rPr>
                <w:sz w:val="18"/>
              </w:rPr>
            </w:pPr>
          </w:p>
        </w:tc>
        <w:tc>
          <w:tcPr>
            <w:tcW w:w="622" w:type="dxa"/>
          </w:tcPr>
          <w:p>
            <w:pPr>
              <w:pStyle w:val="TableParagraph"/>
              <w:spacing w:before="0"/>
              <w:jc w:val="left"/>
              <w:rPr>
                <w:sz w:val="18"/>
              </w:rPr>
            </w:pPr>
          </w:p>
        </w:tc>
      </w:tr>
      <w:tr>
        <w:trPr>
          <w:trHeight w:val="286" w:hRule="atLeast"/>
        </w:trPr>
        <w:tc>
          <w:tcPr>
            <w:tcW w:w="1046" w:type="dxa"/>
          </w:tcPr>
          <w:p>
            <w:pPr>
              <w:pStyle w:val="TableParagraph"/>
              <w:spacing w:before="35"/>
              <w:ind w:left="69"/>
              <w:jc w:val="left"/>
              <w:rPr>
                <w:sz w:val="18"/>
              </w:rPr>
            </w:pPr>
            <w:r>
              <w:rPr>
                <w:sz w:val="18"/>
              </w:rPr>
              <w:t>Afghanistan</w:t>
            </w:r>
          </w:p>
        </w:tc>
        <w:tc>
          <w:tcPr>
            <w:tcW w:w="744" w:type="dxa"/>
          </w:tcPr>
          <w:p>
            <w:pPr>
              <w:pStyle w:val="TableParagraph"/>
              <w:spacing w:before="35"/>
              <w:ind w:left="68" w:right="41"/>
              <w:jc w:val="center"/>
              <w:rPr>
                <w:sz w:val="18"/>
              </w:rPr>
            </w:pPr>
            <w:r>
              <w:rPr>
                <w:sz w:val="18"/>
              </w:rPr>
              <w:t>115.537</w:t>
            </w:r>
          </w:p>
        </w:tc>
        <w:tc>
          <w:tcPr>
            <w:tcW w:w="779" w:type="dxa"/>
          </w:tcPr>
          <w:p>
            <w:pPr>
              <w:pStyle w:val="TableParagraph"/>
              <w:spacing w:before="35"/>
              <w:ind w:left="192" w:right="41"/>
              <w:jc w:val="center"/>
              <w:rPr>
                <w:sz w:val="18"/>
              </w:rPr>
            </w:pPr>
            <w:r>
              <w:rPr>
                <w:sz w:val="18"/>
              </w:rPr>
              <w:t>66.002</w:t>
            </w:r>
          </w:p>
        </w:tc>
        <w:tc>
          <w:tcPr>
            <w:tcW w:w="622" w:type="dxa"/>
          </w:tcPr>
          <w:p>
            <w:pPr>
              <w:pStyle w:val="TableParagraph"/>
              <w:spacing w:before="35"/>
              <w:ind w:left="62" w:right="39"/>
              <w:jc w:val="center"/>
              <w:rPr>
                <w:sz w:val="18"/>
              </w:rPr>
            </w:pPr>
            <w:r>
              <w:rPr>
                <w:sz w:val="18"/>
              </w:rPr>
              <w:t>57,1%</w:t>
            </w:r>
          </w:p>
        </w:tc>
        <w:tc>
          <w:tcPr>
            <w:tcW w:w="744" w:type="dxa"/>
          </w:tcPr>
          <w:p>
            <w:pPr>
              <w:pStyle w:val="TableParagraph"/>
              <w:spacing w:before="35"/>
              <w:ind w:right="59"/>
              <w:rPr>
                <w:sz w:val="18"/>
              </w:rPr>
            </w:pPr>
            <w:r>
              <w:rPr>
                <w:sz w:val="18"/>
              </w:rPr>
              <w:t>56.316</w:t>
            </w:r>
          </w:p>
        </w:tc>
        <w:tc>
          <w:tcPr>
            <w:tcW w:w="779" w:type="dxa"/>
          </w:tcPr>
          <w:p>
            <w:pPr>
              <w:pStyle w:val="TableParagraph"/>
              <w:spacing w:before="35"/>
              <w:ind w:right="59"/>
              <w:rPr>
                <w:sz w:val="18"/>
              </w:rPr>
            </w:pPr>
            <w:r>
              <w:rPr>
                <w:sz w:val="18"/>
              </w:rPr>
              <w:t>54.085</w:t>
            </w:r>
          </w:p>
        </w:tc>
        <w:tc>
          <w:tcPr>
            <w:tcW w:w="621" w:type="dxa"/>
          </w:tcPr>
          <w:p>
            <w:pPr>
              <w:pStyle w:val="TableParagraph"/>
              <w:spacing w:before="35"/>
              <w:ind w:left="64" w:right="38"/>
              <w:jc w:val="center"/>
              <w:rPr>
                <w:sz w:val="18"/>
              </w:rPr>
            </w:pPr>
            <w:r>
              <w:rPr>
                <w:sz w:val="18"/>
              </w:rPr>
              <w:t>96,0%</w:t>
            </w:r>
          </w:p>
        </w:tc>
        <w:tc>
          <w:tcPr>
            <w:tcW w:w="652" w:type="dxa"/>
          </w:tcPr>
          <w:p>
            <w:pPr>
              <w:pStyle w:val="TableParagraph"/>
              <w:spacing w:before="35"/>
              <w:ind w:right="60"/>
              <w:rPr>
                <w:sz w:val="18"/>
              </w:rPr>
            </w:pPr>
            <w:r>
              <w:rPr>
                <w:sz w:val="18"/>
              </w:rPr>
              <w:t>406</w:t>
            </w:r>
          </w:p>
        </w:tc>
        <w:tc>
          <w:tcPr>
            <w:tcW w:w="779" w:type="dxa"/>
          </w:tcPr>
          <w:p>
            <w:pPr>
              <w:pStyle w:val="TableParagraph"/>
              <w:spacing w:before="35"/>
              <w:ind w:right="60"/>
              <w:rPr>
                <w:sz w:val="18"/>
              </w:rPr>
            </w:pPr>
            <w:r>
              <w:rPr>
                <w:sz w:val="18"/>
              </w:rPr>
              <w:t>337</w:t>
            </w:r>
          </w:p>
        </w:tc>
        <w:tc>
          <w:tcPr>
            <w:tcW w:w="621" w:type="dxa"/>
          </w:tcPr>
          <w:p>
            <w:pPr>
              <w:pStyle w:val="TableParagraph"/>
              <w:spacing w:before="35"/>
              <w:ind w:left="84"/>
              <w:jc w:val="left"/>
              <w:rPr>
                <w:sz w:val="18"/>
              </w:rPr>
            </w:pPr>
            <w:r>
              <w:rPr>
                <w:sz w:val="18"/>
              </w:rPr>
              <w:t>83,0%</w:t>
            </w:r>
          </w:p>
        </w:tc>
        <w:tc>
          <w:tcPr>
            <w:tcW w:w="652" w:type="dxa"/>
          </w:tcPr>
          <w:p>
            <w:pPr>
              <w:pStyle w:val="TableParagraph"/>
              <w:spacing w:before="35"/>
              <w:ind w:right="61"/>
              <w:rPr>
                <w:sz w:val="18"/>
              </w:rPr>
            </w:pPr>
            <w:r>
              <w:rPr>
                <w:sz w:val="18"/>
              </w:rPr>
              <w:t>4.198</w:t>
            </w:r>
          </w:p>
        </w:tc>
        <w:tc>
          <w:tcPr>
            <w:tcW w:w="779" w:type="dxa"/>
          </w:tcPr>
          <w:p>
            <w:pPr>
              <w:pStyle w:val="TableParagraph"/>
              <w:spacing w:before="35"/>
              <w:ind w:right="61"/>
              <w:rPr>
                <w:sz w:val="18"/>
              </w:rPr>
            </w:pPr>
            <w:r>
              <w:rPr>
                <w:sz w:val="18"/>
              </w:rPr>
              <w:t>3.132</w:t>
            </w:r>
          </w:p>
        </w:tc>
        <w:tc>
          <w:tcPr>
            <w:tcW w:w="622" w:type="dxa"/>
          </w:tcPr>
          <w:p>
            <w:pPr>
              <w:pStyle w:val="TableParagraph"/>
              <w:spacing w:before="35"/>
              <w:ind w:left="62" w:right="42"/>
              <w:jc w:val="center"/>
              <w:rPr>
                <w:sz w:val="18"/>
              </w:rPr>
            </w:pPr>
            <w:r>
              <w:rPr>
                <w:sz w:val="18"/>
              </w:rPr>
              <w:t>74,6%</w:t>
            </w:r>
          </w:p>
        </w:tc>
      </w:tr>
      <w:tr>
        <w:trPr>
          <w:trHeight w:val="287" w:hRule="atLeast"/>
        </w:trPr>
        <w:tc>
          <w:tcPr>
            <w:tcW w:w="1046" w:type="dxa"/>
          </w:tcPr>
          <w:p>
            <w:pPr>
              <w:pStyle w:val="TableParagraph"/>
              <w:ind w:left="69"/>
              <w:jc w:val="left"/>
              <w:rPr>
                <w:sz w:val="18"/>
              </w:rPr>
            </w:pPr>
            <w:r>
              <w:rPr>
                <w:sz w:val="18"/>
              </w:rPr>
              <w:t>Syrien</w:t>
            </w:r>
          </w:p>
        </w:tc>
        <w:tc>
          <w:tcPr>
            <w:tcW w:w="744" w:type="dxa"/>
          </w:tcPr>
          <w:p>
            <w:pPr>
              <w:pStyle w:val="TableParagraph"/>
              <w:ind w:left="158" w:right="41"/>
              <w:jc w:val="center"/>
              <w:rPr>
                <w:sz w:val="18"/>
              </w:rPr>
            </w:pPr>
            <w:r>
              <w:rPr>
                <w:sz w:val="18"/>
              </w:rPr>
              <w:t>99.527</w:t>
            </w:r>
          </w:p>
        </w:tc>
        <w:tc>
          <w:tcPr>
            <w:tcW w:w="779" w:type="dxa"/>
          </w:tcPr>
          <w:p>
            <w:pPr>
              <w:pStyle w:val="TableParagraph"/>
              <w:ind w:left="192" w:right="41"/>
              <w:jc w:val="center"/>
              <w:rPr>
                <w:sz w:val="18"/>
              </w:rPr>
            </w:pPr>
            <w:r>
              <w:rPr>
                <w:sz w:val="18"/>
              </w:rPr>
              <w:t>33.489</w:t>
            </w:r>
          </w:p>
        </w:tc>
        <w:tc>
          <w:tcPr>
            <w:tcW w:w="622" w:type="dxa"/>
          </w:tcPr>
          <w:p>
            <w:pPr>
              <w:pStyle w:val="TableParagraph"/>
              <w:ind w:left="62" w:right="39"/>
              <w:jc w:val="center"/>
              <w:rPr>
                <w:sz w:val="18"/>
              </w:rPr>
            </w:pPr>
            <w:r>
              <w:rPr>
                <w:sz w:val="18"/>
              </w:rPr>
              <w:t>33,6%</w:t>
            </w:r>
          </w:p>
        </w:tc>
        <w:tc>
          <w:tcPr>
            <w:tcW w:w="744" w:type="dxa"/>
          </w:tcPr>
          <w:p>
            <w:pPr>
              <w:pStyle w:val="TableParagraph"/>
              <w:ind w:right="59"/>
              <w:rPr>
                <w:sz w:val="18"/>
              </w:rPr>
            </w:pPr>
            <w:r>
              <w:rPr>
                <w:sz w:val="18"/>
              </w:rPr>
              <w:t>114</w:t>
            </w:r>
          </w:p>
        </w:tc>
        <w:tc>
          <w:tcPr>
            <w:tcW w:w="779" w:type="dxa"/>
          </w:tcPr>
          <w:p>
            <w:pPr>
              <w:pStyle w:val="TableParagraph"/>
              <w:ind w:right="59"/>
              <w:rPr>
                <w:sz w:val="18"/>
              </w:rPr>
            </w:pPr>
            <w:r>
              <w:rPr>
                <w:sz w:val="18"/>
              </w:rPr>
              <w:t>95</w:t>
            </w:r>
          </w:p>
        </w:tc>
        <w:tc>
          <w:tcPr>
            <w:tcW w:w="621" w:type="dxa"/>
          </w:tcPr>
          <w:p>
            <w:pPr>
              <w:pStyle w:val="TableParagraph"/>
              <w:ind w:left="64" w:right="38"/>
              <w:jc w:val="center"/>
              <w:rPr>
                <w:sz w:val="18"/>
              </w:rPr>
            </w:pPr>
            <w:r>
              <w:rPr>
                <w:sz w:val="18"/>
              </w:rPr>
              <w:t>83,3%</w:t>
            </w:r>
          </w:p>
        </w:tc>
        <w:tc>
          <w:tcPr>
            <w:tcW w:w="652" w:type="dxa"/>
          </w:tcPr>
          <w:p>
            <w:pPr>
              <w:pStyle w:val="TableParagraph"/>
              <w:ind w:right="60"/>
              <w:rPr>
                <w:sz w:val="18"/>
              </w:rPr>
            </w:pPr>
            <w:r>
              <w:rPr>
                <w:sz w:val="18"/>
              </w:rPr>
              <w:t>19</w:t>
            </w:r>
          </w:p>
        </w:tc>
        <w:tc>
          <w:tcPr>
            <w:tcW w:w="779" w:type="dxa"/>
          </w:tcPr>
          <w:p>
            <w:pPr>
              <w:pStyle w:val="TableParagraph"/>
              <w:ind w:right="60"/>
              <w:rPr>
                <w:sz w:val="18"/>
              </w:rPr>
            </w:pPr>
            <w:r>
              <w:rPr>
                <w:sz w:val="18"/>
              </w:rPr>
              <w:t>12</w:t>
            </w:r>
          </w:p>
        </w:tc>
        <w:tc>
          <w:tcPr>
            <w:tcW w:w="621" w:type="dxa"/>
          </w:tcPr>
          <w:p>
            <w:pPr>
              <w:pStyle w:val="TableParagraph"/>
              <w:ind w:left="84"/>
              <w:jc w:val="left"/>
              <w:rPr>
                <w:sz w:val="18"/>
              </w:rPr>
            </w:pPr>
            <w:r>
              <w:rPr>
                <w:sz w:val="18"/>
              </w:rPr>
              <w:t>63,2%</w:t>
            </w:r>
          </w:p>
        </w:tc>
        <w:tc>
          <w:tcPr>
            <w:tcW w:w="652" w:type="dxa"/>
          </w:tcPr>
          <w:p>
            <w:pPr>
              <w:pStyle w:val="TableParagraph"/>
              <w:ind w:right="61"/>
              <w:rPr>
                <w:sz w:val="18"/>
              </w:rPr>
            </w:pPr>
            <w:r>
              <w:rPr>
                <w:sz w:val="18"/>
              </w:rPr>
              <w:t>6.750</w:t>
            </w:r>
          </w:p>
        </w:tc>
        <w:tc>
          <w:tcPr>
            <w:tcW w:w="779" w:type="dxa"/>
          </w:tcPr>
          <w:p>
            <w:pPr>
              <w:pStyle w:val="TableParagraph"/>
              <w:ind w:right="61"/>
              <w:rPr>
                <w:sz w:val="18"/>
              </w:rPr>
            </w:pPr>
            <w:r>
              <w:rPr>
                <w:sz w:val="18"/>
              </w:rPr>
              <w:t>5.758</w:t>
            </w:r>
          </w:p>
        </w:tc>
        <w:tc>
          <w:tcPr>
            <w:tcW w:w="622" w:type="dxa"/>
          </w:tcPr>
          <w:p>
            <w:pPr>
              <w:pStyle w:val="TableParagraph"/>
              <w:ind w:left="62" w:right="42"/>
              <w:jc w:val="center"/>
              <w:rPr>
                <w:sz w:val="18"/>
              </w:rPr>
            </w:pPr>
            <w:r>
              <w:rPr>
                <w:sz w:val="18"/>
              </w:rPr>
              <w:t>85,3%</w:t>
            </w:r>
          </w:p>
        </w:tc>
      </w:tr>
      <w:tr>
        <w:trPr>
          <w:trHeight w:val="286" w:hRule="atLeast"/>
        </w:trPr>
        <w:tc>
          <w:tcPr>
            <w:tcW w:w="1046" w:type="dxa"/>
          </w:tcPr>
          <w:p>
            <w:pPr>
              <w:pStyle w:val="TableParagraph"/>
              <w:spacing w:before="35"/>
              <w:ind w:left="69"/>
              <w:jc w:val="left"/>
              <w:rPr>
                <w:sz w:val="18"/>
              </w:rPr>
            </w:pPr>
            <w:r>
              <w:rPr>
                <w:sz w:val="18"/>
              </w:rPr>
              <w:t>Irak</w:t>
            </w:r>
          </w:p>
        </w:tc>
        <w:tc>
          <w:tcPr>
            <w:tcW w:w="744" w:type="dxa"/>
          </w:tcPr>
          <w:p>
            <w:pPr>
              <w:pStyle w:val="TableParagraph"/>
              <w:spacing w:before="35"/>
              <w:ind w:left="158" w:right="41"/>
              <w:jc w:val="center"/>
              <w:rPr>
                <w:sz w:val="18"/>
              </w:rPr>
            </w:pPr>
            <w:r>
              <w:rPr>
                <w:sz w:val="18"/>
              </w:rPr>
              <w:t>71.703</w:t>
            </w:r>
          </w:p>
        </w:tc>
        <w:tc>
          <w:tcPr>
            <w:tcW w:w="779" w:type="dxa"/>
          </w:tcPr>
          <w:p>
            <w:pPr>
              <w:pStyle w:val="TableParagraph"/>
              <w:spacing w:before="35"/>
              <w:ind w:left="192" w:right="41"/>
              <w:jc w:val="center"/>
              <w:rPr>
                <w:sz w:val="18"/>
              </w:rPr>
            </w:pPr>
            <w:r>
              <w:rPr>
                <w:sz w:val="18"/>
              </w:rPr>
              <w:t>30.315</w:t>
            </w:r>
          </w:p>
        </w:tc>
        <w:tc>
          <w:tcPr>
            <w:tcW w:w="622" w:type="dxa"/>
          </w:tcPr>
          <w:p>
            <w:pPr>
              <w:pStyle w:val="TableParagraph"/>
              <w:spacing w:before="35"/>
              <w:ind w:left="62" w:right="39"/>
              <w:jc w:val="center"/>
              <w:rPr>
                <w:sz w:val="18"/>
              </w:rPr>
            </w:pPr>
            <w:r>
              <w:rPr>
                <w:sz w:val="18"/>
              </w:rPr>
              <w:t>42,3%</w:t>
            </w:r>
          </w:p>
        </w:tc>
        <w:tc>
          <w:tcPr>
            <w:tcW w:w="744" w:type="dxa"/>
          </w:tcPr>
          <w:p>
            <w:pPr>
              <w:pStyle w:val="TableParagraph"/>
              <w:spacing w:before="35"/>
              <w:ind w:right="59"/>
              <w:rPr>
                <w:sz w:val="18"/>
              </w:rPr>
            </w:pPr>
            <w:r>
              <w:rPr>
                <w:sz w:val="18"/>
              </w:rPr>
              <w:t>21.671</w:t>
            </w:r>
          </w:p>
        </w:tc>
        <w:tc>
          <w:tcPr>
            <w:tcW w:w="779" w:type="dxa"/>
          </w:tcPr>
          <w:p>
            <w:pPr>
              <w:pStyle w:val="TableParagraph"/>
              <w:spacing w:before="35"/>
              <w:ind w:right="59"/>
              <w:rPr>
                <w:sz w:val="18"/>
              </w:rPr>
            </w:pPr>
            <w:r>
              <w:rPr>
                <w:sz w:val="18"/>
              </w:rPr>
              <w:t>19.852</w:t>
            </w:r>
          </w:p>
        </w:tc>
        <w:tc>
          <w:tcPr>
            <w:tcW w:w="621" w:type="dxa"/>
          </w:tcPr>
          <w:p>
            <w:pPr>
              <w:pStyle w:val="TableParagraph"/>
              <w:spacing w:before="35"/>
              <w:ind w:left="64" w:right="38"/>
              <w:jc w:val="center"/>
              <w:rPr>
                <w:sz w:val="18"/>
              </w:rPr>
            </w:pPr>
            <w:r>
              <w:rPr>
                <w:sz w:val="18"/>
              </w:rPr>
              <w:t>91,6%</w:t>
            </w:r>
          </w:p>
        </w:tc>
        <w:tc>
          <w:tcPr>
            <w:tcW w:w="652" w:type="dxa"/>
          </w:tcPr>
          <w:p>
            <w:pPr>
              <w:pStyle w:val="TableParagraph"/>
              <w:spacing w:before="35"/>
              <w:ind w:right="60"/>
              <w:rPr>
                <w:sz w:val="18"/>
              </w:rPr>
            </w:pPr>
            <w:r>
              <w:rPr>
                <w:sz w:val="18"/>
              </w:rPr>
              <w:t>499</w:t>
            </w:r>
          </w:p>
        </w:tc>
        <w:tc>
          <w:tcPr>
            <w:tcW w:w="779" w:type="dxa"/>
          </w:tcPr>
          <w:p>
            <w:pPr>
              <w:pStyle w:val="TableParagraph"/>
              <w:spacing w:before="35"/>
              <w:ind w:right="60"/>
              <w:rPr>
                <w:sz w:val="18"/>
              </w:rPr>
            </w:pPr>
            <w:r>
              <w:rPr>
                <w:sz w:val="18"/>
              </w:rPr>
              <w:t>380</w:t>
            </w:r>
          </w:p>
        </w:tc>
        <w:tc>
          <w:tcPr>
            <w:tcW w:w="621" w:type="dxa"/>
          </w:tcPr>
          <w:p>
            <w:pPr>
              <w:pStyle w:val="TableParagraph"/>
              <w:spacing w:before="35"/>
              <w:ind w:left="84"/>
              <w:jc w:val="left"/>
              <w:rPr>
                <w:sz w:val="18"/>
              </w:rPr>
            </w:pPr>
            <w:r>
              <w:rPr>
                <w:sz w:val="18"/>
              </w:rPr>
              <w:t>76,2%</w:t>
            </w:r>
          </w:p>
        </w:tc>
        <w:tc>
          <w:tcPr>
            <w:tcW w:w="652" w:type="dxa"/>
          </w:tcPr>
          <w:p>
            <w:pPr>
              <w:pStyle w:val="TableParagraph"/>
              <w:spacing w:before="35"/>
              <w:ind w:right="61"/>
              <w:rPr>
                <w:sz w:val="18"/>
              </w:rPr>
            </w:pPr>
            <w:r>
              <w:rPr>
                <w:sz w:val="18"/>
              </w:rPr>
              <w:t>5.995</w:t>
            </w:r>
          </w:p>
        </w:tc>
        <w:tc>
          <w:tcPr>
            <w:tcW w:w="779" w:type="dxa"/>
          </w:tcPr>
          <w:p>
            <w:pPr>
              <w:pStyle w:val="TableParagraph"/>
              <w:spacing w:before="35"/>
              <w:ind w:right="61"/>
              <w:rPr>
                <w:sz w:val="18"/>
              </w:rPr>
            </w:pPr>
            <w:r>
              <w:rPr>
                <w:sz w:val="18"/>
              </w:rPr>
              <w:t>4.713</w:t>
            </w:r>
          </w:p>
        </w:tc>
        <w:tc>
          <w:tcPr>
            <w:tcW w:w="622" w:type="dxa"/>
          </w:tcPr>
          <w:p>
            <w:pPr>
              <w:pStyle w:val="TableParagraph"/>
              <w:spacing w:before="35"/>
              <w:ind w:left="62" w:right="42"/>
              <w:jc w:val="center"/>
              <w:rPr>
                <w:sz w:val="18"/>
              </w:rPr>
            </w:pPr>
            <w:r>
              <w:rPr>
                <w:sz w:val="18"/>
              </w:rPr>
              <w:t>78,6%</w:t>
            </w:r>
          </w:p>
        </w:tc>
      </w:tr>
      <w:tr>
        <w:trPr>
          <w:trHeight w:val="287" w:hRule="atLeast"/>
        </w:trPr>
        <w:tc>
          <w:tcPr>
            <w:tcW w:w="1046" w:type="dxa"/>
          </w:tcPr>
          <w:p>
            <w:pPr>
              <w:pStyle w:val="TableParagraph"/>
              <w:ind w:left="69"/>
              <w:jc w:val="left"/>
              <w:rPr>
                <w:sz w:val="18"/>
              </w:rPr>
            </w:pPr>
            <w:r>
              <w:rPr>
                <w:sz w:val="18"/>
              </w:rPr>
              <w:t>Iran</w:t>
            </w:r>
          </w:p>
        </w:tc>
        <w:tc>
          <w:tcPr>
            <w:tcW w:w="744" w:type="dxa"/>
          </w:tcPr>
          <w:p>
            <w:pPr>
              <w:pStyle w:val="TableParagraph"/>
              <w:ind w:left="158" w:right="41"/>
              <w:jc w:val="center"/>
              <w:rPr>
                <w:sz w:val="18"/>
              </w:rPr>
            </w:pPr>
            <w:r>
              <w:rPr>
                <w:sz w:val="18"/>
              </w:rPr>
              <w:t>30.626</w:t>
            </w:r>
          </w:p>
        </w:tc>
        <w:tc>
          <w:tcPr>
            <w:tcW w:w="779" w:type="dxa"/>
          </w:tcPr>
          <w:p>
            <w:pPr>
              <w:pStyle w:val="TableParagraph"/>
              <w:ind w:left="192" w:right="41"/>
              <w:jc w:val="center"/>
              <w:rPr>
                <w:sz w:val="18"/>
              </w:rPr>
            </w:pPr>
            <w:r>
              <w:rPr>
                <w:sz w:val="18"/>
              </w:rPr>
              <w:t>13.555</w:t>
            </w:r>
          </w:p>
        </w:tc>
        <w:tc>
          <w:tcPr>
            <w:tcW w:w="622" w:type="dxa"/>
          </w:tcPr>
          <w:p>
            <w:pPr>
              <w:pStyle w:val="TableParagraph"/>
              <w:ind w:left="62" w:right="39"/>
              <w:jc w:val="center"/>
              <w:rPr>
                <w:sz w:val="18"/>
              </w:rPr>
            </w:pPr>
            <w:r>
              <w:rPr>
                <w:sz w:val="18"/>
              </w:rPr>
              <w:t>44,3%</w:t>
            </w:r>
          </w:p>
        </w:tc>
        <w:tc>
          <w:tcPr>
            <w:tcW w:w="744" w:type="dxa"/>
          </w:tcPr>
          <w:p>
            <w:pPr>
              <w:pStyle w:val="TableParagraph"/>
              <w:ind w:right="59"/>
              <w:rPr>
                <w:sz w:val="18"/>
              </w:rPr>
            </w:pPr>
            <w:r>
              <w:rPr>
                <w:sz w:val="18"/>
              </w:rPr>
              <w:t>11.218</w:t>
            </w:r>
          </w:p>
        </w:tc>
        <w:tc>
          <w:tcPr>
            <w:tcW w:w="779" w:type="dxa"/>
          </w:tcPr>
          <w:p>
            <w:pPr>
              <w:pStyle w:val="TableParagraph"/>
              <w:ind w:right="59"/>
              <w:rPr>
                <w:sz w:val="18"/>
              </w:rPr>
            </w:pPr>
            <w:r>
              <w:rPr>
                <w:sz w:val="18"/>
              </w:rPr>
              <w:t>10.694</w:t>
            </w:r>
          </w:p>
        </w:tc>
        <w:tc>
          <w:tcPr>
            <w:tcW w:w="621" w:type="dxa"/>
          </w:tcPr>
          <w:p>
            <w:pPr>
              <w:pStyle w:val="TableParagraph"/>
              <w:ind w:left="64" w:right="38"/>
              <w:jc w:val="center"/>
              <w:rPr>
                <w:sz w:val="18"/>
              </w:rPr>
            </w:pPr>
            <w:r>
              <w:rPr>
                <w:sz w:val="18"/>
              </w:rPr>
              <w:t>95,3%</w:t>
            </w:r>
          </w:p>
        </w:tc>
        <w:tc>
          <w:tcPr>
            <w:tcW w:w="652" w:type="dxa"/>
          </w:tcPr>
          <w:p>
            <w:pPr>
              <w:pStyle w:val="TableParagraph"/>
              <w:ind w:right="60"/>
              <w:rPr>
                <w:sz w:val="18"/>
              </w:rPr>
            </w:pPr>
            <w:r>
              <w:rPr>
                <w:sz w:val="18"/>
              </w:rPr>
              <w:t>168</w:t>
            </w:r>
          </w:p>
        </w:tc>
        <w:tc>
          <w:tcPr>
            <w:tcW w:w="779" w:type="dxa"/>
          </w:tcPr>
          <w:p>
            <w:pPr>
              <w:pStyle w:val="TableParagraph"/>
              <w:ind w:right="60"/>
              <w:rPr>
                <w:sz w:val="18"/>
              </w:rPr>
            </w:pPr>
            <w:r>
              <w:rPr>
                <w:sz w:val="18"/>
              </w:rPr>
              <w:t>142</w:t>
            </w:r>
          </w:p>
        </w:tc>
        <w:tc>
          <w:tcPr>
            <w:tcW w:w="621" w:type="dxa"/>
          </w:tcPr>
          <w:p>
            <w:pPr>
              <w:pStyle w:val="TableParagraph"/>
              <w:ind w:left="84"/>
              <w:jc w:val="left"/>
              <w:rPr>
                <w:sz w:val="18"/>
              </w:rPr>
            </w:pPr>
            <w:r>
              <w:rPr>
                <w:sz w:val="18"/>
              </w:rPr>
              <w:t>84,5%</w:t>
            </w:r>
          </w:p>
        </w:tc>
        <w:tc>
          <w:tcPr>
            <w:tcW w:w="652" w:type="dxa"/>
          </w:tcPr>
          <w:p>
            <w:pPr>
              <w:pStyle w:val="TableParagraph"/>
              <w:ind w:right="61"/>
              <w:rPr>
                <w:sz w:val="18"/>
              </w:rPr>
            </w:pPr>
            <w:r>
              <w:rPr>
                <w:sz w:val="18"/>
              </w:rPr>
              <w:t>2.742</w:t>
            </w:r>
          </w:p>
        </w:tc>
        <w:tc>
          <w:tcPr>
            <w:tcW w:w="779" w:type="dxa"/>
          </w:tcPr>
          <w:p>
            <w:pPr>
              <w:pStyle w:val="TableParagraph"/>
              <w:ind w:right="61"/>
              <w:rPr>
                <w:sz w:val="18"/>
              </w:rPr>
            </w:pPr>
            <w:r>
              <w:rPr>
                <w:sz w:val="18"/>
              </w:rPr>
              <w:t>2.143</w:t>
            </w:r>
          </w:p>
        </w:tc>
        <w:tc>
          <w:tcPr>
            <w:tcW w:w="622" w:type="dxa"/>
          </w:tcPr>
          <w:p>
            <w:pPr>
              <w:pStyle w:val="TableParagraph"/>
              <w:ind w:left="62" w:right="42"/>
              <w:jc w:val="center"/>
              <w:rPr>
                <w:sz w:val="18"/>
              </w:rPr>
            </w:pPr>
            <w:r>
              <w:rPr>
                <w:sz w:val="18"/>
              </w:rPr>
              <w:t>78,2%</w:t>
            </w:r>
          </w:p>
        </w:tc>
      </w:tr>
      <w:tr>
        <w:trPr>
          <w:trHeight w:val="286" w:hRule="atLeast"/>
        </w:trPr>
        <w:tc>
          <w:tcPr>
            <w:tcW w:w="1046" w:type="dxa"/>
          </w:tcPr>
          <w:p>
            <w:pPr>
              <w:pStyle w:val="TableParagraph"/>
              <w:spacing w:before="35"/>
              <w:ind w:left="69"/>
              <w:jc w:val="left"/>
              <w:rPr>
                <w:sz w:val="18"/>
              </w:rPr>
            </w:pPr>
            <w:r>
              <w:rPr>
                <w:sz w:val="18"/>
              </w:rPr>
              <w:t>Nigeria</w:t>
            </w:r>
          </w:p>
        </w:tc>
        <w:tc>
          <w:tcPr>
            <w:tcW w:w="744" w:type="dxa"/>
          </w:tcPr>
          <w:p>
            <w:pPr>
              <w:pStyle w:val="TableParagraph"/>
              <w:spacing w:before="35"/>
              <w:ind w:left="158" w:right="41"/>
              <w:jc w:val="center"/>
              <w:rPr>
                <w:sz w:val="18"/>
              </w:rPr>
            </w:pPr>
            <w:r>
              <w:rPr>
                <w:sz w:val="18"/>
              </w:rPr>
              <w:t>23.252</w:t>
            </w:r>
          </w:p>
        </w:tc>
        <w:tc>
          <w:tcPr>
            <w:tcW w:w="779" w:type="dxa"/>
          </w:tcPr>
          <w:p>
            <w:pPr>
              <w:pStyle w:val="TableParagraph"/>
              <w:spacing w:before="35"/>
              <w:ind w:left="192" w:right="41"/>
              <w:jc w:val="center"/>
              <w:rPr>
                <w:sz w:val="18"/>
              </w:rPr>
            </w:pPr>
            <w:r>
              <w:rPr>
                <w:sz w:val="18"/>
              </w:rPr>
              <w:t>15.879</w:t>
            </w:r>
          </w:p>
        </w:tc>
        <w:tc>
          <w:tcPr>
            <w:tcW w:w="622" w:type="dxa"/>
          </w:tcPr>
          <w:p>
            <w:pPr>
              <w:pStyle w:val="TableParagraph"/>
              <w:spacing w:before="35"/>
              <w:ind w:left="62" w:right="39"/>
              <w:jc w:val="center"/>
              <w:rPr>
                <w:sz w:val="18"/>
              </w:rPr>
            </w:pPr>
            <w:r>
              <w:rPr>
                <w:sz w:val="18"/>
              </w:rPr>
              <w:t>68,3%</w:t>
            </w:r>
          </w:p>
        </w:tc>
        <w:tc>
          <w:tcPr>
            <w:tcW w:w="744" w:type="dxa"/>
          </w:tcPr>
          <w:p>
            <w:pPr>
              <w:pStyle w:val="TableParagraph"/>
              <w:spacing w:before="35"/>
              <w:ind w:right="59"/>
              <w:rPr>
                <w:sz w:val="18"/>
              </w:rPr>
            </w:pPr>
            <w:r>
              <w:rPr>
                <w:sz w:val="18"/>
              </w:rPr>
              <w:t>10.506</w:t>
            </w:r>
          </w:p>
        </w:tc>
        <w:tc>
          <w:tcPr>
            <w:tcW w:w="779" w:type="dxa"/>
          </w:tcPr>
          <w:p>
            <w:pPr>
              <w:pStyle w:val="TableParagraph"/>
              <w:spacing w:before="35"/>
              <w:ind w:right="59"/>
              <w:rPr>
                <w:sz w:val="18"/>
              </w:rPr>
            </w:pPr>
            <w:r>
              <w:rPr>
                <w:sz w:val="18"/>
              </w:rPr>
              <w:t>9.652</w:t>
            </w:r>
          </w:p>
        </w:tc>
        <w:tc>
          <w:tcPr>
            <w:tcW w:w="621" w:type="dxa"/>
          </w:tcPr>
          <w:p>
            <w:pPr>
              <w:pStyle w:val="TableParagraph"/>
              <w:spacing w:before="35"/>
              <w:ind w:left="64" w:right="38"/>
              <w:jc w:val="center"/>
              <w:rPr>
                <w:sz w:val="18"/>
              </w:rPr>
            </w:pPr>
            <w:r>
              <w:rPr>
                <w:sz w:val="18"/>
              </w:rPr>
              <w:t>91,9%</w:t>
            </w:r>
          </w:p>
        </w:tc>
        <w:tc>
          <w:tcPr>
            <w:tcW w:w="652" w:type="dxa"/>
          </w:tcPr>
          <w:p>
            <w:pPr>
              <w:pStyle w:val="TableParagraph"/>
              <w:spacing w:before="35"/>
              <w:ind w:right="60"/>
              <w:rPr>
                <w:sz w:val="18"/>
              </w:rPr>
            </w:pPr>
            <w:r>
              <w:rPr>
                <w:sz w:val="18"/>
              </w:rPr>
              <w:t>2.105</w:t>
            </w:r>
          </w:p>
        </w:tc>
        <w:tc>
          <w:tcPr>
            <w:tcW w:w="779" w:type="dxa"/>
          </w:tcPr>
          <w:p>
            <w:pPr>
              <w:pStyle w:val="TableParagraph"/>
              <w:spacing w:before="35"/>
              <w:ind w:right="60"/>
              <w:rPr>
                <w:sz w:val="18"/>
              </w:rPr>
            </w:pPr>
            <w:r>
              <w:rPr>
                <w:sz w:val="18"/>
              </w:rPr>
              <w:t>1.695</w:t>
            </w:r>
          </w:p>
        </w:tc>
        <w:tc>
          <w:tcPr>
            <w:tcW w:w="621" w:type="dxa"/>
          </w:tcPr>
          <w:p>
            <w:pPr>
              <w:pStyle w:val="TableParagraph"/>
              <w:spacing w:before="35"/>
              <w:ind w:left="84"/>
              <w:jc w:val="left"/>
              <w:rPr>
                <w:sz w:val="18"/>
              </w:rPr>
            </w:pPr>
            <w:r>
              <w:rPr>
                <w:sz w:val="18"/>
              </w:rPr>
              <w:t>80,5%</w:t>
            </w:r>
          </w:p>
        </w:tc>
        <w:tc>
          <w:tcPr>
            <w:tcW w:w="652" w:type="dxa"/>
          </w:tcPr>
          <w:p>
            <w:pPr>
              <w:pStyle w:val="TableParagraph"/>
              <w:spacing w:before="35"/>
              <w:ind w:right="61"/>
              <w:rPr>
                <w:sz w:val="18"/>
              </w:rPr>
            </w:pPr>
            <w:r>
              <w:rPr>
                <w:sz w:val="18"/>
              </w:rPr>
              <w:t>4.281</w:t>
            </w:r>
          </w:p>
        </w:tc>
        <w:tc>
          <w:tcPr>
            <w:tcW w:w="779" w:type="dxa"/>
          </w:tcPr>
          <w:p>
            <w:pPr>
              <w:pStyle w:val="TableParagraph"/>
              <w:spacing w:before="35"/>
              <w:ind w:right="61"/>
              <w:rPr>
                <w:sz w:val="18"/>
              </w:rPr>
            </w:pPr>
            <w:r>
              <w:rPr>
                <w:sz w:val="18"/>
              </w:rPr>
              <w:t>3.657</w:t>
            </w:r>
          </w:p>
        </w:tc>
        <w:tc>
          <w:tcPr>
            <w:tcW w:w="622" w:type="dxa"/>
          </w:tcPr>
          <w:p>
            <w:pPr>
              <w:pStyle w:val="TableParagraph"/>
              <w:spacing w:before="35"/>
              <w:ind w:left="62" w:right="42"/>
              <w:jc w:val="center"/>
              <w:rPr>
                <w:sz w:val="18"/>
              </w:rPr>
            </w:pPr>
            <w:r>
              <w:rPr>
                <w:sz w:val="18"/>
              </w:rPr>
              <w:t>85,4%</w:t>
            </w:r>
          </w:p>
        </w:tc>
      </w:tr>
      <w:tr>
        <w:trPr>
          <w:trHeight w:val="287" w:hRule="atLeast"/>
        </w:trPr>
        <w:tc>
          <w:tcPr>
            <w:tcW w:w="1046" w:type="dxa"/>
          </w:tcPr>
          <w:p>
            <w:pPr>
              <w:pStyle w:val="TableParagraph"/>
              <w:ind w:left="69"/>
              <w:jc w:val="left"/>
              <w:rPr>
                <w:sz w:val="18"/>
              </w:rPr>
            </w:pPr>
            <w:r>
              <w:rPr>
                <w:sz w:val="18"/>
              </w:rPr>
              <w:t>Eritrea</w:t>
            </w:r>
          </w:p>
        </w:tc>
        <w:tc>
          <w:tcPr>
            <w:tcW w:w="744" w:type="dxa"/>
          </w:tcPr>
          <w:p>
            <w:pPr>
              <w:pStyle w:val="TableParagraph"/>
              <w:ind w:left="158" w:right="41"/>
              <w:jc w:val="center"/>
              <w:rPr>
                <w:sz w:val="18"/>
              </w:rPr>
            </w:pPr>
            <w:r>
              <w:rPr>
                <w:sz w:val="18"/>
              </w:rPr>
              <w:t>21.909</w:t>
            </w:r>
          </w:p>
        </w:tc>
        <w:tc>
          <w:tcPr>
            <w:tcW w:w="779" w:type="dxa"/>
          </w:tcPr>
          <w:p>
            <w:pPr>
              <w:pStyle w:val="TableParagraph"/>
              <w:ind w:left="282" w:right="41"/>
              <w:jc w:val="center"/>
              <w:rPr>
                <w:sz w:val="18"/>
              </w:rPr>
            </w:pPr>
            <w:r>
              <w:rPr>
                <w:sz w:val="18"/>
              </w:rPr>
              <w:t>5.101</w:t>
            </w:r>
          </w:p>
        </w:tc>
        <w:tc>
          <w:tcPr>
            <w:tcW w:w="622" w:type="dxa"/>
          </w:tcPr>
          <w:p>
            <w:pPr>
              <w:pStyle w:val="TableParagraph"/>
              <w:ind w:left="62" w:right="39"/>
              <w:jc w:val="center"/>
              <w:rPr>
                <w:sz w:val="18"/>
              </w:rPr>
            </w:pPr>
            <w:r>
              <w:rPr>
                <w:sz w:val="18"/>
              </w:rPr>
              <w:t>23,3%</w:t>
            </w:r>
          </w:p>
        </w:tc>
        <w:tc>
          <w:tcPr>
            <w:tcW w:w="744" w:type="dxa"/>
          </w:tcPr>
          <w:p>
            <w:pPr>
              <w:pStyle w:val="TableParagraph"/>
              <w:ind w:right="59"/>
              <w:rPr>
                <w:sz w:val="18"/>
              </w:rPr>
            </w:pPr>
            <w:r>
              <w:rPr>
                <w:sz w:val="18"/>
              </w:rPr>
              <w:t>402</w:t>
            </w:r>
          </w:p>
        </w:tc>
        <w:tc>
          <w:tcPr>
            <w:tcW w:w="779" w:type="dxa"/>
          </w:tcPr>
          <w:p>
            <w:pPr>
              <w:pStyle w:val="TableParagraph"/>
              <w:ind w:right="59"/>
              <w:rPr>
                <w:sz w:val="18"/>
              </w:rPr>
            </w:pPr>
            <w:r>
              <w:rPr>
                <w:sz w:val="18"/>
              </w:rPr>
              <w:t>375</w:t>
            </w:r>
          </w:p>
        </w:tc>
        <w:tc>
          <w:tcPr>
            <w:tcW w:w="621" w:type="dxa"/>
          </w:tcPr>
          <w:p>
            <w:pPr>
              <w:pStyle w:val="TableParagraph"/>
              <w:ind w:left="64" w:right="38"/>
              <w:jc w:val="center"/>
              <w:rPr>
                <w:sz w:val="18"/>
              </w:rPr>
            </w:pPr>
            <w:r>
              <w:rPr>
                <w:sz w:val="18"/>
              </w:rPr>
              <w:t>93,3%</w:t>
            </w:r>
          </w:p>
        </w:tc>
        <w:tc>
          <w:tcPr>
            <w:tcW w:w="652" w:type="dxa"/>
          </w:tcPr>
          <w:p>
            <w:pPr>
              <w:pStyle w:val="TableParagraph"/>
              <w:ind w:right="60"/>
              <w:rPr>
                <w:sz w:val="18"/>
              </w:rPr>
            </w:pPr>
            <w:r>
              <w:rPr>
                <w:sz w:val="18"/>
              </w:rPr>
              <w:t>53</w:t>
            </w:r>
          </w:p>
        </w:tc>
        <w:tc>
          <w:tcPr>
            <w:tcW w:w="779" w:type="dxa"/>
          </w:tcPr>
          <w:p>
            <w:pPr>
              <w:pStyle w:val="TableParagraph"/>
              <w:ind w:right="60"/>
              <w:rPr>
                <w:sz w:val="18"/>
              </w:rPr>
            </w:pPr>
            <w:r>
              <w:rPr>
                <w:sz w:val="18"/>
              </w:rPr>
              <w:t>47</w:t>
            </w:r>
          </w:p>
        </w:tc>
        <w:tc>
          <w:tcPr>
            <w:tcW w:w="621" w:type="dxa"/>
          </w:tcPr>
          <w:p>
            <w:pPr>
              <w:pStyle w:val="TableParagraph"/>
              <w:ind w:left="84"/>
              <w:jc w:val="left"/>
              <w:rPr>
                <w:sz w:val="18"/>
              </w:rPr>
            </w:pPr>
            <w:r>
              <w:rPr>
                <w:sz w:val="18"/>
              </w:rPr>
              <w:t>88,7%</w:t>
            </w:r>
          </w:p>
        </w:tc>
        <w:tc>
          <w:tcPr>
            <w:tcW w:w="652" w:type="dxa"/>
          </w:tcPr>
          <w:p>
            <w:pPr>
              <w:pStyle w:val="TableParagraph"/>
              <w:ind w:right="61"/>
              <w:rPr>
                <w:sz w:val="18"/>
              </w:rPr>
            </w:pPr>
            <w:r>
              <w:rPr>
                <w:sz w:val="18"/>
              </w:rPr>
              <w:t>2.838</w:t>
            </w:r>
          </w:p>
        </w:tc>
        <w:tc>
          <w:tcPr>
            <w:tcW w:w="779" w:type="dxa"/>
          </w:tcPr>
          <w:p>
            <w:pPr>
              <w:pStyle w:val="TableParagraph"/>
              <w:ind w:right="61"/>
              <w:rPr>
                <w:sz w:val="18"/>
              </w:rPr>
            </w:pPr>
            <w:r>
              <w:rPr>
                <w:sz w:val="18"/>
              </w:rPr>
              <w:t>2.162</w:t>
            </w:r>
          </w:p>
        </w:tc>
        <w:tc>
          <w:tcPr>
            <w:tcW w:w="622" w:type="dxa"/>
          </w:tcPr>
          <w:p>
            <w:pPr>
              <w:pStyle w:val="TableParagraph"/>
              <w:ind w:left="62" w:right="42"/>
              <w:jc w:val="center"/>
              <w:rPr>
                <w:sz w:val="18"/>
              </w:rPr>
            </w:pPr>
            <w:r>
              <w:rPr>
                <w:sz w:val="18"/>
              </w:rPr>
              <w:t>76,2%</w:t>
            </w:r>
          </w:p>
        </w:tc>
      </w:tr>
      <w:tr>
        <w:trPr>
          <w:trHeight w:val="286" w:hRule="atLeast"/>
        </w:trPr>
        <w:tc>
          <w:tcPr>
            <w:tcW w:w="1046" w:type="dxa"/>
          </w:tcPr>
          <w:p>
            <w:pPr>
              <w:pStyle w:val="TableParagraph"/>
              <w:spacing w:before="35"/>
              <w:ind w:left="69"/>
              <w:jc w:val="left"/>
              <w:rPr>
                <w:sz w:val="18"/>
              </w:rPr>
            </w:pPr>
            <w:r>
              <w:rPr>
                <w:sz w:val="18"/>
              </w:rPr>
              <w:t>Pakistan</w:t>
            </w:r>
          </w:p>
        </w:tc>
        <w:tc>
          <w:tcPr>
            <w:tcW w:w="744" w:type="dxa"/>
          </w:tcPr>
          <w:p>
            <w:pPr>
              <w:pStyle w:val="TableParagraph"/>
              <w:spacing w:before="35"/>
              <w:ind w:left="158" w:right="41"/>
              <w:jc w:val="center"/>
              <w:rPr>
                <w:sz w:val="18"/>
              </w:rPr>
            </w:pPr>
            <w:r>
              <w:rPr>
                <w:sz w:val="18"/>
              </w:rPr>
              <w:t>20.512</w:t>
            </w:r>
          </w:p>
        </w:tc>
        <w:tc>
          <w:tcPr>
            <w:tcW w:w="779" w:type="dxa"/>
          </w:tcPr>
          <w:p>
            <w:pPr>
              <w:pStyle w:val="TableParagraph"/>
              <w:spacing w:before="35"/>
              <w:ind w:left="192" w:right="41"/>
              <w:jc w:val="center"/>
              <w:rPr>
                <w:sz w:val="18"/>
              </w:rPr>
            </w:pPr>
            <w:r>
              <w:rPr>
                <w:sz w:val="18"/>
              </w:rPr>
              <w:t>14.923</w:t>
            </w:r>
          </w:p>
        </w:tc>
        <w:tc>
          <w:tcPr>
            <w:tcW w:w="622" w:type="dxa"/>
          </w:tcPr>
          <w:p>
            <w:pPr>
              <w:pStyle w:val="TableParagraph"/>
              <w:spacing w:before="35"/>
              <w:ind w:left="62" w:right="39"/>
              <w:jc w:val="center"/>
              <w:rPr>
                <w:sz w:val="18"/>
              </w:rPr>
            </w:pPr>
            <w:r>
              <w:rPr>
                <w:sz w:val="18"/>
              </w:rPr>
              <w:t>72,8%</w:t>
            </w:r>
          </w:p>
        </w:tc>
        <w:tc>
          <w:tcPr>
            <w:tcW w:w="744" w:type="dxa"/>
          </w:tcPr>
          <w:p>
            <w:pPr>
              <w:pStyle w:val="TableParagraph"/>
              <w:spacing w:before="35"/>
              <w:ind w:right="59"/>
              <w:rPr>
                <w:sz w:val="18"/>
              </w:rPr>
            </w:pPr>
            <w:r>
              <w:rPr>
                <w:sz w:val="18"/>
              </w:rPr>
              <w:t>13.101</w:t>
            </w:r>
          </w:p>
        </w:tc>
        <w:tc>
          <w:tcPr>
            <w:tcW w:w="779" w:type="dxa"/>
          </w:tcPr>
          <w:p>
            <w:pPr>
              <w:pStyle w:val="TableParagraph"/>
              <w:spacing w:before="35"/>
              <w:ind w:right="59"/>
              <w:rPr>
                <w:sz w:val="18"/>
              </w:rPr>
            </w:pPr>
            <w:r>
              <w:rPr>
                <w:sz w:val="18"/>
              </w:rPr>
              <w:t>11.751</w:t>
            </w:r>
          </w:p>
        </w:tc>
        <w:tc>
          <w:tcPr>
            <w:tcW w:w="621" w:type="dxa"/>
          </w:tcPr>
          <w:p>
            <w:pPr>
              <w:pStyle w:val="TableParagraph"/>
              <w:spacing w:before="35"/>
              <w:ind w:left="64" w:right="38"/>
              <w:jc w:val="center"/>
              <w:rPr>
                <w:sz w:val="18"/>
              </w:rPr>
            </w:pPr>
            <w:r>
              <w:rPr>
                <w:sz w:val="18"/>
              </w:rPr>
              <w:t>89,7%</w:t>
            </w:r>
          </w:p>
        </w:tc>
        <w:tc>
          <w:tcPr>
            <w:tcW w:w="652" w:type="dxa"/>
          </w:tcPr>
          <w:p>
            <w:pPr>
              <w:pStyle w:val="TableParagraph"/>
              <w:spacing w:before="35"/>
              <w:ind w:right="60"/>
              <w:rPr>
                <w:sz w:val="18"/>
              </w:rPr>
            </w:pPr>
            <w:r>
              <w:rPr>
                <w:sz w:val="18"/>
              </w:rPr>
              <w:t>1.810</w:t>
            </w:r>
          </w:p>
        </w:tc>
        <w:tc>
          <w:tcPr>
            <w:tcW w:w="779" w:type="dxa"/>
          </w:tcPr>
          <w:p>
            <w:pPr>
              <w:pStyle w:val="TableParagraph"/>
              <w:spacing w:before="35"/>
              <w:ind w:right="60"/>
              <w:rPr>
                <w:sz w:val="18"/>
              </w:rPr>
            </w:pPr>
            <w:r>
              <w:rPr>
                <w:sz w:val="18"/>
              </w:rPr>
              <w:t>1.222</w:t>
            </w:r>
          </w:p>
        </w:tc>
        <w:tc>
          <w:tcPr>
            <w:tcW w:w="621" w:type="dxa"/>
          </w:tcPr>
          <w:p>
            <w:pPr>
              <w:pStyle w:val="TableParagraph"/>
              <w:spacing w:before="35"/>
              <w:ind w:left="84"/>
              <w:jc w:val="left"/>
              <w:rPr>
                <w:sz w:val="18"/>
              </w:rPr>
            </w:pPr>
            <w:r>
              <w:rPr>
                <w:sz w:val="18"/>
              </w:rPr>
              <w:t>67,5%</w:t>
            </w:r>
          </w:p>
        </w:tc>
        <w:tc>
          <w:tcPr>
            <w:tcW w:w="652" w:type="dxa"/>
          </w:tcPr>
          <w:p>
            <w:pPr>
              <w:pStyle w:val="TableParagraph"/>
              <w:spacing w:before="35"/>
              <w:ind w:right="61"/>
              <w:rPr>
                <w:sz w:val="18"/>
              </w:rPr>
            </w:pPr>
            <w:r>
              <w:rPr>
                <w:sz w:val="18"/>
              </w:rPr>
              <w:t>1.868</w:t>
            </w:r>
          </w:p>
        </w:tc>
        <w:tc>
          <w:tcPr>
            <w:tcW w:w="779" w:type="dxa"/>
          </w:tcPr>
          <w:p>
            <w:pPr>
              <w:pStyle w:val="TableParagraph"/>
              <w:spacing w:before="35"/>
              <w:ind w:right="61"/>
              <w:rPr>
                <w:sz w:val="18"/>
              </w:rPr>
            </w:pPr>
            <w:r>
              <w:rPr>
                <w:sz w:val="18"/>
              </w:rPr>
              <w:t>1.336</w:t>
            </w:r>
          </w:p>
        </w:tc>
        <w:tc>
          <w:tcPr>
            <w:tcW w:w="622" w:type="dxa"/>
          </w:tcPr>
          <w:p>
            <w:pPr>
              <w:pStyle w:val="TableParagraph"/>
              <w:spacing w:before="35"/>
              <w:ind w:left="62" w:right="42"/>
              <w:jc w:val="center"/>
              <w:rPr>
                <w:sz w:val="18"/>
              </w:rPr>
            </w:pPr>
            <w:r>
              <w:rPr>
                <w:sz w:val="18"/>
              </w:rPr>
              <w:t>71,5%</w:t>
            </w:r>
          </w:p>
        </w:tc>
      </w:tr>
      <w:tr>
        <w:trPr>
          <w:trHeight w:val="287" w:hRule="atLeast"/>
        </w:trPr>
        <w:tc>
          <w:tcPr>
            <w:tcW w:w="1046" w:type="dxa"/>
          </w:tcPr>
          <w:p>
            <w:pPr>
              <w:pStyle w:val="TableParagraph"/>
              <w:ind w:left="69"/>
              <w:jc w:val="left"/>
              <w:rPr>
                <w:sz w:val="18"/>
              </w:rPr>
            </w:pPr>
            <w:r>
              <w:rPr>
                <w:sz w:val="18"/>
              </w:rPr>
              <w:t>Somalia</w:t>
            </w:r>
          </w:p>
        </w:tc>
        <w:tc>
          <w:tcPr>
            <w:tcW w:w="744" w:type="dxa"/>
          </w:tcPr>
          <w:p>
            <w:pPr>
              <w:pStyle w:val="TableParagraph"/>
              <w:ind w:left="158" w:right="41"/>
              <w:jc w:val="center"/>
              <w:rPr>
                <w:sz w:val="18"/>
              </w:rPr>
            </w:pPr>
            <w:r>
              <w:rPr>
                <w:sz w:val="18"/>
              </w:rPr>
              <w:t>18.746</w:t>
            </w:r>
          </w:p>
        </w:tc>
        <w:tc>
          <w:tcPr>
            <w:tcW w:w="779" w:type="dxa"/>
          </w:tcPr>
          <w:p>
            <w:pPr>
              <w:pStyle w:val="TableParagraph"/>
              <w:ind w:left="282" w:right="41"/>
              <w:jc w:val="center"/>
              <w:rPr>
                <w:sz w:val="18"/>
              </w:rPr>
            </w:pPr>
            <w:r>
              <w:rPr>
                <w:sz w:val="18"/>
              </w:rPr>
              <w:t>6.540</w:t>
            </w:r>
          </w:p>
        </w:tc>
        <w:tc>
          <w:tcPr>
            <w:tcW w:w="622" w:type="dxa"/>
          </w:tcPr>
          <w:p>
            <w:pPr>
              <w:pStyle w:val="TableParagraph"/>
              <w:ind w:left="62" w:right="39"/>
              <w:jc w:val="center"/>
              <w:rPr>
                <w:sz w:val="18"/>
              </w:rPr>
            </w:pPr>
            <w:r>
              <w:rPr>
                <w:sz w:val="18"/>
              </w:rPr>
              <w:t>34,9%</w:t>
            </w:r>
          </w:p>
        </w:tc>
        <w:tc>
          <w:tcPr>
            <w:tcW w:w="744" w:type="dxa"/>
          </w:tcPr>
          <w:p>
            <w:pPr>
              <w:pStyle w:val="TableParagraph"/>
              <w:ind w:right="59"/>
              <w:rPr>
                <w:sz w:val="18"/>
              </w:rPr>
            </w:pPr>
            <w:r>
              <w:rPr>
                <w:sz w:val="18"/>
              </w:rPr>
              <w:t>2.279</w:t>
            </w:r>
          </w:p>
        </w:tc>
        <w:tc>
          <w:tcPr>
            <w:tcW w:w="779" w:type="dxa"/>
          </w:tcPr>
          <w:p>
            <w:pPr>
              <w:pStyle w:val="TableParagraph"/>
              <w:ind w:right="59"/>
              <w:rPr>
                <w:sz w:val="18"/>
              </w:rPr>
            </w:pPr>
            <w:r>
              <w:rPr>
                <w:sz w:val="18"/>
              </w:rPr>
              <w:t>2.101</w:t>
            </w:r>
          </w:p>
        </w:tc>
        <w:tc>
          <w:tcPr>
            <w:tcW w:w="621" w:type="dxa"/>
          </w:tcPr>
          <w:p>
            <w:pPr>
              <w:pStyle w:val="TableParagraph"/>
              <w:ind w:left="64" w:right="38"/>
              <w:jc w:val="center"/>
              <w:rPr>
                <w:sz w:val="18"/>
              </w:rPr>
            </w:pPr>
            <w:r>
              <w:rPr>
                <w:sz w:val="18"/>
              </w:rPr>
              <w:t>92,2%</w:t>
            </w:r>
          </w:p>
        </w:tc>
        <w:tc>
          <w:tcPr>
            <w:tcW w:w="652" w:type="dxa"/>
          </w:tcPr>
          <w:p>
            <w:pPr>
              <w:pStyle w:val="TableParagraph"/>
              <w:ind w:right="60"/>
              <w:rPr>
                <w:sz w:val="18"/>
              </w:rPr>
            </w:pPr>
            <w:r>
              <w:rPr>
                <w:sz w:val="18"/>
              </w:rPr>
              <w:t>70</w:t>
            </w:r>
          </w:p>
        </w:tc>
        <w:tc>
          <w:tcPr>
            <w:tcW w:w="779" w:type="dxa"/>
          </w:tcPr>
          <w:p>
            <w:pPr>
              <w:pStyle w:val="TableParagraph"/>
              <w:ind w:right="60"/>
              <w:rPr>
                <w:sz w:val="18"/>
              </w:rPr>
            </w:pPr>
            <w:r>
              <w:rPr>
                <w:sz w:val="18"/>
              </w:rPr>
              <w:t>55</w:t>
            </w:r>
          </w:p>
        </w:tc>
        <w:tc>
          <w:tcPr>
            <w:tcW w:w="621" w:type="dxa"/>
          </w:tcPr>
          <w:p>
            <w:pPr>
              <w:pStyle w:val="TableParagraph"/>
              <w:ind w:left="84"/>
              <w:jc w:val="left"/>
              <w:rPr>
                <w:sz w:val="18"/>
              </w:rPr>
            </w:pPr>
            <w:r>
              <w:rPr>
                <w:sz w:val="18"/>
              </w:rPr>
              <w:t>78,6%</w:t>
            </w:r>
          </w:p>
        </w:tc>
        <w:tc>
          <w:tcPr>
            <w:tcW w:w="652" w:type="dxa"/>
          </w:tcPr>
          <w:p>
            <w:pPr>
              <w:pStyle w:val="TableParagraph"/>
              <w:ind w:right="61"/>
              <w:rPr>
                <w:sz w:val="18"/>
              </w:rPr>
            </w:pPr>
            <w:r>
              <w:rPr>
                <w:sz w:val="18"/>
              </w:rPr>
              <w:t>4.080</w:t>
            </w:r>
          </w:p>
        </w:tc>
        <w:tc>
          <w:tcPr>
            <w:tcW w:w="779" w:type="dxa"/>
          </w:tcPr>
          <w:p>
            <w:pPr>
              <w:pStyle w:val="TableParagraph"/>
              <w:ind w:right="61"/>
              <w:rPr>
                <w:sz w:val="18"/>
              </w:rPr>
            </w:pPr>
            <w:r>
              <w:rPr>
                <w:sz w:val="18"/>
              </w:rPr>
              <w:t>3.185</w:t>
            </w:r>
          </w:p>
        </w:tc>
        <w:tc>
          <w:tcPr>
            <w:tcW w:w="622" w:type="dxa"/>
          </w:tcPr>
          <w:p>
            <w:pPr>
              <w:pStyle w:val="TableParagraph"/>
              <w:ind w:left="62" w:right="42"/>
              <w:jc w:val="center"/>
              <w:rPr>
                <w:sz w:val="18"/>
              </w:rPr>
            </w:pPr>
            <w:r>
              <w:rPr>
                <w:sz w:val="18"/>
              </w:rPr>
              <w:t>78,1%</w:t>
            </w:r>
          </w:p>
        </w:tc>
      </w:tr>
      <w:tr>
        <w:trPr>
          <w:trHeight w:val="494" w:hRule="atLeast"/>
        </w:trPr>
        <w:tc>
          <w:tcPr>
            <w:tcW w:w="1046" w:type="dxa"/>
          </w:tcPr>
          <w:p>
            <w:pPr>
              <w:pStyle w:val="TableParagraph"/>
              <w:spacing w:before="34"/>
              <w:ind w:left="69" w:right="167"/>
              <w:jc w:val="left"/>
              <w:rPr>
                <w:sz w:val="18"/>
              </w:rPr>
            </w:pPr>
            <w:r>
              <w:rPr>
                <w:sz w:val="18"/>
              </w:rPr>
              <w:t>Russische Föderation</w:t>
            </w:r>
          </w:p>
        </w:tc>
        <w:tc>
          <w:tcPr>
            <w:tcW w:w="744" w:type="dxa"/>
          </w:tcPr>
          <w:p>
            <w:pPr>
              <w:pStyle w:val="TableParagraph"/>
              <w:spacing w:before="139"/>
              <w:ind w:left="158" w:right="41"/>
              <w:jc w:val="center"/>
              <w:rPr>
                <w:sz w:val="18"/>
              </w:rPr>
            </w:pPr>
            <w:r>
              <w:rPr>
                <w:sz w:val="18"/>
              </w:rPr>
              <w:t>17.436</w:t>
            </w:r>
          </w:p>
        </w:tc>
        <w:tc>
          <w:tcPr>
            <w:tcW w:w="779" w:type="dxa"/>
          </w:tcPr>
          <w:p>
            <w:pPr>
              <w:pStyle w:val="TableParagraph"/>
              <w:spacing w:before="139"/>
              <w:ind w:left="192" w:right="41"/>
              <w:jc w:val="center"/>
              <w:rPr>
                <w:sz w:val="18"/>
              </w:rPr>
            </w:pPr>
            <w:r>
              <w:rPr>
                <w:sz w:val="18"/>
              </w:rPr>
              <w:t>12.541</w:t>
            </w:r>
          </w:p>
        </w:tc>
        <w:tc>
          <w:tcPr>
            <w:tcW w:w="622" w:type="dxa"/>
          </w:tcPr>
          <w:p>
            <w:pPr>
              <w:pStyle w:val="TableParagraph"/>
              <w:spacing w:before="139"/>
              <w:ind w:left="62" w:right="39"/>
              <w:jc w:val="center"/>
              <w:rPr>
                <w:sz w:val="18"/>
              </w:rPr>
            </w:pPr>
            <w:r>
              <w:rPr>
                <w:sz w:val="18"/>
              </w:rPr>
              <w:t>71,9%</w:t>
            </w:r>
          </w:p>
        </w:tc>
        <w:tc>
          <w:tcPr>
            <w:tcW w:w="744" w:type="dxa"/>
          </w:tcPr>
          <w:p>
            <w:pPr>
              <w:pStyle w:val="TableParagraph"/>
              <w:spacing w:before="139"/>
              <w:ind w:right="59"/>
              <w:rPr>
                <w:sz w:val="18"/>
              </w:rPr>
            </w:pPr>
            <w:r>
              <w:rPr>
                <w:sz w:val="18"/>
              </w:rPr>
              <w:t>9.055</w:t>
            </w:r>
          </w:p>
        </w:tc>
        <w:tc>
          <w:tcPr>
            <w:tcW w:w="779" w:type="dxa"/>
          </w:tcPr>
          <w:p>
            <w:pPr>
              <w:pStyle w:val="TableParagraph"/>
              <w:spacing w:before="139"/>
              <w:ind w:right="59"/>
              <w:rPr>
                <w:sz w:val="18"/>
              </w:rPr>
            </w:pPr>
            <w:r>
              <w:rPr>
                <w:sz w:val="18"/>
              </w:rPr>
              <w:t>8.150</w:t>
            </w:r>
          </w:p>
        </w:tc>
        <w:tc>
          <w:tcPr>
            <w:tcW w:w="621" w:type="dxa"/>
          </w:tcPr>
          <w:p>
            <w:pPr>
              <w:pStyle w:val="TableParagraph"/>
              <w:spacing w:before="139"/>
              <w:ind w:left="64" w:right="38"/>
              <w:jc w:val="center"/>
              <w:rPr>
                <w:sz w:val="18"/>
              </w:rPr>
            </w:pPr>
            <w:r>
              <w:rPr>
                <w:sz w:val="18"/>
              </w:rPr>
              <w:t>90,0%</w:t>
            </w:r>
          </w:p>
        </w:tc>
        <w:tc>
          <w:tcPr>
            <w:tcW w:w="652" w:type="dxa"/>
          </w:tcPr>
          <w:p>
            <w:pPr>
              <w:pStyle w:val="TableParagraph"/>
              <w:spacing w:before="139"/>
              <w:ind w:right="60"/>
              <w:rPr>
                <w:sz w:val="18"/>
              </w:rPr>
            </w:pPr>
            <w:r>
              <w:rPr>
                <w:sz w:val="18"/>
              </w:rPr>
              <w:t>764</w:t>
            </w:r>
          </w:p>
        </w:tc>
        <w:tc>
          <w:tcPr>
            <w:tcW w:w="779" w:type="dxa"/>
          </w:tcPr>
          <w:p>
            <w:pPr>
              <w:pStyle w:val="TableParagraph"/>
              <w:spacing w:before="139"/>
              <w:ind w:right="60"/>
              <w:rPr>
                <w:sz w:val="18"/>
              </w:rPr>
            </w:pPr>
            <w:r>
              <w:rPr>
                <w:sz w:val="18"/>
              </w:rPr>
              <w:t>558</w:t>
            </w:r>
          </w:p>
        </w:tc>
        <w:tc>
          <w:tcPr>
            <w:tcW w:w="621" w:type="dxa"/>
          </w:tcPr>
          <w:p>
            <w:pPr>
              <w:pStyle w:val="TableParagraph"/>
              <w:spacing w:before="139"/>
              <w:ind w:left="84"/>
              <w:jc w:val="left"/>
              <w:rPr>
                <w:sz w:val="18"/>
              </w:rPr>
            </w:pPr>
            <w:r>
              <w:rPr>
                <w:sz w:val="18"/>
              </w:rPr>
              <w:t>73,0%</w:t>
            </w:r>
          </w:p>
        </w:tc>
        <w:tc>
          <w:tcPr>
            <w:tcW w:w="652" w:type="dxa"/>
          </w:tcPr>
          <w:p>
            <w:pPr>
              <w:pStyle w:val="TableParagraph"/>
              <w:spacing w:before="139"/>
              <w:ind w:right="61"/>
              <w:rPr>
                <w:sz w:val="18"/>
              </w:rPr>
            </w:pPr>
            <w:r>
              <w:rPr>
                <w:sz w:val="18"/>
              </w:rPr>
              <w:t>4.522</w:t>
            </w:r>
          </w:p>
        </w:tc>
        <w:tc>
          <w:tcPr>
            <w:tcW w:w="779" w:type="dxa"/>
          </w:tcPr>
          <w:p>
            <w:pPr>
              <w:pStyle w:val="TableParagraph"/>
              <w:spacing w:before="139"/>
              <w:ind w:right="61"/>
              <w:rPr>
                <w:sz w:val="18"/>
              </w:rPr>
            </w:pPr>
            <w:r>
              <w:rPr>
                <w:sz w:val="18"/>
              </w:rPr>
              <w:t>3.641</w:t>
            </w:r>
          </w:p>
        </w:tc>
        <w:tc>
          <w:tcPr>
            <w:tcW w:w="622" w:type="dxa"/>
          </w:tcPr>
          <w:p>
            <w:pPr>
              <w:pStyle w:val="TableParagraph"/>
              <w:spacing w:before="139"/>
              <w:ind w:left="62" w:right="42"/>
              <w:jc w:val="center"/>
              <w:rPr>
                <w:sz w:val="18"/>
              </w:rPr>
            </w:pPr>
            <w:r>
              <w:rPr>
                <w:sz w:val="18"/>
              </w:rPr>
              <w:t>80,5%</w:t>
            </w:r>
          </w:p>
        </w:tc>
      </w:tr>
      <w:tr>
        <w:trPr>
          <w:trHeight w:val="286" w:hRule="atLeast"/>
        </w:trPr>
        <w:tc>
          <w:tcPr>
            <w:tcW w:w="1046" w:type="dxa"/>
          </w:tcPr>
          <w:p>
            <w:pPr>
              <w:pStyle w:val="TableParagraph"/>
              <w:spacing w:before="35"/>
              <w:ind w:left="69"/>
              <w:jc w:val="left"/>
              <w:rPr>
                <w:sz w:val="18"/>
              </w:rPr>
            </w:pPr>
            <w:r>
              <w:rPr>
                <w:sz w:val="18"/>
              </w:rPr>
              <w:t>Türkei</w:t>
            </w:r>
          </w:p>
        </w:tc>
        <w:tc>
          <w:tcPr>
            <w:tcW w:w="744" w:type="dxa"/>
          </w:tcPr>
          <w:p>
            <w:pPr>
              <w:pStyle w:val="TableParagraph"/>
              <w:spacing w:before="35"/>
              <w:ind w:left="158" w:right="41"/>
              <w:jc w:val="center"/>
              <w:rPr>
                <w:sz w:val="18"/>
              </w:rPr>
            </w:pPr>
            <w:r>
              <w:rPr>
                <w:sz w:val="18"/>
              </w:rPr>
              <w:t>12.617</w:t>
            </w:r>
          </w:p>
        </w:tc>
        <w:tc>
          <w:tcPr>
            <w:tcW w:w="779" w:type="dxa"/>
          </w:tcPr>
          <w:p>
            <w:pPr>
              <w:pStyle w:val="TableParagraph"/>
              <w:spacing w:before="35"/>
              <w:ind w:left="282" w:right="41"/>
              <w:jc w:val="center"/>
              <w:rPr>
                <w:sz w:val="18"/>
              </w:rPr>
            </w:pPr>
            <w:r>
              <w:rPr>
                <w:sz w:val="18"/>
              </w:rPr>
              <w:t>7.379</w:t>
            </w:r>
          </w:p>
        </w:tc>
        <w:tc>
          <w:tcPr>
            <w:tcW w:w="622" w:type="dxa"/>
          </w:tcPr>
          <w:p>
            <w:pPr>
              <w:pStyle w:val="TableParagraph"/>
              <w:spacing w:before="35"/>
              <w:ind w:left="62" w:right="39"/>
              <w:jc w:val="center"/>
              <w:rPr>
                <w:sz w:val="18"/>
              </w:rPr>
            </w:pPr>
            <w:r>
              <w:rPr>
                <w:sz w:val="18"/>
              </w:rPr>
              <w:t>58,5%</w:t>
            </w:r>
          </w:p>
        </w:tc>
        <w:tc>
          <w:tcPr>
            <w:tcW w:w="744" w:type="dxa"/>
          </w:tcPr>
          <w:p>
            <w:pPr>
              <w:pStyle w:val="TableParagraph"/>
              <w:spacing w:before="35"/>
              <w:ind w:right="59"/>
              <w:rPr>
                <w:sz w:val="18"/>
              </w:rPr>
            </w:pPr>
            <w:r>
              <w:rPr>
                <w:sz w:val="18"/>
              </w:rPr>
              <w:t>6.505</w:t>
            </w:r>
          </w:p>
        </w:tc>
        <w:tc>
          <w:tcPr>
            <w:tcW w:w="779" w:type="dxa"/>
          </w:tcPr>
          <w:p>
            <w:pPr>
              <w:pStyle w:val="TableParagraph"/>
              <w:spacing w:before="35"/>
              <w:ind w:right="59"/>
              <w:rPr>
                <w:sz w:val="18"/>
              </w:rPr>
            </w:pPr>
            <w:r>
              <w:rPr>
                <w:sz w:val="18"/>
              </w:rPr>
              <w:t>5.956</w:t>
            </w:r>
          </w:p>
        </w:tc>
        <w:tc>
          <w:tcPr>
            <w:tcW w:w="621" w:type="dxa"/>
          </w:tcPr>
          <w:p>
            <w:pPr>
              <w:pStyle w:val="TableParagraph"/>
              <w:spacing w:before="35"/>
              <w:ind w:left="64" w:right="38"/>
              <w:jc w:val="center"/>
              <w:rPr>
                <w:sz w:val="18"/>
              </w:rPr>
            </w:pPr>
            <w:r>
              <w:rPr>
                <w:sz w:val="18"/>
              </w:rPr>
              <w:t>91,6%</w:t>
            </w:r>
          </w:p>
        </w:tc>
        <w:tc>
          <w:tcPr>
            <w:tcW w:w="652" w:type="dxa"/>
          </w:tcPr>
          <w:p>
            <w:pPr>
              <w:pStyle w:val="TableParagraph"/>
              <w:spacing w:before="35"/>
              <w:ind w:right="60"/>
              <w:rPr>
                <w:sz w:val="18"/>
              </w:rPr>
            </w:pPr>
            <w:r>
              <w:rPr>
                <w:sz w:val="18"/>
              </w:rPr>
              <w:t>485</w:t>
            </w:r>
          </w:p>
        </w:tc>
        <w:tc>
          <w:tcPr>
            <w:tcW w:w="779" w:type="dxa"/>
          </w:tcPr>
          <w:p>
            <w:pPr>
              <w:pStyle w:val="TableParagraph"/>
              <w:spacing w:before="35"/>
              <w:ind w:right="60"/>
              <w:rPr>
                <w:sz w:val="18"/>
              </w:rPr>
            </w:pPr>
            <w:r>
              <w:rPr>
                <w:sz w:val="18"/>
              </w:rPr>
              <w:t>356</w:t>
            </w:r>
          </w:p>
        </w:tc>
        <w:tc>
          <w:tcPr>
            <w:tcW w:w="621" w:type="dxa"/>
          </w:tcPr>
          <w:p>
            <w:pPr>
              <w:pStyle w:val="TableParagraph"/>
              <w:spacing w:before="35"/>
              <w:ind w:left="84"/>
              <w:jc w:val="left"/>
              <w:rPr>
                <w:sz w:val="18"/>
              </w:rPr>
            </w:pPr>
            <w:r>
              <w:rPr>
                <w:sz w:val="18"/>
              </w:rPr>
              <w:t>73,4%</w:t>
            </w:r>
          </w:p>
        </w:tc>
        <w:tc>
          <w:tcPr>
            <w:tcW w:w="652" w:type="dxa"/>
          </w:tcPr>
          <w:p>
            <w:pPr>
              <w:pStyle w:val="TableParagraph"/>
              <w:spacing w:before="35"/>
              <w:ind w:right="61"/>
              <w:rPr>
                <w:sz w:val="18"/>
              </w:rPr>
            </w:pPr>
            <w:r>
              <w:rPr>
                <w:sz w:val="18"/>
              </w:rPr>
              <w:t>961</w:t>
            </w:r>
          </w:p>
        </w:tc>
        <w:tc>
          <w:tcPr>
            <w:tcW w:w="779" w:type="dxa"/>
          </w:tcPr>
          <w:p>
            <w:pPr>
              <w:pStyle w:val="TableParagraph"/>
              <w:spacing w:before="35"/>
              <w:ind w:right="61"/>
              <w:rPr>
                <w:sz w:val="18"/>
              </w:rPr>
            </w:pPr>
            <w:r>
              <w:rPr>
                <w:sz w:val="18"/>
              </w:rPr>
              <w:t>734</w:t>
            </w:r>
          </w:p>
        </w:tc>
        <w:tc>
          <w:tcPr>
            <w:tcW w:w="622" w:type="dxa"/>
          </w:tcPr>
          <w:p>
            <w:pPr>
              <w:pStyle w:val="TableParagraph"/>
              <w:spacing w:before="35"/>
              <w:ind w:left="62" w:right="42"/>
              <w:jc w:val="center"/>
              <w:rPr>
                <w:sz w:val="18"/>
              </w:rPr>
            </w:pPr>
            <w:r>
              <w:rPr>
                <w:sz w:val="18"/>
              </w:rPr>
              <w:t>76,4%</w:t>
            </w:r>
          </w:p>
        </w:tc>
      </w:tr>
    </w:tbl>
    <w:p>
      <w:pPr>
        <w:spacing w:before="55"/>
        <w:ind w:left="153" w:right="0" w:firstLine="0"/>
        <w:jc w:val="left"/>
        <w:rPr>
          <w:sz w:val="17"/>
        </w:rPr>
      </w:pPr>
      <w:r>
        <w:rPr>
          <w:sz w:val="17"/>
        </w:rPr>
        <w:t>* Stand: 15. Februar 2018</w:t>
      </w:r>
    </w:p>
    <w:p>
      <w:pPr>
        <w:spacing w:after="0"/>
        <w:jc w:val="left"/>
        <w:rPr>
          <w:sz w:val="17"/>
        </w:rPr>
        <w:sectPr>
          <w:headerReference w:type="even" r:id="rId20"/>
          <w:headerReference w:type="default" r:id="rId21"/>
          <w:pgSz w:w="11910" w:h="16840"/>
          <w:pgMar w:header="1142" w:footer="0" w:top="1440" w:bottom="280" w:left="1060" w:right="1100"/>
          <w:pgNumType w:start="50"/>
        </w:sectPr>
      </w:pPr>
    </w:p>
    <w:p>
      <w:pPr>
        <w:pStyle w:val="BodyText"/>
        <w:rPr>
          <w:sz w:val="20"/>
        </w:rPr>
      </w:pPr>
    </w:p>
    <w:p>
      <w:pPr>
        <w:pStyle w:val="BodyText"/>
        <w:spacing w:before="7"/>
        <w:rPr>
          <w:sz w:val="15"/>
        </w:rPr>
      </w:pPr>
    </w:p>
    <w:p>
      <w:pPr>
        <w:pStyle w:val="ListParagraph"/>
        <w:numPr>
          <w:ilvl w:val="0"/>
          <w:numId w:val="2"/>
        </w:numPr>
        <w:tabs>
          <w:tab w:pos="1378" w:val="left" w:leader="none"/>
        </w:tabs>
        <w:spacing w:line="240" w:lineRule="auto" w:before="92" w:after="0"/>
        <w:ind w:left="1377" w:right="2805" w:hanging="215"/>
        <w:jc w:val="left"/>
        <w:rPr>
          <w:sz w:val="19"/>
        </w:rPr>
      </w:pPr>
      <w:r>
        <w:rPr>
          <w:sz w:val="19"/>
        </w:rPr>
        <w:t>Wie ist die aktuelle Zahl der anhängigen Klagen im Bereich Asyl, diffe- renziert nach (Bundes-,</w:t>
      </w:r>
      <w:r>
        <w:rPr>
          <w:spacing w:val="-1"/>
          <w:sz w:val="19"/>
        </w:rPr>
        <w:t> </w:t>
      </w:r>
      <w:r>
        <w:rPr>
          <w:sz w:val="19"/>
        </w:rPr>
        <w:t>Ober-)Verwaltungsgerichten?</w:t>
      </w:r>
    </w:p>
    <w:p>
      <w:pPr>
        <w:pStyle w:val="Heading1"/>
        <w:spacing w:before="109"/>
      </w:pPr>
      <w:r>
        <w:rPr/>
        <w:t>Die Angaben können den nachfolgenden Tabellen entnommen werden:</w:t>
      </w:r>
    </w:p>
    <w:p>
      <w:pPr>
        <w:pStyle w:val="BodyText"/>
        <w:spacing w:before="5"/>
        <w:rPr>
          <w:sz w:val="9"/>
        </w:rPr>
      </w:pPr>
    </w:p>
    <w:tbl>
      <w:tblPr>
        <w:tblW w:w="0" w:type="auto"/>
        <w:jc w:val="left"/>
        <w:tblInd w:w="15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28"/>
        <w:gridCol w:w="4411"/>
      </w:tblGrid>
      <w:tr>
        <w:trPr>
          <w:trHeight w:val="321" w:hRule="atLeast"/>
        </w:trPr>
        <w:tc>
          <w:tcPr>
            <w:tcW w:w="5028" w:type="dxa"/>
          </w:tcPr>
          <w:p>
            <w:pPr>
              <w:pStyle w:val="TableParagraph"/>
              <w:spacing w:before="39"/>
              <w:ind w:left="69"/>
              <w:jc w:val="left"/>
              <w:rPr>
                <w:sz w:val="21"/>
              </w:rPr>
            </w:pPr>
            <w:r>
              <w:rPr>
                <w:sz w:val="21"/>
              </w:rPr>
              <w:t>Gericht (Stand: 31.12.2017)</w:t>
            </w:r>
          </w:p>
        </w:tc>
        <w:tc>
          <w:tcPr>
            <w:tcW w:w="4411" w:type="dxa"/>
          </w:tcPr>
          <w:p>
            <w:pPr>
              <w:pStyle w:val="TableParagraph"/>
              <w:spacing w:before="39"/>
              <w:ind w:left="625"/>
              <w:jc w:val="left"/>
              <w:rPr>
                <w:sz w:val="21"/>
              </w:rPr>
            </w:pPr>
            <w:r>
              <w:rPr>
                <w:sz w:val="21"/>
              </w:rPr>
              <w:t>Anzahl anhängiger Gerichtsverfahren</w:t>
            </w:r>
          </w:p>
        </w:tc>
      </w:tr>
      <w:tr>
        <w:trPr>
          <w:trHeight w:val="321" w:hRule="atLeast"/>
        </w:trPr>
        <w:tc>
          <w:tcPr>
            <w:tcW w:w="5028" w:type="dxa"/>
          </w:tcPr>
          <w:p>
            <w:pPr>
              <w:pStyle w:val="TableParagraph"/>
              <w:spacing w:before="39"/>
              <w:ind w:left="69"/>
              <w:jc w:val="left"/>
              <w:rPr>
                <w:sz w:val="21"/>
              </w:rPr>
            </w:pPr>
            <w:r>
              <w:rPr>
                <w:sz w:val="21"/>
              </w:rPr>
              <w:t>Bei Gericht anhängige Verfahren</w:t>
            </w:r>
          </w:p>
        </w:tc>
        <w:tc>
          <w:tcPr>
            <w:tcW w:w="4411" w:type="dxa"/>
          </w:tcPr>
          <w:p>
            <w:pPr>
              <w:pStyle w:val="TableParagraph"/>
              <w:spacing w:before="39"/>
              <w:ind w:right="62"/>
              <w:rPr>
                <w:sz w:val="21"/>
              </w:rPr>
            </w:pPr>
            <w:r>
              <w:rPr>
                <w:sz w:val="21"/>
              </w:rPr>
              <w:t>372.443</w:t>
            </w:r>
          </w:p>
        </w:tc>
      </w:tr>
      <w:tr>
        <w:trPr>
          <w:trHeight w:val="322" w:hRule="atLeast"/>
        </w:trPr>
        <w:tc>
          <w:tcPr>
            <w:tcW w:w="9439" w:type="dxa"/>
            <w:gridSpan w:val="2"/>
          </w:tcPr>
          <w:p>
            <w:pPr>
              <w:pStyle w:val="TableParagraph"/>
              <w:spacing w:before="39"/>
              <w:ind w:left="69"/>
              <w:jc w:val="left"/>
              <w:rPr>
                <w:sz w:val="21"/>
              </w:rPr>
            </w:pPr>
            <w:r>
              <w:rPr>
                <w:sz w:val="21"/>
              </w:rPr>
              <w:t>davon</w:t>
            </w:r>
          </w:p>
        </w:tc>
      </w:tr>
      <w:tr>
        <w:trPr>
          <w:trHeight w:val="321" w:hRule="atLeast"/>
        </w:trPr>
        <w:tc>
          <w:tcPr>
            <w:tcW w:w="5028" w:type="dxa"/>
          </w:tcPr>
          <w:p>
            <w:pPr>
              <w:pStyle w:val="TableParagraph"/>
              <w:spacing w:before="38"/>
              <w:ind w:left="69"/>
              <w:jc w:val="left"/>
              <w:rPr>
                <w:sz w:val="21"/>
              </w:rPr>
            </w:pPr>
            <w:r>
              <w:rPr>
                <w:sz w:val="21"/>
              </w:rPr>
              <w:t>Bundesverwaltungsgericht</w:t>
            </w:r>
          </w:p>
        </w:tc>
        <w:tc>
          <w:tcPr>
            <w:tcW w:w="4411" w:type="dxa"/>
          </w:tcPr>
          <w:p>
            <w:pPr>
              <w:pStyle w:val="TableParagraph"/>
              <w:spacing w:before="38"/>
              <w:ind w:right="63"/>
              <w:rPr>
                <w:sz w:val="21"/>
              </w:rPr>
            </w:pPr>
            <w:r>
              <w:rPr>
                <w:sz w:val="21"/>
              </w:rPr>
              <w:t>37</w:t>
            </w:r>
          </w:p>
        </w:tc>
      </w:tr>
      <w:tr>
        <w:trPr>
          <w:trHeight w:val="321" w:hRule="atLeast"/>
        </w:trPr>
        <w:tc>
          <w:tcPr>
            <w:tcW w:w="5028" w:type="dxa"/>
          </w:tcPr>
          <w:p>
            <w:pPr>
              <w:pStyle w:val="TableParagraph"/>
              <w:spacing w:before="38"/>
              <w:ind w:left="69"/>
              <w:jc w:val="left"/>
              <w:rPr>
                <w:sz w:val="21"/>
              </w:rPr>
            </w:pPr>
            <w:r>
              <w:rPr>
                <w:sz w:val="21"/>
              </w:rPr>
              <w:t>VGH Baden-Württemberg</w:t>
            </w:r>
          </w:p>
        </w:tc>
        <w:tc>
          <w:tcPr>
            <w:tcW w:w="4411" w:type="dxa"/>
          </w:tcPr>
          <w:p>
            <w:pPr>
              <w:pStyle w:val="TableParagraph"/>
              <w:spacing w:before="38"/>
              <w:ind w:right="63"/>
              <w:rPr>
                <w:sz w:val="21"/>
              </w:rPr>
            </w:pPr>
            <w:r>
              <w:rPr>
                <w:sz w:val="21"/>
              </w:rPr>
              <w:t>225</w:t>
            </w:r>
          </w:p>
        </w:tc>
      </w:tr>
      <w:tr>
        <w:trPr>
          <w:trHeight w:val="321" w:hRule="atLeast"/>
        </w:trPr>
        <w:tc>
          <w:tcPr>
            <w:tcW w:w="5028" w:type="dxa"/>
          </w:tcPr>
          <w:p>
            <w:pPr>
              <w:pStyle w:val="TableParagraph"/>
              <w:spacing w:before="38"/>
              <w:ind w:left="69"/>
              <w:jc w:val="left"/>
              <w:rPr>
                <w:sz w:val="21"/>
              </w:rPr>
            </w:pPr>
            <w:r>
              <w:rPr>
                <w:sz w:val="21"/>
              </w:rPr>
              <w:t>VG Freiburg</w:t>
            </w:r>
          </w:p>
        </w:tc>
        <w:tc>
          <w:tcPr>
            <w:tcW w:w="4411" w:type="dxa"/>
          </w:tcPr>
          <w:p>
            <w:pPr>
              <w:pStyle w:val="TableParagraph"/>
              <w:spacing w:before="38"/>
              <w:ind w:right="62"/>
              <w:rPr>
                <w:sz w:val="21"/>
              </w:rPr>
            </w:pPr>
            <w:r>
              <w:rPr>
                <w:sz w:val="21"/>
              </w:rPr>
              <w:t>9.558</w:t>
            </w:r>
          </w:p>
        </w:tc>
      </w:tr>
      <w:tr>
        <w:trPr>
          <w:trHeight w:val="321" w:hRule="atLeast"/>
        </w:trPr>
        <w:tc>
          <w:tcPr>
            <w:tcW w:w="5028" w:type="dxa"/>
          </w:tcPr>
          <w:p>
            <w:pPr>
              <w:pStyle w:val="TableParagraph"/>
              <w:spacing w:before="38"/>
              <w:ind w:left="69"/>
              <w:jc w:val="left"/>
              <w:rPr>
                <w:sz w:val="21"/>
              </w:rPr>
            </w:pPr>
            <w:r>
              <w:rPr>
                <w:sz w:val="21"/>
              </w:rPr>
              <w:t>VG Karlsruhe</w:t>
            </w:r>
          </w:p>
        </w:tc>
        <w:tc>
          <w:tcPr>
            <w:tcW w:w="4411" w:type="dxa"/>
          </w:tcPr>
          <w:p>
            <w:pPr>
              <w:pStyle w:val="TableParagraph"/>
              <w:spacing w:before="38"/>
              <w:ind w:right="62"/>
              <w:rPr>
                <w:sz w:val="21"/>
              </w:rPr>
            </w:pPr>
            <w:r>
              <w:rPr>
                <w:sz w:val="21"/>
              </w:rPr>
              <w:t>13.172</w:t>
            </w:r>
          </w:p>
        </w:tc>
      </w:tr>
      <w:tr>
        <w:trPr>
          <w:trHeight w:val="321" w:hRule="atLeast"/>
        </w:trPr>
        <w:tc>
          <w:tcPr>
            <w:tcW w:w="5028" w:type="dxa"/>
          </w:tcPr>
          <w:p>
            <w:pPr>
              <w:pStyle w:val="TableParagraph"/>
              <w:spacing w:before="38"/>
              <w:ind w:left="69"/>
              <w:jc w:val="left"/>
              <w:rPr>
                <w:sz w:val="21"/>
              </w:rPr>
            </w:pPr>
            <w:r>
              <w:rPr>
                <w:sz w:val="21"/>
              </w:rPr>
              <w:t>VG Sigmaringen</w:t>
            </w:r>
          </w:p>
        </w:tc>
        <w:tc>
          <w:tcPr>
            <w:tcW w:w="4411" w:type="dxa"/>
          </w:tcPr>
          <w:p>
            <w:pPr>
              <w:pStyle w:val="TableParagraph"/>
              <w:spacing w:before="38"/>
              <w:ind w:right="62"/>
              <w:rPr>
                <w:sz w:val="21"/>
              </w:rPr>
            </w:pPr>
            <w:r>
              <w:rPr>
                <w:sz w:val="21"/>
              </w:rPr>
              <w:t>7.622</w:t>
            </w:r>
          </w:p>
        </w:tc>
      </w:tr>
      <w:tr>
        <w:trPr>
          <w:trHeight w:val="321" w:hRule="atLeast"/>
        </w:trPr>
        <w:tc>
          <w:tcPr>
            <w:tcW w:w="5028" w:type="dxa"/>
          </w:tcPr>
          <w:p>
            <w:pPr>
              <w:pStyle w:val="TableParagraph"/>
              <w:spacing w:before="38"/>
              <w:ind w:left="69"/>
              <w:jc w:val="left"/>
              <w:rPr>
                <w:sz w:val="21"/>
              </w:rPr>
            </w:pPr>
            <w:r>
              <w:rPr>
                <w:sz w:val="21"/>
              </w:rPr>
              <w:t>VG Stuttgart</w:t>
            </w:r>
          </w:p>
        </w:tc>
        <w:tc>
          <w:tcPr>
            <w:tcW w:w="4411" w:type="dxa"/>
          </w:tcPr>
          <w:p>
            <w:pPr>
              <w:pStyle w:val="TableParagraph"/>
              <w:spacing w:before="38"/>
              <w:ind w:right="62"/>
              <w:rPr>
                <w:sz w:val="21"/>
              </w:rPr>
            </w:pPr>
            <w:r>
              <w:rPr>
                <w:sz w:val="21"/>
              </w:rPr>
              <w:t>17.144</w:t>
            </w:r>
          </w:p>
        </w:tc>
      </w:tr>
      <w:tr>
        <w:trPr>
          <w:trHeight w:val="321" w:hRule="atLeast"/>
        </w:trPr>
        <w:tc>
          <w:tcPr>
            <w:tcW w:w="5028" w:type="dxa"/>
          </w:tcPr>
          <w:p>
            <w:pPr>
              <w:pStyle w:val="TableParagraph"/>
              <w:spacing w:before="38"/>
              <w:ind w:left="69"/>
              <w:jc w:val="left"/>
              <w:rPr>
                <w:sz w:val="21"/>
              </w:rPr>
            </w:pPr>
            <w:r>
              <w:rPr>
                <w:sz w:val="21"/>
              </w:rPr>
              <w:t>Bayerischer Verwaltungsgerichtshof</w:t>
            </w:r>
          </w:p>
        </w:tc>
        <w:tc>
          <w:tcPr>
            <w:tcW w:w="4411" w:type="dxa"/>
          </w:tcPr>
          <w:p>
            <w:pPr>
              <w:pStyle w:val="TableParagraph"/>
              <w:spacing w:before="38"/>
              <w:ind w:right="63"/>
              <w:rPr>
                <w:sz w:val="21"/>
              </w:rPr>
            </w:pPr>
            <w:r>
              <w:rPr>
                <w:sz w:val="21"/>
              </w:rPr>
              <w:t>656</w:t>
            </w:r>
          </w:p>
        </w:tc>
      </w:tr>
      <w:tr>
        <w:trPr>
          <w:trHeight w:val="321" w:hRule="atLeast"/>
        </w:trPr>
        <w:tc>
          <w:tcPr>
            <w:tcW w:w="5028" w:type="dxa"/>
          </w:tcPr>
          <w:p>
            <w:pPr>
              <w:pStyle w:val="TableParagraph"/>
              <w:spacing w:before="38"/>
              <w:ind w:left="69"/>
              <w:jc w:val="left"/>
              <w:rPr>
                <w:sz w:val="21"/>
              </w:rPr>
            </w:pPr>
            <w:r>
              <w:rPr>
                <w:sz w:val="21"/>
              </w:rPr>
              <w:t>VG Ansbach</w:t>
            </w:r>
          </w:p>
        </w:tc>
        <w:tc>
          <w:tcPr>
            <w:tcW w:w="4411" w:type="dxa"/>
          </w:tcPr>
          <w:p>
            <w:pPr>
              <w:pStyle w:val="TableParagraph"/>
              <w:spacing w:before="38"/>
              <w:ind w:right="62"/>
              <w:rPr>
                <w:sz w:val="21"/>
              </w:rPr>
            </w:pPr>
            <w:r>
              <w:rPr>
                <w:sz w:val="21"/>
              </w:rPr>
              <w:t>9.092</w:t>
            </w:r>
          </w:p>
        </w:tc>
      </w:tr>
      <w:tr>
        <w:trPr>
          <w:trHeight w:val="321" w:hRule="atLeast"/>
        </w:trPr>
        <w:tc>
          <w:tcPr>
            <w:tcW w:w="5028" w:type="dxa"/>
          </w:tcPr>
          <w:p>
            <w:pPr>
              <w:pStyle w:val="TableParagraph"/>
              <w:spacing w:before="38"/>
              <w:ind w:left="69"/>
              <w:jc w:val="left"/>
              <w:rPr>
                <w:sz w:val="21"/>
              </w:rPr>
            </w:pPr>
            <w:r>
              <w:rPr>
                <w:sz w:val="21"/>
              </w:rPr>
              <w:t>VG Augsburg</w:t>
            </w:r>
          </w:p>
        </w:tc>
        <w:tc>
          <w:tcPr>
            <w:tcW w:w="4411" w:type="dxa"/>
          </w:tcPr>
          <w:p>
            <w:pPr>
              <w:pStyle w:val="TableParagraph"/>
              <w:spacing w:before="38"/>
              <w:ind w:right="62"/>
              <w:rPr>
                <w:sz w:val="21"/>
              </w:rPr>
            </w:pPr>
            <w:r>
              <w:rPr>
                <w:sz w:val="21"/>
              </w:rPr>
              <w:t>5.130</w:t>
            </w:r>
          </w:p>
        </w:tc>
      </w:tr>
      <w:tr>
        <w:trPr>
          <w:trHeight w:val="321" w:hRule="atLeast"/>
        </w:trPr>
        <w:tc>
          <w:tcPr>
            <w:tcW w:w="5028" w:type="dxa"/>
          </w:tcPr>
          <w:p>
            <w:pPr>
              <w:pStyle w:val="TableParagraph"/>
              <w:spacing w:before="38"/>
              <w:ind w:left="69"/>
              <w:jc w:val="left"/>
              <w:rPr>
                <w:sz w:val="21"/>
              </w:rPr>
            </w:pPr>
            <w:r>
              <w:rPr>
                <w:sz w:val="21"/>
              </w:rPr>
              <w:t>VG Bayreuth</w:t>
            </w:r>
          </w:p>
        </w:tc>
        <w:tc>
          <w:tcPr>
            <w:tcW w:w="4411" w:type="dxa"/>
          </w:tcPr>
          <w:p>
            <w:pPr>
              <w:pStyle w:val="TableParagraph"/>
              <w:spacing w:before="38"/>
              <w:ind w:right="62"/>
              <w:rPr>
                <w:sz w:val="21"/>
              </w:rPr>
            </w:pPr>
            <w:r>
              <w:rPr>
                <w:sz w:val="21"/>
              </w:rPr>
              <w:t>4.196</w:t>
            </w:r>
          </w:p>
        </w:tc>
      </w:tr>
      <w:tr>
        <w:trPr>
          <w:trHeight w:val="321" w:hRule="atLeast"/>
        </w:trPr>
        <w:tc>
          <w:tcPr>
            <w:tcW w:w="5028" w:type="dxa"/>
          </w:tcPr>
          <w:p>
            <w:pPr>
              <w:pStyle w:val="TableParagraph"/>
              <w:spacing w:before="38"/>
              <w:ind w:left="69"/>
              <w:jc w:val="left"/>
              <w:rPr>
                <w:sz w:val="21"/>
              </w:rPr>
            </w:pPr>
            <w:r>
              <w:rPr>
                <w:sz w:val="21"/>
              </w:rPr>
              <w:t>VG München</w:t>
            </w:r>
          </w:p>
        </w:tc>
        <w:tc>
          <w:tcPr>
            <w:tcW w:w="4411" w:type="dxa"/>
          </w:tcPr>
          <w:p>
            <w:pPr>
              <w:pStyle w:val="TableParagraph"/>
              <w:spacing w:before="38"/>
              <w:ind w:right="62"/>
              <w:rPr>
                <w:sz w:val="21"/>
              </w:rPr>
            </w:pPr>
            <w:r>
              <w:rPr>
                <w:sz w:val="21"/>
              </w:rPr>
              <w:t>21.708</w:t>
            </w:r>
          </w:p>
        </w:tc>
      </w:tr>
      <w:tr>
        <w:trPr>
          <w:trHeight w:val="321" w:hRule="atLeast"/>
        </w:trPr>
        <w:tc>
          <w:tcPr>
            <w:tcW w:w="5028" w:type="dxa"/>
          </w:tcPr>
          <w:p>
            <w:pPr>
              <w:pStyle w:val="TableParagraph"/>
              <w:spacing w:before="38"/>
              <w:ind w:left="69"/>
              <w:jc w:val="left"/>
              <w:rPr>
                <w:sz w:val="21"/>
              </w:rPr>
            </w:pPr>
            <w:r>
              <w:rPr>
                <w:sz w:val="21"/>
              </w:rPr>
              <w:t>VG Regensburg</w:t>
            </w:r>
          </w:p>
        </w:tc>
        <w:tc>
          <w:tcPr>
            <w:tcW w:w="4411" w:type="dxa"/>
          </w:tcPr>
          <w:p>
            <w:pPr>
              <w:pStyle w:val="TableParagraph"/>
              <w:spacing w:before="38"/>
              <w:ind w:right="62"/>
              <w:rPr>
                <w:sz w:val="21"/>
              </w:rPr>
            </w:pPr>
            <w:r>
              <w:rPr>
                <w:sz w:val="21"/>
              </w:rPr>
              <w:t>6.858</w:t>
            </w:r>
          </w:p>
        </w:tc>
      </w:tr>
      <w:tr>
        <w:trPr>
          <w:trHeight w:val="321" w:hRule="atLeast"/>
        </w:trPr>
        <w:tc>
          <w:tcPr>
            <w:tcW w:w="5028" w:type="dxa"/>
          </w:tcPr>
          <w:p>
            <w:pPr>
              <w:pStyle w:val="TableParagraph"/>
              <w:spacing w:before="39"/>
              <w:ind w:left="69"/>
              <w:jc w:val="left"/>
              <w:rPr>
                <w:sz w:val="21"/>
              </w:rPr>
            </w:pPr>
            <w:r>
              <w:rPr>
                <w:sz w:val="21"/>
              </w:rPr>
              <w:t>VG Würzburg</w:t>
            </w:r>
          </w:p>
        </w:tc>
        <w:tc>
          <w:tcPr>
            <w:tcW w:w="4411" w:type="dxa"/>
          </w:tcPr>
          <w:p>
            <w:pPr>
              <w:pStyle w:val="TableParagraph"/>
              <w:spacing w:before="39"/>
              <w:ind w:right="62"/>
              <w:rPr>
                <w:sz w:val="21"/>
              </w:rPr>
            </w:pPr>
            <w:r>
              <w:rPr>
                <w:sz w:val="21"/>
              </w:rPr>
              <w:t>4.207</w:t>
            </w:r>
          </w:p>
        </w:tc>
      </w:tr>
      <w:tr>
        <w:trPr>
          <w:trHeight w:val="321" w:hRule="atLeast"/>
        </w:trPr>
        <w:tc>
          <w:tcPr>
            <w:tcW w:w="5028" w:type="dxa"/>
          </w:tcPr>
          <w:p>
            <w:pPr>
              <w:pStyle w:val="TableParagraph"/>
              <w:spacing w:before="39"/>
              <w:ind w:left="69"/>
              <w:jc w:val="left"/>
              <w:rPr>
                <w:sz w:val="21"/>
              </w:rPr>
            </w:pPr>
            <w:r>
              <w:rPr>
                <w:sz w:val="21"/>
              </w:rPr>
              <w:t>Bayerischer VGH – Außenstelle Ansbach</w:t>
            </w:r>
          </w:p>
        </w:tc>
        <w:tc>
          <w:tcPr>
            <w:tcW w:w="4411" w:type="dxa"/>
          </w:tcPr>
          <w:p>
            <w:pPr>
              <w:pStyle w:val="TableParagraph"/>
              <w:spacing w:before="39"/>
              <w:ind w:right="63"/>
              <w:rPr>
                <w:sz w:val="21"/>
              </w:rPr>
            </w:pPr>
            <w:r>
              <w:rPr>
                <w:sz w:val="21"/>
              </w:rPr>
              <w:t>691</w:t>
            </w:r>
          </w:p>
        </w:tc>
      </w:tr>
      <w:tr>
        <w:trPr>
          <w:trHeight w:val="322" w:hRule="atLeast"/>
        </w:trPr>
        <w:tc>
          <w:tcPr>
            <w:tcW w:w="5028" w:type="dxa"/>
          </w:tcPr>
          <w:p>
            <w:pPr>
              <w:pStyle w:val="TableParagraph"/>
              <w:spacing w:before="39"/>
              <w:ind w:left="69"/>
              <w:jc w:val="left"/>
              <w:rPr>
                <w:sz w:val="21"/>
              </w:rPr>
            </w:pPr>
            <w:r>
              <w:rPr>
                <w:sz w:val="21"/>
              </w:rPr>
              <w:t>OVG Berlin-Brandenburg</w:t>
            </w:r>
          </w:p>
        </w:tc>
        <w:tc>
          <w:tcPr>
            <w:tcW w:w="4411" w:type="dxa"/>
          </w:tcPr>
          <w:p>
            <w:pPr>
              <w:pStyle w:val="TableParagraph"/>
              <w:spacing w:before="39"/>
              <w:ind w:right="63"/>
              <w:rPr>
                <w:sz w:val="21"/>
              </w:rPr>
            </w:pPr>
            <w:r>
              <w:rPr>
                <w:sz w:val="21"/>
              </w:rPr>
              <w:t>396</w:t>
            </w:r>
          </w:p>
        </w:tc>
      </w:tr>
      <w:tr>
        <w:trPr>
          <w:trHeight w:val="321" w:hRule="atLeast"/>
        </w:trPr>
        <w:tc>
          <w:tcPr>
            <w:tcW w:w="5028" w:type="dxa"/>
          </w:tcPr>
          <w:p>
            <w:pPr>
              <w:pStyle w:val="TableParagraph"/>
              <w:spacing w:before="38"/>
              <w:ind w:left="69"/>
              <w:jc w:val="left"/>
              <w:rPr>
                <w:sz w:val="21"/>
              </w:rPr>
            </w:pPr>
            <w:r>
              <w:rPr>
                <w:sz w:val="21"/>
              </w:rPr>
              <w:t>VG Berlin</w:t>
            </w:r>
          </w:p>
        </w:tc>
        <w:tc>
          <w:tcPr>
            <w:tcW w:w="4411" w:type="dxa"/>
          </w:tcPr>
          <w:p>
            <w:pPr>
              <w:pStyle w:val="TableParagraph"/>
              <w:spacing w:before="38"/>
              <w:ind w:right="62"/>
              <w:rPr>
                <w:sz w:val="21"/>
              </w:rPr>
            </w:pPr>
            <w:r>
              <w:rPr>
                <w:sz w:val="21"/>
              </w:rPr>
              <w:t>21.977</w:t>
            </w:r>
          </w:p>
        </w:tc>
      </w:tr>
      <w:tr>
        <w:trPr>
          <w:trHeight w:val="321" w:hRule="atLeast"/>
        </w:trPr>
        <w:tc>
          <w:tcPr>
            <w:tcW w:w="5028" w:type="dxa"/>
          </w:tcPr>
          <w:p>
            <w:pPr>
              <w:pStyle w:val="TableParagraph"/>
              <w:spacing w:before="38"/>
              <w:ind w:left="69"/>
              <w:jc w:val="left"/>
              <w:rPr>
                <w:sz w:val="21"/>
              </w:rPr>
            </w:pPr>
            <w:r>
              <w:rPr>
                <w:sz w:val="21"/>
              </w:rPr>
              <w:t>VG Cottbus</w:t>
            </w:r>
          </w:p>
        </w:tc>
        <w:tc>
          <w:tcPr>
            <w:tcW w:w="4411" w:type="dxa"/>
          </w:tcPr>
          <w:p>
            <w:pPr>
              <w:pStyle w:val="TableParagraph"/>
              <w:spacing w:before="38"/>
              <w:ind w:right="62"/>
              <w:rPr>
                <w:sz w:val="21"/>
              </w:rPr>
            </w:pPr>
            <w:r>
              <w:rPr>
                <w:sz w:val="21"/>
              </w:rPr>
              <w:t>3.547</w:t>
            </w:r>
          </w:p>
        </w:tc>
      </w:tr>
      <w:tr>
        <w:trPr>
          <w:trHeight w:val="321" w:hRule="atLeast"/>
        </w:trPr>
        <w:tc>
          <w:tcPr>
            <w:tcW w:w="5028" w:type="dxa"/>
          </w:tcPr>
          <w:p>
            <w:pPr>
              <w:pStyle w:val="TableParagraph"/>
              <w:spacing w:before="38"/>
              <w:ind w:left="69"/>
              <w:jc w:val="left"/>
              <w:rPr>
                <w:sz w:val="21"/>
              </w:rPr>
            </w:pPr>
            <w:r>
              <w:rPr>
                <w:sz w:val="21"/>
              </w:rPr>
              <w:t>VG Frankfurt / Oder</w:t>
            </w:r>
          </w:p>
        </w:tc>
        <w:tc>
          <w:tcPr>
            <w:tcW w:w="4411" w:type="dxa"/>
          </w:tcPr>
          <w:p>
            <w:pPr>
              <w:pStyle w:val="TableParagraph"/>
              <w:spacing w:before="38"/>
              <w:ind w:right="62"/>
              <w:rPr>
                <w:sz w:val="21"/>
              </w:rPr>
            </w:pPr>
            <w:r>
              <w:rPr>
                <w:sz w:val="21"/>
              </w:rPr>
              <w:t>4.062</w:t>
            </w:r>
          </w:p>
        </w:tc>
      </w:tr>
      <w:tr>
        <w:trPr>
          <w:trHeight w:val="321" w:hRule="atLeast"/>
        </w:trPr>
        <w:tc>
          <w:tcPr>
            <w:tcW w:w="5028" w:type="dxa"/>
          </w:tcPr>
          <w:p>
            <w:pPr>
              <w:pStyle w:val="TableParagraph"/>
              <w:spacing w:before="38"/>
              <w:ind w:left="69"/>
              <w:jc w:val="left"/>
              <w:rPr>
                <w:sz w:val="21"/>
              </w:rPr>
            </w:pPr>
            <w:r>
              <w:rPr>
                <w:sz w:val="21"/>
              </w:rPr>
              <w:t>VG Potsdam</w:t>
            </w:r>
          </w:p>
        </w:tc>
        <w:tc>
          <w:tcPr>
            <w:tcW w:w="4411" w:type="dxa"/>
          </w:tcPr>
          <w:p>
            <w:pPr>
              <w:pStyle w:val="TableParagraph"/>
              <w:spacing w:before="38"/>
              <w:ind w:right="62"/>
              <w:rPr>
                <w:sz w:val="21"/>
              </w:rPr>
            </w:pPr>
            <w:r>
              <w:rPr>
                <w:sz w:val="21"/>
              </w:rPr>
              <w:t>6.526</w:t>
            </w:r>
          </w:p>
        </w:tc>
      </w:tr>
      <w:tr>
        <w:trPr>
          <w:trHeight w:val="321" w:hRule="atLeast"/>
        </w:trPr>
        <w:tc>
          <w:tcPr>
            <w:tcW w:w="5028" w:type="dxa"/>
          </w:tcPr>
          <w:p>
            <w:pPr>
              <w:pStyle w:val="TableParagraph"/>
              <w:spacing w:before="38"/>
              <w:ind w:left="69"/>
              <w:jc w:val="left"/>
              <w:rPr>
                <w:sz w:val="21"/>
              </w:rPr>
            </w:pPr>
            <w:r>
              <w:rPr>
                <w:sz w:val="21"/>
              </w:rPr>
              <w:t>OVG der Freien Hansestadt Bremen</w:t>
            </w:r>
          </w:p>
        </w:tc>
        <w:tc>
          <w:tcPr>
            <w:tcW w:w="4411" w:type="dxa"/>
          </w:tcPr>
          <w:p>
            <w:pPr>
              <w:pStyle w:val="TableParagraph"/>
              <w:spacing w:before="38"/>
              <w:ind w:right="61"/>
              <w:rPr>
                <w:sz w:val="21"/>
              </w:rPr>
            </w:pPr>
            <w:r>
              <w:rPr>
                <w:sz w:val="21"/>
              </w:rPr>
              <w:t>9</w:t>
            </w:r>
          </w:p>
        </w:tc>
      </w:tr>
      <w:tr>
        <w:trPr>
          <w:trHeight w:val="321" w:hRule="atLeast"/>
        </w:trPr>
        <w:tc>
          <w:tcPr>
            <w:tcW w:w="5028" w:type="dxa"/>
          </w:tcPr>
          <w:p>
            <w:pPr>
              <w:pStyle w:val="TableParagraph"/>
              <w:spacing w:before="38"/>
              <w:ind w:left="69"/>
              <w:jc w:val="left"/>
              <w:rPr>
                <w:sz w:val="21"/>
              </w:rPr>
            </w:pPr>
            <w:r>
              <w:rPr>
                <w:sz w:val="21"/>
              </w:rPr>
              <w:t>VG Bremen</w:t>
            </w:r>
          </w:p>
        </w:tc>
        <w:tc>
          <w:tcPr>
            <w:tcW w:w="4411" w:type="dxa"/>
          </w:tcPr>
          <w:p>
            <w:pPr>
              <w:pStyle w:val="TableParagraph"/>
              <w:spacing w:before="38"/>
              <w:ind w:right="62"/>
              <w:rPr>
                <w:sz w:val="21"/>
              </w:rPr>
            </w:pPr>
            <w:r>
              <w:rPr>
                <w:sz w:val="21"/>
              </w:rPr>
              <w:t>2.397</w:t>
            </w:r>
          </w:p>
        </w:tc>
      </w:tr>
      <w:tr>
        <w:trPr>
          <w:trHeight w:val="321" w:hRule="atLeast"/>
        </w:trPr>
        <w:tc>
          <w:tcPr>
            <w:tcW w:w="5028" w:type="dxa"/>
          </w:tcPr>
          <w:p>
            <w:pPr>
              <w:pStyle w:val="TableParagraph"/>
              <w:spacing w:before="38"/>
              <w:ind w:left="69"/>
              <w:jc w:val="left"/>
              <w:rPr>
                <w:sz w:val="21"/>
              </w:rPr>
            </w:pPr>
            <w:r>
              <w:rPr>
                <w:sz w:val="21"/>
              </w:rPr>
              <w:t>Hamburgisches Oberverwaltungsgericht</w:t>
            </w:r>
          </w:p>
        </w:tc>
        <w:tc>
          <w:tcPr>
            <w:tcW w:w="4411" w:type="dxa"/>
          </w:tcPr>
          <w:p>
            <w:pPr>
              <w:pStyle w:val="TableParagraph"/>
              <w:spacing w:before="38"/>
              <w:ind w:right="63"/>
              <w:rPr>
                <w:sz w:val="21"/>
              </w:rPr>
            </w:pPr>
            <w:r>
              <w:rPr>
                <w:sz w:val="21"/>
              </w:rPr>
              <w:t>148</w:t>
            </w:r>
          </w:p>
        </w:tc>
      </w:tr>
      <w:tr>
        <w:trPr>
          <w:trHeight w:val="321" w:hRule="atLeast"/>
        </w:trPr>
        <w:tc>
          <w:tcPr>
            <w:tcW w:w="5028" w:type="dxa"/>
          </w:tcPr>
          <w:p>
            <w:pPr>
              <w:pStyle w:val="TableParagraph"/>
              <w:spacing w:before="38"/>
              <w:ind w:left="69"/>
              <w:jc w:val="left"/>
              <w:rPr>
                <w:sz w:val="21"/>
              </w:rPr>
            </w:pPr>
            <w:r>
              <w:rPr>
                <w:sz w:val="21"/>
              </w:rPr>
              <w:t>VG Hamburg</w:t>
            </w:r>
          </w:p>
        </w:tc>
        <w:tc>
          <w:tcPr>
            <w:tcW w:w="4411" w:type="dxa"/>
          </w:tcPr>
          <w:p>
            <w:pPr>
              <w:pStyle w:val="TableParagraph"/>
              <w:spacing w:before="38"/>
              <w:ind w:right="62"/>
              <w:rPr>
                <w:sz w:val="21"/>
              </w:rPr>
            </w:pPr>
            <w:r>
              <w:rPr>
                <w:sz w:val="21"/>
              </w:rPr>
              <w:t>9.152</w:t>
            </w:r>
          </w:p>
        </w:tc>
      </w:tr>
      <w:tr>
        <w:trPr>
          <w:trHeight w:val="321" w:hRule="atLeast"/>
        </w:trPr>
        <w:tc>
          <w:tcPr>
            <w:tcW w:w="5028" w:type="dxa"/>
          </w:tcPr>
          <w:p>
            <w:pPr>
              <w:pStyle w:val="TableParagraph"/>
              <w:spacing w:before="38"/>
              <w:ind w:left="69"/>
              <w:jc w:val="left"/>
              <w:rPr>
                <w:sz w:val="21"/>
              </w:rPr>
            </w:pPr>
            <w:r>
              <w:rPr>
                <w:sz w:val="21"/>
              </w:rPr>
              <w:t>Hessischer Verwaltungsgerichtshof</w:t>
            </w:r>
          </w:p>
        </w:tc>
        <w:tc>
          <w:tcPr>
            <w:tcW w:w="4411" w:type="dxa"/>
          </w:tcPr>
          <w:p>
            <w:pPr>
              <w:pStyle w:val="TableParagraph"/>
              <w:spacing w:before="38"/>
              <w:ind w:right="63"/>
              <w:rPr>
                <w:sz w:val="21"/>
              </w:rPr>
            </w:pPr>
            <w:r>
              <w:rPr>
                <w:sz w:val="21"/>
              </w:rPr>
              <w:t>445</w:t>
            </w:r>
          </w:p>
        </w:tc>
      </w:tr>
      <w:tr>
        <w:trPr>
          <w:trHeight w:val="321" w:hRule="atLeast"/>
        </w:trPr>
        <w:tc>
          <w:tcPr>
            <w:tcW w:w="5028" w:type="dxa"/>
          </w:tcPr>
          <w:p>
            <w:pPr>
              <w:pStyle w:val="TableParagraph"/>
              <w:spacing w:before="38"/>
              <w:ind w:left="69"/>
              <w:jc w:val="left"/>
              <w:rPr>
                <w:sz w:val="21"/>
              </w:rPr>
            </w:pPr>
            <w:r>
              <w:rPr>
                <w:sz w:val="21"/>
              </w:rPr>
              <w:t>VG Darmstadt</w:t>
            </w:r>
          </w:p>
        </w:tc>
        <w:tc>
          <w:tcPr>
            <w:tcW w:w="4411" w:type="dxa"/>
          </w:tcPr>
          <w:p>
            <w:pPr>
              <w:pStyle w:val="TableParagraph"/>
              <w:spacing w:before="38"/>
              <w:ind w:right="62"/>
              <w:rPr>
                <w:sz w:val="21"/>
              </w:rPr>
            </w:pPr>
            <w:r>
              <w:rPr>
                <w:sz w:val="21"/>
              </w:rPr>
              <w:t>6.242</w:t>
            </w:r>
          </w:p>
        </w:tc>
      </w:tr>
      <w:tr>
        <w:trPr>
          <w:trHeight w:val="321" w:hRule="atLeast"/>
        </w:trPr>
        <w:tc>
          <w:tcPr>
            <w:tcW w:w="5028" w:type="dxa"/>
          </w:tcPr>
          <w:p>
            <w:pPr>
              <w:pStyle w:val="TableParagraph"/>
              <w:spacing w:before="38"/>
              <w:ind w:left="69"/>
              <w:jc w:val="left"/>
              <w:rPr>
                <w:sz w:val="21"/>
              </w:rPr>
            </w:pPr>
            <w:r>
              <w:rPr>
                <w:sz w:val="21"/>
              </w:rPr>
              <w:t>VG Frankfurt/Main</w:t>
            </w:r>
          </w:p>
        </w:tc>
        <w:tc>
          <w:tcPr>
            <w:tcW w:w="4411" w:type="dxa"/>
          </w:tcPr>
          <w:p>
            <w:pPr>
              <w:pStyle w:val="TableParagraph"/>
              <w:spacing w:before="38"/>
              <w:ind w:right="62"/>
              <w:rPr>
                <w:sz w:val="21"/>
              </w:rPr>
            </w:pPr>
            <w:r>
              <w:rPr>
                <w:sz w:val="21"/>
              </w:rPr>
              <w:t>7.845</w:t>
            </w:r>
          </w:p>
        </w:tc>
      </w:tr>
      <w:tr>
        <w:trPr>
          <w:trHeight w:val="321" w:hRule="atLeast"/>
        </w:trPr>
        <w:tc>
          <w:tcPr>
            <w:tcW w:w="5028" w:type="dxa"/>
          </w:tcPr>
          <w:p>
            <w:pPr>
              <w:pStyle w:val="TableParagraph"/>
              <w:spacing w:before="38"/>
              <w:ind w:left="69"/>
              <w:jc w:val="left"/>
              <w:rPr>
                <w:sz w:val="21"/>
              </w:rPr>
            </w:pPr>
            <w:r>
              <w:rPr>
                <w:sz w:val="21"/>
              </w:rPr>
              <w:t>VG Kassel</w:t>
            </w:r>
          </w:p>
        </w:tc>
        <w:tc>
          <w:tcPr>
            <w:tcW w:w="4411" w:type="dxa"/>
          </w:tcPr>
          <w:p>
            <w:pPr>
              <w:pStyle w:val="TableParagraph"/>
              <w:spacing w:before="38"/>
              <w:ind w:right="62"/>
              <w:rPr>
                <w:sz w:val="21"/>
              </w:rPr>
            </w:pPr>
            <w:r>
              <w:rPr>
                <w:sz w:val="21"/>
              </w:rPr>
              <w:t>7.118</w:t>
            </w:r>
          </w:p>
        </w:tc>
      </w:tr>
      <w:tr>
        <w:trPr>
          <w:trHeight w:val="321" w:hRule="atLeast"/>
        </w:trPr>
        <w:tc>
          <w:tcPr>
            <w:tcW w:w="5028" w:type="dxa"/>
          </w:tcPr>
          <w:p>
            <w:pPr>
              <w:pStyle w:val="TableParagraph"/>
              <w:spacing w:before="39"/>
              <w:ind w:left="69"/>
              <w:jc w:val="left"/>
              <w:rPr>
                <w:sz w:val="21"/>
              </w:rPr>
            </w:pPr>
            <w:r>
              <w:rPr>
                <w:sz w:val="21"/>
              </w:rPr>
              <w:t>VG Wiesbaden</w:t>
            </w:r>
          </w:p>
        </w:tc>
        <w:tc>
          <w:tcPr>
            <w:tcW w:w="4411" w:type="dxa"/>
          </w:tcPr>
          <w:p>
            <w:pPr>
              <w:pStyle w:val="TableParagraph"/>
              <w:spacing w:before="39"/>
              <w:ind w:right="62"/>
              <w:rPr>
                <w:sz w:val="21"/>
              </w:rPr>
            </w:pPr>
            <w:r>
              <w:rPr>
                <w:sz w:val="21"/>
              </w:rPr>
              <w:t>7.268</w:t>
            </w:r>
          </w:p>
        </w:tc>
      </w:tr>
      <w:tr>
        <w:trPr>
          <w:trHeight w:val="321" w:hRule="atLeast"/>
        </w:trPr>
        <w:tc>
          <w:tcPr>
            <w:tcW w:w="5028" w:type="dxa"/>
          </w:tcPr>
          <w:p>
            <w:pPr>
              <w:pStyle w:val="TableParagraph"/>
              <w:spacing w:before="39"/>
              <w:ind w:left="69"/>
              <w:jc w:val="left"/>
              <w:rPr>
                <w:sz w:val="21"/>
              </w:rPr>
            </w:pPr>
            <w:r>
              <w:rPr>
                <w:sz w:val="21"/>
              </w:rPr>
              <w:t>VG Gießen</w:t>
            </w:r>
          </w:p>
        </w:tc>
        <w:tc>
          <w:tcPr>
            <w:tcW w:w="4411" w:type="dxa"/>
          </w:tcPr>
          <w:p>
            <w:pPr>
              <w:pStyle w:val="TableParagraph"/>
              <w:spacing w:before="39"/>
              <w:ind w:right="62"/>
              <w:rPr>
                <w:sz w:val="21"/>
              </w:rPr>
            </w:pPr>
            <w:r>
              <w:rPr>
                <w:sz w:val="21"/>
              </w:rPr>
              <w:t>8.826</w:t>
            </w:r>
          </w:p>
        </w:tc>
      </w:tr>
      <w:tr>
        <w:trPr>
          <w:trHeight w:val="322" w:hRule="atLeast"/>
        </w:trPr>
        <w:tc>
          <w:tcPr>
            <w:tcW w:w="5028" w:type="dxa"/>
          </w:tcPr>
          <w:p>
            <w:pPr>
              <w:pStyle w:val="TableParagraph"/>
              <w:spacing w:before="39"/>
              <w:ind w:left="69"/>
              <w:jc w:val="left"/>
              <w:rPr>
                <w:sz w:val="21"/>
              </w:rPr>
            </w:pPr>
            <w:r>
              <w:rPr>
                <w:sz w:val="21"/>
              </w:rPr>
              <w:t>Niedersächsisches Oberverwaltungsgericht</w:t>
            </w:r>
          </w:p>
        </w:tc>
        <w:tc>
          <w:tcPr>
            <w:tcW w:w="4411" w:type="dxa"/>
          </w:tcPr>
          <w:p>
            <w:pPr>
              <w:pStyle w:val="TableParagraph"/>
              <w:spacing w:before="39"/>
              <w:ind w:right="62"/>
              <w:rPr>
                <w:sz w:val="21"/>
              </w:rPr>
            </w:pPr>
            <w:r>
              <w:rPr>
                <w:sz w:val="21"/>
              </w:rPr>
              <w:t>1.690</w:t>
            </w:r>
          </w:p>
        </w:tc>
      </w:tr>
      <w:tr>
        <w:trPr>
          <w:trHeight w:val="321" w:hRule="atLeast"/>
        </w:trPr>
        <w:tc>
          <w:tcPr>
            <w:tcW w:w="5028" w:type="dxa"/>
          </w:tcPr>
          <w:p>
            <w:pPr>
              <w:pStyle w:val="TableParagraph"/>
              <w:spacing w:before="38"/>
              <w:ind w:left="69"/>
              <w:jc w:val="left"/>
              <w:rPr>
                <w:sz w:val="21"/>
              </w:rPr>
            </w:pPr>
            <w:r>
              <w:rPr>
                <w:sz w:val="21"/>
              </w:rPr>
              <w:t>VG Braunschweig</w:t>
            </w:r>
          </w:p>
        </w:tc>
        <w:tc>
          <w:tcPr>
            <w:tcW w:w="4411" w:type="dxa"/>
          </w:tcPr>
          <w:p>
            <w:pPr>
              <w:pStyle w:val="TableParagraph"/>
              <w:spacing w:before="38"/>
              <w:ind w:right="62"/>
              <w:rPr>
                <w:sz w:val="21"/>
              </w:rPr>
            </w:pPr>
            <w:r>
              <w:rPr>
                <w:sz w:val="21"/>
              </w:rPr>
              <w:t>4.256</w:t>
            </w:r>
          </w:p>
        </w:tc>
      </w:tr>
      <w:tr>
        <w:trPr>
          <w:trHeight w:val="321" w:hRule="atLeast"/>
        </w:trPr>
        <w:tc>
          <w:tcPr>
            <w:tcW w:w="5028" w:type="dxa"/>
          </w:tcPr>
          <w:p>
            <w:pPr>
              <w:pStyle w:val="TableParagraph"/>
              <w:spacing w:before="38"/>
              <w:ind w:left="69"/>
              <w:jc w:val="left"/>
              <w:rPr>
                <w:sz w:val="21"/>
              </w:rPr>
            </w:pPr>
            <w:r>
              <w:rPr>
                <w:sz w:val="21"/>
              </w:rPr>
              <w:t>VG Hannover</w:t>
            </w:r>
          </w:p>
        </w:tc>
        <w:tc>
          <w:tcPr>
            <w:tcW w:w="4411" w:type="dxa"/>
          </w:tcPr>
          <w:p>
            <w:pPr>
              <w:pStyle w:val="TableParagraph"/>
              <w:spacing w:before="38"/>
              <w:ind w:right="62"/>
              <w:rPr>
                <w:sz w:val="21"/>
              </w:rPr>
            </w:pPr>
            <w:r>
              <w:rPr>
                <w:sz w:val="21"/>
              </w:rPr>
              <w:t>8.033</w:t>
            </w:r>
          </w:p>
        </w:tc>
      </w:tr>
      <w:tr>
        <w:trPr>
          <w:trHeight w:val="321" w:hRule="atLeast"/>
        </w:trPr>
        <w:tc>
          <w:tcPr>
            <w:tcW w:w="5028" w:type="dxa"/>
          </w:tcPr>
          <w:p>
            <w:pPr>
              <w:pStyle w:val="TableParagraph"/>
              <w:spacing w:before="38"/>
              <w:ind w:left="69"/>
              <w:jc w:val="left"/>
              <w:rPr>
                <w:sz w:val="21"/>
              </w:rPr>
            </w:pPr>
            <w:r>
              <w:rPr>
                <w:sz w:val="21"/>
              </w:rPr>
              <w:t>VG Oldenburg</w:t>
            </w:r>
          </w:p>
        </w:tc>
        <w:tc>
          <w:tcPr>
            <w:tcW w:w="4411" w:type="dxa"/>
          </w:tcPr>
          <w:p>
            <w:pPr>
              <w:pStyle w:val="TableParagraph"/>
              <w:spacing w:before="38"/>
              <w:ind w:right="62"/>
              <w:rPr>
                <w:sz w:val="21"/>
              </w:rPr>
            </w:pPr>
            <w:r>
              <w:rPr>
                <w:sz w:val="21"/>
              </w:rPr>
              <w:t>6.031</w:t>
            </w:r>
          </w:p>
        </w:tc>
      </w:tr>
      <w:tr>
        <w:trPr>
          <w:trHeight w:val="321" w:hRule="atLeast"/>
        </w:trPr>
        <w:tc>
          <w:tcPr>
            <w:tcW w:w="5028" w:type="dxa"/>
          </w:tcPr>
          <w:p>
            <w:pPr>
              <w:pStyle w:val="TableParagraph"/>
              <w:spacing w:before="38"/>
              <w:ind w:left="69"/>
              <w:jc w:val="left"/>
              <w:rPr>
                <w:sz w:val="21"/>
              </w:rPr>
            </w:pPr>
            <w:r>
              <w:rPr>
                <w:sz w:val="21"/>
              </w:rPr>
              <w:t>VG Osnabrück</w:t>
            </w:r>
          </w:p>
        </w:tc>
        <w:tc>
          <w:tcPr>
            <w:tcW w:w="4411" w:type="dxa"/>
          </w:tcPr>
          <w:p>
            <w:pPr>
              <w:pStyle w:val="TableParagraph"/>
              <w:spacing w:before="38"/>
              <w:ind w:right="62"/>
              <w:rPr>
                <w:sz w:val="21"/>
              </w:rPr>
            </w:pPr>
            <w:r>
              <w:rPr>
                <w:sz w:val="21"/>
              </w:rPr>
              <w:t>4.274</w:t>
            </w:r>
          </w:p>
        </w:tc>
      </w:tr>
    </w:tbl>
    <w:p>
      <w:pPr>
        <w:spacing w:after="0"/>
        <w:rPr>
          <w:sz w:val="21"/>
        </w:rPr>
        <w:sectPr>
          <w:pgSz w:w="11910" w:h="16840"/>
          <w:pgMar w:header="1142" w:footer="0" w:top="144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5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28"/>
        <w:gridCol w:w="4411"/>
      </w:tblGrid>
      <w:tr>
        <w:trPr>
          <w:trHeight w:val="321" w:hRule="atLeast"/>
        </w:trPr>
        <w:tc>
          <w:tcPr>
            <w:tcW w:w="5028" w:type="dxa"/>
          </w:tcPr>
          <w:p>
            <w:pPr>
              <w:pStyle w:val="TableParagraph"/>
              <w:spacing w:before="38"/>
              <w:ind w:left="69"/>
              <w:jc w:val="left"/>
              <w:rPr>
                <w:sz w:val="21"/>
              </w:rPr>
            </w:pPr>
            <w:r>
              <w:rPr>
                <w:sz w:val="21"/>
              </w:rPr>
              <w:t>Gericht (Stand: 31.12.2017)</w:t>
            </w:r>
          </w:p>
        </w:tc>
        <w:tc>
          <w:tcPr>
            <w:tcW w:w="4411" w:type="dxa"/>
          </w:tcPr>
          <w:p>
            <w:pPr>
              <w:pStyle w:val="TableParagraph"/>
              <w:spacing w:before="38"/>
              <w:ind w:left="625"/>
              <w:jc w:val="left"/>
              <w:rPr>
                <w:sz w:val="21"/>
              </w:rPr>
            </w:pPr>
            <w:r>
              <w:rPr>
                <w:sz w:val="21"/>
              </w:rPr>
              <w:t>Anzahl anhängiger Gerichtsverfahren</w:t>
            </w:r>
          </w:p>
        </w:tc>
      </w:tr>
      <w:tr>
        <w:trPr>
          <w:trHeight w:val="321" w:hRule="atLeast"/>
        </w:trPr>
        <w:tc>
          <w:tcPr>
            <w:tcW w:w="5028" w:type="dxa"/>
          </w:tcPr>
          <w:p>
            <w:pPr>
              <w:pStyle w:val="TableParagraph"/>
              <w:spacing w:before="38"/>
              <w:ind w:left="69"/>
              <w:jc w:val="left"/>
              <w:rPr>
                <w:sz w:val="21"/>
              </w:rPr>
            </w:pPr>
            <w:r>
              <w:rPr>
                <w:sz w:val="21"/>
              </w:rPr>
              <w:t>Bei Gericht anhängige Verfahren</w:t>
            </w:r>
          </w:p>
        </w:tc>
        <w:tc>
          <w:tcPr>
            <w:tcW w:w="4411" w:type="dxa"/>
          </w:tcPr>
          <w:p>
            <w:pPr>
              <w:pStyle w:val="TableParagraph"/>
              <w:spacing w:before="38"/>
              <w:ind w:right="62"/>
              <w:rPr>
                <w:sz w:val="21"/>
              </w:rPr>
            </w:pPr>
            <w:r>
              <w:rPr>
                <w:sz w:val="21"/>
              </w:rPr>
              <w:t>372.443</w:t>
            </w:r>
          </w:p>
        </w:tc>
      </w:tr>
      <w:tr>
        <w:trPr>
          <w:trHeight w:val="321" w:hRule="atLeast"/>
        </w:trPr>
        <w:tc>
          <w:tcPr>
            <w:tcW w:w="5028" w:type="dxa"/>
          </w:tcPr>
          <w:p>
            <w:pPr>
              <w:pStyle w:val="TableParagraph"/>
              <w:spacing w:before="38"/>
              <w:ind w:left="69"/>
              <w:jc w:val="left"/>
              <w:rPr>
                <w:sz w:val="21"/>
              </w:rPr>
            </w:pPr>
            <w:r>
              <w:rPr>
                <w:sz w:val="21"/>
              </w:rPr>
              <w:t>VG Stade</w:t>
            </w:r>
          </w:p>
        </w:tc>
        <w:tc>
          <w:tcPr>
            <w:tcW w:w="4411" w:type="dxa"/>
          </w:tcPr>
          <w:p>
            <w:pPr>
              <w:pStyle w:val="TableParagraph"/>
              <w:spacing w:before="38"/>
              <w:ind w:right="62"/>
              <w:rPr>
                <w:sz w:val="21"/>
              </w:rPr>
            </w:pPr>
            <w:r>
              <w:rPr>
                <w:sz w:val="21"/>
              </w:rPr>
              <w:t>4.074</w:t>
            </w:r>
          </w:p>
        </w:tc>
      </w:tr>
      <w:tr>
        <w:trPr>
          <w:trHeight w:val="321" w:hRule="atLeast"/>
        </w:trPr>
        <w:tc>
          <w:tcPr>
            <w:tcW w:w="5028" w:type="dxa"/>
          </w:tcPr>
          <w:p>
            <w:pPr>
              <w:pStyle w:val="TableParagraph"/>
              <w:spacing w:before="38"/>
              <w:ind w:left="69"/>
              <w:jc w:val="left"/>
              <w:rPr>
                <w:sz w:val="21"/>
              </w:rPr>
            </w:pPr>
            <w:r>
              <w:rPr>
                <w:sz w:val="21"/>
              </w:rPr>
              <w:t>VG Lüneburg</w:t>
            </w:r>
          </w:p>
        </w:tc>
        <w:tc>
          <w:tcPr>
            <w:tcW w:w="4411" w:type="dxa"/>
          </w:tcPr>
          <w:p>
            <w:pPr>
              <w:pStyle w:val="TableParagraph"/>
              <w:spacing w:before="38"/>
              <w:ind w:right="62"/>
              <w:rPr>
                <w:sz w:val="21"/>
              </w:rPr>
            </w:pPr>
            <w:r>
              <w:rPr>
                <w:sz w:val="21"/>
              </w:rPr>
              <w:t>3.370</w:t>
            </w:r>
          </w:p>
        </w:tc>
      </w:tr>
      <w:tr>
        <w:trPr>
          <w:trHeight w:val="321" w:hRule="atLeast"/>
        </w:trPr>
        <w:tc>
          <w:tcPr>
            <w:tcW w:w="5028" w:type="dxa"/>
          </w:tcPr>
          <w:p>
            <w:pPr>
              <w:pStyle w:val="TableParagraph"/>
              <w:spacing w:before="38"/>
              <w:ind w:left="69"/>
              <w:jc w:val="left"/>
              <w:rPr>
                <w:sz w:val="21"/>
              </w:rPr>
            </w:pPr>
            <w:r>
              <w:rPr>
                <w:sz w:val="21"/>
              </w:rPr>
              <w:t>VG Göttingen</w:t>
            </w:r>
          </w:p>
        </w:tc>
        <w:tc>
          <w:tcPr>
            <w:tcW w:w="4411" w:type="dxa"/>
          </w:tcPr>
          <w:p>
            <w:pPr>
              <w:pStyle w:val="TableParagraph"/>
              <w:spacing w:before="38"/>
              <w:ind w:right="62"/>
              <w:rPr>
                <w:sz w:val="21"/>
              </w:rPr>
            </w:pPr>
            <w:r>
              <w:rPr>
                <w:sz w:val="21"/>
              </w:rPr>
              <w:t>1.901</w:t>
            </w:r>
          </w:p>
        </w:tc>
      </w:tr>
      <w:tr>
        <w:trPr>
          <w:trHeight w:val="321" w:hRule="atLeast"/>
        </w:trPr>
        <w:tc>
          <w:tcPr>
            <w:tcW w:w="5028" w:type="dxa"/>
          </w:tcPr>
          <w:p>
            <w:pPr>
              <w:pStyle w:val="TableParagraph"/>
              <w:spacing w:before="38"/>
              <w:ind w:left="69"/>
              <w:jc w:val="left"/>
              <w:rPr>
                <w:sz w:val="21"/>
              </w:rPr>
            </w:pPr>
            <w:r>
              <w:rPr>
                <w:sz w:val="21"/>
              </w:rPr>
              <w:t>OVG für das Land Nordrhein-Westfalen</w:t>
            </w:r>
          </w:p>
        </w:tc>
        <w:tc>
          <w:tcPr>
            <w:tcW w:w="4411" w:type="dxa"/>
          </w:tcPr>
          <w:p>
            <w:pPr>
              <w:pStyle w:val="TableParagraph"/>
              <w:spacing w:before="38"/>
              <w:ind w:right="63"/>
              <w:rPr>
                <w:sz w:val="21"/>
              </w:rPr>
            </w:pPr>
            <w:r>
              <w:rPr>
                <w:sz w:val="21"/>
              </w:rPr>
              <w:t>805</w:t>
            </w:r>
          </w:p>
        </w:tc>
      </w:tr>
      <w:tr>
        <w:trPr>
          <w:trHeight w:val="321" w:hRule="atLeast"/>
        </w:trPr>
        <w:tc>
          <w:tcPr>
            <w:tcW w:w="5028" w:type="dxa"/>
          </w:tcPr>
          <w:p>
            <w:pPr>
              <w:pStyle w:val="TableParagraph"/>
              <w:spacing w:before="39"/>
              <w:ind w:left="69"/>
              <w:jc w:val="left"/>
              <w:rPr>
                <w:sz w:val="21"/>
              </w:rPr>
            </w:pPr>
            <w:r>
              <w:rPr>
                <w:sz w:val="21"/>
              </w:rPr>
              <w:t>VG Aachen</w:t>
            </w:r>
          </w:p>
        </w:tc>
        <w:tc>
          <w:tcPr>
            <w:tcW w:w="4411" w:type="dxa"/>
          </w:tcPr>
          <w:p>
            <w:pPr>
              <w:pStyle w:val="TableParagraph"/>
              <w:spacing w:before="39"/>
              <w:ind w:right="62"/>
              <w:rPr>
                <w:sz w:val="21"/>
              </w:rPr>
            </w:pPr>
            <w:r>
              <w:rPr>
                <w:sz w:val="21"/>
              </w:rPr>
              <w:t>6.233</w:t>
            </w:r>
          </w:p>
        </w:tc>
      </w:tr>
      <w:tr>
        <w:trPr>
          <w:trHeight w:val="322" w:hRule="atLeast"/>
        </w:trPr>
        <w:tc>
          <w:tcPr>
            <w:tcW w:w="5028" w:type="dxa"/>
          </w:tcPr>
          <w:p>
            <w:pPr>
              <w:pStyle w:val="TableParagraph"/>
              <w:spacing w:before="39"/>
              <w:ind w:left="69"/>
              <w:jc w:val="left"/>
              <w:rPr>
                <w:sz w:val="21"/>
              </w:rPr>
            </w:pPr>
            <w:r>
              <w:rPr>
                <w:sz w:val="21"/>
              </w:rPr>
              <w:t>VG Arnsberg</w:t>
            </w:r>
          </w:p>
        </w:tc>
        <w:tc>
          <w:tcPr>
            <w:tcW w:w="4411" w:type="dxa"/>
          </w:tcPr>
          <w:p>
            <w:pPr>
              <w:pStyle w:val="TableParagraph"/>
              <w:spacing w:before="39"/>
              <w:ind w:right="62"/>
              <w:rPr>
                <w:sz w:val="21"/>
              </w:rPr>
            </w:pPr>
            <w:r>
              <w:rPr>
                <w:sz w:val="21"/>
              </w:rPr>
              <w:t>12.792</w:t>
            </w:r>
          </w:p>
        </w:tc>
      </w:tr>
      <w:tr>
        <w:trPr>
          <w:trHeight w:val="321" w:hRule="atLeast"/>
        </w:trPr>
        <w:tc>
          <w:tcPr>
            <w:tcW w:w="5028" w:type="dxa"/>
          </w:tcPr>
          <w:p>
            <w:pPr>
              <w:pStyle w:val="TableParagraph"/>
              <w:spacing w:before="38"/>
              <w:ind w:left="69"/>
              <w:jc w:val="left"/>
              <w:rPr>
                <w:sz w:val="21"/>
              </w:rPr>
            </w:pPr>
            <w:r>
              <w:rPr>
                <w:sz w:val="21"/>
              </w:rPr>
              <w:t>VG Düsseldorf</w:t>
            </w:r>
          </w:p>
        </w:tc>
        <w:tc>
          <w:tcPr>
            <w:tcW w:w="4411" w:type="dxa"/>
          </w:tcPr>
          <w:p>
            <w:pPr>
              <w:pStyle w:val="TableParagraph"/>
              <w:spacing w:before="38"/>
              <w:ind w:right="62"/>
              <w:rPr>
                <w:sz w:val="21"/>
              </w:rPr>
            </w:pPr>
            <w:r>
              <w:rPr>
                <w:sz w:val="21"/>
              </w:rPr>
              <w:t>20.134</w:t>
            </w:r>
          </w:p>
        </w:tc>
      </w:tr>
      <w:tr>
        <w:trPr>
          <w:trHeight w:val="321" w:hRule="atLeast"/>
        </w:trPr>
        <w:tc>
          <w:tcPr>
            <w:tcW w:w="5028" w:type="dxa"/>
          </w:tcPr>
          <w:p>
            <w:pPr>
              <w:pStyle w:val="TableParagraph"/>
              <w:spacing w:before="38"/>
              <w:ind w:left="69"/>
              <w:jc w:val="left"/>
              <w:rPr>
                <w:sz w:val="21"/>
              </w:rPr>
            </w:pPr>
            <w:r>
              <w:rPr>
                <w:sz w:val="21"/>
              </w:rPr>
              <w:t>VG Gelsenkirchen</w:t>
            </w:r>
          </w:p>
        </w:tc>
        <w:tc>
          <w:tcPr>
            <w:tcW w:w="4411" w:type="dxa"/>
          </w:tcPr>
          <w:p>
            <w:pPr>
              <w:pStyle w:val="TableParagraph"/>
              <w:spacing w:before="38"/>
              <w:ind w:right="62"/>
              <w:rPr>
                <w:sz w:val="21"/>
              </w:rPr>
            </w:pPr>
            <w:r>
              <w:rPr>
                <w:sz w:val="21"/>
              </w:rPr>
              <w:t>14.581</w:t>
            </w:r>
          </w:p>
        </w:tc>
      </w:tr>
      <w:tr>
        <w:trPr>
          <w:trHeight w:val="321" w:hRule="atLeast"/>
        </w:trPr>
        <w:tc>
          <w:tcPr>
            <w:tcW w:w="5028" w:type="dxa"/>
          </w:tcPr>
          <w:p>
            <w:pPr>
              <w:pStyle w:val="TableParagraph"/>
              <w:spacing w:before="38"/>
              <w:ind w:left="69"/>
              <w:jc w:val="left"/>
              <w:rPr>
                <w:sz w:val="21"/>
              </w:rPr>
            </w:pPr>
            <w:r>
              <w:rPr>
                <w:sz w:val="21"/>
              </w:rPr>
              <w:t>VG Köln</w:t>
            </w:r>
          </w:p>
        </w:tc>
        <w:tc>
          <w:tcPr>
            <w:tcW w:w="4411" w:type="dxa"/>
          </w:tcPr>
          <w:p>
            <w:pPr>
              <w:pStyle w:val="TableParagraph"/>
              <w:spacing w:before="38"/>
              <w:ind w:right="62"/>
              <w:rPr>
                <w:sz w:val="21"/>
              </w:rPr>
            </w:pPr>
            <w:r>
              <w:rPr>
                <w:sz w:val="21"/>
              </w:rPr>
              <w:t>16.050</w:t>
            </w:r>
          </w:p>
        </w:tc>
      </w:tr>
      <w:tr>
        <w:trPr>
          <w:trHeight w:val="321" w:hRule="atLeast"/>
        </w:trPr>
        <w:tc>
          <w:tcPr>
            <w:tcW w:w="5028" w:type="dxa"/>
          </w:tcPr>
          <w:p>
            <w:pPr>
              <w:pStyle w:val="TableParagraph"/>
              <w:spacing w:before="38"/>
              <w:ind w:left="69"/>
              <w:jc w:val="left"/>
              <w:rPr>
                <w:sz w:val="21"/>
              </w:rPr>
            </w:pPr>
            <w:r>
              <w:rPr>
                <w:sz w:val="21"/>
              </w:rPr>
              <w:t>VG Minden</w:t>
            </w:r>
          </w:p>
        </w:tc>
        <w:tc>
          <w:tcPr>
            <w:tcW w:w="4411" w:type="dxa"/>
          </w:tcPr>
          <w:p>
            <w:pPr>
              <w:pStyle w:val="TableParagraph"/>
              <w:spacing w:before="38"/>
              <w:ind w:right="62"/>
              <w:rPr>
                <w:sz w:val="21"/>
              </w:rPr>
            </w:pPr>
            <w:r>
              <w:rPr>
                <w:sz w:val="21"/>
              </w:rPr>
              <w:t>12.663</w:t>
            </w:r>
          </w:p>
        </w:tc>
      </w:tr>
      <w:tr>
        <w:trPr>
          <w:trHeight w:val="321" w:hRule="atLeast"/>
        </w:trPr>
        <w:tc>
          <w:tcPr>
            <w:tcW w:w="5028" w:type="dxa"/>
          </w:tcPr>
          <w:p>
            <w:pPr>
              <w:pStyle w:val="TableParagraph"/>
              <w:spacing w:before="38"/>
              <w:ind w:left="69"/>
              <w:jc w:val="left"/>
              <w:rPr>
                <w:sz w:val="21"/>
              </w:rPr>
            </w:pPr>
            <w:r>
              <w:rPr>
                <w:sz w:val="21"/>
              </w:rPr>
              <w:t>VG Münster</w:t>
            </w:r>
          </w:p>
        </w:tc>
        <w:tc>
          <w:tcPr>
            <w:tcW w:w="4411" w:type="dxa"/>
          </w:tcPr>
          <w:p>
            <w:pPr>
              <w:pStyle w:val="TableParagraph"/>
              <w:spacing w:before="38"/>
              <w:ind w:right="62"/>
              <w:rPr>
                <w:sz w:val="21"/>
              </w:rPr>
            </w:pPr>
            <w:r>
              <w:rPr>
                <w:sz w:val="21"/>
              </w:rPr>
              <w:t>8.232</w:t>
            </w:r>
          </w:p>
        </w:tc>
      </w:tr>
      <w:tr>
        <w:trPr>
          <w:trHeight w:val="321" w:hRule="atLeast"/>
        </w:trPr>
        <w:tc>
          <w:tcPr>
            <w:tcW w:w="5028" w:type="dxa"/>
          </w:tcPr>
          <w:p>
            <w:pPr>
              <w:pStyle w:val="TableParagraph"/>
              <w:spacing w:before="38"/>
              <w:ind w:left="69"/>
              <w:jc w:val="left"/>
              <w:rPr>
                <w:sz w:val="21"/>
              </w:rPr>
            </w:pPr>
            <w:r>
              <w:rPr>
                <w:sz w:val="21"/>
              </w:rPr>
              <w:t>OVG Rheinland-Pfalz</w:t>
            </w:r>
          </w:p>
        </w:tc>
        <w:tc>
          <w:tcPr>
            <w:tcW w:w="4411" w:type="dxa"/>
          </w:tcPr>
          <w:p>
            <w:pPr>
              <w:pStyle w:val="TableParagraph"/>
              <w:spacing w:before="38"/>
              <w:ind w:right="63"/>
              <w:rPr>
                <w:sz w:val="21"/>
              </w:rPr>
            </w:pPr>
            <w:r>
              <w:rPr>
                <w:sz w:val="21"/>
              </w:rPr>
              <w:t>652</w:t>
            </w:r>
          </w:p>
        </w:tc>
      </w:tr>
      <w:tr>
        <w:trPr>
          <w:trHeight w:val="321" w:hRule="atLeast"/>
        </w:trPr>
        <w:tc>
          <w:tcPr>
            <w:tcW w:w="5028" w:type="dxa"/>
          </w:tcPr>
          <w:p>
            <w:pPr>
              <w:pStyle w:val="TableParagraph"/>
              <w:spacing w:before="38"/>
              <w:ind w:left="69"/>
              <w:jc w:val="left"/>
              <w:rPr>
                <w:sz w:val="21"/>
              </w:rPr>
            </w:pPr>
            <w:r>
              <w:rPr>
                <w:sz w:val="21"/>
              </w:rPr>
              <w:t>VG Koblenz</w:t>
            </w:r>
          </w:p>
        </w:tc>
        <w:tc>
          <w:tcPr>
            <w:tcW w:w="4411" w:type="dxa"/>
          </w:tcPr>
          <w:p>
            <w:pPr>
              <w:pStyle w:val="TableParagraph"/>
              <w:spacing w:before="38"/>
              <w:ind w:right="61"/>
              <w:rPr>
                <w:sz w:val="21"/>
              </w:rPr>
            </w:pPr>
            <w:r>
              <w:rPr>
                <w:sz w:val="21"/>
              </w:rPr>
              <w:t>2</w:t>
            </w:r>
          </w:p>
        </w:tc>
      </w:tr>
      <w:tr>
        <w:trPr>
          <w:trHeight w:val="321" w:hRule="atLeast"/>
        </w:trPr>
        <w:tc>
          <w:tcPr>
            <w:tcW w:w="5028" w:type="dxa"/>
          </w:tcPr>
          <w:p>
            <w:pPr>
              <w:pStyle w:val="TableParagraph"/>
              <w:spacing w:before="38"/>
              <w:ind w:left="69"/>
              <w:jc w:val="left"/>
              <w:rPr>
                <w:sz w:val="21"/>
              </w:rPr>
            </w:pPr>
            <w:r>
              <w:rPr>
                <w:sz w:val="21"/>
              </w:rPr>
              <w:t>VG Neustadt/Weinstraße</w:t>
            </w:r>
          </w:p>
        </w:tc>
        <w:tc>
          <w:tcPr>
            <w:tcW w:w="4411" w:type="dxa"/>
          </w:tcPr>
          <w:p>
            <w:pPr>
              <w:pStyle w:val="TableParagraph"/>
              <w:spacing w:before="38"/>
              <w:ind w:right="62"/>
              <w:rPr>
                <w:sz w:val="21"/>
              </w:rPr>
            </w:pPr>
            <w:r>
              <w:rPr>
                <w:sz w:val="21"/>
              </w:rPr>
              <w:t>-</w:t>
            </w:r>
          </w:p>
        </w:tc>
      </w:tr>
      <w:tr>
        <w:trPr>
          <w:trHeight w:val="321" w:hRule="atLeast"/>
        </w:trPr>
        <w:tc>
          <w:tcPr>
            <w:tcW w:w="5028" w:type="dxa"/>
          </w:tcPr>
          <w:p>
            <w:pPr>
              <w:pStyle w:val="TableParagraph"/>
              <w:spacing w:before="38"/>
              <w:ind w:left="69"/>
              <w:jc w:val="left"/>
              <w:rPr>
                <w:sz w:val="21"/>
              </w:rPr>
            </w:pPr>
            <w:r>
              <w:rPr>
                <w:sz w:val="21"/>
              </w:rPr>
              <w:t>VG Trier</w:t>
            </w:r>
          </w:p>
        </w:tc>
        <w:tc>
          <w:tcPr>
            <w:tcW w:w="4411" w:type="dxa"/>
          </w:tcPr>
          <w:p>
            <w:pPr>
              <w:pStyle w:val="TableParagraph"/>
              <w:spacing w:before="38"/>
              <w:ind w:right="62"/>
              <w:rPr>
                <w:sz w:val="21"/>
              </w:rPr>
            </w:pPr>
            <w:r>
              <w:rPr>
                <w:sz w:val="21"/>
              </w:rPr>
              <w:t>15.006</w:t>
            </w:r>
          </w:p>
        </w:tc>
      </w:tr>
      <w:tr>
        <w:trPr>
          <w:trHeight w:val="321" w:hRule="atLeast"/>
        </w:trPr>
        <w:tc>
          <w:tcPr>
            <w:tcW w:w="5028" w:type="dxa"/>
          </w:tcPr>
          <w:p>
            <w:pPr>
              <w:pStyle w:val="TableParagraph"/>
              <w:spacing w:before="38"/>
              <w:ind w:left="69"/>
              <w:jc w:val="left"/>
              <w:rPr>
                <w:sz w:val="21"/>
              </w:rPr>
            </w:pPr>
            <w:r>
              <w:rPr>
                <w:sz w:val="21"/>
              </w:rPr>
              <w:t>OVG des Saarlands</w:t>
            </w:r>
          </w:p>
        </w:tc>
        <w:tc>
          <w:tcPr>
            <w:tcW w:w="4411" w:type="dxa"/>
          </w:tcPr>
          <w:p>
            <w:pPr>
              <w:pStyle w:val="TableParagraph"/>
              <w:spacing w:before="38"/>
              <w:ind w:right="63"/>
              <w:rPr>
                <w:sz w:val="21"/>
              </w:rPr>
            </w:pPr>
            <w:r>
              <w:rPr>
                <w:sz w:val="21"/>
              </w:rPr>
              <w:t>349</w:t>
            </w:r>
          </w:p>
        </w:tc>
      </w:tr>
      <w:tr>
        <w:trPr>
          <w:trHeight w:val="321" w:hRule="atLeast"/>
        </w:trPr>
        <w:tc>
          <w:tcPr>
            <w:tcW w:w="5028" w:type="dxa"/>
          </w:tcPr>
          <w:p>
            <w:pPr>
              <w:pStyle w:val="TableParagraph"/>
              <w:spacing w:before="38"/>
              <w:ind w:left="69"/>
              <w:jc w:val="left"/>
              <w:rPr>
                <w:sz w:val="21"/>
              </w:rPr>
            </w:pPr>
            <w:r>
              <w:rPr>
                <w:sz w:val="21"/>
              </w:rPr>
              <w:t>VG des Saarlandes</w:t>
            </w:r>
          </w:p>
        </w:tc>
        <w:tc>
          <w:tcPr>
            <w:tcW w:w="4411" w:type="dxa"/>
          </w:tcPr>
          <w:p>
            <w:pPr>
              <w:pStyle w:val="TableParagraph"/>
              <w:spacing w:before="38"/>
              <w:ind w:right="62"/>
              <w:rPr>
                <w:sz w:val="21"/>
              </w:rPr>
            </w:pPr>
            <w:r>
              <w:rPr>
                <w:sz w:val="21"/>
              </w:rPr>
              <w:t>1.180</w:t>
            </w:r>
          </w:p>
        </w:tc>
      </w:tr>
      <w:tr>
        <w:trPr>
          <w:trHeight w:val="321" w:hRule="atLeast"/>
        </w:trPr>
        <w:tc>
          <w:tcPr>
            <w:tcW w:w="5028" w:type="dxa"/>
          </w:tcPr>
          <w:p>
            <w:pPr>
              <w:pStyle w:val="TableParagraph"/>
              <w:spacing w:before="38"/>
              <w:ind w:left="69"/>
              <w:jc w:val="left"/>
              <w:rPr>
                <w:sz w:val="21"/>
              </w:rPr>
            </w:pPr>
            <w:r>
              <w:rPr>
                <w:sz w:val="21"/>
              </w:rPr>
              <w:t>Schleswig-Holsteinisches OVG</w:t>
            </w:r>
          </w:p>
        </w:tc>
        <w:tc>
          <w:tcPr>
            <w:tcW w:w="4411" w:type="dxa"/>
          </w:tcPr>
          <w:p>
            <w:pPr>
              <w:pStyle w:val="TableParagraph"/>
              <w:spacing w:before="38"/>
              <w:ind w:right="63"/>
              <w:rPr>
                <w:sz w:val="21"/>
              </w:rPr>
            </w:pPr>
            <w:r>
              <w:rPr>
                <w:sz w:val="21"/>
              </w:rPr>
              <w:t>363</w:t>
            </w:r>
          </w:p>
        </w:tc>
      </w:tr>
      <w:tr>
        <w:trPr>
          <w:trHeight w:val="321" w:hRule="atLeast"/>
        </w:trPr>
        <w:tc>
          <w:tcPr>
            <w:tcW w:w="5028" w:type="dxa"/>
          </w:tcPr>
          <w:p>
            <w:pPr>
              <w:pStyle w:val="TableParagraph"/>
              <w:spacing w:before="38"/>
              <w:ind w:left="69"/>
              <w:jc w:val="left"/>
              <w:rPr>
                <w:sz w:val="21"/>
              </w:rPr>
            </w:pPr>
            <w:r>
              <w:rPr>
                <w:sz w:val="21"/>
              </w:rPr>
              <w:t>VG Schleswig-Holstein</w:t>
            </w:r>
          </w:p>
        </w:tc>
        <w:tc>
          <w:tcPr>
            <w:tcW w:w="4411" w:type="dxa"/>
          </w:tcPr>
          <w:p>
            <w:pPr>
              <w:pStyle w:val="TableParagraph"/>
              <w:spacing w:before="38"/>
              <w:ind w:right="62"/>
              <w:rPr>
                <w:sz w:val="21"/>
              </w:rPr>
            </w:pPr>
            <w:r>
              <w:rPr>
                <w:sz w:val="21"/>
              </w:rPr>
              <w:t>12.007</w:t>
            </w:r>
          </w:p>
        </w:tc>
      </w:tr>
      <w:tr>
        <w:trPr>
          <w:trHeight w:val="321" w:hRule="atLeast"/>
        </w:trPr>
        <w:tc>
          <w:tcPr>
            <w:tcW w:w="5028" w:type="dxa"/>
          </w:tcPr>
          <w:p>
            <w:pPr>
              <w:pStyle w:val="TableParagraph"/>
              <w:spacing w:before="39"/>
              <w:ind w:left="69"/>
              <w:jc w:val="left"/>
              <w:rPr>
                <w:sz w:val="21"/>
              </w:rPr>
            </w:pPr>
            <w:r>
              <w:rPr>
                <w:sz w:val="21"/>
              </w:rPr>
              <w:t>OVG Sachsen-Anhalt</w:t>
            </w:r>
          </w:p>
        </w:tc>
        <w:tc>
          <w:tcPr>
            <w:tcW w:w="4411" w:type="dxa"/>
          </w:tcPr>
          <w:p>
            <w:pPr>
              <w:pStyle w:val="TableParagraph"/>
              <w:spacing w:before="39"/>
              <w:ind w:right="63"/>
              <w:rPr>
                <w:sz w:val="21"/>
              </w:rPr>
            </w:pPr>
            <w:r>
              <w:rPr>
                <w:sz w:val="21"/>
              </w:rPr>
              <w:t>82</w:t>
            </w:r>
          </w:p>
        </w:tc>
      </w:tr>
      <w:tr>
        <w:trPr>
          <w:trHeight w:val="322" w:hRule="atLeast"/>
        </w:trPr>
        <w:tc>
          <w:tcPr>
            <w:tcW w:w="5028" w:type="dxa"/>
          </w:tcPr>
          <w:p>
            <w:pPr>
              <w:pStyle w:val="TableParagraph"/>
              <w:spacing w:before="39"/>
              <w:ind w:left="69"/>
              <w:jc w:val="left"/>
              <w:rPr>
                <w:sz w:val="21"/>
              </w:rPr>
            </w:pPr>
            <w:r>
              <w:rPr>
                <w:sz w:val="21"/>
              </w:rPr>
              <w:t>VG Magdeburg</w:t>
            </w:r>
          </w:p>
        </w:tc>
        <w:tc>
          <w:tcPr>
            <w:tcW w:w="4411" w:type="dxa"/>
          </w:tcPr>
          <w:p>
            <w:pPr>
              <w:pStyle w:val="TableParagraph"/>
              <w:spacing w:before="39"/>
              <w:ind w:right="62"/>
              <w:rPr>
                <w:sz w:val="21"/>
              </w:rPr>
            </w:pPr>
            <w:r>
              <w:rPr>
                <w:sz w:val="21"/>
              </w:rPr>
              <w:t>2.753</w:t>
            </w:r>
          </w:p>
        </w:tc>
      </w:tr>
      <w:tr>
        <w:trPr>
          <w:trHeight w:val="321" w:hRule="atLeast"/>
        </w:trPr>
        <w:tc>
          <w:tcPr>
            <w:tcW w:w="5028" w:type="dxa"/>
          </w:tcPr>
          <w:p>
            <w:pPr>
              <w:pStyle w:val="TableParagraph"/>
              <w:spacing w:before="38"/>
              <w:ind w:left="69"/>
              <w:jc w:val="left"/>
              <w:rPr>
                <w:sz w:val="21"/>
              </w:rPr>
            </w:pPr>
            <w:r>
              <w:rPr>
                <w:sz w:val="21"/>
              </w:rPr>
              <w:t>VG Halle</w:t>
            </w:r>
          </w:p>
        </w:tc>
        <w:tc>
          <w:tcPr>
            <w:tcW w:w="4411" w:type="dxa"/>
          </w:tcPr>
          <w:p>
            <w:pPr>
              <w:pStyle w:val="TableParagraph"/>
              <w:spacing w:before="38"/>
              <w:ind w:right="62"/>
              <w:rPr>
                <w:sz w:val="21"/>
              </w:rPr>
            </w:pPr>
            <w:r>
              <w:rPr>
                <w:sz w:val="21"/>
              </w:rPr>
              <w:t>3.080</w:t>
            </w:r>
          </w:p>
        </w:tc>
      </w:tr>
      <w:tr>
        <w:trPr>
          <w:trHeight w:val="321" w:hRule="atLeast"/>
        </w:trPr>
        <w:tc>
          <w:tcPr>
            <w:tcW w:w="5028" w:type="dxa"/>
          </w:tcPr>
          <w:p>
            <w:pPr>
              <w:pStyle w:val="TableParagraph"/>
              <w:spacing w:before="38"/>
              <w:ind w:left="69"/>
              <w:jc w:val="left"/>
              <w:rPr>
                <w:sz w:val="21"/>
              </w:rPr>
            </w:pPr>
            <w:r>
              <w:rPr>
                <w:sz w:val="21"/>
              </w:rPr>
              <w:t>Thüringer Oberverwaltungsgericht</w:t>
            </w:r>
          </w:p>
        </w:tc>
        <w:tc>
          <w:tcPr>
            <w:tcW w:w="4411" w:type="dxa"/>
          </w:tcPr>
          <w:p>
            <w:pPr>
              <w:pStyle w:val="TableParagraph"/>
              <w:spacing w:before="38"/>
              <w:ind w:right="63"/>
              <w:rPr>
                <w:sz w:val="21"/>
              </w:rPr>
            </w:pPr>
            <w:r>
              <w:rPr>
                <w:sz w:val="21"/>
              </w:rPr>
              <w:t>109</w:t>
            </w:r>
          </w:p>
        </w:tc>
      </w:tr>
      <w:tr>
        <w:trPr>
          <w:trHeight w:val="321" w:hRule="atLeast"/>
        </w:trPr>
        <w:tc>
          <w:tcPr>
            <w:tcW w:w="5028" w:type="dxa"/>
          </w:tcPr>
          <w:p>
            <w:pPr>
              <w:pStyle w:val="TableParagraph"/>
              <w:spacing w:before="38"/>
              <w:ind w:left="69"/>
              <w:jc w:val="left"/>
              <w:rPr>
                <w:sz w:val="21"/>
              </w:rPr>
            </w:pPr>
            <w:r>
              <w:rPr>
                <w:sz w:val="21"/>
              </w:rPr>
              <w:t>VG Gera</w:t>
            </w:r>
          </w:p>
        </w:tc>
        <w:tc>
          <w:tcPr>
            <w:tcW w:w="4411" w:type="dxa"/>
          </w:tcPr>
          <w:p>
            <w:pPr>
              <w:pStyle w:val="TableParagraph"/>
              <w:spacing w:before="38"/>
              <w:ind w:right="63"/>
              <w:rPr>
                <w:sz w:val="21"/>
              </w:rPr>
            </w:pPr>
            <w:r>
              <w:rPr>
                <w:sz w:val="21"/>
              </w:rPr>
              <w:t>593</w:t>
            </w:r>
          </w:p>
        </w:tc>
      </w:tr>
      <w:tr>
        <w:trPr>
          <w:trHeight w:val="321" w:hRule="atLeast"/>
        </w:trPr>
        <w:tc>
          <w:tcPr>
            <w:tcW w:w="5028" w:type="dxa"/>
          </w:tcPr>
          <w:p>
            <w:pPr>
              <w:pStyle w:val="TableParagraph"/>
              <w:spacing w:before="38"/>
              <w:ind w:left="69"/>
              <w:jc w:val="left"/>
              <w:rPr>
                <w:sz w:val="21"/>
              </w:rPr>
            </w:pPr>
            <w:r>
              <w:rPr>
                <w:sz w:val="21"/>
              </w:rPr>
              <w:t>VG Meiningen</w:t>
            </w:r>
          </w:p>
        </w:tc>
        <w:tc>
          <w:tcPr>
            <w:tcW w:w="4411" w:type="dxa"/>
          </w:tcPr>
          <w:p>
            <w:pPr>
              <w:pStyle w:val="TableParagraph"/>
              <w:spacing w:before="38"/>
              <w:ind w:right="62"/>
              <w:rPr>
                <w:sz w:val="21"/>
              </w:rPr>
            </w:pPr>
            <w:r>
              <w:rPr>
                <w:sz w:val="21"/>
              </w:rPr>
              <w:t>3.497</w:t>
            </w:r>
          </w:p>
        </w:tc>
      </w:tr>
      <w:tr>
        <w:trPr>
          <w:trHeight w:val="321" w:hRule="atLeast"/>
        </w:trPr>
        <w:tc>
          <w:tcPr>
            <w:tcW w:w="5028" w:type="dxa"/>
          </w:tcPr>
          <w:p>
            <w:pPr>
              <w:pStyle w:val="TableParagraph"/>
              <w:spacing w:before="38"/>
              <w:ind w:left="69"/>
              <w:jc w:val="left"/>
              <w:rPr>
                <w:sz w:val="21"/>
              </w:rPr>
            </w:pPr>
            <w:r>
              <w:rPr>
                <w:sz w:val="21"/>
              </w:rPr>
              <w:t>VG Weimar</w:t>
            </w:r>
          </w:p>
        </w:tc>
        <w:tc>
          <w:tcPr>
            <w:tcW w:w="4411" w:type="dxa"/>
          </w:tcPr>
          <w:p>
            <w:pPr>
              <w:pStyle w:val="TableParagraph"/>
              <w:spacing w:before="38"/>
              <w:ind w:right="62"/>
              <w:rPr>
                <w:sz w:val="21"/>
              </w:rPr>
            </w:pPr>
            <w:r>
              <w:rPr>
                <w:sz w:val="21"/>
              </w:rPr>
              <w:t>2.450</w:t>
            </w:r>
          </w:p>
        </w:tc>
      </w:tr>
      <w:tr>
        <w:trPr>
          <w:trHeight w:val="321" w:hRule="atLeast"/>
        </w:trPr>
        <w:tc>
          <w:tcPr>
            <w:tcW w:w="5028" w:type="dxa"/>
          </w:tcPr>
          <w:p>
            <w:pPr>
              <w:pStyle w:val="TableParagraph"/>
              <w:spacing w:before="38"/>
              <w:ind w:left="69"/>
              <w:jc w:val="left"/>
              <w:rPr>
                <w:sz w:val="21"/>
              </w:rPr>
            </w:pPr>
            <w:r>
              <w:rPr>
                <w:sz w:val="21"/>
              </w:rPr>
              <w:t>Sächsisches Oberverwaltungsgericht</w:t>
            </w:r>
          </w:p>
        </w:tc>
        <w:tc>
          <w:tcPr>
            <w:tcW w:w="4411" w:type="dxa"/>
          </w:tcPr>
          <w:p>
            <w:pPr>
              <w:pStyle w:val="TableParagraph"/>
              <w:spacing w:before="38"/>
              <w:ind w:right="63"/>
              <w:rPr>
                <w:sz w:val="21"/>
              </w:rPr>
            </w:pPr>
            <w:r>
              <w:rPr>
                <w:sz w:val="21"/>
              </w:rPr>
              <w:t>197</w:t>
            </w:r>
          </w:p>
        </w:tc>
      </w:tr>
      <w:tr>
        <w:trPr>
          <w:trHeight w:val="321" w:hRule="atLeast"/>
        </w:trPr>
        <w:tc>
          <w:tcPr>
            <w:tcW w:w="5028" w:type="dxa"/>
          </w:tcPr>
          <w:p>
            <w:pPr>
              <w:pStyle w:val="TableParagraph"/>
              <w:spacing w:before="38"/>
              <w:ind w:left="69"/>
              <w:jc w:val="left"/>
              <w:rPr>
                <w:sz w:val="21"/>
              </w:rPr>
            </w:pPr>
            <w:r>
              <w:rPr>
                <w:sz w:val="21"/>
              </w:rPr>
              <w:t>VG Chemnitz</w:t>
            </w:r>
          </w:p>
        </w:tc>
        <w:tc>
          <w:tcPr>
            <w:tcW w:w="4411" w:type="dxa"/>
          </w:tcPr>
          <w:p>
            <w:pPr>
              <w:pStyle w:val="TableParagraph"/>
              <w:spacing w:before="38"/>
              <w:ind w:right="62"/>
              <w:rPr>
                <w:sz w:val="21"/>
              </w:rPr>
            </w:pPr>
            <w:r>
              <w:rPr>
                <w:sz w:val="21"/>
              </w:rPr>
              <w:t>5.635</w:t>
            </w:r>
          </w:p>
        </w:tc>
      </w:tr>
      <w:tr>
        <w:trPr>
          <w:trHeight w:val="321" w:hRule="atLeast"/>
        </w:trPr>
        <w:tc>
          <w:tcPr>
            <w:tcW w:w="5028" w:type="dxa"/>
          </w:tcPr>
          <w:p>
            <w:pPr>
              <w:pStyle w:val="TableParagraph"/>
              <w:spacing w:before="38"/>
              <w:ind w:left="69"/>
              <w:jc w:val="left"/>
              <w:rPr>
                <w:sz w:val="21"/>
              </w:rPr>
            </w:pPr>
            <w:r>
              <w:rPr>
                <w:sz w:val="21"/>
              </w:rPr>
              <w:t>VG Dresden</w:t>
            </w:r>
          </w:p>
        </w:tc>
        <w:tc>
          <w:tcPr>
            <w:tcW w:w="4411" w:type="dxa"/>
          </w:tcPr>
          <w:p>
            <w:pPr>
              <w:pStyle w:val="TableParagraph"/>
              <w:spacing w:before="38"/>
              <w:ind w:right="62"/>
              <w:rPr>
                <w:sz w:val="21"/>
              </w:rPr>
            </w:pPr>
            <w:r>
              <w:rPr>
                <w:sz w:val="21"/>
              </w:rPr>
              <w:t>5.517</w:t>
            </w:r>
          </w:p>
        </w:tc>
      </w:tr>
      <w:tr>
        <w:trPr>
          <w:trHeight w:val="321" w:hRule="atLeast"/>
        </w:trPr>
        <w:tc>
          <w:tcPr>
            <w:tcW w:w="5028" w:type="dxa"/>
          </w:tcPr>
          <w:p>
            <w:pPr>
              <w:pStyle w:val="TableParagraph"/>
              <w:spacing w:before="38"/>
              <w:ind w:left="69"/>
              <w:jc w:val="left"/>
              <w:rPr>
                <w:sz w:val="21"/>
              </w:rPr>
            </w:pPr>
            <w:r>
              <w:rPr>
                <w:sz w:val="21"/>
              </w:rPr>
              <w:t>VG Leipzig</w:t>
            </w:r>
          </w:p>
        </w:tc>
        <w:tc>
          <w:tcPr>
            <w:tcW w:w="4411" w:type="dxa"/>
          </w:tcPr>
          <w:p>
            <w:pPr>
              <w:pStyle w:val="TableParagraph"/>
              <w:spacing w:before="38"/>
              <w:ind w:right="62"/>
              <w:rPr>
                <w:sz w:val="21"/>
              </w:rPr>
            </w:pPr>
            <w:r>
              <w:rPr>
                <w:sz w:val="21"/>
              </w:rPr>
              <w:t>3.314</w:t>
            </w:r>
          </w:p>
        </w:tc>
      </w:tr>
      <w:tr>
        <w:trPr>
          <w:trHeight w:val="321" w:hRule="atLeast"/>
        </w:trPr>
        <w:tc>
          <w:tcPr>
            <w:tcW w:w="5028" w:type="dxa"/>
          </w:tcPr>
          <w:p>
            <w:pPr>
              <w:pStyle w:val="TableParagraph"/>
              <w:spacing w:before="38"/>
              <w:ind w:left="69"/>
              <w:jc w:val="left"/>
              <w:rPr>
                <w:sz w:val="21"/>
              </w:rPr>
            </w:pPr>
            <w:r>
              <w:rPr>
                <w:sz w:val="21"/>
              </w:rPr>
              <w:t>OVG Mecklenburg-Vorpommern</w:t>
            </w:r>
          </w:p>
        </w:tc>
        <w:tc>
          <w:tcPr>
            <w:tcW w:w="4411" w:type="dxa"/>
          </w:tcPr>
          <w:p>
            <w:pPr>
              <w:pStyle w:val="TableParagraph"/>
              <w:spacing w:before="38"/>
              <w:ind w:right="63"/>
              <w:rPr>
                <w:sz w:val="21"/>
              </w:rPr>
            </w:pPr>
            <w:r>
              <w:rPr>
                <w:sz w:val="21"/>
              </w:rPr>
              <w:t>415</w:t>
            </w:r>
          </w:p>
        </w:tc>
      </w:tr>
      <w:tr>
        <w:trPr>
          <w:trHeight w:val="321" w:hRule="atLeast"/>
        </w:trPr>
        <w:tc>
          <w:tcPr>
            <w:tcW w:w="5028" w:type="dxa"/>
          </w:tcPr>
          <w:p>
            <w:pPr>
              <w:pStyle w:val="TableParagraph"/>
              <w:spacing w:before="38"/>
              <w:ind w:left="69"/>
              <w:jc w:val="left"/>
              <w:rPr>
                <w:sz w:val="21"/>
              </w:rPr>
            </w:pPr>
            <w:r>
              <w:rPr>
                <w:sz w:val="21"/>
              </w:rPr>
              <w:t>VG Greifswald</w:t>
            </w:r>
          </w:p>
        </w:tc>
        <w:tc>
          <w:tcPr>
            <w:tcW w:w="4411" w:type="dxa"/>
          </w:tcPr>
          <w:p>
            <w:pPr>
              <w:pStyle w:val="TableParagraph"/>
              <w:spacing w:before="38"/>
              <w:ind w:right="62"/>
              <w:rPr>
                <w:sz w:val="21"/>
              </w:rPr>
            </w:pPr>
            <w:r>
              <w:rPr>
                <w:sz w:val="21"/>
              </w:rPr>
              <w:t>1.246</w:t>
            </w:r>
          </w:p>
        </w:tc>
      </w:tr>
      <w:tr>
        <w:trPr>
          <w:trHeight w:val="321" w:hRule="atLeast"/>
        </w:trPr>
        <w:tc>
          <w:tcPr>
            <w:tcW w:w="5028" w:type="dxa"/>
          </w:tcPr>
          <w:p>
            <w:pPr>
              <w:pStyle w:val="TableParagraph"/>
              <w:spacing w:before="38"/>
              <w:ind w:left="69"/>
              <w:jc w:val="left"/>
              <w:rPr>
                <w:sz w:val="21"/>
              </w:rPr>
            </w:pPr>
            <w:r>
              <w:rPr>
                <w:sz w:val="21"/>
              </w:rPr>
              <w:t>VG Schwerin</w:t>
            </w:r>
          </w:p>
        </w:tc>
        <w:tc>
          <w:tcPr>
            <w:tcW w:w="4411" w:type="dxa"/>
          </w:tcPr>
          <w:p>
            <w:pPr>
              <w:pStyle w:val="TableParagraph"/>
              <w:spacing w:before="38"/>
              <w:ind w:right="62"/>
              <w:rPr>
                <w:sz w:val="21"/>
              </w:rPr>
            </w:pPr>
            <w:r>
              <w:rPr>
                <w:sz w:val="21"/>
              </w:rPr>
              <w:t>2.623</w:t>
            </w:r>
          </w:p>
        </w:tc>
      </w:tr>
    </w:tbl>
    <w:p>
      <w:pPr>
        <w:spacing w:after="0"/>
        <w:rPr>
          <w:sz w:val="21"/>
        </w:rPr>
        <w:sectPr>
          <w:headerReference w:type="even" r:id="rId22"/>
          <w:headerReference w:type="default" r:id="rId23"/>
          <w:pgSz w:w="11910" w:h="16840"/>
          <w:pgMar w:header="1142" w:footer="0" w:top="1420" w:bottom="280" w:left="1060" w:right="1100"/>
          <w:pgNumType w:start="52"/>
        </w:sectPr>
      </w:pPr>
    </w:p>
    <w:p>
      <w:pPr>
        <w:pStyle w:val="BodyText"/>
        <w:rPr>
          <w:sz w:val="20"/>
        </w:rPr>
      </w:pPr>
    </w:p>
    <w:p>
      <w:pPr>
        <w:pStyle w:val="BodyText"/>
        <w:spacing w:before="7"/>
        <w:rPr>
          <w:sz w:val="15"/>
        </w:rPr>
      </w:pPr>
    </w:p>
    <w:p>
      <w:pPr>
        <w:pStyle w:val="ListParagraph"/>
        <w:numPr>
          <w:ilvl w:val="1"/>
          <w:numId w:val="1"/>
        </w:numPr>
        <w:tabs>
          <w:tab w:pos="1163" w:val="left" w:leader="none"/>
        </w:tabs>
        <w:spacing w:line="240" w:lineRule="auto" w:before="92" w:after="0"/>
        <w:ind w:left="1162" w:right="2806" w:hanging="453"/>
        <w:jc w:val="both"/>
        <w:rPr>
          <w:sz w:val="19"/>
        </w:rPr>
      </w:pPr>
      <w:r>
        <w:rPr>
          <w:sz w:val="19"/>
        </w:rPr>
        <w:t>Wie</w:t>
      </w:r>
      <w:r>
        <w:rPr>
          <w:spacing w:val="-4"/>
          <w:sz w:val="19"/>
        </w:rPr>
        <w:t> </w:t>
      </w:r>
      <w:r>
        <w:rPr>
          <w:sz w:val="19"/>
        </w:rPr>
        <w:t>wird</w:t>
      </w:r>
      <w:r>
        <w:rPr>
          <w:spacing w:val="-4"/>
          <w:sz w:val="19"/>
        </w:rPr>
        <w:t> </w:t>
      </w:r>
      <w:r>
        <w:rPr>
          <w:sz w:val="19"/>
        </w:rPr>
        <w:t>die</w:t>
      </w:r>
      <w:r>
        <w:rPr>
          <w:spacing w:val="-4"/>
          <w:sz w:val="19"/>
        </w:rPr>
        <w:t> </w:t>
      </w:r>
      <w:r>
        <w:rPr>
          <w:sz w:val="19"/>
        </w:rPr>
        <w:t>Einschätzung</w:t>
      </w:r>
      <w:r>
        <w:rPr>
          <w:spacing w:val="-4"/>
          <w:sz w:val="19"/>
        </w:rPr>
        <w:t> </w:t>
      </w:r>
      <w:r>
        <w:rPr>
          <w:sz w:val="19"/>
        </w:rPr>
        <w:t>von</w:t>
      </w:r>
      <w:r>
        <w:rPr>
          <w:spacing w:val="-3"/>
          <w:sz w:val="19"/>
        </w:rPr>
        <w:t> </w:t>
      </w:r>
      <w:r>
        <w:rPr>
          <w:sz w:val="19"/>
        </w:rPr>
        <w:t>Bundesinnenminister</w:t>
      </w:r>
      <w:r>
        <w:rPr>
          <w:spacing w:val="-4"/>
          <w:sz w:val="19"/>
        </w:rPr>
        <w:t> </w:t>
      </w:r>
      <w:r>
        <w:rPr>
          <w:sz w:val="19"/>
        </w:rPr>
        <w:t>Dr.</w:t>
      </w:r>
      <w:r>
        <w:rPr>
          <w:spacing w:val="-4"/>
          <w:sz w:val="19"/>
        </w:rPr>
        <w:t> </w:t>
      </w:r>
      <w:r>
        <w:rPr>
          <w:sz w:val="19"/>
        </w:rPr>
        <w:t>Thomas</w:t>
      </w:r>
      <w:r>
        <w:rPr>
          <w:spacing w:val="-5"/>
          <w:sz w:val="19"/>
        </w:rPr>
        <w:t> </w:t>
      </w:r>
      <w:r>
        <w:rPr>
          <w:sz w:val="19"/>
        </w:rPr>
        <w:t>de</w:t>
      </w:r>
      <w:r>
        <w:rPr>
          <w:spacing w:val="-4"/>
          <w:sz w:val="19"/>
        </w:rPr>
        <w:t> </w:t>
      </w:r>
      <w:r>
        <w:rPr>
          <w:sz w:val="19"/>
        </w:rPr>
        <w:t>Maizi- ère begründet, die „hohe Qualität“ im BAMF solle „jetzt und in Zukunft“ erhalten werden (</w:t>
      </w:r>
      <w:hyperlink r:id="rId24">
        <w:r>
          <w:rPr>
            <w:sz w:val="19"/>
          </w:rPr>
          <w:t>www.bundesregierung.de/Content/DE/Artikel/2018/01/</w:t>
        </w:r>
      </w:hyperlink>
      <w:r>
        <w:rPr>
          <w:sz w:val="19"/>
        </w:rPr>
        <w:t> 2018-01-16-fluechtlingszahlen-asylstatistik-2017.html), angesichts des</w:t>
      </w:r>
      <w:r>
        <w:rPr>
          <w:spacing w:val="-31"/>
          <w:sz w:val="19"/>
        </w:rPr>
        <w:t> </w:t>
      </w:r>
      <w:r>
        <w:rPr>
          <w:sz w:val="19"/>
        </w:rPr>
        <w:t>Um- stands,</w:t>
      </w:r>
      <w:r>
        <w:rPr>
          <w:spacing w:val="-12"/>
          <w:sz w:val="19"/>
        </w:rPr>
        <w:t> </w:t>
      </w:r>
      <w:r>
        <w:rPr>
          <w:sz w:val="19"/>
        </w:rPr>
        <w:t>dass</w:t>
      </w:r>
      <w:r>
        <w:rPr>
          <w:spacing w:val="-14"/>
          <w:sz w:val="19"/>
        </w:rPr>
        <w:t> </w:t>
      </w:r>
      <w:r>
        <w:rPr>
          <w:sz w:val="19"/>
        </w:rPr>
        <w:t>89,6</w:t>
      </w:r>
      <w:r>
        <w:rPr>
          <w:spacing w:val="-13"/>
          <w:sz w:val="19"/>
        </w:rPr>
        <w:t> </w:t>
      </w:r>
      <w:r>
        <w:rPr>
          <w:sz w:val="19"/>
        </w:rPr>
        <w:t>Prozent</w:t>
      </w:r>
      <w:r>
        <w:rPr>
          <w:spacing w:val="-13"/>
          <w:sz w:val="19"/>
        </w:rPr>
        <w:t> </w:t>
      </w:r>
      <w:r>
        <w:rPr>
          <w:sz w:val="19"/>
        </w:rPr>
        <w:t>aller</w:t>
      </w:r>
      <w:r>
        <w:rPr>
          <w:spacing w:val="-12"/>
          <w:sz w:val="19"/>
        </w:rPr>
        <w:t> </w:t>
      </w:r>
      <w:r>
        <w:rPr>
          <w:sz w:val="19"/>
        </w:rPr>
        <w:t>ablehnenden</w:t>
      </w:r>
      <w:r>
        <w:rPr>
          <w:spacing w:val="-13"/>
          <w:sz w:val="19"/>
        </w:rPr>
        <w:t> </w:t>
      </w:r>
      <w:r>
        <w:rPr>
          <w:sz w:val="19"/>
        </w:rPr>
        <w:t>Bescheide</w:t>
      </w:r>
      <w:r>
        <w:rPr>
          <w:spacing w:val="-13"/>
          <w:sz w:val="19"/>
        </w:rPr>
        <w:t> </w:t>
      </w:r>
      <w:r>
        <w:rPr>
          <w:sz w:val="19"/>
        </w:rPr>
        <w:t>des</w:t>
      </w:r>
      <w:r>
        <w:rPr>
          <w:spacing w:val="-12"/>
          <w:sz w:val="19"/>
        </w:rPr>
        <w:t> </w:t>
      </w:r>
      <w:r>
        <w:rPr>
          <w:sz w:val="19"/>
        </w:rPr>
        <w:t>BAMF</w:t>
      </w:r>
      <w:r>
        <w:rPr>
          <w:spacing w:val="-13"/>
          <w:sz w:val="19"/>
        </w:rPr>
        <w:t> </w:t>
      </w:r>
      <w:r>
        <w:rPr>
          <w:sz w:val="19"/>
        </w:rPr>
        <w:t>von</w:t>
      </w:r>
      <w:r>
        <w:rPr>
          <w:spacing w:val="-12"/>
          <w:sz w:val="19"/>
        </w:rPr>
        <w:t> </w:t>
      </w:r>
      <w:r>
        <w:rPr>
          <w:sz w:val="19"/>
        </w:rPr>
        <w:t>Januar bis Mitte November 2017 beklagt wurden, bei afghanischen Asylsuchenden sogar zu 93,7 Prozent (Bundestagsdrucksache 19/385, Antwort zu Frage 15b), während dieser Anteil im Jahr 2016 noch bei 68,5 Prozent und 2015 bei</w:t>
      </w:r>
      <w:r>
        <w:rPr>
          <w:spacing w:val="-6"/>
          <w:sz w:val="19"/>
        </w:rPr>
        <w:t> </w:t>
      </w:r>
      <w:r>
        <w:rPr>
          <w:sz w:val="19"/>
        </w:rPr>
        <w:t>43</w:t>
      </w:r>
      <w:r>
        <w:rPr>
          <w:spacing w:val="-6"/>
          <w:sz w:val="19"/>
        </w:rPr>
        <w:t> </w:t>
      </w:r>
      <w:r>
        <w:rPr>
          <w:sz w:val="19"/>
        </w:rPr>
        <w:t>Prozent</w:t>
      </w:r>
      <w:r>
        <w:rPr>
          <w:spacing w:val="-6"/>
          <w:sz w:val="19"/>
        </w:rPr>
        <w:t> </w:t>
      </w:r>
      <w:r>
        <w:rPr>
          <w:sz w:val="19"/>
        </w:rPr>
        <w:t>lag</w:t>
      </w:r>
      <w:r>
        <w:rPr>
          <w:spacing w:val="-6"/>
          <w:sz w:val="19"/>
        </w:rPr>
        <w:t> </w:t>
      </w:r>
      <w:r>
        <w:rPr>
          <w:sz w:val="19"/>
        </w:rPr>
        <w:t>(Bundestagsdrucksache</w:t>
      </w:r>
      <w:r>
        <w:rPr>
          <w:spacing w:val="-5"/>
          <w:sz w:val="19"/>
        </w:rPr>
        <w:t> </w:t>
      </w:r>
      <w:r>
        <w:rPr>
          <w:sz w:val="19"/>
        </w:rPr>
        <w:t>18/12623,</w:t>
      </w:r>
      <w:r>
        <w:rPr>
          <w:spacing w:val="-5"/>
          <w:sz w:val="19"/>
        </w:rPr>
        <w:t> </w:t>
      </w:r>
      <w:r>
        <w:rPr>
          <w:sz w:val="19"/>
        </w:rPr>
        <w:t>Antwort</w:t>
      </w:r>
      <w:r>
        <w:rPr>
          <w:spacing w:val="-4"/>
          <w:sz w:val="19"/>
        </w:rPr>
        <w:t> </w:t>
      </w:r>
      <w:r>
        <w:rPr>
          <w:sz w:val="19"/>
        </w:rPr>
        <w:t>zu</w:t>
      </w:r>
      <w:r>
        <w:rPr>
          <w:spacing w:val="-6"/>
          <w:sz w:val="19"/>
        </w:rPr>
        <w:t> </w:t>
      </w:r>
      <w:r>
        <w:rPr>
          <w:sz w:val="19"/>
        </w:rPr>
        <w:t>Frage</w:t>
      </w:r>
      <w:r>
        <w:rPr>
          <w:spacing w:val="-5"/>
          <w:sz w:val="19"/>
        </w:rPr>
        <w:t> </w:t>
      </w:r>
      <w:r>
        <w:rPr>
          <w:sz w:val="19"/>
        </w:rPr>
        <w:t>11b; bitte ausführen) – ist dies nicht ein Beleg dafür, dass die ablehnenden Be- scheide des BAMF inzwischen häufiger Mängel aufweisen, die eine Klage zur Folge haben bzw. eine Klage als aussichtsreich erscheinen lassen (bitte darlegen)?</w:t>
      </w:r>
    </w:p>
    <w:p>
      <w:pPr>
        <w:pStyle w:val="Heading1"/>
        <w:spacing w:before="109"/>
        <w:ind w:right="2806"/>
        <w:jc w:val="both"/>
      </w:pPr>
      <w:r>
        <w:rPr/>
        <w:t>Die Zahl der Klagen gegen asylrechtliche Entscheidungen ist aus Sicht der Bun- desregierung</w:t>
      </w:r>
      <w:r>
        <w:rPr>
          <w:spacing w:val="-7"/>
        </w:rPr>
        <w:t> </w:t>
      </w:r>
      <w:r>
        <w:rPr/>
        <w:t>kein</w:t>
      </w:r>
      <w:r>
        <w:rPr>
          <w:spacing w:val="-6"/>
        </w:rPr>
        <w:t> </w:t>
      </w:r>
      <w:r>
        <w:rPr/>
        <w:t>Indiz</w:t>
      </w:r>
      <w:r>
        <w:rPr>
          <w:spacing w:val="-6"/>
        </w:rPr>
        <w:t> </w:t>
      </w:r>
      <w:r>
        <w:rPr/>
        <w:t>für</w:t>
      </w:r>
      <w:r>
        <w:rPr>
          <w:spacing w:val="-8"/>
        </w:rPr>
        <w:t> </w:t>
      </w:r>
      <w:r>
        <w:rPr/>
        <w:t>ihre</w:t>
      </w:r>
      <w:r>
        <w:rPr>
          <w:spacing w:val="-6"/>
        </w:rPr>
        <w:t> </w:t>
      </w:r>
      <w:r>
        <w:rPr/>
        <w:t>Richtigkeit</w:t>
      </w:r>
      <w:r>
        <w:rPr>
          <w:spacing w:val="-6"/>
        </w:rPr>
        <w:t> </w:t>
      </w:r>
      <w:r>
        <w:rPr/>
        <w:t>oder</w:t>
      </w:r>
      <w:r>
        <w:rPr>
          <w:spacing w:val="-7"/>
        </w:rPr>
        <w:t> </w:t>
      </w:r>
      <w:r>
        <w:rPr/>
        <w:t>Unrichtigkeit</w:t>
      </w:r>
      <w:r>
        <w:rPr>
          <w:spacing w:val="-6"/>
        </w:rPr>
        <w:t> </w:t>
      </w:r>
      <w:r>
        <w:rPr/>
        <w:t>der</w:t>
      </w:r>
      <w:r>
        <w:rPr>
          <w:spacing w:val="-7"/>
        </w:rPr>
        <w:t> </w:t>
      </w:r>
      <w:r>
        <w:rPr/>
        <w:t>Entscheidung.</w:t>
      </w:r>
    </w:p>
    <w:p>
      <w:pPr>
        <w:pStyle w:val="BodyText"/>
        <w:rPr>
          <w:sz w:val="22"/>
        </w:rPr>
      </w:pPr>
    </w:p>
    <w:p>
      <w:pPr>
        <w:pStyle w:val="ListParagraph"/>
        <w:numPr>
          <w:ilvl w:val="1"/>
          <w:numId w:val="1"/>
        </w:numPr>
        <w:tabs>
          <w:tab w:pos="1163" w:val="left" w:leader="none"/>
        </w:tabs>
        <w:spacing w:line="240" w:lineRule="auto" w:before="142" w:after="0"/>
        <w:ind w:left="1162" w:right="2807" w:hanging="453"/>
        <w:jc w:val="both"/>
        <w:rPr>
          <w:sz w:val="19"/>
        </w:rPr>
      </w:pPr>
      <w:r>
        <w:rPr>
          <w:sz w:val="19"/>
        </w:rPr>
        <w:t>Wie</w:t>
      </w:r>
      <w:r>
        <w:rPr>
          <w:spacing w:val="-12"/>
          <w:sz w:val="19"/>
        </w:rPr>
        <w:t> </w:t>
      </w:r>
      <w:r>
        <w:rPr>
          <w:sz w:val="19"/>
        </w:rPr>
        <w:t>wird</w:t>
      </w:r>
      <w:r>
        <w:rPr>
          <w:spacing w:val="-12"/>
          <w:sz w:val="19"/>
        </w:rPr>
        <w:t> </w:t>
      </w:r>
      <w:r>
        <w:rPr>
          <w:sz w:val="19"/>
        </w:rPr>
        <w:t>die</w:t>
      </w:r>
      <w:r>
        <w:rPr>
          <w:spacing w:val="-12"/>
          <w:sz w:val="19"/>
        </w:rPr>
        <w:t> </w:t>
      </w:r>
      <w:r>
        <w:rPr>
          <w:sz w:val="19"/>
        </w:rPr>
        <w:t>genannte</w:t>
      </w:r>
      <w:r>
        <w:rPr>
          <w:spacing w:val="-11"/>
          <w:sz w:val="19"/>
        </w:rPr>
        <w:t> </w:t>
      </w:r>
      <w:r>
        <w:rPr>
          <w:sz w:val="19"/>
        </w:rPr>
        <w:t>Einschätzung</w:t>
      </w:r>
      <w:r>
        <w:rPr>
          <w:spacing w:val="-12"/>
          <w:sz w:val="19"/>
        </w:rPr>
        <w:t> </w:t>
      </w:r>
      <w:r>
        <w:rPr>
          <w:sz w:val="19"/>
        </w:rPr>
        <w:t>einer</w:t>
      </w:r>
      <w:r>
        <w:rPr>
          <w:spacing w:val="-11"/>
          <w:sz w:val="19"/>
        </w:rPr>
        <w:t> </w:t>
      </w:r>
      <w:r>
        <w:rPr>
          <w:sz w:val="19"/>
        </w:rPr>
        <w:t>hohen</w:t>
      </w:r>
      <w:r>
        <w:rPr>
          <w:spacing w:val="-11"/>
          <w:sz w:val="19"/>
        </w:rPr>
        <w:t> </w:t>
      </w:r>
      <w:r>
        <w:rPr>
          <w:sz w:val="19"/>
        </w:rPr>
        <w:t>Qualität</w:t>
      </w:r>
      <w:r>
        <w:rPr>
          <w:spacing w:val="-12"/>
          <w:sz w:val="19"/>
        </w:rPr>
        <w:t> </w:t>
      </w:r>
      <w:r>
        <w:rPr>
          <w:sz w:val="19"/>
        </w:rPr>
        <w:t>im</w:t>
      </w:r>
      <w:r>
        <w:rPr>
          <w:spacing w:val="-13"/>
          <w:sz w:val="19"/>
        </w:rPr>
        <w:t> </w:t>
      </w:r>
      <w:r>
        <w:rPr>
          <w:sz w:val="19"/>
        </w:rPr>
        <w:t>BAMF</w:t>
      </w:r>
      <w:r>
        <w:rPr>
          <w:spacing w:val="-11"/>
          <w:sz w:val="19"/>
        </w:rPr>
        <w:t> </w:t>
      </w:r>
      <w:r>
        <w:rPr>
          <w:sz w:val="19"/>
        </w:rPr>
        <w:t>begrün- det vor dem Hintergrund einer ansteigenden bereinigten</w:t>
      </w:r>
      <w:r>
        <w:rPr>
          <w:spacing w:val="-25"/>
          <w:sz w:val="19"/>
        </w:rPr>
        <w:t> </w:t>
      </w:r>
      <w:r>
        <w:rPr>
          <w:sz w:val="19"/>
        </w:rPr>
        <w:t>Gesamtschutzquote bei inhaltlich durch die Gerichte entschiedenen Verfahren (Januar bis Sep- tember</w:t>
      </w:r>
      <w:r>
        <w:rPr>
          <w:spacing w:val="-12"/>
          <w:sz w:val="19"/>
        </w:rPr>
        <w:t> </w:t>
      </w:r>
      <w:r>
        <w:rPr>
          <w:sz w:val="19"/>
        </w:rPr>
        <w:t>2017)</w:t>
      </w:r>
      <w:r>
        <w:rPr>
          <w:spacing w:val="-12"/>
          <w:sz w:val="19"/>
        </w:rPr>
        <w:t> </w:t>
      </w:r>
      <w:r>
        <w:rPr>
          <w:sz w:val="19"/>
        </w:rPr>
        <w:t>in</w:t>
      </w:r>
      <w:r>
        <w:rPr>
          <w:spacing w:val="-14"/>
          <w:sz w:val="19"/>
        </w:rPr>
        <w:t> </w:t>
      </w:r>
      <w:r>
        <w:rPr>
          <w:sz w:val="19"/>
        </w:rPr>
        <w:t>Höhe</w:t>
      </w:r>
      <w:r>
        <w:rPr>
          <w:spacing w:val="-13"/>
          <w:sz w:val="19"/>
        </w:rPr>
        <w:t> </w:t>
      </w:r>
      <w:r>
        <w:rPr>
          <w:sz w:val="19"/>
        </w:rPr>
        <w:t>von</w:t>
      </w:r>
      <w:r>
        <w:rPr>
          <w:spacing w:val="-13"/>
          <w:sz w:val="19"/>
        </w:rPr>
        <w:t> </w:t>
      </w:r>
      <w:r>
        <w:rPr>
          <w:sz w:val="19"/>
        </w:rPr>
        <w:t>44,2</w:t>
      </w:r>
      <w:r>
        <w:rPr>
          <w:spacing w:val="-14"/>
          <w:sz w:val="19"/>
        </w:rPr>
        <w:t> </w:t>
      </w:r>
      <w:r>
        <w:rPr>
          <w:sz w:val="19"/>
        </w:rPr>
        <w:t>Prozent</w:t>
      </w:r>
      <w:r>
        <w:rPr>
          <w:spacing w:val="-13"/>
          <w:sz w:val="19"/>
        </w:rPr>
        <w:t> </w:t>
      </w:r>
      <w:r>
        <w:rPr>
          <w:sz w:val="19"/>
        </w:rPr>
        <w:t>(Bundestagsdrucksache</w:t>
      </w:r>
      <w:r>
        <w:rPr>
          <w:spacing w:val="-13"/>
          <w:sz w:val="19"/>
        </w:rPr>
        <w:t> </w:t>
      </w:r>
      <w:r>
        <w:rPr>
          <w:sz w:val="19"/>
        </w:rPr>
        <w:t>19/385,</w:t>
      </w:r>
      <w:r>
        <w:rPr>
          <w:spacing w:val="-12"/>
          <w:sz w:val="19"/>
        </w:rPr>
        <w:t> </w:t>
      </w:r>
      <w:r>
        <w:rPr>
          <w:sz w:val="19"/>
        </w:rPr>
        <w:t>Ant- wort zu Frage 15), während dieser Anteil 2016 noch bei 29,4 Prozent (Bun- destagsdrucksache 18/12623, Antwort zu Frage 11) und 2015 bei 12,6 Pro- zent (Bundestagsdrucksache 18/8450, Antwort zu Frage 14) lag – ist dies nicht ein Beleg dafür, dass ein steigender Anteil von Klagen gegen BAMF- Bescheide, die gerichtlich inhaltlich überprüft wurden, berechtigt war (bitte nachvollziehbar</w:t>
      </w:r>
      <w:r>
        <w:rPr>
          <w:spacing w:val="1"/>
          <w:sz w:val="19"/>
        </w:rPr>
        <w:t> </w:t>
      </w:r>
      <w:r>
        <w:rPr>
          <w:sz w:val="19"/>
        </w:rPr>
        <w:t>begründen)?</w:t>
      </w:r>
    </w:p>
    <w:p>
      <w:pPr>
        <w:pStyle w:val="Heading1"/>
        <w:spacing w:before="109"/>
        <w:ind w:right="2805"/>
        <w:jc w:val="both"/>
      </w:pPr>
      <w:r>
        <w:rPr/>
        <w:t>Nein. Zunächst ist darauf hinzuweisen, dass die Entwicklung der „bereinigten Gesamtschutzquote“ kein hinreichender Maßstab für die Qualität der Entschei- dungen des BAMF ist. Insoweit wird auf die Antwort zu Frage 16a verwiesen. Das Unterliegen des BAMF in Gerichtsverfahren kann zudem unterschiedliche Ursachen</w:t>
      </w:r>
      <w:r>
        <w:rPr>
          <w:spacing w:val="-7"/>
        </w:rPr>
        <w:t> </w:t>
      </w:r>
      <w:r>
        <w:rPr/>
        <w:t>haben.</w:t>
      </w:r>
      <w:r>
        <w:rPr>
          <w:spacing w:val="-6"/>
        </w:rPr>
        <w:t> </w:t>
      </w:r>
      <w:r>
        <w:rPr/>
        <w:t>Beispielsweise</w:t>
      </w:r>
      <w:r>
        <w:rPr>
          <w:spacing w:val="-6"/>
        </w:rPr>
        <w:t> </w:t>
      </w:r>
      <w:r>
        <w:rPr/>
        <w:t>können</w:t>
      </w:r>
      <w:r>
        <w:rPr>
          <w:spacing w:val="-8"/>
        </w:rPr>
        <w:t> </w:t>
      </w:r>
      <w:r>
        <w:rPr/>
        <w:t>allgemeine</w:t>
      </w:r>
      <w:r>
        <w:rPr>
          <w:spacing w:val="-5"/>
        </w:rPr>
        <w:t> </w:t>
      </w:r>
      <w:r>
        <w:rPr/>
        <w:t>Tatsachenfragen</w:t>
      </w:r>
      <w:r>
        <w:rPr>
          <w:spacing w:val="-6"/>
        </w:rPr>
        <w:t> </w:t>
      </w:r>
      <w:r>
        <w:rPr/>
        <w:t>je</w:t>
      </w:r>
      <w:r>
        <w:rPr>
          <w:spacing w:val="-7"/>
        </w:rPr>
        <w:t> </w:t>
      </w:r>
      <w:r>
        <w:rPr/>
        <w:t>nach</w:t>
      </w:r>
      <w:r>
        <w:rPr>
          <w:spacing w:val="-6"/>
        </w:rPr>
        <w:t> </w:t>
      </w:r>
      <w:r>
        <w:rPr/>
        <w:t>Ge- richtsbezirk unterschiedlich bewertet werden. Das führt nicht nur zu einer diver- gierenden</w:t>
      </w:r>
      <w:r>
        <w:rPr>
          <w:spacing w:val="-17"/>
        </w:rPr>
        <w:t> </w:t>
      </w:r>
      <w:r>
        <w:rPr/>
        <w:t>Rechtsprechung,</w:t>
      </w:r>
      <w:r>
        <w:rPr>
          <w:spacing w:val="-15"/>
        </w:rPr>
        <w:t> </w:t>
      </w:r>
      <w:r>
        <w:rPr/>
        <w:t>sondern</w:t>
      </w:r>
      <w:r>
        <w:rPr>
          <w:spacing w:val="-16"/>
        </w:rPr>
        <w:t> </w:t>
      </w:r>
      <w:r>
        <w:rPr/>
        <w:t>auch</w:t>
      </w:r>
      <w:r>
        <w:rPr>
          <w:spacing w:val="-16"/>
        </w:rPr>
        <w:t> </w:t>
      </w:r>
      <w:r>
        <w:rPr/>
        <w:t>dazu,</w:t>
      </w:r>
      <w:r>
        <w:rPr>
          <w:spacing w:val="-16"/>
        </w:rPr>
        <w:t> </w:t>
      </w:r>
      <w:r>
        <w:rPr/>
        <w:t>dass</w:t>
      </w:r>
      <w:r>
        <w:rPr>
          <w:spacing w:val="-18"/>
        </w:rPr>
        <w:t> </w:t>
      </w:r>
      <w:r>
        <w:rPr/>
        <w:t>eine</w:t>
      </w:r>
      <w:r>
        <w:rPr>
          <w:spacing w:val="-16"/>
        </w:rPr>
        <w:t> </w:t>
      </w:r>
      <w:r>
        <w:rPr/>
        <w:t>von</w:t>
      </w:r>
      <w:r>
        <w:rPr>
          <w:spacing w:val="-15"/>
        </w:rPr>
        <w:t> </w:t>
      </w:r>
      <w:r>
        <w:rPr/>
        <w:t>einem</w:t>
      </w:r>
      <w:r>
        <w:rPr>
          <w:spacing w:val="-18"/>
        </w:rPr>
        <w:t> </w:t>
      </w:r>
      <w:r>
        <w:rPr/>
        <w:t>Verwaltungs- gericht bestätigte Entscheidung des BAMF von einem anderen Verwaltungsge- richt möglicherweise nicht bestätigt worden wäre. Das BAMF kann als Bundes- behörde jedoch nur nach bundesweit einheitlichen Maßstäben</w:t>
      </w:r>
      <w:r>
        <w:rPr>
          <w:spacing w:val="-16"/>
        </w:rPr>
        <w:t> </w:t>
      </w:r>
      <w:r>
        <w:rPr/>
        <w:t>entscheiden.</w:t>
      </w:r>
    </w:p>
    <w:p>
      <w:pPr>
        <w:pStyle w:val="BodyText"/>
        <w:rPr>
          <w:sz w:val="22"/>
        </w:rPr>
      </w:pPr>
    </w:p>
    <w:p>
      <w:pPr>
        <w:pStyle w:val="ListParagraph"/>
        <w:numPr>
          <w:ilvl w:val="0"/>
          <w:numId w:val="3"/>
        </w:numPr>
        <w:tabs>
          <w:tab w:pos="1378" w:val="left" w:leader="none"/>
        </w:tabs>
        <w:spacing w:line="240" w:lineRule="auto" w:before="143" w:after="0"/>
        <w:ind w:left="1377" w:right="2807" w:hanging="215"/>
        <w:jc w:val="both"/>
        <w:rPr>
          <w:sz w:val="19"/>
        </w:rPr>
      </w:pPr>
      <w:r>
        <w:rPr>
          <w:sz w:val="19"/>
        </w:rPr>
        <w:t>Stimmt die Bundesregierung der Auffassung der Fragestellerinnen und Fragesteller zu, dass zur Bewertung der Frage, wie Gerichte inhaltlich über Klagen Asylsuchender entscheiden, nur tatsächlich inhaltlich ent- schiedene Fälle betrachtet werden sollten (bereinigte Schutzquote; bitte begründen)?</w:t>
      </w:r>
    </w:p>
    <w:p>
      <w:pPr>
        <w:pStyle w:val="Heading1"/>
        <w:spacing w:before="109"/>
        <w:ind w:right="2806"/>
        <w:jc w:val="both"/>
      </w:pPr>
      <w:r>
        <w:rPr/>
        <w:t>Nein, das BAMF verwendet die Gesamtschutzquote, weil nur sie ein vollständi- ges</w:t>
      </w:r>
      <w:r>
        <w:rPr>
          <w:spacing w:val="-14"/>
        </w:rPr>
        <w:t> </w:t>
      </w:r>
      <w:r>
        <w:rPr/>
        <w:t>Bild</w:t>
      </w:r>
      <w:r>
        <w:rPr>
          <w:spacing w:val="-14"/>
        </w:rPr>
        <w:t> </w:t>
      </w:r>
      <w:r>
        <w:rPr/>
        <w:t>ermöglicht.</w:t>
      </w:r>
      <w:r>
        <w:rPr>
          <w:spacing w:val="-14"/>
        </w:rPr>
        <w:t> </w:t>
      </w:r>
      <w:r>
        <w:rPr/>
        <w:t>Wenn</w:t>
      </w:r>
      <w:r>
        <w:rPr>
          <w:spacing w:val="-14"/>
        </w:rPr>
        <w:t> </w:t>
      </w:r>
      <w:r>
        <w:rPr/>
        <w:t>der</w:t>
      </w:r>
      <w:r>
        <w:rPr>
          <w:spacing w:val="-14"/>
        </w:rPr>
        <w:t> </w:t>
      </w:r>
      <w:r>
        <w:rPr/>
        <w:t>Kläger</w:t>
      </w:r>
      <w:r>
        <w:rPr>
          <w:spacing w:val="-13"/>
        </w:rPr>
        <w:t> </w:t>
      </w:r>
      <w:r>
        <w:rPr/>
        <w:t>seine</w:t>
      </w:r>
      <w:r>
        <w:rPr>
          <w:spacing w:val="-14"/>
        </w:rPr>
        <w:t> </w:t>
      </w:r>
      <w:r>
        <w:rPr/>
        <w:t>Klage</w:t>
      </w:r>
      <w:r>
        <w:rPr>
          <w:spacing w:val="-13"/>
        </w:rPr>
        <w:t> </w:t>
      </w:r>
      <w:r>
        <w:rPr/>
        <w:t>etwa</w:t>
      </w:r>
      <w:r>
        <w:rPr>
          <w:spacing w:val="-14"/>
        </w:rPr>
        <w:t> </w:t>
      </w:r>
      <w:r>
        <w:rPr/>
        <w:t>wegen</w:t>
      </w:r>
      <w:r>
        <w:rPr>
          <w:spacing w:val="-13"/>
        </w:rPr>
        <w:t> </w:t>
      </w:r>
      <w:r>
        <w:rPr/>
        <w:t>Aussichtslosigkeit der</w:t>
      </w:r>
      <w:r>
        <w:rPr>
          <w:spacing w:val="-10"/>
        </w:rPr>
        <w:t> </w:t>
      </w:r>
      <w:r>
        <w:rPr/>
        <w:t>Rechtsverfolgung</w:t>
      </w:r>
      <w:r>
        <w:rPr>
          <w:spacing w:val="-10"/>
        </w:rPr>
        <w:t> </w:t>
      </w:r>
      <w:r>
        <w:rPr/>
        <w:t>zurücknimmt,</w:t>
      </w:r>
      <w:r>
        <w:rPr>
          <w:spacing w:val="-9"/>
        </w:rPr>
        <w:t> </w:t>
      </w:r>
      <w:r>
        <w:rPr/>
        <w:t>wird</w:t>
      </w:r>
      <w:r>
        <w:rPr>
          <w:spacing w:val="-9"/>
        </w:rPr>
        <w:t> </w:t>
      </w:r>
      <w:r>
        <w:rPr/>
        <w:t>das</w:t>
      </w:r>
      <w:r>
        <w:rPr>
          <w:spacing w:val="-9"/>
        </w:rPr>
        <w:t> </w:t>
      </w:r>
      <w:r>
        <w:rPr/>
        <w:t>Verfahren</w:t>
      </w:r>
      <w:r>
        <w:rPr>
          <w:spacing w:val="-10"/>
        </w:rPr>
        <w:t> </w:t>
      </w:r>
      <w:r>
        <w:rPr/>
        <w:t>eingestellt</w:t>
      </w:r>
      <w:r>
        <w:rPr>
          <w:spacing w:val="-10"/>
        </w:rPr>
        <w:t> </w:t>
      </w:r>
      <w:r>
        <w:rPr/>
        <w:t>und</w:t>
      </w:r>
      <w:r>
        <w:rPr>
          <w:spacing w:val="-10"/>
        </w:rPr>
        <w:t> </w:t>
      </w:r>
      <w:r>
        <w:rPr/>
        <w:t>es</w:t>
      </w:r>
      <w:r>
        <w:rPr>
          <w:spacing w:val="-9"/>
        </w:rPr>
        <w:t> </w:t>
      </w:r>
      <w:r>
        <w:rPr/>
        <w:t>erfolgt keine</w:t>
      </w:r>
      <w:r>
        <w:rPr>
          <w:spacing w:val="-8"/>
        </w:rPr>
        <w:t> </w:t>
      </w:r>
      <w:r>
        <w:rPr/>
        <w:t>Zuerkennung</w:t>
      </w:r>
      <w:r>
        <w:rPr>
          <w:spacing w:val="-6"/>
        </w:rPr>
        <w:t> </w:t>
      </w:r>
      <w:r>
        <w:rPr/>
        <w:t>eines</w:t>
      </w:r>
      <w:r>
        <w:rPr>
          <w:spacing w:val="-7"/>
        </w:rPr>
        <w:t> </w:t>
      </w:r>
      <w:r>
        <w:rPr/>
        <w:t>Schutzstatus.</w:t>
      </w:r>
      <w:r>
        <w:rPr>
          <w:spacing w:val="-7"/>
        </w:rPr>
        <w:t> </w:t>
      </w:r>
      <w:r>
        <w:rPr/>
        <w:t>Darstellungen</w:t>
      </w:r>
      <w:r>
        <w:rPr>
          <w:spacing w:val="-9"/>
        </w:rPr>
        <w:t> </w:t>
      </w:r>
      <w:r>
        <w:rPr/>
        <w:t>im</w:t>
      </w:r>
      <w:r>
        <w:rPr>
          <w:spacing w:val="-8"/>
        </w:rPr>
        <w:t> </w:t>
      </w:r>
      <w:r>
        <w:rPr/>
        <w:t>Sinne</w:t>
      </w:r>
      <w:r>
        <w:rPr>
          <w:spacing w:val="-7"/>
        </w:rPr>
        <w:t> </w:t>
      </w:r>
      <w:r>
        <w:rPr/>
        <w:t>der</w:t>
      </w:r>
      <w:r>
        <w:rPr>
          <w:spacing w:val="-7"/>
        </w:rPr>
        <w:t> </w:t>
      </w:r>
      <w:r>
        <w:rPr/>
        <w:t>Frage,</w:t>
      </w:r>
      <w:r>
        <w:rPr>
          <w:spacing w:val="-7"/>
        </w:rPr>
        <w:t> </w:t>
      </w:r>
      <w:r>
        <w:rPr/>
        <w:t>die</w:t>
      </w:r>
      <w:r>
        <w:rPr>
          <w:spacing w:val="-8"/>
        </w:rPr>
        <w:t> </w:t>
      </w:r>
      <w:r>
        <w:rPr/>
        <w:t>die sonstigen Verfahrenserledigungen in der Gesamtbewertung ausklammern, spie- geln aus Sicht der Bundesregierung u. a. deshalb nicht das Gesamtbild adäquat wieder.</w:t>
      </w:r>
    </w:p>
    <w:p>
      <w:pPr>
        <w:spacing w:after="0"/>
        <w:jc w:val="both"/>
        <w:sectPr>
          <w:pgSz w:w="11910" w:h="16840"/>
          <w:pgMar w:header="1142" w:footer="0" w:top="1440" w:bottom="280" w:left="1060" w:right="1100"/>
        </w:sectPr>
      </w:pPr>
    </w:p>
    <w:p>
      <w:pPr>
        <w:pStyle w:val="BodyText"/>
        <w:rPr>
          <w:sz w:val="20"/>
        </w:rPr>
      </w:pPr>
    </w:p>
    <w:p>
      <w:pPr>
        <w:pStyle w:val="BodyText"/>
        <w:spacing w:before="7"/>
        <w:rPr>
          <w:sz w:val="15"/>
        </w:rPr>
      </w:pPr>
    </w:p>
    <w:p>
      <w:pPr>
        <w:pStyle w:val="ListParagraph"/>
        <w:numPr>
          <w:ilvl w:val="0"/>
          <w:numId w:val="3"/>
        </w:numPr>
        <w:tabs>
          <w:tab w:pos="1378" w:val="left" w:leader="none"/>
        </w:tabs>
        <w:spacing w:line="240" w:lineRule="auto" w:before="92" w:after="0"/>
        <w:ind w:left="1377" w:right="2806" w:hanging="215"/>
        <w:jc w:val="both"/>
        <w:rPr>
          <w:sz w:val="19"/>
        </w:rPr>
      </w:pPr>
      <w:r>
        <w:rPr>
          <w:sz w:val="19"/>
        </w:rPr>
        <w:t>Welche</w:t>
      </w:r>
      <w:r>
        <w:rPr>
          <w:spacing w:val="-6"/>
          <w:sz w:val="19"/>
        </w:rPr>
        <w:t> </w:t>
      </w:r>
      <w:r>
        <w:rPr>
          <w:sz w:val="19"/>
        </w:rPr>
        <w:t>Gründe</w:t>
      </w:r>
      <w:r>
        <w:rPr>
          <w:spacing w:val="-6"/>
          <w:sz w:val="19"/>
        </w:rPr>
        <w:t> </w:t>
      </w:r>
      <w:r>
        <w:rPr>
          <w:sz w:val="19"/>
        </w:rPr>
        <w:t>gibt</w:t>
      </w:r>
      <w:r>
        <w:rPr>
          <w:spacing w:val="-6"/>
          <w:sz w:val="19"/>
        </w:rPr>
        <w:t> </w:t>
      </w:r>
      <w:r>
        <w:rPr>
          <w:sz w:val="19"/>
        </w:rPr>
        <w:t>es</w:t>
      </w:r>
      <w:r>
        <w:rPr>
          <w:spacing w:val="-6"/>
          <w:sz w:val="19"/>
        </w:rPr>
        <w:t> </w:t>
      </w:r>
      <w:r>
        <w:rPr>
          <w:sz w:val="19"/>
        </w:rPr>
        <w:t>nach</w:t>
      </w:r>
      <w:r>
        <w:rPr>
          <w:spacing w:val="-6"/>
          <w:sz w:val="19"/>
        </w:rPr>
        <w:t> </w:t>
      </w:r>
      <w:r>
        <w:rPr>
          <w:sz w:val="19"/>
        </w:rPr>
        <w:t>Auffassung</w:t>
      </w:r>
      <w:r>
        <w:rPr>
          <w:spacing w:val="-6"/>
          <w:sz w:val="19"/>
        </w:rPr>
        <w:t> </w:t>
      </w:r>
      <w:r>
        <w:rPr>
          <w:sz w:val="19"/>
        </w:rPr>
        <w:t>der</w:t>
      </w:r>
      <w:r>
        <w:rPr>
          <w:spacing w:val="-5"/>
          <w:sz w:val="19"/>
        </w:rPr>
        <w:t> </w:t>
      </w:r>
      <w:r>
        <w:rPr>
          <w:sz w:val="19"/>
        </w:rPr>
        <w:t>Bundesregierung</w:t>
      </w:r>
      <w:r>
        <w:rPr>
          <w:spacing w:val="-6"/>
          <w:sz w:val="19"/>
        </w:rPr>
        <w:t> </w:t>
      </w:r>
      <w:r>
        <w:rPr>
          <w:sz w:val="19"/>
        </w:rPr>
        <w:t>für</w:t>
      </w:r>
      <w:r>
        <w:rPr>
          <w:spacing w:val="-5"/>
          <w:sz w:val="19"/>
        </w:rPr>
        <w:t> </w:t>
      </w:r>
      <w:r>
        <w:rPr>
          <w:sz w:val="19"/>
        </w:rPr>
        <w:t>den</w:t>
      </w:r>
      <w:r>
        <w:rPr>
          <w:spacing w:val="-6"/>
          <w:sz w:val="19"/>
        </w:rPr>
        <w:t> </w:t>
      </w:r>
      <w:r>
        <w:rPr>
          <w:sz w:val="19"/>
        </w:rPr>
        <w:t>ho- hen Anteil sonstiger Verfahrenserledigungen bei den Gerichtsentschei- dungen (Bundestagsdrucksache 19/385, Antwort zu Frage 15: 45,4 Pro- zent), und ist es insbesondere zutreffend, dass – neben Einstellungen we- gen Nichterreichbarkeit oder Ausreisen der Kläger – insbesondere auch die Zusammenlegung mehrerer getrennter Gerichtsverfahren von Ange- hörigen einer Familie zu einem einheitlichen Verfahren eine Erklärung für viele sonstige Verfahrenserledigungen ist, und in welchem Umfang kommt dies ungefähr vor (bitte</w:t>
      </w:r>
      <w:r>
        <w:rPr>
          <w:spacing w:val="-2"/>
          <w:sz w:val="19"/>
        </w:rPr>
        <w:t> </w:t>
      </w:r>
      <w:r>
        <w:rPr>
          <w:sz w:val="19"/>
        </w:rPr>
        <w:t>darlegen)?</w:t>
      </w:r>
    </w:p>
    <w:p>
      <w:pPr>
        <w:pStyle w:val="Heading1"/>
        <w:spacing w:before="109"/>
        <w:ind w:right="2806"/>
        <w:jc w:val="both"/>
      </w:pPr>
      <w:r>
        <w:rPr/>
        <w:t>Zutreffend ist, dass auch sonstige Umstände eine Rolle spielen, z. B. hat oft der für einen Familienangehörigen ausgesprochene Schutzstatus in der Folge Aus- wirkungen</w:t>
      </w:r>
      <w:r>
        <w:rPr>
          <w:spacing w:val="-9"/>
        </w:rPr>
        <w:t> </w:t>
      </w:r>
      <w:r>
        <w:rPr/>
        <w:t>auf</w:t>
      </w:r>
      <w:r>
        <w:rPr>
          <w:spacing w:val="-10"/>
        </w:rPr>
        <w:t> </w:t>
      </w:r>
      <w:r>
        <w:rPr/>
        <w:t>die</w:t>
      </w:r>
      <w:r>
        <w:rPr>
          <w:spacing w:val="-9"/>
        </w:rPr>
        <w:t> </w:t>
      </w:r>
      <w:r>
        <w:rPr/>
        <w:t>restlichen</w:t>
      </w:r>
      <w:r>
        <w:rPr>
          <w:spacing w:val="-11"/>
        </w:rPr>
        <w:t> </w:t>
      </w:r>
      <w:r>
        <w:rPr/>
        <w:t>Familienangehörigen</w:t>
      </w:r>
      <w:r>
        <w:rPr>
          <w:spacing w:val="-9"/>
        </w:rPr>
        <w:t> </w:t>
      </w:r>
      <w:r>
        <w:rPr/>
        <w:t>(z.</w:t>
      </w:r>
      <w:r>
        <w:rPr>
          <w:spacing w:val="-3"/>
        </w:rPr>
        <w:t> </w:t>
      </w:r>
      <w:r>
        <w:rPr/>
        <w:t>B.</w:t>
      </w:r>
      <w:r>
        <w:rPr>
          <w:spacing w:val="-10"/>
        </w:rPr>
        <w:t> </w:t>
      </w:r>
      <w:r>
        <w:rPr/>
        <w:t>Ehemann/Vater</w:t>
      </w:r>
      <w:r>
        <w:rPr>
          <w:spacing w:val="-9"/>
        </w:rPr>
        <w:t> </w:t>
      </w:r>
      <w:r>
        <w:rPr/>
        <w:t>im</w:t>
      </w:r>
      <w:r>
        <w:rPr>
          <w:spacing w:val="-11"/>
        </w:rPr>
        <w:t> </w:t>
      </w:r>
      <w:r>
        <w:rPr/>
        <w:t>Ver- hältnis zur Ehefrau/Kindern). Hierzu liegen jedoch keine statistischen Erkennt- nisse</w:t>
      </w:r>
      <w:r>
        <w:rPr>
          <w:spacing w:val="-2"/>
        </w:rPr>
        <w:t> </w:t>
      </w:r>
      <w:r>
        <w:rPr/>
        <w:t>vor.</w:t>
      </w:r>
    </w:p>
    <w:p>
      <w:pPr>
        <w:pStyle w:val="BodyText"/>
        <w:rPr>
          <w:sz w:val="22"/>
        </w:rPr>
      </w:pPr>
    </w:p>
    <w:p>
      <w:pPr>
        <w:pStyle w:val="ListParagraph"/>
        <w:numPr>
          <w:ilvl w:val="0"/>
          <w:numId w:val="3"/>
        </w:numPr>
        <w:tabs>
          <w:tab w:pos="1378" w:val="left" w:leader="none"/>
        </w:tabs>
        <w:spacing w:line="240" w:lineRule="auto" w:before="143" w:after="0"/>
        <w:ind w:left="1377" w:right="2806" w:hanging="215"/>
        <w:jc w:val="both"/>
        <w:rPr>
          <w:sz w:val="19"/>
        </w:rPr>
      </w:pPr>
      <w:r>
        <w:rPr>
          <w:sz w:val="19"/>
        </w:rPr>
        <w:t>Wie</w:t>
      </w:r>
      <w:r>
        <w:rPr>
          <w:spacing w:val="-7"/>
          <w:sz w:val="19"/>
        </w:rPr>
        <w:t> </w:t>
      </w:r>
      <w:r>
        <w:rPr>
          <w:sz w:val="19"/>
        </w:rPr>
        <w:t>gehen</w:t>
      </w:r>
      <w:r>
        <w:rPr>
          <w:spacing w:val="-6"/>
          <w:sz w:val="19"/>
        </w:rPr>
        <w:t> </w:t>
      </w:r>
      <w:r>
        <w:rPr>
          <w:sz w:val="19"/>
        </w:rPr>
        <w:t>Verfahren</w:t>
      </w:r>
      <w:r>
        <w:rPr>
          <w:spacing w:val="-6"/>
          <w:sz w:val="19"/>
        </w:rPr>
        <w:t> </w:t>
      </w:r>
      <w:r>
        <w:rPr>
          <w:sz w:val="19"/>
        </w:rPr>
        <w:t>in</w:t>
      </w:r>
      <w:r>
        <w:rPr>
          <w:spacing w:val="-6"/>
          <w:sz w:val="19"/>
        </w:rPr>
        <w:t> </w:t>
      </w:r>
      <w:r>
        <w:rPr>
          <w:sz w:val="19"/>
        </w:rPr>
        <w:t>die</w:t>
      </w:r>
      <w:r>
        <w:rPr>
          <w:spacing w:val="-5"/>
          <w:sz w:val="19"/>
        </w:rPr>
        <w:t> </w:t>
      </w:r>
      <w:r>
        <w:rPr>
          <w:sz w:val="19"/>
        </w:rPr>
        <w:t>Gerichtsstatistik</w:t>
      </w:r>
      <w:r>
        <w:rPr>
          <w:spacing w:val="-6"/>
          <w:sz w:val="19"/>
        </w:rPr>
        <w:t> </w:t>
      </w:r>
      <w:r>
        <w:rPr>
          <w:sz w:val="19"/>
        </w:rPr>
        <w:t>des</w:t>
      </w:r>
      <w:r>
        <w:rPr>
          <w:spacing w:val="-6"/>
          <w:sz w:val="19"/>
        </w:rPr>
        <w:t> </w:t>
      </w:r>
      <w:r>
        <w:rPr>
          <w:sz w:val="19"/>
        </w:rPr>
        <w:t>BAMF</w:t>
      </w:r>
      <w:r>
        <w:rPr>
          <w:spacing w:val="-4"/>
          <w:sz w:val="19"/>
        </w:rPr>
        <w:t> </w:t>
      </w:r>
      <w:r>
        <w:rPr>
          <w:sz w:val="19"/>
        </w:rPr>
        <w:t>ein,</w:t>
      </w:r>
      <w:r>
        <w:rPr>
          <w:spacing w:val="-5"/>
          <w:sz w:val="19"/>
        </w:rPr>
        <w:t> </w:t>
      </w:r>
      <w:r>
        <w:rPr>
          <w:sz w:val="19"/>
        </w:rPr>
        <w:t>in</w:t>
      </w:r>
      <w:r>
        <w:rPr>
          <w:spacing w:val="-5"/>
          <w:sz w:val="19"/>
        </w:rPr>
        <w:t> </w:t>
      </w:r>
      <w:r>
        <w:rPr>
          <w:sz w:val="19"/>
        </w:rPr>
        <w:t>denen</w:t>
      </w:r>
      <w:r>
        <w:rPr>
          <w:spacing w:val="-6"/>
          <w:sz w:val="19"/>
        </w:rPr>
        <w:t> </w:t>
      </w:r>
      <w:r>
        <w:rPr>
          <w:sz w:val="19"/>
        </w:rPr>
        <w:t>das BAMF den eigenen Bescheid wegen im Gerichtsverfahren offenkundig gewordener Mängel aufhebt und neu bescheidet (als sonstige Verfah- renserledigungen), und in welchem Umfang kommt dies ungefähr vor (bitte</w:t>
      </w:r>
      <w:r>
        <w:rPr>
          <w:spacing w:val="-1"/>
          <w:sz w:val="19"/>
        </w:rPr>
        <w:t> </w:t>
      </w:r>
      <w:r>
        <w:rPr>
          <w:sz w:val="19"/>
        </w:rPr>
        <w:t>darlegen)?</w:t>
      </w:r>
    </w:p>
    <w:p>
      <w:pPr>
        <w:pStyle w:val="Heading1"/>
        <w:spacing w:before="108"/>
        <w:ind w:right="2806"/>
        <w:jc w:val="both"/>
      </w:pPr>
      <w:r>
        <w:rPr/>
        <w:t>Solche Verfahren gehen in die Statistik als „sonstige Erledigungen“ ein. Bei den Abhilfeentscheidungen</w:t>
      </w:r>
      <w:r>
        <w:rPr>
          <w:spacing w:val="-6"/>
        </w:rPr>
        <w:t> </w:t>
      </w:r>
      <w:r>
        <w:rPr/>
        <w:t>erfolgt</w:t>
      </w:r>
      <w:r>
        <w:rPr>
          <w:spacing w:val="-7"/>
        </w:rPr>
        <w:t> </w:t>
      </w:r>
      <w:r>
        <w:rPr/>
        <w:t>keine</w:t>
      </w:r>
      <w:r>
        <w:rPr>
          <w:spacing w:val="-7"/>
        </w:rPr>
        <w:t> </w:t>
      </w:r>
      <w:r>
        <w:rPr/>
        <w:t>statistische</w:t>
      </w:r>
      <w:r>
        <w:rPr>
          <w:spacing w:val="-7"/>
        </w:rPr>
        <w:t> </w:t>
      </w:r>
      <w:r>
        <w:rPr/>
        <w:t>Differenzierung</w:t>
      </w:r>
      <w:r>
        <w:rPr>
          <w:spacing w:val="-7"/>
        </w:rPr>
        <w:t> </w:t>
      </w:r>
      <w:r>
        <w:rPr/>
        <w:t>danach,</w:t>
      </w:r>
      <w:r>
        <w:rPr>
          <w:spacing w:val="-6"/>
        </w:rPr>
        <w:t> </w:t>
      </w:r>
      <w:r>
        <w:rPr/>
        <w:t>ob</w:t>
      </w:r>
      <w:r>
        <w:rPr>
          <w:spacing w:val="-7"/>
        </w:rPr>
        <w:t> </w:t>
      </w:r>
      <w:r>
        <w:rPr/>
        <w:t>eine Abhilfe</w:t>
      </w:r>
      <w:r>
        <w:rPr>
          <w:spacing w:val="-10"/>
        </w:rPr>
        <w:t> </w:t>
      </w:r>
      <w:r>
        <w:rPr/>
        <w:t>wegen</w:t>
      </w:r>
      <w:r>
        <w:rPr>
          <w:spacing w:val="-9"/>
        </w:rPr>
        <w:t> </w:t>
      </w:r>
      <w:r>
        <w:rPr/>
        <w:t>eines</w:t>
      </w:r>
      <w:r>
        <w:rPr>
          <w:spacing w:val="-9"/>
        </w:rPr>
        <w:t> </w:t>
      </w:r>
      <w:r>
        <w:rPr/>
        <w:t>ggf.</w:t>
      </w:r>
      <w:r>
        <w:rPr>
          <w:spacing w:val="-9"/>
        </w:rPr>
        <w:t> </w:t>
      </w:r>
      <w:r>
        <w:rPr/>
        <w:t>fehlerhaften</w:t>
      </w:r>
      <w:r>
        <w:rPr>
          <w:spacing w:val="-9"/>
        </w:rPr>
        <w:t> </w:t>
      </w:r>
      <w:r>
        <w:rPr/>
        <w:t>Bescheides</w:t>
      </w:r>
      <w:r>
        <w:rPr>
          <w:spacing w:val="-9"/>
        </w:rPr>
        <w:t> </w:t>
      </w:r>
      <w:r>
        <w:rPr/>
        <w:t>oder</w:t>
      </w:r>
      <w:r>
        <w:rPr>
          <w:spacing w:val="-10"/>
        </w:rPr>
        <w:t> </w:t>
      </w:r>
      <w:r>
        <w:rPr/>
        <w:t>aufgrund</w:t>
      </w:r>
      <w:r>
        <w:rPr>
          <w:spacing w:val="-9"/>
        </w:rPr>
        <w:t> </w:t>
      </w:r>
      <w:r>
        <w:rPr/>
        <w:t>veränderter</w:t>
      </w:r>
      <w:r>
        <w:rPr>
          <w:spacing w:val="-10"/>
        </w:rPr>
        <w:t> </w:t>
      </w:r>
      <w:r>
        <w:rPr/>
        <w:t>Pro- zesslage (z. B. durch ein Verhalten des Antragstellers/Klägers wie eine Konver- sion vom Islam zum Christentum) erfolgte. Im Jahr 2017 wurden beim BAMF  4 582 Abhilfeentscheidungen</w:t>
      </w:r>
      <w:r>
        <w:rPr>
          <w:spacing w:val="-2"/>
        </w:rPr>
        <w:t> </w:t>
      </w:r>
      <w:r>
        <w:rPr/>
        <w:t>getroffen.</w:t>
      </w:r>
    </w:p>
    <w:p>
      <w:pPr>
        <w:pStyle w:val="BodyText"/>
        <w:rPr>
          <w:sz w:val="22"/>
        </w:rPr>
      </w:pPr>
    </w:p>
    <w:p>
      <w:pPr>
        <w:pStyle w:val="ListParagraph"/>
        <w:numPr>
          <w:ilvl w:val="0"/>
          <w:numId w:val="3"/>
        </w:numPr>
        <w:tabs>
          <w:tab w:pos="1379" w:val="left" w:leader="none"/>
        </w:tabs>
        <w:spacing w:line="240" w:lineRule="auto" w:before="143" w:after="0"/>
        <w:ind w:left="1378" w:right="2806" w:hanging="215"/>
        <w:jc w:val="both"/>
        <w:rPr>
          <w:sz w:val="19"/>
        </w:rPr>
      </w:pPr>
      <w:r>
        <w:rPr>
          <w:sz w:val="19"/>
        </w:rPr>
        <w:t>Ist es zutreffend, dass die von Jutta Cordt auf der</w:t>
      </w:r>
      <w:r>
        <w:rPr>
          <w:spacing w:val="-33"/>
          <w:sz w:val="19"/>
        </w:rPr>
        <w:t> </w:t>
      </w:r>
      <w:r>
        <w:rPr>
          <w:sz w:val="19"/>
        </w:rPr>
        <w:t>Bundespressekonferenz vom 16. Januar 2017 vorgetragene Statistik, wonach es einen steigenden Anteil positiver Entscheidungen für das BAMF bei Gerichtsverfahren gebe, von 23 Prozent im Jahr 2014, 29 Prozent im Jahr 2015 und 32 Pro- zent in den Jahren 2016 und 2017 (</w:t>
      </w:r>
      <w:hyperlink r:id="rId27">
        <w:r>
          <w:rPr>
            <w:sz w:val="19"/>
          </w:rPr>
          <w:t>www.phoenix.de/content//2535222),</w:t>
        </w:r>
      </w:hyperlink>
      <w:r>
        <w:rPr>
          <w:sz w:val="19"/>
        </w:rPr>
        <w:t> vor</w:t>
      </w:r>
      <w:r>
        <w:rPr>
          <w:spacing w:val="-12"/>
          <w:sz w:val="19"/>
        </w:rPr>
        <w:t> </w:t>
      </w:r>
      <w:r>
        <w:rPr>
          <w:sz w:val="19"/>
        </w:rPr>
        <w:t>allem</w:t>
      </w:r>
      <w:r>
        <w:rPr>
          <w:spacing w:val="-13"/>
          <w:sz w:val="19"/>
        </w:rPr>
        <w:t> </w:t>
      </w:r>
      <w:r>
        <w:rPr>
          <w:sz w:val="19"/>
        </w:rPr>
        <w:t>mit</w:t>
      </w:r>
      <w:r>
        <w:rPr>
          <w:spacing w:val="-12"/>
          <w:sz w:val="19"/>
        </w:rPr>
        <w:t> </w:t>
      </w:r>
      <w:r>
        <w:rPr>
          <w:sz w:val="19"/>
        </w:rPr>
        <w:t>dem</w:t>
      </w:r>
      <w:r>
        <w:rPr>
          <w:spacing w:val="-13"/>
          <w:sz w:val="19"/>
        </w:rPr>
        <w:t> </w:t>
      </w:r>
      <w:r>
        <w:rPr>
          <w:sz w:val="19"/>
        </w:rPr>
        <w:t>sinkenden</w:t>
      </w:r>
      <w:r>
        <w:rPr>
          <w:spacing w:val="-13"/>
          <w:sz w:val="19"/>
        </w:rPr>
        <w:t> </w:t>
      </w:r>
      <w:r>
        <w:rPr>
          <w:sz w:val="19"/>
        </w:rPr>
        <w:t>Anteil</w:t>
      </w:r>
      <w:r>
        <w:rPr>
          <w:spacing w:val="-12"/>
          <w:sz w:val="19"/>
        </w:rPr>
        <w:t> </w:t>
      </w:r>
      <w:r>
        <w:rPr>
          <w:sz w:val="19"/>
        </w:rPr>
        <w:t>formeller</w:t>
      </w:r>
      <w:r>
        <w:rPr>
          <w:spacing w:val="-11"/>
          <w:sz w:val="19"/>
        </w:rPr>
        <w:t> </w:t>
      </w:r>
      <w:r>
        <w:rPr>
          <w:sz w:val="19"/>
        </w:rPr>
        <w:t>Verfahrenserledigungen</w:t>
      </w:r>
      <w:r>
        <w:rPr>
          <w:spacing w:val="-12"/>
          <w:sz w:val="19"/>
        </w:rPr>
        <w:t> </w:t>
      </w:r>
      <w:r>
        <w:rPr>
          <w:sz w:val="19"/>
        </w:rPr>
        <w:t>er- klärt werden muss, während die bereinigte Erfolgsquote des BAMF, d.</w:t>
      </w:r>
      <w:r>
        <w:rPr>
          <w:spacing w:val="-34"/>
          <w:sz w:val="19"/>
        </w:rPr>
        <w:t> </w:t>
      </w:r>
      <w:r>
        <w:rPr>
          <w:sz w:val="19"/>
        </w:rPr>
        <w:t>h. wenn</w:t>
      </w:r>
      <w:r>
        <w:rPr>
          <w:spacing w:val="-14"/>
          <w:sz w:val="19"/>
        </w:rPr>
        <w:t> </w:t>
      </w:r>
      <w:r>
        <w:rPr>
          <w:sz w:val="19"/>
        </w:rPr>
        <w:t>nur</w:t>
      </w:r>
      <w:r>
        <w:rPr>
          <w:spacing w:val="-13"/>
          <w:sz w:val="19"/>
        </w:rPr>
        <w:t> </w:t>
      </w:r>
      <w:r>
        <w:rPr>
          <w:sz w:val="19"/>
        </w:rPr>
        <w:t>tatsächlich</w:t>
      </w:r>
      <w:r>
        <w:rPr>
          <w:spacing w:val="-14"/>
          <w:sz w:val="19"/>
        </w:rPr>
        <w:t> </w:t>
      </w:r>
      <w:r>
        <w:rPr>
          <w:sz w:val="19"/>
        </w:rPr>
        <w:t>inhaltliche</w:t>
      </w:r>
      <w:r>
        <w:rPr>
          <w:spacing w:val="-12"/>
          <w:sz w:val="19"/>
        </w:rPr>
        <w:t> </w:t>
      </w:r>
      <w:r>
        <w:rPr>
          <w:sz w:val="19"/>
        </w:rPr>
        <w:t>Entscheidungen</w:t>
      </w:r>
      <w:r>
        <w:rPr>
          <w:spacing w:val="-13"/>
          <w:sz w:val="19"/>
        </w:rPr>
        <w:t> </w:t>
      </w:r>
      <w:r>
        <w:rPr>
          <w:sz w:val="19"/>
        </w:rPr>
        <w:t>betrachtet</w:t>
      </w:r>
      <w:r>
        <w:rPr>
          <w:spacing w:val="-14"/>
          <w:sz w:val="19"/>
        </w:rPr>
        <w:t> </w:t>
      </w:r>
      <w:r>
        <w:rPr>
          <w:sz w:val="19"/>
        </w:rPr>
        <w:t>werden,</w:t>
      </w:r>
      <w:r>
        <w:rPr>
          <w:spacing w:val="-12"/>
          <w:sz w:val="19"/>
        </w:rPr>
        <w:t> </w:t>
      </w:r>
      <w:r>
        <w:rPr>
          <w:sz w:val="19"/>
        </w:rPr>
        <w:t>in</w:t>
      </w:r>
      <w:r>
        <w:rPr>
          <w:spacing w:val="-14"/>
          <w:sz w:val="19"/>
        </w:rPr>
        <w:t> </w:t>
      </w:r>
      <w:r>
        <w:rPr>
          <w:sz w:val="19"/>
        </w:rPr>
        <w:t>den letzten Jahren gesunken ist (bitte</w:t>
      </w:r>
      <w:r>
        <w:rPr>
          <w:spacing w:val="-1"/>
          <w:sz w:val="19"/>
        </w:rPr>
        <w:t> </w:t>
      </w:r>
      <w:r>
        <w:rPr>
          <w:sz w:val="19"/>
        </w:rPr>
        <w:t>darlegen)?</w:t>
      </w:r>
    </w:p>
    <w:p>
      <w:pPr>
        <w:pStyle w:val="Heading1"/>
        <w:spacing w:before="108"/>
        <w:ind w:right="2807"/>
        <w:jc w:val="both"/>
      </w:pPr>
      <w:r>
        <w:rPr/>
        <w:t>Aus</w:t>
      </w:r>
      <w:r>
        <w:rPr>
          <w:spacing w:val="-5"/>
        </w:rPr>
        <w:t> </w:t>
      </w:r>
      <w:r>
        <w:rPr/>
        <w:t>den</w:t>
      </w:r>
      <w:r>
        <w:rPr>
          <w:spacing w:val="-3"/>
        </w:rPr>
        <w:t> </w:t>
      </w:r>
      <w:r>
        <w:rPr/>
        <w:t>in</w:t>
      </w:r>
      <w:r>
        <w:rPr>
          <w:spacing w:val="-4"/>
        </w:rPr>
        <w:t> </w:t>
      </w:r>
      <w:r>
        <w:rPr/>
        <w:t>der</w:t>
      </w:r>
      <w:r>
        <w:rPr>
          <w:spacing w:val="-5"/>
        </w:rPr>
        <w:t> </w:t>
      </w:r>
      <w:r>
        <w:rPr/>
        <w:t>Antwort</w:t>
      </w:r>
      <w:r>
        <w:rPr>
          <w:spacing w:val="-4"/>
        </w:rPr>
        <w:t> </w:t>
      </w:r>
      <w:r>
        <w:rPr/>
        <w:t>zu</w:t>
      </w:r>
      <w:r>
        <w:rPr>
          <w:spacing w:val="-4"/>
        </w:rPr>
        <w:t> </w:t>
      </w:r>
      <w:r>
        <w:rPr/>
        <w:t>Frage</w:t>
      </w:r>
      <w:r>
        <w:rPr>
          <w:spacing w:val="-2"/>
        </w:rPr>
        <w:t> </w:t>
      </w:r>
      <w:r>
        <w:rPr/>
        <w:t>16a</w:t>
      </w:r>
      <w:r>
        <w:rPr>
          <w:spacing w:val="-4"/>
        </w:rPr>
        <w:t> </w:t>
      </w:r>
      <w:r>
        <w:rPr/>
        <w:t>genannten</w:t>
      </w:r>
      <w:r>
        <w:rPr>
          <w:spacing w:val="-4"/>
        </w:rPr>
        <w:t> </w:t>
      </w:r>
      <w:r>
        <w:rPr/>
        <w:t>Gründen</w:t>
      </w:r>
      <w:r>
        <w:rPr>
          <w:spacing w:val="-3"/>
        </w:rPr>
        <w:t> </w:t>
      </w:r>
      <w:r>
        <w:rPr/>
        <w:t>legt</w:t>
      </w:r>
      <w:r>
        <w:rPr>
          <w:spacing w:val="-5"/>
        </w:rPr>
        <w:t> </w:t>
      </w:r>
      <w:r>
        <w:rPr/>
        <w:t>das</w:t>
      </w:r>
      <w:r>
        <w:rPr>
          <w:spacing w:val="-5"/>
        </w:rPr>
        <w:t> </w:t>
      </w:r>
      <w:r>
        <w:rPr/>
        <w:t>BAMF</w:t>
      </w:r>
      <w:r>
        <w:rPr>
          <w:spacing w:val="-4"/>
        </w:rPr>
        <w:t> </w:t>
      </w:r>
      <w:r>
        <w:rPr/>
        <w:t>nur</w:t>
      </w:r>
      <w:r>
        <w:rPr>
          <w:spacing w:val="-6"/>
        </w:rPr>
        <w:t> </w:t>
      </w:r>
      <w:r>
        <w:rPr/>
        <w:t>die Gesamtschutzquote</w:t>
      </w:r>
      <w:r>
        <w:rPr>
          <w:spacing w:val="-2"/>
        </w:rPr>
        <w:t> </w:t>
      </w:r>
      <w:r>
        <w:rPr/>
        <w:t>zugrunde.</w:t>
      </w:r>
    </w:p>
    <w:p>
      <w:pPr>
        <w:pStyle w:val="BodyText"/>
        <w:rPr>
          <w:sz w:val="22"/>
        </w:rPr>
      </w:pPr>
    </w:p>
    <w:p>
      <w:pPr>
        <w:pStyle w:val="ListParagraph"/>
        <w:numPr>
          <w:ilvl w:val="0"/>
          <w:numId w:val="3"/>
        </w:numPr>
        <w:tabs>
          <w:tab w:pos="1379" w:val="left" w:leader="none"/>
        </w:tabs>
        <w:spacing w:line="240" w:lineRule="auto" w:before="144" w:after="0"/>
        <w:ind w:left="1378" w:right="2806" w:hanging="215"/>
        <w:jc w:val="both"/>
        <w:rPr>
          <w:sz w:val="19"/>
        </w:rPr>
      </w:pPr>
      <w:r>
        <w:rPr>
          <w:sz w:val="19"/>
        </w:rPr>
        <w:t>Was sagt es über bisher ergriffene Maßnahmen zur internen Qualitätssi- cherung aus, wenn (trotzdem) sowohl der Anteil beklagter Ablehnungs- bescheide des BAMF als auch die bereinigte Erfolgsquote der</w:t>
      </w:r>
      <w:r>
        <w:rPr>
          <w:spacing w:val="-23"/>
          <w:sz w:val="19"/>
        </w:rPr>
        <w:t> </w:t>
      </w:r>
      <w:r>
        <w:rPr>
          <w:sz w:val="19"/>
        </w:rPr>
        <w:t>Geflüchte- ten bei den Gerichten in den letzten Jahren angestiegen sind (siehe oben, bitte</w:t>
      </w:r>
      <w:r>
        <w:rPr>
          <w:spacing w:val="-1"/>
          <w:sz w:val="19"/>
        </w:rPr>
        <w:t> </w:t>
      </w:r>
      <w:r>
        <w:rPr>
          <w:sz w:val="19"/>
        </w:rPr>
        <w:t>ausführen)?</w:t>
      </w:r>
    </w:p>
    <w:p>
      <w:pPr>
        <w:pStyle w:val="Heading1"/>
        <w:spacing w:before="108"/>
        <w:ind w:right="2806"/>
        <w:jc w:val="both"/>
      </w:pPr>
      <w:r>
        <w:rPr/>
        <w:t>Ergriffene Maßnahmen zur Qualitätssicherung führen zu einer Verbesserung der Verfahrensqualität insgesamt, sowohl bei der Schutzgewährung als auch bei Ab- lehnungen</w:t>
      </w:r>
      <w:r>
        <w:rPr>
          <w:spacing w:val="-6"/>
        </w:rPr>
        <w:t> </w:t>
      </w:r>
      <w:r>
        <w:rPr/>
        <w:t>von</w:t>
      </w:r>
      <w:r>
        <w:rPr>
          <w:spacing w:val="-5"/>
        </w:rPr>
        <w:t> </w:t>
      </w:r>
      <w:r>
        <w:rPr/>
        <w:t>Anträgen.</w:t>
      </w:r>
      <w:r>
        <w:rPr>
          <w:spacing w:val="-5"/>
        </w:rPr>
        <w:t> </w:t>
      </w:r>
      <w:r>
        <w:rPr/>
        <w:t>Für</w:t>
      </w:r>
      <w:r>
        <w:rPr>
          <w:spacing w:val="-5"/>
        </w:rPr>
        <w:t> </w:t>
      </w:r>
      <w:r>
        <w:rPr/>
        <w:t>die</w:t>
      </w:r>
      <w:r>
        <w:rPr>
          <w:spacing w:val="-5"/>
        </w:rPr>
        <w:t> </w:t>
      </w:r>
      <w:r>
        <w:rPr/>
        <w:t>Klagequote</w:t>
      </w:r>
      <w:r>
        <w:rPr>
          <w:spacing w:val="-5"/>
        </w:rPr>
        <w:t> </w:t>
      </w:r>
      <w:r>
        <w:rPr/>
        <w:t>spielen</w:t>
      </w:r>
      <w:r>
        <w:rPr>
          <w:spacing w:val="-5"/>
        </w:rPr>
        <w:t> </w:t>
      </w:r>
      <w:r>
        <w:rPr/>
        <w:t>neben</w:t>
      </w:r>
      <w:r>
        <w:rPr>
          <w:spacing w:val="-5"/>
        </w:rPr>
        <w:t> </w:t>
      </w:r>
      <w:r>
        <w:rPr/>
        <w:t>der</w:t>
      </w:r>
      <w:r>
        <w:rPr>
          <w:spacing w:val="-5"/>
        </w:rPr>
        <w:t> </w:t>
      </w:r>
      <w:r>
        <w:rPr/>
        <w:t>Verfahrensquali- tät auch andere Faktoren eine Rolle, z. B. die aktuelle Entwicklung der Verfol- gungssituation im Herkunftsland. Ergänzend wird auf die Antworten zu den Fra- gen 15 und 16</w:t>
      </w:r>
      <w:r>
        <w:rPr>
          <w:spacing w:val="-4"/>
        </w:rPr>
        <w:t> </w:t>
      </w:r>
      <w:r>
        <w:rPr/>
        <w:t>verwiesen.</w:t>
      </w:r>
    </w:p>
    <w:p>
      <w:pPr>
        <w:spacing w:after="0"/>
        <w:jc w:val="both"/>
        <w:sectPr>
          <w:headerReference w:type="even" r:id="rId25"/>
          <w:headerReference w:type="default" r:id="rId26"/>
          <w:pgSz w:w="11910" w:h="16840"/>
          <w:pgMar w:header="1142" w:footer="0" w:top="1440" w:bottom="280" w:left="1060" w:right="1100"/>
          <w:pgNumType w:start="54"/>
        </w:sectPr>
      </w:pPr>
    </w:p>
    <w:p>
      <w:pPr>
        <w:pStyle w:val="BodyText"/>
        <w:rPr>
          <w:sz w:val="20"/>
        </w:rPr>
      </w:pPr>
    </w:p>
    <w:p>
      <w:pPr>
        <w:pStyle w:val="BodyText"/>
        <w:spacing w:before="7"/>
        <w:rPr>
          <w:sz w:val="15"/>
        </w:rPr>
      </w:pPr>
    </w:p>
    <w:p>
      <w:pPr>
        <w:pStyle w:val="ListParagraph"/>
        <w:numPr>
          <w:ilvl w:val="1"/>
          <w:numId w:val="1"/>
        </w:numPr>
        <w:tabs>
          <w:tab w:pos="1163" w:val="left" w:leader="none"/>
        </w:tabs>
        <w:spacing w:line="240" w:lineRule="auto" w:before="92" w:after="0"/>
        <w:ind w:left="1162" w:right="2805" w:hanging="453"/>
        <w:jc w:val="both"/>
        <w:rPr>
          <w:sz w:val="19"/>
        </w:rPr>
      </w:pPr>
      <w:r>
        <w:rPr>
          <w:sz w:val="19"/>
        </w:rPr>
        <w:t>Wie</w:t>
      </w:r>
      <w:r>
        <w:rPr>
          <w:spacing w:val="-13"/>
          <w:sz w:val="19"/>
        </w:rPr>
        <w:t> </w:t>
      </w:r>
      <w:r>
        <w:rPr>
          <w:sz w:val="19"/>
        </w:rPr>
        <w:t>ist</w:t>
      </w:r>
      <w:r>
        <w:rPr>
          <w:spacing w:val="-13"/>
          <w:sz w:val="19"/>
        </w:rPr>
        <w:t> </w:t>
      </w:r>
      <w:r>
        <w:rPr>
          <w:sz w:val="19"/>
        </w:rPr>
        <w:t>die</w:t>
      </w:r>
      <w:r>
        <w:rPr>
          <w:spacing w:val="-13"/>
          <w:sz w:val="19"/>
        </w:rPr>
        <w:t> </w:t>
      </w:r>
      <w:r>
        <w:rPr>
          <w:sz w:val="19"/>
        </w:rPr>
        <w:t>Einschätzung</w:t>
      </w:r>
      <w:r>
        <w:rPr>
          <w:spacing w:val="-13"/>
          <w:sz w:val="19"/>
        </w:rPr>
        <w:t> </w:t>
      </w:r>
      <w:r>
        <w:rPr>
          <w:sz w:val="19"/>
        </w:rPr>
        <w:t>der</w:t>
      </w:r>
      <w:r>
        <w:rPr>
          <w:spacing w:val="-12"/>
          <w:sz w:val="19"/>
        </w:rPr>
        <w:t> </w:t>
      </w:r>
      <w:r>
        <w:rPr>
          <w:sz w:val="19"/>
        </w:rPr>
        <w:t>Sprecherin</w:t>
      </w:r>
      <w:r>
        <w:rPr>
          <w:spacing w:val="-13"/>
          <w:sz w:val="19"/>
        </w:rPr>
        <w:t> </w:t>
      </w:r>
      <w:r>
        <w:rPr>
          <w:sz w:val="19"/>
        </w:rPr>
        <w:t>des</w:t>
      </w:r>
      <w:r>
        <w:rPr>
          <w:spacing w:val="-12"/>
          <w:sz w:val="19"/>
        </w:rPr>
        <w:t> </w:t>
      </w:r>
      <w:r>
        <w:rPr>
          <w:sz w:val="19"/>
        </w:rPr>
        <w:t>Bundesinnenministeriums</w:t>
      </w:r>
      <w:r>
        <w:rPr>
          <w:spacing w:val="-12"/>
          <w:sz w:val="19"/>
        </w:rPr>
        <w:t> </w:t>
      </w:r>
      <w:r>
        <w:rPr>
          <w:sz w:val="19"/>
        </w:rPr>
        <w:t>Korff in der Bundespressekonferenz vom 15. Januar 2018, wonach sich bei „Up- grade-Klagen“</w:t>
      </w:r>
      <w:r>
        <w:rPr>
          <w:spacing w:val="-8"/>
          <w:sz w:val="19"/>
        </w:rPr>
        <w:t> </w:t>
      </w:r>
      <w:r>
        <w:rPr>
          <w:sz w:val="19"/>
        </w:rPr>
        <w:t>die</w:t>
      </w:r>
      <w:r>
        <w:rPr>
          <w:spacing w:val="-8"/>
          <w:sz w:val="19"/>
        </w:rPr>
        <w:t> </w:t>
      </w:r>
      <w:r>
        <w:rPr>
          <w:sz w:val="19"/>
        </w:rPr>
        <w:t>die</w:t>
      </w:r>
      <w:r>
        <w:rPr>
          <w:spacing w:val="-7"/>
          <w:sz w:val="19"/>
        </w:rPr>
        <w:t> </w:t>
      </w:r>
      <w:r>
        <w:rPr>
          <w:sz w:val="19"/>
        </w:rPr>
        <w:t>Rechtsauffassung</w:t>
      </w:r>
      <w:r>
        <w:rPr>
          <w:spacing w:val="-8"/>
          <w:sz w:val="19"/>
        </w:rPr>
        <w:t> </w:t>
      </w:r>
      <w:r>
        <w:rPr>
          <w:sz w:val="19"/>
        </w:rPr>
        <w:t>des</w:t>
      </w:r>
      <w:r>
        <w:rPr>
          <w:spacing w:val="-8"/>
          <w:sz w:val="19"/>
        </w:rPr>
        <w:t> </w:t>
      </w:r>
      <w:r>
        <w:rPr>
          <w:sz w:val="19"/>
        </w:rPr>
        <w:t>BAMF</w:t>
      </w:r>
      <w:r>
        <w:rPr>
          <w:spacing w:val="-7"/>
          <w:sz w:val="19"/>
        </w:rPr>
        <w:t> </w:t>
      </w:r>
      <w:r>
        <w:rPr>
          <w:sz w:val="19"/>
        </w:rPr>
        <w:t>bestätigenden</w:t>
      </w:r>
      <w:r>
        <w:rPr>
          <w:spacing w:val="-8"/>
          <w:sz w:val="19"/>
        </w:rPr>
        <w:t> </w:t>
      </w:r>
      <w:r>
        <w:rPr>
          <w:sz w:val="19"/>
        </w:rPr>
        <w:t>Entschei- dungen</w:t>
      </w:r>
      <w:r>
        <w:rPr>
          <w:spacing w:val="-7"/>
          <w:sz w:val="19"/>
        </w:rPr>
        <w:t> </w:t>
      </w:r>
      <w:r>
        <w:rPr>
          <w:sz w:val="19"/>
        </w:rPr>
        <w:t>der</w:t>
      </w:r>
      <w:r>
        <w:rPr>
          <w:spacing w:val="-7"/>
          <w:sz w:val="19"/>
        </w:rPr>
        <w:t> </w:t>
      </w:r>
      <w:r>
        <w:rPr>
          <w:sz w:val="19"/>
        </w:rPr>
        <w:t>Berufungsgerichte</w:t>
      </w:r>
      <w:r>
        <w:rPr>
          <w:spacing w:val="-7"/>
          <w:sz w:val="19"/>
        </w:rPr>
        <w:t> </w:t>
      </w:r>
      <w:r>
        <w:rPr>
          <w:sz w:val="19"/>
        </w:rPr>
        <w:t>„langfristig</w:t>
      </w:r>
      <w:r>
        <w:rPr>
          <w:spacing w:val="-7"/>
          <w:sz w:val="19"/>
        </w:rPr>
        <w:t> </w:t>
      </w:r>
      <w:r>
        <w:rPr>
          <w:sz w:val="19"/>
        </w:rPr>
        <w:t>in</w:t>
      </w:r>
      <w:r>
        <w:rPr>
          <w:spacing w:val="-7"/>
          <w:sz w:val="19"/>
        </w:rPr>
        <w:t> </w:t>
      </w:r>
      <w:r>
        <w:rPr>
          <w:sz w:val="19"/>
        </w:rPr>
        <w:t>den</w:t>
      </w:r>
      <w:r>
        <w:rPr>
          <w:spacing w:val="-7"/>
          <w:sz w:val="19"/>
        </w:rPr>
        <w:t> </w:t>
      </w:r>
      <w:r>
        <w:rPr>
          <w:sz w:val="19"/>
        </w:rPr>
        <w:t>Entscheidungen</w:t>
      </w:r>
      <w:r>
        <w:rPr>
          <w:spacing w:val="-7"/>
          <w:sz w:val="19"/>
        </w:rPr>
        <w:t> </w:t>
      </w:r>
      <w:r>
        <w:rPr>
          <w:sz w:val="19"/>
        </w:rPr>
        <w:t>der</w:t>
      </w:r>
      <w:r>
        <w:rPr>
          <w:spacing w:val="-6"/>
          <w:sz w:val="19"/>
        </w:rPr>
        <w:t> </w:t>
      </w:r>
      <w:r>
        <w:rPr>
          <w:sz w:val="19"/>
        </w:rPr>
        <w:t>erstin- stanzlichen Gerichte niederschlagen wird“ (</w:t>
      </w:r>
      <w:hyperlink r:id="rId28">
        <w:r>
          <w:rPr>
            <w:sz w:val="19"/>
          </w:rPr>
          <w:t>www.bundesregierung.de/</w:t>
        </w:r>
      </w:hyperlink>
      <w:r>
        <w:rPr>
          <w:sz w:val="19"/>
        </w:rPr>
        <w:t> </w:t>
      </w:r>
      <w:r>
        <w:rPr>
          <w:spacing w:val="-5"/>
          <w:sz w:val="19"/>
        </w:rPr>
        <w:t>Content/DE/Mitschrift/Pressekonferenzen/2018/01/2018-01-15-regpk.html), </w:t>
      </w:r>
      <w:r>
        <w:rPr>
          <w:sz w:val="19"/>
        </w:rPr>
        <w:t>zu bewerten vor dem Hintergrund,</w:t>
      </w:r>
      <w:r>
        <w:rPr>
          <w:spacing w:val="-1"/>
          <w:sz w:val="19"/>
        </w:rPr>
        <w:t> </w:t>
      </w:r>
      <w:r>
        <w:rPr>
          <w:sz w:val="19"/>
        </w:rPr>
        <w:t>dass</w:t>
      </w:r>
    </w:p>
    <w:p>
      <w:pPr>
        <w:pStyle w:val="ListParagraph"/>
        <w:numPr>
          <w:ilvl w:val="0"/>
          <w:numId w:val="4"/>
        </w:numPr>
        <w:tabs>
          <w:tab w:pos="1379" w:val="left" w:leader="none"/>
        </w:tabs>
        <w:spacing w:line="240" w:lineRule="auto" w:before="108" w:after="0"/>
        <w:ind w:left="1378" w:right="2807" w:hanging="215"/>
        <w:jc w:val="both"/>
        <w:rPr>
          <w:sz w:val="19"/>
        </w:rPr>
      </w:pPr>
      <w:r>
        <w:rPr>
          <w:sz w:val="19"/>
        </w:rPr>
        <w:t>nur gegen eine Minderheit der entsprechenden Gerichtsurteile die Zulas- sung der Berufung beantragt wird, wie die Zahlen zu anhängigen</w:t>
      </w:r>
      <w:r>
        <w:rPr>
          <w:spacing w:val="-22"/>
          <w:sz w:val="19"/>
        </w:rPr>
        <w:t> </w:t>
      </w:r>
      <w:r>
        <w:rPr>
          <w:sz w:val="19"/>
        </w:rPr>
        <w:t>Rechts- mitteln gegen subsidiären Schutz zeigen (Bundestagsdrucksache 19/385, Antwort zu Frage 15a: von 79 629 insgesamt anhängigen Rechtsmitteln waren 75 156 Klagen), d. h. dass die große Mehrheit der Entscheidungen der ersten Instanz Bestand hat (bitte</w:t>
      </w:r>
      <w:r>
        <w:rPr>
          <w:spacing w:val="-1"/>
          <w:sz w:val="19"/>
        </w:rPr>
        <w:t> </w:t>
      </w:r>
      <w:r>
        <w:rPr>
          <w:sz w:val="19"/>
        </w:rPr>
        <w:t>ausführen);</w:t>
      </w:r>
    </w:p>
    <w:p>
      <w:pPr>
        <w:pStyle w:val="Heading1"/>
        <w:spacing w:before="109"/>
        <w:ind w:right="2806"/>
        <w:jc w:val="both"/>
      </w:pPr>
      <w:r>
        <w:rPr/>
        <w:t>Die praktische Erfahrung vor allem bei sogenannten „Aufstockungsklagen“ von Syrern zeigt, dass sich die obergerichtliche Rechtsprechung auf die Rechtspre- chung</w:t>
      </w:r>
      <w:r>
        <w:rPr>
          <w:spacing w:val="-5"/>
        </w:rPr>
        <w:t> </w:t>
      </w:r>
      <w:r>
        <w:rPr/>
        <w:t>der</w:t>
      </w:r>
      <w:r>
        <w:rPr>
          <w:spacing w:val="-4"/>
        </w:rPr>
        <w:t> </w:t>
      </w:r>
      <w:r>
        <w:rPr/>
        <w:t>ersten</w:t>
      </w:r>
      <w:r>
        <w:rPr>
          <w:spacing w:val="-4"/>
        </w:rPr>
        <w:t> </w:t>
      </w:r>
      <w:r>
        <w:rPr/>
        <w:t>Instanz</w:t>
      </w:r>
      <w:r>
        <w:rPr>
          <w:spacing w:val="-3"/>
        </w:rPr>
        <w:t> </w:t>
      </w:r>
      <w:r>
        <w:rPr/>
        <w:t>auswirkt.</w:t>
      </w:r>
      <w:r>
        <w:rPr>
          <w:spacing w:val="-3"/>
        </w:rPr>
        <w:t> </w:t>
      </w:r>
      <w:r>
        <w:rPr/>
        <w:t>So</w:t>
      </w:r>
      <w:r>
        <w:rPr>
          <w:spacing w:val="-4"/>
        </w:rPr>
        <w:t> </w:t>
      </w:r>
      <w:r>
        <w:rPr/>
        <w:t>haben</w:t>
      </w:r>
      <w:r>
        <w:rPr>
          <w:spacing w:val="-3"/>
        </w:rPr>
        <w:t> </w:t>
      </w:r>
      <w:r>
        <w:rPr/>
        <w:t>sich</w:t>
      </w:r>
      <w:r>
        <w:rPr>
          <w:spacing w:val="-3"/>
        </w:rPr>
        <w:t> </w:t>
      </w:r>
      <w:r>
        <w:rPr/>
        <w:t>für</w:t>
      </w:r>
      <w:r>
        <w:rPr>
          <w:spacing w:val="-5"/>
        </w:rPr>
        <w:t> </w:t>
      </w:r>
      <w:r>
        <w:rPr/>
        <w:t>das</w:t>
      </w:r>
      <w:r>
        <w:rPr>
          <w:spacing w:val="-5"/>
        </w:rPr>
        <w:t> </w:t>
      </w:r>
      <w:r>
        <w:rPr/>
        <w:t>BAMF</w:t>
      </w:r>
      <w:r>
        <w:rPr>
          <w:spacing w:val="-4"/>
        </w:rPr>
        <w:t> </w:t>
      </w:r>
      <w:r>
        <w:rPr/>
        <w:t>erfolgreiche</w:t>
      </w:r>
      <w:r>
        <w:rPr>
          <w:spacing w:val="-3"/>
        </w:rPr>
        <w:t> </w:t>
      </w:r>
      <w:r>
        <w:rPr/>
        <w:t>Be- rufungsentscheidungen in der Folge in den Entscheidungen der Verwaltungsge- richte niedergeschlagen. Anträge auf Zulassung der Berufung werden vom BAMF gestellt, wenn die Voraussetzungen vorliegen und Erfolgsaussichten be- stehen, was von der jeweiligen Fallkonstellation und der Begründung der Ent- scheidung des Verwaltungsgerichtes</w:t>
      </w:r>
      <w:r>
        <w:rPr>
          <w:spacing w:val="-4"/>
        </w:rPr>
        <w:t> </w:t>
      </w:r>
      <w:r>
        <w:rPr/>
        <w:t>abhängt.</w:t>
      </w:r>
    </w:p>
    <w:p>
      <w:pPr>
        <w:pStyle w:val="BodyText"/>
        <w:rPr>
          <w:sz w:val="22"/>
        </w:rPr>
      </w:pPr>
    </w:p>
    <w:p>
      <w:pPr>
        <w:pStyle w:val="ListParagraph"/>
        <w:numPr>
          <w:ilvl w:val="0"/>
          <w:numId w:val="4"/>
        </w:numPr>
        <w:tabs>
          <w:tab w:pos="1379" w:val="left" w:leader="none"/>
        </w:tabs>
        <w:spacing w:line="240" w:lineRule="auto" w:before="143" w:after="0"/>
        <w:ind w:left="1378" w:right="2806" w:hanging="215"/>
        <w:jc w:val="both"/>
        <w:rPr>
          <w:sz w:val="19"/>
        </w:rPr>
      </w:pPr>
      <w:r>
        <w:rPr>
          <w:sz w:val="19"/>
        </w:rPr>
        <w:t>die Anträge auf Zulassung der Berufung gegen entsprechende Gerichts- urteile</w:t>
      </w:r>
      <w:r>
        <w:rPr>
          <w:spacing w:val="-8"/>
          <w:sz w:val="19"/>
        </w:rPr>
        <w:t> </w:t>
      </w:r>
      <w:r>
        <w:rPr>
          <w:sz w:val="19"/>
        </w:rPr>
        <w:t>mehrheitlich</w:t>
      </w:r>
      <w:r>
        <w:rPr>
          <w:spacing w:val="-9"/>
          <w:sz w:val="19"/>
        </w:rPr>
        <w:t> </w:t>
      </w:r>
      <w:r>
        <w:rPr>
          <w:sz w:val="19"/>
        </w:rPr>
        <w:t>abgelehnt</w:t>
      </w:r>
      <w:r>
        <w:rPr>
          <w:spacing w:val="-9"/>
          <w:sz w:val="19"/>
        </w:rPr>
        <w:t> </w:t>
      </w:r>
      <w:r>
        <w:rPr>
          <w:sz w:val="19"/>
        </w:rPr>
        <w:t>werden</w:t>
      </w:r>
      <w:r>
        <w:rPr>
          <w:spacing w:val="-9"/>
          <w:sz w:val="19"/>
        </w:rPr>
        <w:t> </w:t>
      </w:r>
      <w:r>
        <w:rPr>
          <w:sz w:val="19"/>
        </w:rPr>
        <w:t>(vgl.</w:t>
      </w:r>
      <w:r>
        <w:rPr>
          <w:spacing w:val="-9"/>
          <w:sz w:val="19"/>
        </w:rPr>
        <w:t> </w:t>
      </w:r>
      <w:r>
        <w:rPr>
          <w:sz w:val="19"/>
        </w:rPr>
        <w:t>ebd.:</w:t>
      </w:r>
      <w:r>
        <w:rPr>
          <w:spacing w:val="-8"/>
          <w:sz w:val="19"/>
        </w:rPr>
        <w:t> </w:t>
      </w:r>
      <w:r>
        <w:rPr>
          <w:sz w:val="19"/>
        </w:rPr>
        <w:t>von</w:t>
      </w:r>
      <w:r>
        <w:rPr>
          <w:spacing w:val="-9"/>
          <w:sz w:val="19"/>
        </w:rPr>
        <w:t> </w:t>
      </w:r>
      <w:r>
        <w:rPr>
          <w:sz w:val="19"/>
        </w:rPr>
        <w:t>3</w:t>
      </w:r>
      <w:r>
        <w:rPr>
          <w:spacing w:val="-3"/>
          <w:sz w:val="19"/>
        </w:rPr>
        <w:t> </w:t>
      </w:r>
      <w:r>
        <w:rPr>
          <w:sz w:val="19"/>
        </w:rPr>
        <w:t>333</w:t>
      </w:r>
      <w:r>
        <w:rPr>
          <w:spacing w:val="-9"/>
          <w:sz w:val="19"/>
        </w:rPr>
        <w:t> </w:t>
      </w:r>
      <w:r>
        <w:rPr>
          <w:sz w:val="19"/>
        </w:rPr>
        <w:t>inhaltlich</w:t>
      </w:r>
      <w:r>
        <w:rPr>
          <w:spacing w:val="-9"/>
          <w:sz w:val="19"/>
        </w:rPr>
        <w:t> </w:t>
      </w:r>
      <w:r>
        <w:rPr>
          <w:sz w:val="19"/>
        </w:rPr>
        <w:t>ent- schiedenen Anträgen auf Zulassung der Berufung wurden 2 004, d. h. etwa 60 Prozent, abgelehnt), d. h. dass in diesen Fällen die Urteile der ersten</w:t>
      </w:r>
      <w:r>
        <w:rPr>
          <w:spacing w:val="-12"/>
          <w:sz w:val="19"/>
        </w:rPr>
        <w:t> </w:t>
      </w:r>
      <w:r>
        <w:rPr>
          <w:sz w:val="19"/>
        </w:rPr>
        <w:t>Instanz</w:t>
      </w:r>
      <w:r>
        <w:rPr>
          <w:spacing w:val="-10"/>
          <w:sz w:val="19"/>
        </w:rPr>
        <w:t> </w:t>
      </w:r>
      <w:r>
        <w:rPr>
          <w:sz w:val="19"/>
        </w:rPr>
        <w:t>Bestand</w:t>
      </w:r>
      <w:r>
        <w:rPr>
          <w:spacing w:val="-10"/>
          <w:sz w:val="19"/>
        </w:rPr>
        <w:t> </w:t>
      </w:r>
      <w:r>
        <w:rPr>
          <w:sz w:val="19"/>
        </w:rPr>
        <w:t>hatten</w:t>
      </w:r>
      <w:r>
        <w:rPr>
          <w:spacing w:val="-11"/>
          <w:sz w:val="19"/>
        </w:rPr>
        <w:t> </w:t>
      </w:r>
      <w:r>
        <w:rPr>
          <w:sz w:val="19"/>
        </w:rPr>
        <w:t>(bitte</w:t>
      </w:r>
      <w:r>
        <w:rPr>
          <w:spacing w:val="-12"/>
          <w:sz w:val="19"/>
        </w:rPr>
        <w:t> </w:t>
      </w:r>
      <w:r>
        <w:rPr>
          <w:sz w:val="19"/>
        </w:rPr>
        <w:t>darlegen),</w:t>
      </w:r>
      <w:r>
        <w:rPr>
          <w:spacing w:val="-11"/>
          <w:sz w:val="19"/>
        </w:rPr>
        <w:t> </w:t>
      </w:r>
      <w:r>
        <w:rPr>
          <w:sz w:val="19"/>
        </w:rPr>
        <w:t>welche</w:t>
      </w:r>
      <w:r>
        <w:rPr>
          <w:spacing w:val="-11"/>
          <w:sz w:val="19"/>
        </w:rPr>
        <w:t> </w:t>
      </w:r>
      <w:r>
        <w:rPr>
          <w:sz w:val="19"/>
        </w:rPr>
        <w:t>genaueren</w:t>
      </w:r>
      <w:r>
        <w:rPr>
          <w:spacing w:val="-10"/>
          <w:sz w:val="19"/>
        </w:rPr>
        <w:t> </w:t>
      </w:r>
      <w:r>
        <w:rPr>
          <w:sz w:val="19"/>
        </w:rPr>
        <w:t>Angaben oder zumindest Einschätzungen können gemacht werden zur Erfolgs- quote des BAMF bei Anträgen auf Zulassung der Berufung (soweit</w:t>
      </w:r>
      <w:r>
        <w:rPr>
          <w:spacing w:val="-30"/>
          <w:sz w:val="19"/>
        </w:rPr>
        <w:t> </w:t>
      </w:r>
      <w:r>
        <w:rPr>
          <w:sz w:val="19"/>
        </w:rPr>
        <w:t>mög- lich</w:t>
      </w:r>
      <w:r>
        <w:rPr>
          <w:spacing w:val="9"/>
          <w:sz w:val="19"/>
        </w:rPr>
        <w:t> </w:t>
      </w:r>
      <w:r>
        <w:rPr>
          <w:sz w:val="19"/>
        </w:rPr>
        <w:t>bitte</w:t>
      </w:r>
      <w:r>
        <w:rPr>
          <w:spacing w:val="10"/>
          <w:sz w:val="19"/>
        </w:rPr>
        <w:t> </w:t>
      </w:r>
      <w:r>
        <w:rPr>
          <w:sz w:val="19"/>
        </w:rPr>
        <w:t>nach</w:t>
      </w:r>
      <w:r>
        <w:rPr>
          <w:spacing w:val="10"/>
          <w:sz w:val="19"/>
        </w:rPr>
        <w:t> </w:t>
      </w:r>
      <w:r>
        <w:rPr>
          <w:sz w:val="19"/>
        </w:rPr>
        <w:t>den</w:t>
      </w:r>
      <w:r>
        <w:rPr>
          <w:spacing w:val="9"/>
          <w:sz w:val="19"/>
        </w:rPr>
        <w:t> </w:t>
      </w:r>
      <w:r>
        <w:rPr>
          <w:sz w:val="19"/>
        </w:rPr>
        <w:t>wichtigsten</w:t>
      </w:r>
      <w:r>
        <w:rPr>
          <w:spacing w:val="11"/>
          <w:sz w:val="19"/>
        </w:rPr>
        <w:t> </w:t>
      </w:r>
      <w:r>
        <w:rPr>
          <w:sz w:val="19"/>
        </w:rPr>
        <w:t>15</w:t>
      </w:r>
      <w:r>
        <w:rPr>
          <w:spacing w:val="10"/>
          <w:sz w:val="19"/>
        </w:rPr>
        <w:t> </w:t>
      </w:r>
      <w:r>
        <w:rPr>
          <w:sz w:val="19"/>
        </w:rPr>
        <w:t>Herkunftsstaaten,</w:t>
      </w:r>
      <w:r>
        <w:rPr>
          <w:spacing w:val="10"/>
          <w:sz w:val="19"/>
        </w:rPr>
        <w:t> </w:t>
      </w:r>
      <w:r>
        <w:rPr>
          <w:sz w:val="19"/>
        </w:rPr>
        <w:t>Bundesländern</w:t>
      </w:r>
      <w:r>
        <w:rPr>
          <w:spacing w:val="10"/>
          <w:sz w:val="19"/>
        </w:rPr>
        <w:t> </w:t>
      </w:r>
      <w:r>
        <w:rPr>
          <w:sz w:val="19"/>
        </w:rPr>
        <w:t>und</w:t>
      </w:r>
    </w:p>
    <w:p>
      <w:pPr>
        <w:pStyle w:val="BodyText"/>
        <w:ind w:left="1378" w:right="2808"/>
        <w:jc w:val="both"/>
      </w:pPr>
      <w:r>
        <w:rPr/>
        <w:t>„normalen“</w:t>
      </w:r>
      <w:r>
        <w:rPr>
          <w:spacing w:val="-13"/>
        </w:rPr>
        <w:t> </w:t>
      </w:r>
      <w:r>
        <w:rPr/>
        <w:t>bzw.</w:t>
      </w:r>
      <w:r>
        <w:rPr>
          <w:spacing w:val="-14"/>
        </w:rPr>
        <w:t> </w:t>
      </w:r>
      <w:r>
        <w:rPr/>
        <w:t>„Upgrade“-Klagen</w:t>
      </w:r>
      <w:r>
        <w:rPr>
          <w:spacing w:val="-14"/>
        </w:rPr>
        <w:t> </w:t>
      </w:r>
      <w:r>
        <w:rPr/>
        <w:t>unterscheiden),</w:t>
      </w:r>
      <w:r>
        <w:rPr>
          <w:spacing w:val="-12"/>
        </w:rPr>
        <w:t> </w:t>
      </w:r>
      <w:r>
        <w:rPr/>
        <w:t>und</w:t>
      </w:r>
      <w:r>
        <w:rPr>
          <w:spacing w:val="-14"/>
        </w:rPr>
        <w:t> </w:t>
      </w:r>
      <w:r>
        <w:rPr/>
        <w:t>wird</w:t>
      </w:r>
      <w:r>
        <w:rPr>
          <w:spacing w:val="-14"/>
        </w:rPr>
        <w:t> </w:t>
      </w:r>
      <w:r>
        <w:rPr/>
        <w:t>die</w:t>
      </w:r>
      <w:r>
        <w:rPr>
          <w:spacing w:val="-13"/>
        </w:rPr>
        <w:t> </w:t>
      </w:r>
      <w:r>
        <w:rPr/>
        <w:t>Auffas- sung der Fragestellerinnen und Fragesteller geteilt, dass angesichts der hohen Erfolgsquote von Geflüchteten bei „Upgrade-Klagen“ die große Mehrzahl der Anträge auf Zulassung der Berufung vom BAMF gestellt worden sein dürften (bitte</w:t>
      </w:r>
      <w:r>
        <w:rPr>
          <w:spacing w:val="-1"/>
        </w:rPr>
        <w:t> </w:t>
      </w:r>
      <w:r>
        <w:rPr/>
        <w:t>ausführen);</w:t>
      </w:r>
    </w:p>
    <w:p>
      <w:pPr>
        <w:pStyle w:val="Heading1"/>
        <w:spacing w:before="109"/>
        <w:ind w:right="2807"/>
        <w:jc w:val="both"/>
      </w:pPr>
      <w:r>
        <w:rPr/>
        <w:t>Die</w:t>
      </w:r>
      <w:r>
        <w:rPr>
          <w:spacing w:val="-5"/>
        </w:rPr>
        <w:t> </w:t>
      </w:r>
      <w:r>
        <w:rPr/>
        <w:t>Erklärung</w:t>
      </w:r>
      <w:r>
        <w:rPr>
          <w:spacing w:val="-5"/>
        </w:rPr>
        <w:t> </w:t>
      </w:r>
      <w:r>
        <w:rPr/>
        <w:t>liegt</w:t>
      </w:r>
      <w:r>
        <w:rPr>
          <w:spacing w:val="-5"/>
        </w:rPr>
        <w:t> </w:t>
      </w:r>
      <w:r>
        <w:rPr/>
        <w:t>im</w:t>
      </w:r>
      <w:r>
        <w:rPr>
          <w:spacing w:val="-6"/>
        </w:rPr>
        <w:t> </w:t>
      </w:r>
      <w:r>
        <w:rPr/>
        <w:t>Wesentlichen</w:t>
      </w:r>
      <w:r>
        <w:rPr>
          <w:spacing w:val="-6"/>
        </w:rPr>
        <w:t> </w:t>
      </w:r>
      <w:r>
        <w:rPr/>
        <w:t>darin,</w:t>
      </w:r>
      <w:r>
        <w:rPr>
          <w:spacing w:val="-6"/>
        </w:rPr>
        <w:t> </w:t>
      </w:r>
      <w:r>
        <w:rPr/>
        <w:t>dass</w:t>
      </w:r>
      <w:r>
        <w:rPr>
          <w:spacing w:val="-5"/>
        </w:rPr>
        <w:t> </w:t>
      </w:r>
      <w:r>
        <w:rPr/>
        <w:t>das</w:t>
      </w:r>
      <w:r>
        <w:rPr>
          <w:spacing w:val="-6"/>
        </w:rPr>
        <w:t> </w:t>
      </w:r>
      <w:r>
        <w:rPr/>
        <w:t>BAMF</w:t>
      </w:r>
      <w:r>
        <w:rPr>
          <w:spacing w:val="-5"/>
        </w:rPr>
        <w:t> </w:t>
      </w:r>
      <w:r>
        <w:rPr/>
        <w:t>so</w:t>
      </w:r>
      <w:r>
        <w:rPr>
          <w:spacing w:val="-5"/>
        </w:rPr>
        <w:t> </w:t>
      </w:r>
      <w:r>
        <w:rPr/>
        <w:t>lange</w:t>
      </w:r>
      <w:r>
        <w:rPr>
          <w:spacing w:val="-6"/>
        </w:rPr>
        <w:t> </w:t>
      </w:r>
      <w:r>
        <w:rPr/>
        <w:t>Anträge</w:t>
      </w:r>
      <w:r>
        <w:rPr>
          <w:spacing w:val="-6"/>
        </w:rPr>
        <w:t> </w:t>
      </w:r>
      <w:r>
        <w:rPr/>
        <w:t>auf Zulassung der Berufung stellt, bis das jeweilige Oberverwaltungsgericht in der Sache entscheidet. Folgt das Oberverwaltungsgericht nicht der Auffassung des BAMF, werden die anhängigen Anträge</w:t>
      </w:r>
      <w:r>
        <w:rPr>
          <w:spacing w:val="-5"/>
        </w:rPr>
        <w:t> </w:t>
      </w:r>
      <w:r>
        <w:rPr/>
        <w:t>abgelehnt.</w:t>
      </w:r>
    </w:p>
    <w:p>
      <w:pPr>
        <w:spacing w:after="0"/>
        <w:jc w:val="both"/>
        <w:sectPr>
          <w:pgSz w:w="11910" w:h="16840"/>
          <w:pgMar w:header="1142" w:footer="0" w:top="1440" w:bottom="280" w:left="1060" w:right="1100"/>
        </w:sectPr>
      </w:pPr>
    </w:p>
    <w:p>
      <w:pPr>
        <w:pStyle w:val="BodyText"/>
        <w:rPr>
          <w:sz w:val="20"/>
        </w:rPr>
      </w:pPr>
    </w:p>
    <w:p>
      <w:pPr>
        <w:pStyle w:val="BodyText"/>
        <w:spacing w:before="8"/>
        <w:rPr>
          <w:sz w:val="15"/>
        </w:rPr>
      </w:pPr>
    </w:p>
    <w:p>
      <w:pPr>
        <w:spacing w:before="92"/>
        <w:ind w:left="153" w:right="2789" w:firstLine="0"/>
        <w:jc w:val="left"/>
        <w:rPr>
          <w:sz w:val="21"/>
        </w:rPr>
      </w:pPr>
      <w:r>
        <w:rPr>
          <w:sz w:val="21"/>
        </w:rPr>
        <w:t>Die Angaben zu den Anträgen auf Zulassung der Berufung können den nachfol- genden Tabellen entnommen werden:</w:t>
      </w:r>
    </w:p>
    <w:p>
      <w:pPr>
        <w:pStyle w:val="BodyText"/>
        <w:spacing w:before="5"/>
        <w:rPr>
          <w:sz w:val="9"/>
        </w:rPr>
      </w:pPr>
    </w:p>
    <w:tbl>
      <w:tblPr>
        <w:tblW w:w="0" w:type="auto"/>
        <w:jc w:val="left"/>
        <w:tblInd w:w="15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528"/>
        <w:gridCol w:w="1572"/>
        <w:gridCol w:w="1332"/>
        <w:gridCol w:w="1492"/>
        <w:gridCol w:w="1516"/>
      </w:tblGrid>
      <w:tr>
        <w:trPr>
          <w:trHeight w:val="563" w:hRule="atLeast"/>
        </w:trPr>
        <w:tc>
          <w:tcPr>
            <w:tcW w:w="3528" w:type="dxa"/>
          </w:tcPr>
          <w:p>
            <w:pPr>
              <w:pStyle w:val="TableParagraph"/>
              <w:spacing w:before="159"/>
              <w:ind w:left="69"/>
              <w:jc w:val="left"/>
              <w:rPr>
                <w:sz w:val="21"/>
              </w:rPr>
            </w:pPr>
            <w:r>
              <w:rPr>
                <w:sz w:val="21"/>
              </w:rPr>
              <w:t>Nach HKL</w:t>
            </w:r>
          </w:p>
        </w:tc>
        <w:tc>
          <w:tcPr>
            <w:tcW w:w="1572" w:type="dxa"/>
          </w:tcPr>
          <w:p>
            <w:pPr>
              <w:pStyle w:val="TableParagraph"/>
              <w:spacing w:before="39"/>
              <w:ind w:left="69" w:right="136"/>
              <w:jc w:val="left"/>
              <w:rPr>
                <w:sz w:val="21"/>
              </w:rPr>
            </w:pPr>
            <w:r>
              <w:rPr>
                <w:sz w:val="21"/>
              </w:rPr>
              <w:t>Summe Entscheidungen</w:t>
            </w:r>
          </w:p>
        </w:tc>
        <w:tc>
          <w:tcPr>
            <w:tcW w:w="1332" w:type="dxa"/>
          </w:tcPr>
          <w:p>
            <w:pPr>
              <w:pStyle w:val="TableParagraph"/>
              <w:spacing w:before="39"/>
              <w:ind w:left="69" w:right="124"/>
              <w:jc w:val="left"/>
              <w:rPr>
                <w:sz w:val="21"/>
              </w:rPr>
            </w:pPr>
            <w:r>
              <w:rPr>
                <w:sz w:val="21"/>
              </w:rPr>
              <w:t>Stattgabe des Antrages</w:t>
            </w:r>
          </w:p>
        </w:tc>
        <w:tc>
          <w:tcPr>
            <w:tcW w:w="1492" w:type="dxa"/>
          </w:tcPr>
          <w:p>
            <w:pPr>
              <w:pStyle w:val="TableParagraph"/>
              <w:spacing w:before="39"/>
              <w:ind w:left="69" w:right="132"/>
              <w:jc w:val="left"/>
              <w:rPr>
                <w:sz w:val="21"/>
              </w:rPr>
            </w:pPr>
            <w:r>
              <w:rPr>
                <w:sz w:val="21"/>
              </w:rPr>
              <w:t>Ablehnung des Antrages</w:t>
            </w:r>
          </w:p>
        </w:tc>
        <w:tc>
          <w:tcPr>
            <w:tcW w:w="1516" w:type="dxa"/>
          </w:tcPr>
          <w:p>
            <w:pPr>
              <w:pStyle w:val="TableParagraph"/>
              <w:spacing w:before="39"/>
              <w:ind w:left="69" w:right="132"/>
              <w:jc w:val="left"/>
              <w:rPr>
                <w:sz w:val="21"/>
              </w:rPr>
            </w:pPr>
            <w:r>
              <w:rPr>
                <w:sz w:val="21"/>
              </w:rPr>
              <w:t>Einstellung des Antrages</w:t>
            </w:r>
          </w:p>
        </w:tc>
      </w:tr>
      <w:tr>
        <w:trPr>
          <w:trHeight w:val="562" w:hRule="atLeast"/>
        </w:trPr>
        <w:tc>
          <w:tcPr>
            <w:tcW w:w="3528" w:type="dxa"/>
          </w:tcPr>
          <w:p>
            <w:pPr>
              <w:pStyle w:val="TableParagraph"/>
              <w:spacing w:before="38"/>
              <w:ind w:left="69" w:right="249"/>
              <w:jc w:val="left"/>
              <w:rPr>
                <w:sz w:val="21"/>
              </w:rPr>
            </w:pPr>
            <w:r>
              <w:rPr>
                <w:sz w:val="21"/>
              </w:rPr>
              <w:t>Anträgen auf Zulassung der Berufung im Jahr 2017</w:t>
            </w:r>
          </w:p>
        </w:tc>
        <w:tc>
          <w:tcPr>
            <w:tcW w:w="1572" w:type="dxa"/>
          </w:tcPr>
          <w:p>
            <w:pPr>
              <w:pStyle w:val="TableParagraph"/>
              <w:spacing w:before="159"/>
              <w:ind w:right="62"/>
              <w:rPr>
                <w:sz w:val="21"/>
              </w:rPr>
            </w:pPr>
            <w:r>
              <w:rPr>
                <w:sz w:val="21"/>
              </w:rPr>
              <w:t>10.206</w:t>
            </w:r>
          </w:p>
        </w:tc>
        <w:tc>
          <w:tcPr>
            <w:tcW w:w="1332" w:type="dxa"/>
          </w:tcPr>
          <w:p>
            <w:pPr>
              <w:pStyle w:val="TableParagraph"/>
              <w:spacing w:before="159"/>
              <w:ind w:right="63"/>
              <w:rPr>
                <w:sz w:val="21"/>
              </w:rPr>
            </w:pPr>
            <w:r>
              <w:rPr>
                <w:sz w:val="21"/>
              </w:rPr>
              <w:t>1.995</w:t>
            </w:r>
          </w:p>
        </w:tc>
        <w:tc>
          <w:tcPr>
            <w:tcW w:w="1492" w:type="dxa"/>
          </w:tcPr>
          <w:p>
            <w:pPr>
              <w:pStyle w:val="TableParagraph"/>
              <w:spacing w:before="159"/>
              <w:ind w:right="62"/>
              <w:rPr>
                <w:sz w:val="21"/>
              </w:rPr>
            </w:pPr>
            <w:r>
              <w:rPr>
                <w:sz w:val="21"/>
              </w:rPr>
              <w:t>7.642</w:t>
            </w:r>
          </w:p>
        </w:tc>
        <w:tc>
          <w:tcPr>
            <w:tcW w:w="1516" w:type="dxa"/>
          </w:tcPr>
          <w:p>
            <w:pPr>
              <w:pStyle w:val="TableParagraph"/>
              <w:spacing w:before="159"/>
              <w:ind w:right="64"/>
              <w:rPr>
                <w:sz w:val="21"/>
              </w:rPr>
            </w:pPr>
            <w:r>
              <w:rPr>
                <w:sz w:val="21"/>
              </w:rPr>
              <w:t>569</w:t>
            </w:r>
          </w:p>
        </w:tc>
      </w:tr>
      <w:tr>
        <w:trPr>
          <w:trHeight w:val="321" w:hRule="atLeast"/>
        </w:trPr>
        <w:tc>
          <w:tcPr>
            <w:tcW w:w="9440" w:type="dxa"/>
            <w:gridSpan w:val="5"/>
          </w:tcPr>
          <w:p>
            <w:pPr>
              <w:pStyle w:val="TableParagraph"/>
              <w:spacing w:before="38"/>
              <w:ind w:left="69"/>
              <w:jc w:val="left"/>
              <w:rPr>
                <w:sz w:val="21"/>
              </w:rPr>
            </w:pPr>
            <w:r>
              <w:rPr>
                <w:sz w:val="21"/>
              </w:rPr>
              <w:t>davon</w:t>
            </w:r>
          </w:p>
        </w:tc>
      </w:tr>
      <w:tr>
        <w:trPr>
          <w:trHeight w:val="321" w:hRule="atLeast"/>
        </w:trPr>
        <w:tc>
          <w:tcPr>
            <w:tcW w:w="3528" w:type="dxa"/>
          </w:tcPr>
          <w:p>
            <w:pPr>
              <w:pStyle w:val="TableParagraph"/>
              <w:spacing w:before="38"/>
              <w:ind w:left="69"/>
              <w:jc w:val="left"/>
              <w:rPr>
                <w:sz w:val="21"/>
              </w:rPr>
            </w:pPr>
            <w:r>
              <w:rPr>
                <w:sz w:val="21"/>
              </w:rPr>
              <w:t>Rechtsmittelführer BAMF</w:t>
            </w:r>
          </w:p>
        </w:tc>
        <w:tc>
          <w:tcPr>
            <w:tcW w:w="1572" w:type="dxa"/>
          </w:tcPr>
          <w:p>
            <w:pPr>
              <w:pStyle w:val="TableParagraph"/>
              <w:spacing w:before="38"/>
              <w:ind w:right="62"/>
              <w:rPr>
                <w:sz w:val="21"/>
              </w:rPr>
            </w:pPr>
            <w:r>
              <w:rPr>
                <w:sz w:val="21"/>
              </w:rPr>
              <w:t>3.423</w:t>
            </w:r>
          </w:p>
        </w:tc>
        <w:tc>
          <w:tcPr>
            <w:tcW w:w="1332" w:type="dxa"/>
          </w:tcPr>
          <w:p>
            <w:pPr>
              <w:pStyle w:val="TableParagraph"/>
              <w:spacing w:before="38"/>
              <w:ind w:right="63"/>
              <w:rPr>
                <w:sz w:val="21"/>
              </w:rPr>
            </w:pPr>
            <w:r>
              <w:rPr>
                <w:sz w:val="21"/>
              </w:rPr>
              <w:t>1.604</w:t>
            </w:r>
          </w:p>
        </w:tc>
        <w:tc>
          <w:tcPr>
            <w:tcW w:w="1492" w:type="dxa"/>
          </w:tcPr>
          <w:p>
            <w:pPr>
              <w:pStyle w:val="TableParagraph"/>
              <w:spacing w:before="38"/>
              <w:ind w:right="62"/>
              <w:rPr>
                <w:sz w:val="21"/>
              </w:rPr>
            </w:pPr>
            <w:r>
              <w:rPr>
                <w:sz w:val="21"/>
              </w:rPr>
              <w:t>1.528</w:t>
            </w:r>
          </w:p>
        </w:tc>
        <w:tc>
          <w:tcPr>
            <w:tcW w:w="1516" w:type="dxa"/>
          </w:tcPr>
          <w:p>
            <w:pPr>
              <w:pStyle w:val="TableParagraph"/>
              <w:spacing w:before="38"/>
              <w:ind w:right="64"/>
              <w:rPr>
                <w:sz w:val="21"/>
              </w:rPr>
            </w:pPr>
            <w:r>
              <w:rPr>
                <w:sz w:val="21"/>
              </w:rPr>
              <w:t>291</w:t>
            </w:r>
          </w:p>
        </w:tc>
      </w:tr>
      <w:tr>
        <w:trPr>
          <w:trHeight w:val="321" w:hRule="atLeast"/>
        </w:trPr>
        <w:tc>
          <w:tcPr>
            <w:tcW w:w="9440" w:type="dxa"/>
            <w:gridSpan w:val="5"/>
          </w:tcPr>
          <w:p>
            <w:pPr>
              <w:pStyle w:val="TableParagraph"/>
              <w:spacing w:before="38"/>
              <w:ind w:left="69"/>
              <w:jc w:val="left"/>
              <w:rPr>
                <w:sz w:val="21"/>
              </w:rPr>
            </w:pPr>
            <w:r>
              <w:rPr>
                <w:sz w:val="21"/>
              </w:rPr>
              <w:t>davon</w:t>
            </w:r>
          </w:p>
        </w:tc>
      </w:tr>
      <w:tr>
        <w:trPr>
          <w:trHeight w:val="321" w:hRule="atLeast"/>
        </w:trPr>
        <w:tc>
          <w:tcPr>
            <w:tcW w:w="3528" w:type="dxa"/>
          </w:tcPr>
          <w:p>
            <w:pPr>
              <w:pStyle w:val="TableParagraph"/>
              <w:spacing w:before="38"/>
              <w:ind w:left="69"/>
              <w:jc w:val="left"/>
              <w:rPr>
                <w:sz w:val="21"/>
              </w:rPr>
            </w:pPr>
            <w:r>
              <w:rPr>
                <w:sz w:val="21"/>
              </w:rPr>
              <w:t>Syrien</w:t>
            </w:r>
          </w:p>
        </w:tc>
        <w:tc>
          <w:tcPr>
            <w:tcW w:w="1572" w:type="dxa"/>
          </w:tcPr>
          <w:p>
            <w:pPr>
              <w:pStyle w:val="TableParagraph"/>
              <w:spacing w:before="38"/>
              <w:ind w:right="62"/>
              <w:rPr>
                <w:sz w:val="21"/>
              </w:rPr>
            </w:pPr>
            <w:r>
              <w:rPr>
                <w:sz w:val="21"/>
              </w:rPr>
              <w:t>3.119</w:t>
            </w:r>
          </w:p>
        </w:tc>
        <w:tc>
          <w:tcPr>
            <w:tcW w:w="1332" w:type="dxa"/>
          </w:tcPr>
          <w:p>
            <w:pPr>
              <w:pStyle w:val="TableParagraph"/>
              <w:spacing w:before="38"/>
              <w:ind w:right="63"/>
              <w:rPr>
                <w:sz w:val="21"/>
              </w:rPr>
            </w:pPr>
            <w:r>
              <w:rPr>
                <w:sz w:val="21"/>
              </w:rPr>
              <w:t>1.472</w:t>
            </w:r>
          </w:p>
        </w:tc>
        <w:tc>
          <w:tcPr>
            <w:tcW w:w="1492" w:type="dxa"/>
          </w:tcPr>
          <w:p>
            <w:pPr>
              <w:pStyle w:val="TableParagraph"/>
              <w:spacing w:before="38"/>
              <w:ind w:right="62"/>
              <w:rPr>
                <w:sz w:val="21"/>
              </w:rPr>
            </w:pPr>
            <w:r>
              <w:rPr>
                <w:sz w:val="21"/>
              </w:rPr>
              <w:t>1.395</w:t>
            </w:r>
          </w:p>
        </w:tc>
        <w:tc>
          <w:tcPr>
            <w:tcW w:w="1516" w:type="dxa"/>
          </w:tcPr>
          <w:p>
            <w:pPr>
              <w:pStyle w:val="TableParagraph"/>
              <w:spacing w:before="38"/>
              <w:ind w:right="64"/>
              <w:rPr>
                <w:sz w:val="21"/>
              </w:rPr>
            </w:pPr>
            <w:r>
              <w:rPr>
                <w:sz w:val="21"/>
              </w:rPr>
              <w:t>252</w:t>
            </w:r>
          </w:p>
        </w:tc>
      </w:tr>
      <w:tr>
        <w:trPr>
          <w:trHeight w:val="321" w:hRule="atLeast"/>
        </w:trPr>
        <w:tc>
          <w:tcPr>
            <w:tcW w:w="3528" w:type="dxa"/>
          </w:tcPr>
          <w:p>
            <w:pPr>
              <w:pStyle w:val="TableParagraph"/>
              <w:spacing w:before="38"/>
              <w:ind w:left="69"/>
              <w:jc w:val="left"/>
              <w:rPr>
                <w:sz w:val="21"/>
              </w:rPr>
            </w:pPr>
            <w:r>
              <w:rPr>
                <w:sz w:val="21"/>
              </w:rPr>
              <w:t>Ungeklärt</w:t>
            </w:r>
          </w:p>
        </w:tc>
        <w:tc>
          <w:tcPr>
            <w:tcW w:w="1572" w:type="dxa"/>
          </w:tcPr>
          <w:p>
            <w:pPr>
              <w:pStyle w:val="TableParagraph"/>
              <w:spacing w:before="38"/>
              <w:ind w:right="62"/>
              <w:rPr>
                <w:sz w:val="21"/>
              </w:rPr>
            </w:pPr>
            <w:r>
              <w:rPr>
                <w:sz w:val="21"/>
              </w:rPr>
              <w:t>59</w:t>
            </w:r>
          </w:p>
        </w:tc>
        <w:tc>
          <w:tcPr>
            <w:tcW w:w="1332" w:type="dxa"/>
          </w:tcPr>
          <w:p>
            <w:pPr>
              <w:pStyle w:val="TableParagraph"/>
              <w:spacing w:before="38"/>
              <w:ind w:right="63"/>
              <w:rPr>
                <w:sz w:val="21"/>
              </w:rPr>
            </w:pPr>
            <w:r>
              <w:rPr>
                <w:sz w:val="21"/>
              </w:rPr>
              <w:t>37</w:t>
            </w:r>
          </w:p>
        </w:tc>
        <w:tc>
          <w:tcPr>
            <w:tcW w:w="1492" w:type="dxa"/>
          </w:tcPr>
          <w:p>
            <w:pPr>
              <w:pStyle w:val="TableParagraph"/>
              <w:spacing w:before="38"/>
              <w:ind w:right="62"/>
              <w:rPr>
                <w:sz w:val="21"/>
              </w:rPr>
            </w:pPr>
            <w:r>
              <w:rPr>
                <w:sz w:val="21"/>
              </w:rPr>
              <w:t>20</w:t>
            </w:r>
          </w:p>
        </w:tc>
        <w:tc>
          <w:tcPr>
            <w:tcW w:w="1516" w:type="dxa"/>
          </w:tcPr>
          <w:p>
            <w:pPr>
              <w:pStyle w:val="TableParagraph"/>
              <w:spacing w:before="38"/>
              <w:ind w:right="62"/>
              <w:rPr>
                <w:sz w:val="21"/>
              </w:rPr>
            </w:pPr>
            <w:r>
              <w:rPr>
                <w:sz w:val="21"/>
              </w:rPr>
              <w:t>2</w:t>
            </w:r>
          </w:p>
        </w:tc>
      </w:tr>
      <w:tr>
        <w:trPr>
          <w:trHeight w:val="321" w:hRule="atLeast"/>
        </w:trPr>
        <w:tc>
          <w:tcPr>
            <w:tcW w:w="3528" w:type="dxa"/>
          </w:tcPr>
          <w:p>
            <w:pPr>
              <w:pStyle w:val="TableParagraph"/>
              <w:spacing w:before="39"/>
              <w:ind w:left="69"/>
              <w:jc w:val="left"/>
              <w:rPr>
                <w:sz w:val="21"/>
              </w:rPr>
            </w:pPr>
            <w:r>
              <w:rPr>
                <w:sz w:val="21"/>
              </w:rPr>
              <w:t>sonst. asiat. Staatsangeh.</w:t>
            </w:r>
          </w:p>
        </w:tc>
        <w:tc>
          <w:tcPr>
            <w:tcW w:w="1572" w:type="dxa"/>
          </w:tcPr>
          <w:p>
            <w:pPr>
              <w:pStyle w:val="TableParagraph"/>
              <w:spacing w:before="39"/>
              <w:ind w:right="62"/>
              <w:rPr>
                <w:sz w:val="21"/>
              </w:rPr>
            </w:pPr>
            <w:r>
              <w:rPr>
                <w:sz w:val="21"/>
              </w:rPr>
              <w:t>41</w:t>
            </w:r>
          </w:p>
        </w:tc>
        <w:tc>
          <w:tcPr>
            <w:tcW w:w="1332" w:type="dxa"/>
          </w:tcPr>
          <w:p>
            <w:pPr>
              <w:pStyle w:val="TableParagraph"/>
              <w:spacing w:before="39"/>
              <w:ind w:right="63"/>
              <w:rPr>
                <w:sz w:val="21"/>
              </w:rPr>
            </w:pPr>
            <w:r>
              <w:rPr>
                <w:sz w:val="21"/>
              </w:rPr>
              <w:t>36</w:t>
            </w:r>
          </w:p>
        </w:tc>
        <w:tc>
          <w:tcPr>
            <w:tcW w:w="1492" w:type="dxa"/>
          </w:tcPr>
          <w:p>
            <w:pPr>
              <w:pStyle w:val="TableParagraph"/>
              <w:spacing w:before="39"/>
              <w:ind w:right="62"/>
              <w:rPr>
                <w:sz w:val="21"/>
              </w:rPr>
            </w:pPr>
            <w:r>
              <w:rPr>
                <w:sz w:val="21"/>
              </w:rPr>
              <w:t>1</w:t>
            </w:r>
          </w:p>
        </w:tc>
        <w:tc>
          <w:tcPr>
            <w:tcW w:w="1516" w:type="dxa"/>
          </w:tcPr>
          <w:p>
            <w:pPr>
              <w:pStyle w:val="TableParagraph"/>
              <w:spacing w:before="39"/>
              <w:ind w:right="62"/>
              <w:rPr>
                <w:sz w:val="21"/>
              </w:rPr>
            </w:pPr>
            <w:r>
              <w:rPr>
                <w:sz w:val="21"/>
              </w:rPr>
              <w:t>4</w:t>
            </w:r>
          </w:p>
        </w:tc>
      </w:tr>
      <w:tr>
        <w:trPr>
          <w:trHeight w:val="322" w:hRule="atLeast"/>
        </w:trPr>
        <w:tc>
          <w:tcPr>
            <w:tcW w:w="3528" w:type="dxa"/>
          </w:tcPr>
          <w:p>
            <w:pPr>
              <w:pStyle w:val="TableParagraph"/>
              <w:spacing w:before="39"/>
              <w:ind w:left="69"/>
              <w:jc w:val="left"/>
              <w:rPr>
                <w:sz w:val="21"/>
              </w:rPr>
            </w:pPr>
            <w:r>
              <w:rPr>
                <w:sz w:val="21"/>
              </w:rPr>
              <w:t>Staatenlos</w:t>
            </w:r>
          </w:p>
        </w:tc>
        <w:tc>
          <w:tcPr>
            <w:tcW w:w="1572" w:type="dxa"/>
          </w:tcPr>
          <w:p>
            <w:pPr>
              <w:pStyle w:val="TableParagraph"/>
              <w:spacing w:before="39"/>
              <w:ind w:right="62"/>
              <w:rPr>
                <w:sz w:val="21"/>
              </w:rPr>
            </w:pPr>
            <w:r>
              <w:rPr>
                <w:sz w:val="21"/>
              </w:rPr>
              <w:t>38</w:t>
            </w:r>
          </w:p>
        </w:tc>
        <w:tc>
          <w:tcPr>
            <w:tcW w:w="1332" w:type="dxa"/>
          </w:tcPr>
          <w:p>
            <w:pPr>
              <w:pStyle w:val="TableParagraph"/>
              <w:spacing w:before="39"/>
              <w:ind w:right="63"/>
              <w:rPr>
                <w:sz w:val="21"/>
              </w:rPr>
            </w:pPr>
            <w:r>
              <w:rPr>
                <w:sz w:val="21"/>
              </w:rPr>
              <w:t>18</w:t>
            </w:r>
          </w:p>
        </w:tc>
        <w:tc>
          <w:tcPr>
            <w:tcW w:w="1492" w:type="dxa"/>
          </w:tcPr>
          <w:p>
            <w:pPr>
              <w:pStyle w:val="TableParagraph"/>
              <w:spacing w:before="39"/>
              <w:ind w:right="62"/>
              <w:rPr>
                <w:sz w:val="21"/>
              </w:rPr>
            </w:pPr>
            <w:r>
              <w:rPr>
                <w:sz w:val="21"/>
              </w:rPr>
              <w:t>18</w:t>
            </w:r>
          </w:p>
        </w:tc>
        <w:tc>
          <w:tcPr>
            <w:tcW w:w="1516" w:type="dxa"/>
          </w:tcPr>
          <w:p>
            <w:pPr>
              <w:pStyle w:val="TableParagraph"/>
              <w:spacing w:before="39"/>
              <w:ind w:right="62"/>
              <w:rPr>
                <w:sz w:val="21"/>
              </w:rPr>
            </w:pPr>
            <w:r>
              <w:rPr>
                <w:sz w:val="21"/>
              </w:rPr>
              <w:t>2</w:t>
            </w:r>
          </w:p>
        </w:tc>
      </w:tr>
      <w:tr>
        <w:trPr>
          <w:trHeight w:val="321" w:hRule="atLeast"/>
        </w:trPr>
        <w:tc>
          <w:tcPr>
            <w:tcW w:w="3528" w:type="dxa"/>
          </w:tcPr>
          <w:p>
            <w:pPr>
              <w:pStyle w:val="TableParagraph"/>
              <w:spacing w:before="38"/>
              <w:ind w:left="69"/>
              <w:jc w:val="left"/>
              <w:rPr>
                <w:sz w:val="21"/>
              </w:rPr>
            </w:pPr>
            <w:r>
              <w:rPr>
                <w:sz w:val="21"/>
              </w:rPr>
              <w:t>Irak</w:t>
            </w:r>
          </w:p>
        </w:tc>
        <w:tc>
          <w:tcPr>
            <w:tcW w:w="1572" w:type="dxa"/>
          </w:tcPr>
          <w:p>
            <w:pPr>
              <w:pStyle w:val="TableParagraph"/>
              <w:spacing w:before="38"/>
              <w:ind w:right="62"/>
              <w:rPr>
                <w:sz w:val="21"/>
              </w:rPr>
            </w:pPr>
            <w:r>
              <w:rPr>
                <w:sz w:val="21"/>
              </w:rPr>
              <w:t>36</w:t>
            </w:r>
          </w:p>
        </w:tc>
        <w:tc>
          <w:tcPr>
            <w:tcW w:w="1332" w:type="dxa"/>
          </w:tcPr>
          <w:p>
            <w:pPr>
              <w:pStyle w:val="TableParagraph"/>
              <w:spacing w:before="38"/>
              <w:ind w:right="63"/>
              <w:rPr>
                <w:sz w:val="21"/>
              </w:rPr>
            </w:pPr>
            <w:r>
              <w:rPr>
                <w:sz w:val="21"/>
              </w:rPr>
              <w:t>6</w:t>
            </w:r>
          </w:p>
        </w:tc>
        <w:tc>
          <w:tcPr>
            <w:tcW w:w="1492" w:type="dxa"/>
          </w:tcPr>
          <w:p>
            <w:pPr>
              <w:pStyle w:val="TableParagraph"/>
              <w:spacing w:before="38"/>
              <w:ind w:right="62"/>
              <w:rPr>
                <w:sz w:val="21"/>
              </w:rPr>
            </w:pPr>
            <w:r>
              <w:rPr>
                <w:sz w:val="21"/>
              </w:rPr>
              <w:t>26</w:t>
            </w:r>
          </w:p>
        </w:tc>
        <w:tc>
          <w:tcPr>
            <w:tcW w:w="1516" w:type="dxa"/>
          </w:tcPr>
          <w:p>
            <w:pPr>
              <w:pStyle w:val="TableParagraph"/>
              <w:spacing w:before="38"/>
              <w:ind w:right="62"/>
              <w:rPr>
                <w:sz w:val="21"/>
              </w:rPr>
            </w:pPr>
            <w:r>
              <w:rPr>
                <w:sz w:val="21"/>
              </w:rPr>
              <w:t>4</w:t>
            </w:r>
          </w:p>
        </w:tc>
      </w:tr>
      <w:tr>
        <w:trPr>
          <w:trHeight w:val="321" w:hRule="atLeast"/>
        </w:trPr>
        <w:tc>
          <w:tcPr>
            <w:tcW w:w="3528" w:type="dxa"/>
          </w:tcPr>
          <w:p>
            <w:pPr>
              <w:pStyle w:val="TableParagraph"/>
              <w:spacing w:before="38"/>
              <w:ind w:left="69"/>
              <w:jc w:val="left"/>
              <w:rPr>
                <w:sz w:val="21"/>
              </w:rPr>
            </w:pPr>
            <w:r>
              <w:rPr>
                <w:sz w:val="21"/>
              </w:rPr>
              <w:t>Afghanistan</w:t>
            </w:r>
          </w:p>
        </w:tc>
        <w:tc>
          <w:tcPr>
            <w:tcW w:w="1572" w:type="dxa"/>
          </w:tcPr>
          <w:p>
            <w:pPr>
              <w:pStyle w:val="TableParagraph"/>
              <w:spacing w:before="38"/>
              <w:ind w:right="62"/>
              <w:rPr>
                <w:sz w:val="21"/>
              </w:rPr>
            </w:pPr>
            <w:r>
              <w:rPr>
                <w:sz w:val="21"/>
              </w:rPr>
              <w:t>33</w:t>
            </w:r>
          </w:p>
        </w:tc>
        <w:tc>
          <w:tcPr>
            <w:tcW w:w="1332" w:type="dxa"/>
          </w:tcPr>
          <w:p>
            <w:pPr>
              <w:pStyle w:val="TableParagraph"/>
              <w:spacing w:before="38"/>
              <w:ind w:right="63"/>
              <w:rPr>
                <w:sz w:val="21"/>
              </w:rPr>
            </w:pPr>
            <w:r>
              <w:rPr>
                <w:sz w:val="21"/>
              </w:rPr>
              <w:t>4</w:t>
            </w:r>
          </w:p>
        </w:tc>
        <w:tc>
          <w:tcPr>
            <w:tcW w:w="1492" w:type="dxa"/>
          </w:tcPr>
          <w:p>
            <w:pPr>
              <w:pStyle w:val="TableParagraph"/>
              <w:spacing w:before="38"/>
              <w:ind w:right="62"/>
              <w:rPr>
                <w:sz w:val="21"/>
              </w:rPr>
            </w:pPr>
            <w:r>
              <w:rPr>
                <w:sz w:val="21"/>
              </w:rPr>
              <w:t>13</w:t>
            </w:r>
          </w:p>
        </w:tc>
        <w:tc>
          <w:tcPr>
            <w:tcW w:w="1516" w:type="dxa"/>
          </w:tcPr>
          <w:p>
            <w:pPr>
              <w:pStyle w:val="TableParagraph"/>
              <w:spacing w:before="38"/>
              <w:ind w:right="64"/>
              <w:rPr>
                <w:sz w:val="21"/>
              </w:rPr>
            </w:pPr>
            <w:r>
              <w:rPr>
                <w:sz w:val="21"/>
              </w:rPr>
              <w:t>16</w:t>
            </w:r>
          </w:p>
        </w:tc>
      </w:tr>
      <w:tr>
        <w:trPr>
          <w:trHeight w:val="321" w:hRule="atLeast"/>
        </w:trPr>
        <w:tc>
          <w:tcPr>
            <w:tcW w:w="3528" w:type="dxa"/>
          </w:tcPr>
          <w:p>
            <w:pPr>
              <w:pStyle w:val="TableParagraph"/>
              <w:spacing w:before="38"/>
              <w:ind w:left="69"/>
              <w:jc w:val="left"/>
              <w:rPr>
                <w:sz w:val="21"/>
              </w:rPr>
            </w:pPr>
            <w:r>
              <w:rPr>
                <w:sz w:val="21"/>
              </w:rPr>
              <w:t>Somalia</w:t>
            </w:r>
          </w:p>
        </w:tc>
        <w:tc>
          <w:tcPr>
            <w:tcW w:w="1572" w:type="dxa"/>
          </w:tcPr>
          <w:p>
            <w:pPr>
              <w:pStyle w:val="TableParagraph"/>
              <w:spacing w:before="38"/>
              <w:ind w:right="62"/>
              <w:rPr>
                <w:sz w:val="21"/>
              </w:rPr>
            </w:pPr>
            <w:r>
              <w:rPr>
                <w:sz w:val="21"/>
              </w:rPr>
              <w:t>32</w:t>
            </w:r>
          </w:p>
        </w:tc>
        <w:tc>
          <w:tcPr>
            <w:tcW w:w="1332" w:type="dxa"/>
          </w:tcPr>
          <w:p>
            <w:pPr>
              <w:pStyle w:val="TableParagraph"/>
              <w:spacing w:before="38"/>
              <w:ind w:right="63"/>
              <w:rPr>
                <w:sz w:val="21"/>
              </w:rPr>
            </w:pPr>
            <w:r>
              <w:rPr>
                <w:sz w:val="21"/>
              </w:rPr>
              <w:t>21</w:t>
            </w:r>
          </w:p>
        </w:tc>
        <w:tc>
          <w:tcPr>
            <w:tcW w:w="1492" w:type="dxa"/>
          </w:tcPr>
          <w:p>
            <w:pPr>
              <w:pStyle w:val="TableParagraph"/>
              <w:spacing w:before="38"/>
              <w:ind w:right="62"/>
              <w:rPr>
                <w:sz w:val="21"/>
              </w:rPr>
            </w:pPr>
            <w:r>
              <w:rPr>
                <w:sz w:val="21"/>
              </w:rPr>
              <w:t>10</w:t>
            </w:r>
          </w:p>
        </w:tc>
        <w:tc>
          <w:tcPr>
            <w:tcW w:w="1516" w:type="dxa"/>
          </w:tcPr>
          <w:p>
            <w:pPr>
              <w:pStyle w:val="TableParagraph"/>
              <w:spacing w:before="38"/>
              <w:ind w:right="62"/>
              <w:rPr>
                <w:sz w:val="21"/>
              </w:rPr>
            </w:pPr>
            <w:r>
              <w:rPr>
                <w:sz w:val="21"/>
              </w:rPr>
              <w:t>1</w:t>
            </w:r>
          </w:p>
        </w:tc>
      </w:tr>
      <w:tr>
        <w:trPr>
          <w:trHeight w:val="321" w:hRule="atLeast"/>
        </w:trPr>
        <w:tc>
          <w:tcPr>
            <w:tcW w:w="3528" w:type="dxa"/>
          </w:tcPr>
          <w:p>
            <w:pPr>
              <w:pStyle w:val="TableParagraph"/>
              <w:spacing w:before="38"/>
              <w:ind w:left="69"/>
              <w:jc w:val="left"/>
              <w:rPr>
                <w:sz w:val="21"/>
              </w:rPr>
            </w:pPr>
            <w:r>
              <w:rPr>
                <w:sz w:val="21"/>
              </w:rPr>
              <w:t>Elfenbeinküste</w:t>
            </w:r>
          </w:p>
        </w:tc>
        <w:tc>
          <w:tcPr>
            <w:tcW w:w="1572" w:type="dxa"/>
          </w:tcPr>
          <w:p>
            <w:pPr>
              <w:pStyle w:val="TableParagraph"/>
              <w:spacing w:before="38"/>
              <w:ind w:right="62"/>
              <w:rPr>
                <w:sz w:val="21"/>
              </w:rPr>
            </w:pPr>
            <w:r>
              <w:rPr>
                <w:sz w:val="21"/>
              </w:rPr>
              <w:t>20</w:t>
            </w:r>
          </w:p>
        </w:tc>
        <w:tc>
          <w:tcPr>
            <w:tcW w:w="1332" w:type="dxa"/>
          </w:tcPr>
          <w:p>
            <w:pPr>
              <w:pStyle w:val="TableParagraph"/>
              <w:spacing w:before="38"/>
              <w:ind w:right="63"/>
              <w:rPr>
                <w:sz w:val="21"/>
              </w:rPr>
            </w:pPr>
            <w:r>
              <w:rPr>
                <w:sz w:val="21"/>
              </w:rPr>
              <w:t>1</w:t>
            </w:r>
          </w:p>
        </w:tc>
        <w:tc>
          <w:tcPr>
            <w:tcW w:w="1492" w:type="dxa"/>
          </w:tcPr>
          <w:p>
            <w:pPr>
              <w:pStyle w:val="TableParagraph"/>
              <w:spacing w:before="38"/>
              <w:ind w:right="62"/>
              <w:rPr>
                <w:sz w:val="21"/>
              </w:rPr>
            </w:pPr>
            <w:r>
              <w:rPr>
                <w:sz w:val="21"/>
              </w:rPr>
              <w:t>19</w:t>
            </w:r>
          </w:p>
        </w:tc>
        <w:tc>
          <w:tcPr>
            <w:tcW w:w="1516" w:type="dxa"/>
          </w:tcPr>
          <w:p>
            <w:pPr>
              <w:pStyle w:val="TableParagraph"/>
              <w:spacing w:before="38"/>
              <w:ind w:right="63"/>
              <w:rPr>
                <w:sz w:val="21"/>
              </w:rPr>
            </w:pPr>
            <w:r>
              <w:rPr>
                <w:sz w:val="21"/>
              </w:rPr>
              <w:t>-</w:t>
            </w:r>
          </w:p>
        </w:tc>
      </w:tr>
      <w:tr>
        <w:trPr>
          <w:trHeight w:val="321" w:hRule="atLeast"/>
        </w:trPr>
        <w:tc>
          <w:tcPr>
            <w:tcW w:w="3528" w:type="dxa"/>
          </w:tcPr>
          <w:p>
            <w:pPr>
              <w:pStyle w:val="TableParagraph"/>
              <w:spacing w:before="38"/>
              <w:ind w:left="69"/>
              <w:jc w:val="left"/>
              <w:rPr>
                <w:sz w:val="21"/>
              </w:rPr>
            </w:pPr>
            <w:r>
              <w:rPr>
                <w:sz w:val="21"/>
              </w:rPr>
              <w:t>Russ. Föderation</w:t>
            </w:r>
          </w:p>
        </w:tc>
        <w:tc>
          <w:tcPr>
            <w:tcW w:w="1572" w:type="dxa"/>
          </w:tcPr>
          <w:p>
            <w:pPr>
              <w:pStyle w:val="TableParagraph"/>
              <w:spacing w:before="38"/>
              <w:ind w:right="62"/>
              <w:rPr>
                <w:sz w:val="21"/>
              </w:rPr>
            </w:pPr>
            <w:r>
              <w:rPr>
                <w:sz w:val="21"/>
              </w:rPr>
              <w:t>5</w:t>
            </w:r>
          </w:p>
        </w:tc>
        <w:tc>
          <w:tcPr>
            <w:tcW w:w="1332" w:type="dxa"/>
          </w:tcPr>
          <w:p>
            <w:pPr>
              <w:pStyle w:val="TableParagraph"/>
              <w:spacing w:before="38"/>
              <w:ind w:right="63"/>
              <w:rPr>
                <w:sz w:val="21"/>
              </w:rPr>
            </w:pPr>
            <w:r>
              <w:rPr>
                <w:sz w:val="21"/>
              </w:rPr>
              <w:t>-</w:t>
            </w:r>
          </w:p>
        </w:tc>
        <w:tc>
          <w:tcPr>
            <w:tcW w:w="1492" w:type="dxa"/>
          </w:tcPr>
          <w:p>
            <w:pPr>
              <w:pStyle w:val="TableParagraph"/>
              <w:spacing w:before="38"/>
              <w:ind w:right="62"/>
              <w:rPr>
                <w:sz w:val="21"/>
              </w:rPr>
            </w:pPr>
            <w:r>
              <w:rPr>
                <w:sz w:val="21"/>
              </w:rPr>
              <w:t>-</w:t>
            </w:r>
          </w:p>
        </w:tc>
        <w:tc>
          <w:tcPr>
            <w:tcW w:w="1516" w:type="dxa"/>
          </w:tcPr>
          <w:p>
            <w:pPr>
              <w:pStyle w:val="TableParagraph"/>
              <w:spacing w:before="38"/>
              <w:ind w:right="62"/>
              <w:rPr>
                <w:sz w:val="21"/>
              </w:rPr>
            </w:pPr>
            <w:r>
              <w:rPr>
                <w:sz w:val="21"/>
              </w:rPr>
              <w:t>5</w:t>
            </w:r>
          </w:p>
        </w:tc>
      </w:tr>
      <w:tr>
        <w:trPr>
          <w:trHeight w:val="321" w:hRule="atLeast"/>
        </w:trPr>
        <w:tc>
          <w:tcPr>
            <w:tcW w:w="3528" w:type="dxa"/>
          </w:tcPr>
          <w:p>
            <w:pPr>
              <w:pStyle w:val="TableParagraph"/>
              <w:spacing w:before="38"/>
              <w:ind w:left="69"/>
              <w:jc w:val="left"/>
              <w:rPr>
                <w:sz w:val="21"/>
              </w:rPr>
            </w:pPr>
            <w:r>
              <w:rPr>
                <w:sz w:val="21"/>
              </w:rPr>
              <w:t>Iran</w:t>
            </w:r>
          </w:p>
        </w:tc>
        <w:tc>
          <w:tcPr>
            <w:tcW w:w="1572" w:type="dxa"/>
          </w:tcPr>
          <w:p>
            <w:pPr>
              <w:pStyle w:val="TableParagraph"/>
              <w:spacing w:before="38"/>
              <w:ind w:right="62"/>
              <w:rPr>
                <w:sz w:val="21"/>
              </w:rPr>
            </w:pPr>
            <w:r>
              <w:rPr>
                <w:sz w:val="21"/>
              </w:rPr>
              <w:t>5</w:t>
            </w:r>
          </w:p>
        </w:tc>
        <w:tc>
          <w:tcPr>
            <w:tcW w:w="1332" w:type="dxa"/>
          </w:tcPr>
          <w:p>
            <w:pPr>
              <w:pStyle w:val="TableParagraph"/>
              <w:spacing w:before="38"/>
              <w:ind w:right="63"/>
              <w:rPr>
                <w:sz w:val="21"/>
              </w:rPr>
            </w:pPr>
            <w:r>
              <w:rPr>
                <w:sz w:val="21"/>
              </w:rPr>
              <w:t>-</w:t>
            </w:r>
          </w:p>
        </w:tc>
        <w:tc>
          <w:tcPr>
            <w:tcW w:w="1492" w:type="dxa"/>
          </w:tcPr>
          <w:p>
            <w:pPr>
              <w:pStyle w:val="TableParagraph"/>
              <w:spacing w:before="38"/>
              <w:ind w:right="62"/>
              <w:rPr>
                <w:sz w:val="21"/>
              </w:rPr>
            </w:pPr>
            <w:r>
              <w:rPr>
                <w:sz w:val="21"/>
              </w:rPr>
              <w:t>3</w:t>
            </w:r>
          </w:p>
        </w:tc>
        <w:tc>
          <w:tcPr>
            <w:tcW w:w="1516" w:type="dxa"/>
          </w:tcPr>
          <w:p>
            <w:pPr>
              <w:pStyle w:val="TableParagraph"/>
              <w:spacing w:before="38"/>
              <w:ind w:right="62"/>
              <w:rPr>
                <w:sz w:val="21"/>
              </w:rPr>
            </w:pPr>
            <w:r>
              <w:rPr>
                <w:sz w:val="21"/>
              </w:rPr>
              <w:t>2</w:t>
            </w:r>
          </w:p>
        </w:tc>
      </w:tr>
      <w:tr>
        <w:trPr>
          <w:trHeight w:val="321" w:hRule="atLeast"/>
        </w:trPr>
        <w:tc>
          <w:tcPr>
            <w:tcW w:w="3528" w:type="dxa"/>
          </w:tcPr>
          <w:p>
            <w:pPr>
              <w:pStyle w:val="TableParagraph"/>
              <w:spacing w:before="38"/>
              <w:ind w:left="69"/>
              <w:jc w:val="left"/>
              <w:rPr>
                <w:sz w:val="21"/>
              </w:rPr>
            </w:pPr>
            <w:r>
              <w:rPr>
                <w:sz w:val="21"/>
              </w:rPr>
              <w:t>Albanien</w:t>
            </w:r>
          </w:p>
        </w:tc>
        <w:tc>
          <w:tcPr>
            <w:tcW w:w="1572" w:type="dxa"/>
          </w:tcPr>
          <w:p>
            <w:pPr>
              <w:pStyle w:val="TableParagraph"/>
              <w:spacing w:before="38"/>
              <w:ind w:right="62"/>
              <w:rPr>
                <w:sz w:val="21"/>
              </w:rPr>
            </w:pPr>
            <w:r>
              <w:rPr>
                <w:sz w:val="21"/>
              </w:rPr>
              <w:t>4</w:t>
            </w:r>
          </w:p>
        </w:tc>
        <w:tc>
          <w:tcPr>
            <w:tcW w:w="1332" w:type="dxa"/>
          </w:tcPr>
          <w:p>
            <w:pPr>
              <w:pStyle w:val="TableParagraph"/>
              <w:spacing w:before="38"/>
              <w:ind w:right="63"/>
              <w:rPr>
                <w:sz w:val="21"/>
              </w:rPr>
            </w:pPr>
            <w:r>
              <w:rPr>
                <w:sz w:val="21"/>
              </w:rPr>
              <w:t>-</w:t>
            </w:r>
          </w:p>
        </w:tc>
        <w:tc>
          <w:tcPr>
            <w:tcW w:w="1492" w:type="dxa"/>
          </w:tcPr>
          <w:p>
            <w:pPr>
              <w:pStyle w:val="TableParagraph"/>
              <w:spacing w:before="38"/>
              <w:ind w:right="62"/>
              <w:rPr>
                <w:sz w:val="21"/>
              </w:rPr>
            </w:pPr>
            <w:r>
              <w:rPr>
                <w:sz w:val="21"/>
              </w:rPr>
              <w:t>4</w:t>
            </w:r>
          </w:p>
        </w:tc>
        <w:tc>
          <w:tcPr>
            <w:tcW w:w="1516" w:type="dxa"/>
          </w:tcPr>
          <w:p>
            <w:pPr>
              <w:pStyle w:val="TableParagraph"/>
              <w:spacing w:before="38"/>
              <w:ind w:right="63"/>
              <w:rPr>
                <w:sz w:val="21"/>
              </w:rPr>
            </w:pPr>
            <w:r>
              <w:rPr>
                <w:sz w:val="21"/>
              </w:rPr>
              <w:t>-</w:t>
            </w:r>
          </w:p>
        </w:tc>
      </w:tr>
      <w:tr>
        <w:trPr>
          <w:trHeight w:val="321" w:hRule="atLeast"/>
        </w:trPr>
        <w:tc>
          <w:tcPr>
            <w:tcW w:w="3528" w:type="dxa"/>
          </w:tcPr>
          <w:p>
            <w:pPr>
              <w:pStyle w:val="TableParagraph"/>
              <w:spacing w:before="38"/>
              <w:ind w:left="69"/>
              <w:jc w:val="left"/>
              <w:rPr>
                <w:sz w:val="21"/>
              </w:rPr>
            </w:pPr>
            <w:r>
              <w:rPr>
                <w:sz w:val="21"/>
              </w:rPr>
              <w:t>Pakistan</w:t>
            </w:r>
          </w:p>
        </w:tc>
        <w:tc>
          <w:tcPr>
            <w:tcW w:w="1572" w:type="dxa"/>
          </w:tcPr>
          <w:p>
            <w:pPr>
              <w:pStyle w:val="TableParagraph"/>
              <w:spacing w:before="38"/>
              <w:ind w:right="62"/>
              <w:rPr>
                <w:sz w:val="21"/>
              </w:rPr>
            </w:pPr>
            <w:r>
              <w:rPr>
                <w:sz w:val="21"/>
              </w:rPr>
              <w:t>4</w:t>
            </w:r>
          </w:p>
        </w:tc>
        <w:tc>
          <w:tcPr>
            <w:tcW w:w="1332" w:type="dxa"/>
          </w:tcPr>
          <w:p>
            <w:pPr>
              <w:pStyle w:val="TableParagraph"/>
              <w:spacing w:before="38"/>
              <w:ind w:right="63"/>
              <w:rPr>
                <w:sz w:val="21"/>
              </w:rPr>
            </w:pPr>
            <w:r>
              <w:rPr>
                <w:sz w:val="21"/>
              </w:rPr>
              <w:t>2</w:t>
            </w:r>
          </w:p>
        </w:tc>
        <w:tc>
          <w:tcPr>
            <w:tcW w:w="1492" w:type="dxa"/>
          </w:tcPr>
          <w:p>
            <w:pPr>
              <w:pStyle w:val="TableParagraph"/>
              <w:spacing w:before="38"/>
              <w:ind w:right="62"/>
              <w:rPr>
                <w:sz w:val="21"/>
              </w:rPr>
            </w:pPr>
            <w:r>
              <w:rPr>
                <w:sz w:val="21"/>
              </w:rPr>
              <w:t>2</w:t>
            </w:r>
          </w:p>
        </w:tc>
        <w:tc>
          <w:tcPr>
            <w:tcW w:w="1516" w:type="dxa"/>
          </w:tcPr>
          <w:p>
            <w:pPr>
              <w:pStyle w:val="TableParagraph"/>
              <w:spacing w:before="38"/>
              <w:ind w:right="63"/>
              <w:rPr>
                <w:sz w:val="21"/>
              </w:rPr>
            </w:pPr>
            <w:r>
              <w:rPr>
                <w:sz w:val="21"/>
              </w:rPr>
              <w:t>-</w:t>
            </w:r>
          </w:p>
        </w:tc>
      </w:tr>
      <w:tr>
        <w:trPr>
          <w:trHeight w:val="321" w:hRule="atLeast"/>
        </w:trPr>
        <w:tc>
          <w:tcPr>
            <w:tcW w:w="3528" w:type="dxa"/>
          </w:tcPr>
          <w:p>
            <w:pPr>
              <w:pStyle w:val="TableParagraph"/>
              <w:spacing w:before="38"/>
              <w:ind w:left="69"/>
              <w:jc w:val="left"/>
              <w:rPr>
                <w:sz w:val="21"/>
              </w:rPr>
            </w:pPr>
            <w:r>
              <w:rPr>
                <w:sz w:val="21"/>
              </w:rPr>
              <w:t>Kosovo</w:t>
            </w:r>
          </w:p>
        </w:tc>
        <w:tc>
          <w:tcPr>
            <w:tcW w:w="1572" w:type="dxa"/>
          </w:tcPr>
          <w:p>
            <w:pPr>
              <w:pStyle w:val="TableParagraph"/>
              <w:spacing w:before="38"/>
              <w:ind w:right="62"/>
              <w:rPr>
                <w:sz w:val="21"/>
              </w:rPr>
            </w:pPr>
            <w:r>
              <w:rPr>
                <w:sz w:val="21"/>
              </w:rPr>
              <w:t>3</w:t>
            </w:r>
          </w:p>
        </w:tc>
        <w:tc>
          <w:tcPr>
            <w:tcW w:w="1332" w:type="dxa"/>
          </w:tcPr>
          <w:p>
            <w:pPr>
              <w:pStyle w:val="TableParagraph"/>
              <w:spacing w:before="38"/>
              <w:ind w:right="63"/>
              <w:rPr>
                <w:sz w:val="21"/>
              </w:rPr>
            </w:pPr>
            <w:r>
              <w:rPr>
                <w:sz w:val="21"/>
              </w:rPr>
              <w:t>3</w:t>
            </w:r>
          </w:p>
        </w:tc>
        <w:tc>
          <w:tcPr>
            <w:tcW w:w="1492" w:type="dxa"/>
          </w:tcPr>
          <w:p>
            <w:pPr>
              <w:pStyle w:val="TableParagraph"/>
              <w:spacing w:before="38"/>
              <w:ind w:right="62"/>
              <w:rPr>
                <w:sz w:val="21"/>
              </w:rPr>
            </w:pPr>
            <w:r>
              <w:rPr>
                <w:sz w:val="21"/>
              </w:rPr>
              <w:t>-</w:t>
            </w:r>
          </w:p>
        </w:tc>
        <w:tc>
          <w:tcPr>
            <w:tcW w:w="1516" w:type="dxa"/>
          </w:tcPr>
          <w:p>
            <w:pPr>
              <w:pStyle w:val="TableParagraph"/>
              <w:spacing w:before="38"/>
              <w:ind w:right="63"/>
              <w:rPr>
                <w:sz w:val="21"/>
              </w:rPr>
            </w:pPr>
            <w:r>
              <w:rPr>
                <w:sz w:val="21"/>
              </w:rPr>
              <w:t>-</w:t>
            </w:r>
          </w:p>
        </w:tc>
      </w:tr>
      <w:tr>
        <w:trPr>
          <w:trHeight w:val="321" w:hRule="atLeast"/>
        </w:trPr>
        <w:tc>
          <w:tcPr>
            <w:tcW w:w="3528" w:type="dxa"/>
          </w:tcPr>
          <w:p>
            <w:pPr>
              <w:pStyle w:val="TableParagraph"/>
              <w:spacing w:before="38"/>
              <w:ind w:left="69"/>
              <w:jc w:val="left"/>
              <w:rPr>
                <w:sz w:val="21"/>
              </w:rPr>
            </w:pPr>
            <w:r>
              <w:rPr>
                <w:sz w:val="21"/>
              </w:rPr>
              <w:t>Eritrea</w:t>
            </w:r>
          </w:p>
        </w:tc>
        <w:tc>
          <w:tcPr>
            <w:tcW w:w="1572" w:type="dxa"/>
          </w:tcPr>
          <w:p>
            <w:pPr>
              <w:pStyle w:val="TableParagraph"/>
              <w:spacing w:before="38"/>
              <w:ind w:right="62"/>
              <w:rPr>
                <w:sz w:val="21"/>
              </w:rPr>
            </w:pPr>
            <w:r>
              <w:rPr>
                <w:sz w:val="21"/>
              </w:rPr>
              <w:t>3</w:t>
            </w:r>
          </w:p>
        </w:tc>
        <w:tc>
          <w:tcPr>
            <w:tcW w:w="1332" w:type="dxa"/>
          </w:tcPr>
          <w:p>
            <w:pPr>
              <w:pStyle w:val="TableParagraph"/>
              <w:spacing w:before="38"/>
              <w:ind w:right="63"/>
              <w:rPr>
                <w:sz w:val="21"/>
              </w:rPr>
            </w:pPr>
            <w:r>
              <w:rPr>
                <w:sz w:val="21"/>
              </w:rPr>
              <w:t>1</w:t>
            </w:r>
          </w:p>
        </w:tc>
        <w:tc>
          <w:tcPr>
            <w:tcW w:w="1492" w:type="dxa"/>
          </w:tcPr>
          <w:p>
            <w:pPr>
              <w:pStyle w:val="TableParagraph"/>
              <w:spacing w:before="38"/>
              <w:ind w:right="62"/>
              <w:rPr>
                <w:sz w:val="21"/>
              </w:rPr>
            </w:pPr>
            <w:r>
              <w:rPr>
                <w:sz w:val="21"/>
              </w:rPr>
              <w:t>2</w:t>
            </w:r>
          </w:p>
        </w:tc>
        <w:tc>
          <w:tcPr>
            <w:tcW w:w="1516" w:type="dxa"/>
          </w:tcPr>
          <w:p>
            <w:pPr>
              <w:pStyle w:val="TableParagraph"/>
              <w:spacing w:before="38"/>
              <w:ind w:right="63"/>
              <w:rPr>
                <w:sz w:val="21"/>
              </w:rPr>
            </w:pPr>
            <w:r>
              <w:rPr>
                <w:sz w:val="21"/>
              </w:rPr>
              <w:t>-</w:t>
            </w:r>
          </w:p>
        </w:tc>
      </w:tr>
      <w:tr>
        <w:trPr>
          <w:trHeight w:val="321" w:hRule="atLeast"/>
        </w:trPr>
        <w:tc>
          <w:tcPr>
            <w:tcW w:w="3528" w:type="dxa"/>
          </w:tcPr>
          <w:p>
            <w:pPr>
              <w:pStyle w:val="TableParagraph"/>
              <w:spacing w:before="38"/>
              <w:ind w:left="69"/>
              <w:jc w:val="left"/>
              <w:rPr>
                <w:sz w:val="21"/>
              </w:rPr>
            </w:pPr>
            <w:r>
              <w:rPr>
                <w:sz w:val="21"/>
              </w:rPr>
              <w:t>Algerien</w:t>
            </w:r>
          </w:p>
        </w:tc>
        <w:tc>
          <w:tcPr>
            <w:tcW w:w="1572" w:type="dxa"/>
          </w:tcPr>
          <w:p>
            <w:pPr>
              <w:pStyle w:val="TableParagraph"/>
              <w:spacing w:before="38"/>
              <w:ind w:right="62"/>
              <w:rPr>
                <w:sz w:val="21"/>
              </w:rPr>
            </w:pPr>
            <w:r>
              <w:rPr>
                <w:sz w:val="21"/>
              </w:rPr>
              <w:t>2</w:t>
            </w:r>
          </w:p>
        </w:tc>
        <w:tc>
          <w:tcPr>
            <w:tcW w:w="1332" w:type="dxa"/>
          </w:tcPr>
          <w:p>
            <w:pPr>
              <w:pStyle w:val="TableParagraph"/>
              <w:spacing w:before="38"/>
              <w:ind w:right="63"/>
              <w:rPr>
                <w:sz w:val="21"/>
              </w:rPr>
            </w:pPr>
            <w:r>
              <w:rPr>
                <w:sz w:val="21"/>
              </w:rPr>
              <w:t>-</w:t>
            </w:r>
          </w:p>
        </w:tc>
        <w:tc>
          <w:tcPr>
            <w:tcW w:w="1492" w:type="dxa"/>
          </w:tcPr>
          <w:p>
            <w:pPr>
              <w:pStyle w:val="TableParagraph"/>
              <w:spacing w:before="38"/>
              <w:ind w:right="62"/>
              <w:rPr>
                <w:sz w:val="21"/>
              </w:rPr>
            </w:pPr>
            <w:r>
              <w:rPr>
                <w:sz w:val="21"/>
              </w:rPr>
              <w:t>1</w:t>
            </w:r>
          </w:p>
        </w:tc>
        <w:tc>
          <w:tcPr>
            <w:tcW w:w="1516" w:type="dxa"/>
          </w:tcPr>
          <w:p>
            <w:pPr>
              <w:pStyle w:val="TableParagraph"/>
              <w:spacing w:before="38"/>
              <w:ind w:right="62"/>
              <w:rPr>
                <w:sz w:val="21"/>
              </w:rPr>
            </w:pPr>
            <w:r>
              <w:rPr>
                <w:sz w:val="21"/>
              </w:rPr>
              <w:t>1</w:t>
            </w:r>
          </w:p>
        </w:tc>
      </w:tr>
    </w:tbl>
    <w:p>
      <w:pPr>
        <w:spacing w:after="0"/>
        <w:rPr>
          <w:sz w:val="21"/>
        </w:rPr>
        <w:sectPr>
          <w:pgSz w:w="11910" w:h="16840"/>
          <w:pgMar w:header="1142" w:footer="0" w:top="1440" w:bottom="280" w:left="1060" w:right="1100"/>
        </w:sectPr>
      </w:pPr>
    </w:p>
    <w:p>
      <w:pPr>
        <w:pStyle w:val="BodyText"/>
        <w:rPr>
          <w:sz w:val="20"/>
        </w:rPr>
      </w:pPr>
    </w:p>
    <w:p>
      <w:pPr>
        <w:pStyle w:val="BodyText"/>
        <w:spacing w:before="9"/>
        <w:rPr>
          <w:sz w:val="23"/>
        </w:rPr>
      </w:pPr>
    </w:p>
    <w:tbl>
      <w:tblPr>
        <w:tblW w:w="0" w:type="auto"/>
        <w:jc w:val="left"/>
        <w:tblInd w:w="15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528"/>
        <w:gridCol w:w="1572"/>
        <w:gridCol w:w="1332"/>
        <w:gridCol w:w="1492"/>
        <w:gridCol w:w="1516"/>
      </w:tblGrid>
      <w:tr>
        <w:trPr>
          <w:trHeight w:val="562" w:hRule="atLeast"/>
        </w:trPr>
        <w:tc>
          <w:tcPr>
            <w:tcW w:w="3528" w:type="dxa"/>
          </w:tcPr>
          <w:p>
            <w:pPr>
              <w:pStyle w:val="TableParagraph"/>
              <w:spacing w:before="159"/>
              <w:ind w:left="69"/>
              <w:jc w:val="left"/>
              <w:rPr>
                <w:sz w:val="21"/>
              </w:rPr>
            </w:pPr>
            <w:r>
              <w:rPr>
                <w:sz w:val="21"/>
              </w:rPr>
              <w:t>Nach BDL</w:t>
            </w:r>
          </w:p>
        </w:tc>
        <w:tc>
          <w:tcPr>
            <w:tcW w:w="1572" w:type="dxa"/>
          </w:tcPr>
          <w:p>
            <w:pPr>
              <w:pStyle w:val="TableParagraph"/>
              <w:spacing w:before="38"/>
              <w:ind w:left="69" w:right="136"/>
              <w:jc w:val="left"/>
              <w:rPr>
                <w:sz w:val="21"/>
              </w:rPr>
            </w:pPr>
            <w:r>
              <w:rPr>
                <w:sz w:val="21"/>
              </w:rPr>
              <w:t>Summe Entscheidungen</w:t>
            </w:r>
          </w:p>
        </w:tc>
        <w:tc>
          <w:tcPr>
            <w:tcW w:w="1332" w:type="dxa"/>
          </w:tcPr>
          <w:p>
            <w:pPr>
              <w:pStyle w:val="TableParagraph"/>
              <w:spacing w:before="38"/>
              <w:ind w:left="69" w:right="124"/>
              <w:jc w:val="left"/>
              <w:rPr>
                <w:sz w:val="21"/>
              </w:rPr>
            </w:pPr>
            <w:r>
              <w:rPr>
                <w:sz w:val="21"/>
              </w:rPr>
              <w:t>Stattgabe des Antrages</w:t>
            </w:r>
          </w:p>
        </w:tc>
        <w:tc>
          <w:tcPr>
            <w:tcW w:w="1492" w:type="dxa"/>
          </w:tcPr>
          <w:p>
            <w:pPr>
              <w:pStyle w:val="TableParagraph"/>
              <w:spacing w:before="38"/>
              <w:ind w:left="69" w:right="132"/>
              <w:jc w:val="left"/>
              <w:rPr>
                <w:sz w:val="21"/>
              </w:rPr>
            </w:pPr>
            <w:r>
              <w:rPr>
                <w:sz w:val="21"/>
              </w:rPr>
              <w:t>Ablehnung des Antrages</w:t>
            </w:r>
          </w:p>
        </w:tc>
        <w:tc>
          <w:tcPr>
            <w:tcW w:w="1516" w:type="dxa"/>
          </w:tcPr>
          <w:p>
            <w:pPr>
              <w:pStyle w:val="TableParagraph"/>
              <w:spacing w:before="38"/>
              <w:ind w:left="69" w:right="132"/>
              <w:jc w:val="left"/>
              <w:rPr>
                <w:sz w:val="21"/>
              </w:rPr>
            </w:pPr>
            <w:r>
              <w:rPr>
                <w:sz w:val="21"/>
              </w:rPr>
              <w:t>Einstellung des Antrages</w:t>
            </w:r>
          </w:p>
        </w:tc>
      </w:tr>
      <w:tr>
        <w:trPr>
          <w:trHeight w:val="563" w:hRule="atLeast"/>
        </w:trPr>
        <w:tc>
          <w:tcPr>
            <w:tcW w:w="3528" w:type="dxa"/>
          </w:tcPr>
          <w:p>
            <w:pPr>
              <w:pStyle w:val="TableParagraph"/>
              <w:spacing w:before="38"/>
              <w:ind w:left="69" w:right="249"/>
              <w:jc w:val="left"/>
              <w:rPr>
                <w:sz w:val="21"/>
              </w:rPr>
            </w:pPr>
            <w:r>
              <w:rPr>
                <w:sz w:val="21"/>
              </w:rPr>
              <w:t>Anträgen auf Zulassung der Berufung im Jahr 2017</w:t>
            </w:r>
          </w:p>
        </w:tc>
        <w:tc>
          <w:tcPr>
            <w:tcW w:w="1572" w:type="dxa"/>
          </w:tcPr>
          <w:p>
            <w:pPr>
              <w:pStyle w:val="TableParagraph"/>
              <w:spacing w:before="159"/>
              <w:ind w:right="62"/>
              <w:rPr>
                <w:sz w:val="21"/>
              </w:rPr>
            </w:pPr>
            <w:r>
              <w:rPr>
                <w:sz w:val="21"/>
              </w:rPr>
              <w:t>10.206</w:t>
            </w:r>
          </w:p>
        </w:tc>
        <w:tc>
          <w:tcPr>
            <w:tcW w:w="1332" w:type="dxa"/>
          </w:tcPr>
          <w:p>
            <w:pPr>
              <w:pStyle w:val="TableParagraph"/>
              <w:spacing w:before="159"/>
              <w:ind w:right="63"/>
              <w:rPr>
                <w:sz w:val="21"/>
              </w:rPr>
            </w:pPr>
            <w:r>
              <w:rPr>
                <w:sz w:val="21"/>
              </w:rPr>
              <w:t>1.995</w:t>
            </w:r>
          </w:p>
        </w:tc>
        <w:tc>
          <w:tcPr>
            <w:tcW w:w="1492" w:type="dxa"/>
          </w:tcPr>
          <w:p>
            <w:pPr>
              <w:pStyle w:val="TableParagraph"/>
              <w:spacing w:before="159"/>
              <w:ind w:right="62"/>
              <w:rPr>
                <w:sz w:val="21"/>
              </w:rPr>
            </w:pPr>
            <w:r>
              <w:rPr>
                <w:sz w:val="21"/>
              </w:rPr>
              <w:t>7.642</w:t>
            </w:r>
          </w:p>
        </w:tc>
        <w:tc>
          <w:tcPr>
            <w:tcW w:w="1516" w:type="dxa"/>
          </w:tcPr>
          <w:p>
            <w:pPr>
              <w:pStyle w:val="TableParagraph"/>
              <w:spacing w:before="159"/>
              <w:ind w:right="64"/>
              <w:rPr>
                <w:sz w:val="21"/>
              </w:rPr>
            </w:pPr>
            <w:r>
              <w:rPr>
                <w:sz w:val="21"/>
              </w:rPr>
              <w:t>569</w:t>
            </w:r>
          </w:p>
        </w:tc>
      </w:tr>
      <w:tr>
        <w:trPr>
          <w:trHeight w:val="321" w:hRule="atLeast"/>
        </w:trPr>
        <w:tc>
          <w:tcPr>
            <w:tcW w:w="9440" w:type="dxa"/>
            <w:gridSpan w:val="5"/>
          </w:tcPr>
          <w:p>
            <w:pPr>
              <w:pStyle w:val="TableParagraph"/>
              <w:spacing w:before="38"/>
              <w:ind w:left="69"/>
              <w:jc w:val="left"/>
              <w:rPr>
                <w:sz w:val="21"/>
              </w:rPr>
            </w:pPr>
            <w:r>
              <w:rPr>
                <w:sz w:val="21"/>
              </w:rPr>
              <w:t>davon</w:t>
            </w:r>
          </w:p>
        </w:tc>
      </w:tr>
      <w:tr>
        <w:trPr>
          <w:trHeight w:val="321" w:hRule="atLeast"/>
        </w:trPr>
        <w:tc>
          <w:tcPr>
            <w:tcW w:w="3528" w:type="dxa"/>
          </w:tcPr>
          <w:p>
            <w:pPr>
              <w:pStyle w:val="TableParagraph"/>
              <w:spacing w:before="38"/>
              <w:ind w:left="69"/>
              <w:jc w:val="left"/>
              <w:rPr>
                <w:sz w:val="21"/>
              </w:rPr>
            </w:pPr>
            <w:r>
              <w:rPr>
                <w:sz w:val="21"/>
              </w:rPr>
              <w:t>Rechtsmittelführer BAMF</w:t>
            </w:r>
          </w:p>
        </w:tc>
        <w:tc>
          <w:tcPr>
            <w:tcW w:w="1572" w:type="dxa"/>
          </w:tcPr>
          <w:p>
            <w:pPr>
              <w:pStyle w:val="TableParagraph"/>
              <w:spacing w:before="38"/>
              <w:ind w:right="62"/>
              <w:rPr>
                <w:sz w:val="21"/>
              </w:rPr>
            </w:pPr>
            <w:r>
              <w:rPr>
                <w:sz w:val="21"/>
              </w:rPr>
              <w:t>3.423</w:t>
            </w:r>
          </w:p>
        </w:tc>
        <w:tc>
          <w:tcPr>
            <w:tcW w:w="1332" w:type="dxa"/>
          </w:tcPr>
          <w:p>
            <w:pPr>
              <w:pStyle w:val="TableParagraph"/>
              <w:spacing w:before="38"/>
              <w:ind w:right="63"/>
              <w:rPr>
                <w:sz w:val="21"/>
              </w:rPr>
            </w:pPr>
            <w:r>
              <w:rPr>
                <w:sz w:val="21"/>
              </w:rPr>
              <w:t>1.604</w:t>
            </w:r>
          </w:p>
        </w:tc>
        <w:tc>
          <w:tcPr>
            <w:tcW w:w="1492" w:type="dxa"/>
          </w:tcPr>
          <w:p>
            <w:pPr>
              <w:pStyle w:val="TableParagraph"/>
              <w:spacing w:before="38"/>
              <w:ind w:right="62"/>
              <w:rPr>
                <w:sz w:val="21"/>
              </w:rPr>
            </w:pPr>
            <w:r>
              <w:rPr>
                <w:sz w:val="21"/>
              </w:rPr>
              <w:t>1.528</w:t>
            </w:r>
          </w:p>
        </w:tc>
        <w:tc>
          <w:tcPr>
            <w:tcW w:w="1516" w:type="dxa"/>
          </w:tcPr>
          <w:p>
            <w:pPr>
              <w:pStyle w:val="TableParagraph"/>
              <w:spacing w:before="38"/>
              <w:ind w:right="64"/>
              <w:rPr>
                <w:sz w:val="21"/>
              </w:rPr>
            </w:pPr>
            <w:r>
              <w:rPr>
                <w:sz w:val="21"/>
              </w:rPr>
              <w:t>291</w:t>
            </w:r>
          </w:p>
        </w:tc>
      </w:tr>
      <w:tr>
        <w:trPr>
          <w:trHeight w:val="321" w:hRule="atLeast"/>
        </w:trPr>
        <w:tc>
          <w:tcPr>
            <w:tcW w:w="9440" w:type="dxa"/>
            <w:gridSpan w:val="5"/>
          </w:tcPr>
          <w:p>
            <w:pPr>
              <w:pStyle w:val="TableParagraph"/>
              <w:spacing w:before="38"/>
              <w:ind w:left="69"/>
              <w:jc w:val="left"/>
              <w:rPr>
                <w:sz w:val="21"/>
              </w:rPr>
            </w:pPr>
            <w:r>
              <w:rPr>
                <w:sz w:val="21"/>
              </w:rPr>
              <w:t>davon</w:t>
            </w:r>
          </w:p>
        </w:tc>
      </w:tr>
      <w:tr>
        <w:trPr>
          <w:trHeight w:val="321" w:hRule="atLeast"/>
        </w:trPr>
        <w:tc>
          <w:tcPr>
            <w:tcW w:w="3528" w:type="dxa"/>
          </w:tcPr>
          <w:p>
            <w:pPr>
              <w:pStyle w:val="TableParagraph"/>
              <w:spacing w:before="38"/>
              <w:ind w:left="69"/>
              <w:jc w:val="left"/>
              <w:rPr>
                <w:sz w:val="21"/>
              </w:rPr>
            </w:pPr>
            <w:r>
              <w:rPr>
                <w:sz w:val="21"/>
              </w:rPr>
              <w:t>Baden-Württemberg</w:t>
            </w:r>
          </w:p>
        </w:tc>
        <w:tc>
          <w:tcPr>
            <w:tcW w:w="1572" w:type="dxa"/>
          </w:tcPr>
          <w:p>
            <w:pPr>
              <w:pStyle w:val="TableParagraph"/>
              <w:spacing w:before="38"/>
              <w:ind w:right="62"/>
              <w:rPr>
                <w:sz w:val="21"/>
              </w:rPr>
            </w:pPr>
            <w:r>
              <w:rPr>
                <w:sz w:val="21"/>
              </w:rPr>
              <w:t>254</w:t>
            </w:r>
          </w:p>
        </w:tc>
        <w:tc>
          <w:tcPr>
            <w:tcW w:w="1332" w:type="dxa"/>
          </w:tcPr>
          <w:p>
            <w:pPr>
              <w:pStyle w:val="TableParagraph"/>
              <w:spacing w:before="38"/>
              <w:ind w:right="63"/>
              <w:rPr>
                <w:sz w:val="21"/>
              </w:rPr>
            </w:pPr>
            <w:r>
              <w:rPr>
                <w:sz w:val="21"/>
              </w:rPr>
              <w:t>23</w:t>
            </w:r>
          </w:p>
        </w:tc>
        <w:tc>
          <w:tcPr>
            <w:tcW w:w="1492" w:type="dxa"/>
          </w:tcPr>
          <w:p>
            <w:pPr>
              <w:pStyle w:val="TableParagraph"/>
              <w:spacing w:before="38"/>
              <w:ind w:right="62"/>
              <w:rPr>
                <w:sz w:val="21"/>
              </w:rPr>
            </w:pPr>
            <w:r>
              <w:rPr>
                <w:sz w:val="21"/>
              </w:rPr>
              <w:t>230</w:t>
            </w:r>
          </w:p>
        </w:tc>
        <w:tc>
          <w:tcPr>
            <w:tcW w:w="1516" w:type="dxa"/>
          </w:tcPr>
          <w:p>
            <w:pPr>
              <w:pStyle w:val="TableParagraph"/>
              <w:spacing w:before="38"/>
              <w:ind w:right="62"/>
              <w:rPr>
                <w:sz w:val="21"/>
              </w:rPr>
            </w:pPr>
            <w:r>
              <w:rPr>
                <w:sz w:val="21"/>
              </w:rPr>
              <w:t>1</w:t>
            </w:r>
          </w:p>
        </w:tc>
      </w:tr>
      <w:tr>
        <w:trPr>
          <w:trHeight w:val="321" w:hRule="atLeast"/>
        </w:trPr>
        <w:tc>
          <w:tcPr>
            <w:tcW w:w="3528" w:type="dxa"/>
          </w:tcPr>
          <w:p>
            <w:pPr>
              <w:pStyle w:val="TableParagraph"/>
              <w:spacing w:before="38"/>
              <w:ind w:left="69"/>
              <w:jc w:val="left"/>
              <w:rPr>
                <w:sz w:val="21"/>
              </w:rPr>
            </w:pPr>
            <w:r>
              <w:rPr>
                <w:sz w:val="21"/>
              </w:rPr>
              <w:t>Bayern</w:t>
            </w:r>
          </w:p>
        </w:tc>
        <w:tc>
          <w:tcPr>
            <w:tcW w:w="1572" w:type="dxa"/>
          </w:tcPr>
          <w:p>
            <w:pPr>
              <w:pStyle w:val="TableParagraph"/>
              <w:spacing w:before="38"/>
              <w:ind w:right="62"/>
              <w:rPr>
                <w:sz w:val="21"/>
              </w:rPr>
            </w:pPr>
            <w:r>
              <w:rPr>
                <w:sz w:val="21"/>
              </w:rPr>
              <w:t>439</w:t>
            </w:r>
          </w:p>
        </w:tc>
        <w:tc>
          <w:tcPr>
            <w:tcW w:w="1332" w:type="dxa"/>
          </w:tcPr>
          <w:p>
            <w:pPr>
              <w:pStyle w:val="TableParagraph"/>
              <w:spacing w:before="38"/>
              <w:ind w:right="63"/>
              <w:rPr>
                <w:sz w:val="21"/>
              </w:rPr>
            </w:pPr>
            <w:r>
              <w:rPr>
                <w:sz w:val="21"/>
              </w:rPr>
              <w:t>31</w:t>
            </w:r>
          </w:p>
        </w:tc>
        <w:tc>
          <w:tcPr>
            <w:tcW w:w="1492" w:type="dxa"/>
          </w:tcPr>
          <w:p>
            <w:pPr>
              <w:pStyle w:val="TableParagraph"/>
              <w:spacing w:before="38"/>
              <w:ind w:right="62"/>
              <w:rPr>
                <w:sz w:val="21"/>
              </w:rPr>
            </w:pPr>
            <w:r>
              <w:rPr>
                <w:sz w:val="21"/>
              </w:rPr>
              <w:t>396</w:t>
            </w:r>
          </w:p>
        </w:tc>
        <w:tc>
          <w:tcPr>
            <w:tcW w:w="1516" w:type="dxa"/>
          </w:tcPr>
          <w:p>
            <w:pPr>
              <w:pStyle w:val="TableParagraph"/>
              <w:spacing w:before="38"/>
              <w:ind w:right="64"/>
              <w:rPr>
                <w:sz w:val="21"/>
              </w:rPr>
            </w:pPr>
            <w:r>
              <w:rPr>
                <w:sz w:val="21"/>
              </w:rPr>
              <w:t>12</w:t>
            </w:r>
          </w:p>
        </w:tc>
      </w:tr>
      <w:tr>
        <w:trPr>
          <w:trHeight w:val="321" w:hRule="atLeast"/>
        </w:trPr>
        <w:tc>
          <w:tcPr>
            <w:tcW w:w="3528" w:type="dxa"/>
          </w:tcPr>
          <w:p>
            <w:pPr>
              <w:pStyle w:val="TableParagraph"/>
              <w:spacing w:before="38"/>
              <w:ind w:left="69"/>
              <w:jc w:val="left"/>
              <w:rPr>
                <w:sz w:val="21"/>
              </w:rPr>
            </w:pPr>
            <w:r>
              <w:rPr>
                <w:sz w:val="21"/>
              </w:rPr>
              <w:t>Berlin</w:t>
            </w:r>
          </w:p>
        </w:tc>
        <w:tc>
          <w:tcPr>
            <w:tcW w:w="1572" w:type="dxa"/>
          </w:tcPr>
          <w:p>
            <w:pPr>
              <w:pStyle w:val="TableParagraph"/>
              <w:spacing w:before="38"/>
              <w:ind w:right="62"/>
              <w:rPr>
                <w:sz w:val="21"/>
              </w:rPr>
            </w:pPr>
            <w:r>
              <w:rPr>
                <w:sz w:val="21"/>
              </w:rPr>
              <w:t>35</w:t>
            </w:r>
          </w:p>
        </w:tc>
        <w:tc>
          <w:tcPr>
            <w:tcW w:w="1332" w:type="dxa"/>
          </w:tcPr>
          <w:p>
            <w:pPr>
              <w:pStyle w:val="TableParagraph"/>
              <w:spacing w:before="38"/>
              <w:ind w:right="63"/>
              <w:rPr>
                <w:sz w:val="21"/>
              </w:rPr>
            </w:pPr>
            <w:r>
              <w:rPr>
                <w:sz w:val="21"/>
              </w:rPr>
              <w:t>19</w:t>
            </w:r>
          </w:p>
        </w:tc>
        <w:tc>
          <w:tcPr>
            <w:tcW w:w="1492" w:type="dxa"/>
          </w:tcPr>
          <w:p>
            <w:pPr>
              <w:pStyle w:val="TableParagraph"/>
              <w:spacing w:before="38"/>
              <w:ind w:right="62"/>
              <w:rPr>
                <w:sz w:val="21"/>
              </w:rPr>
            </w:pPr>
            <w:r>
              <w:rPr>
                <w:sz w:val="21"/>
              </w:rPr>
              <w:t>15</w:t>
            </w:r>
          </w:p>
        </w:tc>
        <w:tc>
          <w:tcPr>
            <w:tcW w:w="1516" w:type="dxa"/>
          </w:tcPr>
          <w:p>
            <w:pPr>
              <w:pStyle w:val="TableParagraph"/>
              <w:spacing w:before="38"/>
              <w:ind w:right="62"/>
              <w:rPr>
                <w:sz w:val="21"/>
              </w:rPr>
            </w:pPr>
            <w:r>
              <w:rPr>
                <w:sz w:val="21"/>
              </w:rPr>
              <w:t>1</w:t>
            </w:r>
          </w:p>
        </w:tc>
      </w:tr>
      <w:tr>
        <w:trPr>
          <w:trHeight w:val="321" w:hRule="atLeast"/>
        </w:trPr>
        <w:tc>
          <w:tcPr>
            <w:tcW w:w="3528" w:type="dxa"/>
          </w:tcPr>
          <w:p>
            <w:pPr>
              <w:pStyle w:val="TableParagraph"/>
              <w:spacing w:before="38"/>
              <w:ind w:left="69"/>
              <w:jc w:val="left"/>
              <w:rPr>
                <w:sz w:val="21"/>
              </w:rPr>
            </w:pPr>
            <w:r>
              <w:rPr>
                <w:sz w:val="21"/>
              </w:rPr>
              <w:t>Brandenburg</w:t>
            </w:r>
          </w:p>
        </w:tc>
        <w:tc>
          <w:tcPr>
            <w:tcW w:w="1572" w:type="dxa"/>
          </w:tcPr>
          <w:p>
            <w:pPr>
              <w:pStyle w:val="TableParagraph"/>
              <w:spacing w:before="38"/>
              <w:ind w:right="62"/>
              <w:rPr>
                <w:sz w:val="21"/>
              </w:rPr>
            </w:pPr>
            <w:r>
              <w:rPr>
                <w:sz w:val="21"/>
              </w:rPr>
              <w:t>-</w:t>
            </w:r>
          </w:p>
        </w:tc>
        <w:tc>
          <w:tcPr>
            <w:tcW w:w="1332" w:type="dxa"/>
          </w:tcPr>
          <w:p>
            <w:pPr>
              <w:pStyle w:val="TableParagraph"/>
              <w:spacing w:before="38"/>
              <w:ind w:right="63"/>
              <w:rPr>
                <w:sz w:val="21"/>
              </w:rPr>
            </w:pPr>
            <w:r>
              <w:rPr>
                <w:sz w:val="21"/>
              </w:rPr>
              <w:t>-</w:t>
            </w:r>
          </w:p>
        </w:tc>
        <w:tc>
          <w:tcPr>
            <w:tcW w:w="1492" w:type="dxa"/>
          </w:tcPr>
          <w:p>
            <w:pPr>
              <w:pStyle w:val="TableParagraph"/>
              <w:spacing w:before="38"/>
              <w:ind w:right="62"/>
              <w:rPr>
                <w:sz w:val="21"/>
              </w:rPr>
            </w:pPr>
            <w:r>
              <w:rPr>
                <w:sz w:val="21"/>
              </w:rPr>
              <w:t>-</w:t>
            </w:r>
          </w:p>
        </w:tc>
        <w:tc>
          <w:tcPr>
            <w:tcW w:w="1516" w:type="dxa"/>
          </w:tcPr>
          <w:p>
            <w:pPr>
              <w:pStyle w:val="TableParagraph"/>
              <w:spacing w:before="38"/>
              <w:ind w:right="63"/>
              <w:rPr>
                <w:sz w:val="21"/>
              </w:rPr>
            </w:pPr>
            <w:r>
              <w:rPr>
                <w:sz w:val="21"/>
              </w:rPr>
              <w:t>-</w:t>
            </w:r>
          </w:p>
        </w:tc>
      </w:tr>
      <w:tr>
        <w:trPr>
          <w:trHeight w:val="321" w:hRule="atLeast"/>
        </w:trPr>
        <w:tc>
          <w:tcPr>
            <w:tcW w:w="3528" w:type="dxa"/>
          </w:tcPr>
          <w:p>
            <w:pPr>
              <w:pStyle w:val="TableParagraph"/>
              <w:spacing w:before="38"/>
              <w:ind w:left="69"/>
              <w:jc w:val="left"/>
              <w:rPr>
                <w:sz w:val="21"/>
              </w:rPr>
            </w:pPr>
            <w:r>
              <w:rPr>
                <w:sz w:val="21"/>
              </w:rPr>
              <w:t>Bremen</w:t>
            </w:r>
          </w:p>
        </w:tc>
        <w:tc>
          <w:tcPr>
            <w:tcW w:w="1572" w:type="dxa"/>
          </w:tcPr>
          <w:p>
            <w:pPr>
              <w:pStyle w:val="TableParagraph"/>
              <w:spacing w:before="38"/>
              <w:ind w:right="62"/>
              <w:rPr>
                <w:sz w:val="21"/>
              </w:rPr>
            </w:pPr>
            <w:r>
              <w:rPr>
                <w:sz w:val="21"/>
              </w:rPr>
              <w:t>3</w:t>
            </w:r>
          </w:p>
        </w:tc>
        <w:tc>
          <w:tcPr>
            <w:tcW w:w="1332" w:type="dxa"/>
          </w:tcPr>
          <w:p>
            <w:pPr>
              <w:pStyle w:val="TableParagraph"/>
              <w:spacing w:before="38"/>
              <w:ind w:right="63"/>
              <w:rPr>
                <w:sz w:val="21"/>
              </w:rPr>
            </w:pPr>
            <w:r>
              <w:rPr>
                <w:sz w:val="21"/>
              </w:rPr>
              <w:t>2</w:t>
            </w:r>
          </w:p>
        </w:tc>
        <w:tc>
          <w:tcPr>
            <w:tcW w:w="1492" w:type="dxa"/>
          </w:tcPr>
          <w:p>
            <w:pPr>
              <w:pStyle w:val="TableParagraph"/>
              <w:spacing w:before="38"/>
              <w:ind w:right="62"/>
              <w:rPr>
                <w:sz w:val="21"/>
              </w:rPr>
            </w:pPr>
            <w:r>
              <w:rPr>
                <w:sz w:val="21"/>
              </w:rPr>
              <w:t>1</w:t>
            </w:r>
          </w:p>
        </w:tc>
        <w:tc>
          <w:tcPr>
            <w:tcW w:w="1516" w:type="dxa"/>
          </w:tcPr>
          <w:p>
            <w:pPr>
              <w:pStyle w:val="TableParagraph"/>
              <w:spacing w:before="38"/>
              <w:ind w:right="63"/>
              <w:rPr>
                <w:sz w:val="21"/>
              </w:rPr>
            </w:pPr>
            <w:r>
              <w:rPr>
                <w:sz w:val="21"/>
              </w:rPr>
              <w:t>-</w:t>
            </w:r>
          </w:p>
        </w:tc>
      </w:tr>
      <w:tr>
        <w:trPr>
          <w:trHeight w:val="321" w:hRule="atLeast"/>
        </w:trPr>
        <w:tc>
          <w:tcPr>
            <w:tcW w:w="3528" w:type="dxa"/>
          </w:tcPr>
          <w:p>
            <w:pPr>
              <w:pStyle w:val="TableParagraph"/>
              <w:spacing w:before="38"/>
              <w:ind w:left="69"/>
              <w:jc w:val="left"/>
              <w:rPr>
                <w:sz w:val="21"/>
              </w:rPr>
            </w:pPr>
            <w:r>
              <w:rPr>
                <w:sz w:val="21"/>
              </w:rPr>
              <w:t>Hamburg</w:t>
            </w:r>
          </w:p>
        </w:tc>
        <w:tc>
          <w:tcPr>
            <w:tcW w:w="1572" w:type="dxa"/>
          </w:tcPr>
          <w:p>
            <w:pPr>
              <w:pStyle w:val="TableParagraph"/>
              <w:spacing w:before="38"/>
              <w:ind w:right="62"/>
              <w:rPr>
                <w:sz w:val="21"/>
              </w:rPr>
            </w:pPr>
            <w:r>
              <w:rPr>
                <w:sz w:val="21"/>
              </w:rPr>
              <w:t>-</w:t>
            </w:r>
          </w:p>
        </w:tc>
        <w:tc>
          <w:tcPr>
            <w:tcW w:w="1332" w:type="dxa"/>
          </w:tcPr>
          <w:p>
            <w:pPr>
              <w:pStyle w:val="TableParagraph"/>
              <w:spacing w:before="38"/>
              <w:ind w:right="63"/>
              <w:rPr>
                <w:sz w:val="21"/>
              </w:rPr>
            </w:pPr>
            <w:r>
              <w:rPr>
                <w:sz w:val="21"/>
              </w:rPr>
              <w:t>-</w:t>
            </w:r>
          </w:p>
        </w:tc>
        <w:tc>
          <w:tcPr>
            <w:tcW w:w="1492" w:type="dxa"/>
          </w:tcPr>
          <w:p>
            <w:pPr>
              <w:pStyle w:val="TableParagraph"/>
              <w:spacing w:before="38"/>
              <w:ind w:right="62"/>
              <w:rPr>
                <w:sz w:val="21"/>
              </w:rPr>
            </w:pPr>
            <w:r>
              <w:rPr>
                <w:sz w:val="21"/>
              </w:rPr>
              <w:t>-</w:t>
            </w:r>
          </w:p>
        </w:tc>
        <w:tc>
          <w:tcPr>
            <w:tcW w:w="1516" w:type="dxa"/>
          </w:tcPr>
          <w:p>
            <w:pPr>
              <w:pStyle w:val="TableParagraph"/>
              <w:spacing w:before="38"/>
              <w:ind w:right="63"/>
              <w:rPr>
                <w:sz w:val="21"/>
              </w:rPr>
            </w:pPr>
            <w:r>
              <w:rPr>
                <w:sz w:val="21"/>
              </w:rPr>
              <w:t>-</w:t>
            </w:r>
          </w:p>
        </w:tc>
      </w:tr>
      <w:tr>
        <w:trPr>
          <w:trHeight w:val="321" w:hRule="atLeast"/>
        </w:trPr>
        <w:tc>
          <w:tcPr>
            <w:tcW w:w="3528" w:type="dxa"/>
          </w:tcPr>
          <w:p>
            <w:pPr>
              <w:pStyle w:val="TableParagraph"/>
              <w:spacing w:before="38"/>
              <w:ind w:left="69"/>
              <w:jc w:val="left"/>
              <w:rPr>
                <w:sz w:val="21"/>
              </w:rPr>
            </w:pPr>
            <w:r>
              <w:rPr>
                <w:sz w:val="21"/>
              </w:rPr>
              <w:t>Hessen</w:t>
            </w:r>
          </w:p>
        </w:tc>
        <w:tc>
          <w:tcPr>
            <w:tcW w:w="1572" w:type="dxa"/>
          </w:tcPr>
          <w:p>
            <w:pPr>
              <w:pStyle w:val="TableParagraph"/>
              <w:spacing w:before="38"/>
              <w:ind w:right="62"/>
              <w:rPr>
                <w:sz w:val="21"/>
              </w:rPr>
            </w:pPr>
            <w:r>
              <w:rPr>
                <w:sz w:val="21"/>
              </w:rPr>
              <w:t>399</w:t>
            </w:r>
          </w:p>
        </w:tc>
        <w:tc>
          <w:tcPr>
            <w:tcW w:w="1332" w:type="dxa"/>
          </w:tcPr>
          <w:p>
            <w:pPr>
              <w:pStyle w:val="TableParagraph"/>
              <w:spacing w:before="38"/>
              <w:ind w:right="63"/>
              <w:rPr>
                <w:sz w:val="21"/>
              </w:rPr>
            </w:pPr>
            <w:r>
              <w:rPr>
                <w:sz w:val="21"/>
              </w:rPr>
              <w:t>157</w:t>
            </w:r>
          </w:p>
        </w:tc>
        <w:tc>
          <w:tcPr>
            <w:tcW w:w="1492" w:type="dxa"/>
          </w:tcPr>
          <w:p>
            <w:pPr>
              <w:pStyle w:val="TableParagraph"/>
              <w:spacing w:before="38"/>
              <w:ind w:right="62"/>
              <w:rPr>
                <w:sz w:val="21"/>
              </w:rPr>
            </w:pPr>
            <w:r>
              <w:rPr>
                <w:sz w:val="21"/>
              </w:rPr>
              <w:t>24</w:t>
            </w:r>
          </w:p>
        </w:tc>
        <w:tc>
          <w:tcPr>
            <w:tcW w:w="1516" w:type="dxa"/>
          </w:tcPr>
          <w:p>
            <w:pPr>
              <w:pStyle w:val="TableParagraph"/>
              <w:spacing w:before="38"/>
              <w:ind w:right="64"/>
              <w:rPr>
                <w:sz w:val="21"/>
              </w:rPr>
            </w:pPr>
            <w:r>
              <w:rPr>
                <w:sz w:val="21"/>
              </w:rPr>
              <w:t>218</w:t>
            </w:r>
          </w:p>
        </w:tc>
      </w:tr>
      <w:tr>
        <w:trPr>
          <w:trHeight w:val="321" w:hRule="atLeast"/>
        </w:trPr>
        <w:tc>
          <w:tcPr>
            <w:tcW w:w="3528" w:type="dxa"/>
          </w:tcPr>
          <w:p>
            <w:pPr>
              <w:pStyle w:val="TableParagraph"/>
              <w:spacing w:before="38"/>
              <w:ind w:left="69"/>
              <w:jc w:val="left"/>
              <w:rPr>
                <w:sz w:val="21"/>
              </w:rPr>
            </w:pPr>
            <w:r>
              <w:rPr>
                <w:sz w:val="21"/>
              </w:rPr>
              <w:t>Mecklenburg-Vorpommern</w:t>
            </w:r>
          </w:p>
        </w:tc>
        <w:tc>
          <w:tcPr>
            <w:tcW w:w="1572" w:type="dxa"/>
          </w:tcPr>
          <w:p>
            <w:pPr>
              <w:pStyle w:val="TableParagraph"/>
              <w:spacing w:before="38"/>
              <w:ind w:right="62"/>
              <w:rPr>
                <w:sz w:val="21"/>
              </w:rPr>
            </w:pPr>
            <w:r>
              <w:rPr>
                <w:sz w:val="21"/>
              </w:rPr>
              <w:t>3</w:t>
            </w:r>
          </w:p>
        </w:tc>
        <w:tc>
          <w:tcPr>
            <w:tcW w:w="1332" w:type="dxa"/>
          </w:tcPr>
          <w:p>
            <w:pPr>
              <w:pStyle w:val="TableParagraph"/>
              <w:spacing w:before="38"/>
              <w:ind w:right="63"/>
              <w:rPr>
                <w:sz w:val="21"/>
              </w:rPr>
            </w:pPr>
            <w:r>
              <w:rPr>
                <w:sz w:val="21"/>
              </w:rPr>
              <w:t>-</w:t>
            </w:r>
          </w:p>
        </w:tc>
        <w:tc>
          <w:tcPr>
            <w:tcW w:w="1492" w:type="dxa"/>
          </w:tcPr>
          <w:p>
            <w:pPr>
              <w:pStyle w:val="TableParagraph"/>
              <w:spacing w:before="38"/>
              <w:ind w:right="62"/>
              <w:rPr>
                <w:sz w:val="21"/>
              </w:rPr>
            </w:pPr>
            <w:r>
              <w:rPr>
                <w:sz w:val="21"/>
              </w:rPr>
              <w:t>3</w:t>
            </w:r>
          </w:p>
        </w:tc>
        <w:tc>
          <w:tcPr>
            <w:tcW w:w="1516" w:type="dxa"/>
          </w:tcPr>
          <w:p>
            <w:pPr>
              <w:pStyle w:val="TableParagraph"/>
              <w:spacing w:before="38"/>
              <w:ind w:right="63"/>
              <w:rPr>
                <w:sz w:val="21"/>
              </w:rPr>
            </w:pPr>
            <w:r>
              <w:rPr>
                <w:sz w:val="21"/>
              </w:rPr>
              <w:t>-</w:t>
            </w:r>
          </w:p>
        </w:tc>
      </w:tr>
      <w:tr>
        <w:trPr>
          <w:trHeight w:val="321" w:hRule="atLeast"/>
        </w:trPr>
        <w:tc>
          <w:tcPr>
            <w:tcW w:w="3528" w:type="dxa"/>
          </w:tcPr>
          <w:p>
            <w:pPr>
              <w:pStyle w:val="TableParagraph"/>
              <w:spacing w:before="38"/>
              <w:ind w:left="69"/>
              <w:jc w:val="left"/>
              <w:rPr>
                <w:sz w:val="21"/>
              </w:rPr>
            </w:pPr>
            <w:r>
              <w:rPr>
                <w:sz w:val="21"/>
              </w:rPr>
              <w:t>Niedersachsen</w:t>
            </w:r>
          </w:p>
        </w:tc>
        <w:tc>
          <w:tcPr>
            <w:tcW w:w="1572" w:type="dxa"/>
          </w:tcPr>
          <w:p>
            <w:pPr>
              <w:pStyle w:val="TableParagraph"/>
              <w:spacing w:before="38"/>
              <w:ind w:right="62"/>
              <w:rPr>
                <w:sz w:val="21"/>
              </w:rPr>
            </w:pPr>
            <w:r>
              <w:rPr>
                <w:sz w:val="21"/>
              </w:rPr>
              <w:t>681</w:t>
            </w:r>
          </w:p>
        </w:tc>
        <w:tc>
          <w:tcPr>
            <w:tcW w:w="1332" w:type="dxa"/>
          </w:tcPr>
          <w:p>
            <w:pPr>
              <w:pStyle w:val="TableParagraph"/>
              <w:spacing w:before="38"/>
              <w:ind w:right="63"/>
              <w:rPr>
                <w:sz w:val="21"/>
              </w:rPr>
            </w:pPr>
            <w:r>
              <w:rPr>
                <w:sz w:val="21"/>
              </w:rPr>
              <w:t>254</w:t>
            </w:r>
          </w:p>
        </w:tc>
        <w:tc>
          <w:tcPr>
            <w:tcW w:w="1492" w:type="dxa"/>
          </w:tcPr>
          <w:p>
            <w:pPr>
              <w:pStyle w:val="TableParagraph"/>
              <w:spacing w:before="38"/>
              <w:ind w:right="62"/>
              <w:rPr>
                <w:sz w:val="21"/>
              </w:rPr>
            </w:pPr>
            <w:r>
              <w:rPr>
                <w:sz w:val="21"/>
              </w:rPr>
              <w:t>384</w:t>
            </w:r>
          </w:p>
        </w:tc>
        <w:tc>
          <w:tcPr>
            <w:tcW w:w="1516" w:type="dxa"/>
          </w:tcPr>
          <w:p>
            <w:pPr>
              <w:pStyle w:val="TableParagraph"/>
              <w:spacing w:before="38"/>
              <w:ind w:right="64"/>
              <w:rPr>
                <w:sz w:val="21"/>
              </w:rPr>
            </w:pPr>
            <w:r>
              <w:rPr>
                <w:sz w:val="21"/>
              </w:rPr>
              <w:t>43</w:t>
            </w:r>
          </w:p>
        </w:tc>
      </w:tr>
      <w:tr>
        <w:trPr>
          <w:trHeight w:val="321" w:hRule="atLeast"/>
        </w:trPr>
        <w:tc>
          <w:tcPr>
            <w:tcW w:w="3528" w:type="dxa"/>
          </w:tcPr>
          <w:p>
            <w:pPr>
              <w:pStyle w:val="TableParagraph"/>
              <w:spacing w:before="39"/>
              <w:ind w:left="69"/>
              <w:jc w:val="left"/>
              <w:rPr>
                <w:sz w:val="21"/>
              </w:rPr>
            </w:pPr>
            <w:r>
              <w:rPr>
                <w:sz w:val="21"/>
              </w:rPr>
              <w:t>Nordrhein-Westfalen</w:t>
            </w:r>
          </w:p>
        </w:tc>
        <w:tc>
          <w:tcPr>
            <w:tcW w:w="1572" w:type="dxa"/>
          </w:tcPr>
          <w:p>
            <w:pPr>
              <w:pStyle w:val="TableParagraph"/>
              <w:spacing w:before="39"/>
              <w:ind w:right="62"/>
              <w:rPr>
                <w:sz w:val="21"/>
              </w:rPr>
            </w:pPr>
            <w:r>
              <w:rPr>
                <w:sz w:val="21"/>
              </w:rPr>
              <w:t>16</w:t>
            </w:r>
          </w:p>
        </w:tc>
        <w:tc>
          <w:tcPr>
            <w:tcW w:w="1332" w:type="dxa"/>
          </w:tcPr>
          <w:p>
            <w:pPr>
              <w:pStyle w:val="TableParagraph"/>
              <w:spacing w:before="39"/>
              <w:ind w:right="63"/>
              <w:rPr>
                <w:sz w:val="21"/>
              </w:rPr>
            </w:pPr>
            <w:r>
              <w:rPr>
                <w:sz w:val="21"/>
              </w:rPr>
              <w:t>11</w:t>
            </w:r>
          </w:p>
        </w:tc>
        <w:tc>
          <w:tcPr>
            <w:tcW w:w="1492" w:type="dxa"/>
          </w:tcPr>
          <w:p>
            <w:pPr>
              <w:pStyle w:val="TableParagraph"/>
              <w:spacing w:before="39"/>
              <w:ind w:right="62"/>
              <w:rPr>
                <w:sz w:val="21"/>
              </w:rPr>
            </w:pPr>
            <w:r>
              <w:rPr>
                <w:sz w:val="21"/>
              </w:rPr>
              <w:t>2</w:t>
            </w:r>
          </w:p>
        </w:tc>
        <w:tc>
          <w:tcPr>
            <w:tcW w:w="1516" w:type="dxa"/>
          </w:tcPr>
          <w:p>
            <w:pPr>
              <w:pStyle w:val="TableParagraph"/>
              <w:spacing w:before="39"/>
              <w:ind w:right="62"/>
              <w:rPr>
                <w:sz w:val="21"/>
              </w:rPr>
            </w:pPr>
            <w:r>
              <w:rPr>
                <w:sz w:val="21"/>
              </w:rPr>
              <w:t>3</w:t>
            </w:r>
          </w:p>
        </w:tc>
      </w:tr>
      <w:tr>
        <w:trPr>
          <w:trHeight w:val="322" w:hRule="atLeast"/>
        </w:trPr>
        <w:tc>
          <w:tcPr>
            <w:tcW w:w="3528" w:type="dxa"/>
          </w:tcPr>
          <w:p>
            <w:pPr>
              <w:pStyle w:val="TableParagraph"/>
              <w:spacing w:before="39"/>
              <w:ind w:left="69"/>
              <w:jc w:val="left"/>
              <w:rPr>
                <w:sz w:val="21"/>
              </w:rPr>
            </w:pPr>
            <w:r>
              <w:rPr>
                <w:sz w:val="21"/>
              </w:rPr>
              <w:t>Rheinland-Pfalz</w:t>
            </w:r>
          </w:p>
        </w:tc>
        <w:tc>
          <w:tcPr>
            <w:tcW w:w="1572" w:type="dxa"/>
          </w:tcPr>
          <w:p>
            <w:pPr>
              <w:pStyle w:val="TableParagraph"/>
              <w:spacing w:before="39"/>
              <w:ind w:right="62"/>
              <w:rPr>
                <w:sz w:val="21"/>
              </w:rPr>
            </w:pPr>
            <w:r>
              <w:rPr>
                <w:sz w:val="21"/>
              </w:rPr>
              <w:t>622</w:t>
            </w:r>
          </w:p>
        </w:tc>
        <w:tc>
          <w:tcPr>
            <w:tcW w:w="1332" w:type="dxa"/>
          </w:tcPr>
          <w:p>
            <w:pPr>
              <w:pStyle w:val="TableParagraph"/>
              <w:spacing w:before="39"/>
              <w:ind w:right="63"/>
              <w:rPr>
                <w:sz w:val="21"/>
              </w:rPr>
            </w:pPr>
            <w:r>
              <w:rPr>
                <w:sz w:val="21"/>
              </w:rPr>
              <w:t>367</w:t>
            </w:r>
          </w:p>
        </w:tc>
        <w:tc>
          <w:tcPr>
            <w:tcW w:w="1492" w:type="dxa"/>
          </w:tcPr>
          <w:p>
            <w:pPr>
              <w:pStyle w:val="TableParagraph"/>
              <w:spacing w:before="39"/>
              <w:ind w:right="62"/>
              <w:rPr>
                <w:sz w:val="21"/>
              </w:rPr>
            </w:pPr>
            <w:r>
              <w:rPr>
                <w:sz w:val="21"/>
              </w:rPr>
              <w:t>254</w:t>
            </w:r>
          </w:p>
        </w:tc>
        <w:tc>
          <w:tcPr>
            <w:tcW w:w="1516" w:type="dxa"/>
          </w:tcPr>
          <w:p>
            <w:pPr>
              <w:pStyle w:val="TableParagraph"/>
              <w:spacing w:before="39"/>
              <w:ind w:right="62"/>
              <w:rPr>
                <w:sz w:val="21"/>
              </w:rPr>
            </w:pPr>
            <w:r>
              <w:rPr>
                <w:sz w:val="21"/>
              </w:rPr>
              <w:t>1</w:t>
            </w:r>
          </w:p>
        </w:tc>
      </w:tr>
      <w:tr>
        <w:trPr>
          <w:trHeight w:val="321" w:hRule="atLeast"/>
        </w:trPr>
        <w:tc>
          <w:tcPr>
            <w:tcW w:w="3528" w:type="dxa"/>
          </w:tcPr>
          <w:p>
            <w:pPr>
              <w:pStyle w:val="TableParagraph"/>
              <w:spacing w:before="38"/>
              <w:ind w:left="69"/>
              <w:jc w:val="left"/>
              <w:rPr>
                <w:sz w:val="21"/>
              </w:rPr>
            </w:pPr>
            <w:r>
              <w:rPr>
                <w:sz w:val="21"/>
              </w:rPr>
              <w:t>Saarland</w:t>
            </w:r>
          </w:p>
        </w:tc>
        <w:tc>
          <w:tcPr>
            <w:tcW w:w="1572" w:type="dxa"/>
          </w:tcPr>
          <w:p>
            <w:pPr>
              <w:pStyle w:val="TableParagraph"/>
              <w:spacing w:before="38"/>
              <w:ind w:right="62"/>
              <w:rPr>
                <w:sz w:val="21"/>
              </w:rPr>
            </w:pPr>
            <w:r>
              <w:rPr>
                <w:sz w:val="21"/>
              </w:rPr>
              <w:t>630</w:t>
            </w:r>
          </w:p>
        </w:tc>
        <w:tc>
          <w:tcPr>
            <w:tcW w:w="1332" w:type="dxa"/>
          </w:tcPr>
          <w:p>
            <w:pPr>
              <w:pStyle w:val="TableParagraph"/>
              <w:spacing w:before="38"/>
              <w:ind w:right="63"/>
              <w:rPr>
                <w:sz w:val="21"/>
              </w:rPr>
            </w:pPr>
            <w:r>
              <w:rPr>
                <w:sz w:val="21"/>
              </w:rPr>
              <w:t>625</w:t>
            </w:r>
          </w:p>
        </w:tc>
        <w:tc>
          <w:tcPr>
            <w:tcW w:w="1492" w:type="dxa"/>
          </w:tcPr>
          <w:p>
            <w:pPr>
              <w:pStyle w:val="TableParagraph"/>
              <w:spacing w:before="38"/>
              <w:ind w:right="62"/>
              <w:rPr>
                <w:sz w:val="21"/>
              </w:rPr>
            </w:pPr>
            <w:r>
              <w:rPr>
                <w:sz w:val="21"/>
              </w:rPr>
              <w:t>-</w:t>
            </w:r>
          </w:p>
        </w:tc>
        <w:tc>
          <w:tcPr>
            <w:tcW w:w="1516" w:type="dxa"/>
          </w:tcPr>
          <w:p>
            <w:pPr>
              <w:pStyle w:val="TableParagraph"/>
              <w:spacing w:before="38"/>
              <w:ind w:right="62"/>
              <w:rPr>
                <w:sz w:val="21"/>
              </w:rPr>
            </w:pPr>
            <w:r>
              <w:rPr>
                <w:sz w:val="21"/>
              </w:rPr>
              <w:t>5</w:t>
            </w:r>
          </w:p>
        </w:tc>
      </w:tr>
      <w:tr>
        <w:trPr>
          <w:trHeight w:val="321" w:hRule="atLeast"/>
        </w:trPr>
        <w:tc>
          <w:tcPr>
            <w:tcW w:w="3528" w:type="dxa"/>
          </w:tcPr>
          <w:p>
            <w:pPr>
              <w:pStyle w:val="TableParagraph"/>
              <w:spacing w:before="38"/>
              <w:ind w:left="69"/>
              <w:jc w:val="left"/>
              <w:rPr>
                <w:sz w:val="21"/>
              </w:rPr>
            </w:pPr>
            <w:r>
              <w:rPr>
                <w:sz w:val="21"/>
              </w:rPr>
              <w:t>Sachsen</w:t>
            </w:r>
          </w:p>
        </w:tc>
        <w:tc>
          <w:tcPr>
            <w:tcW w:w="1572" w:type="dxa"/>
          </w:tcPr>
          <w:p>
            <w:pPr>
              <w:pStyle w:val="TableParagraph"/>
              <w:spacing w:before="38"/>
              <w:ind w:right="62"/>
              <w:rPr>
                <w:sz w:val="21"/>
              </w:rPr>
            </w:pPr>
            <w:r>
              <w:rPr>
                <w:sz w:val="21"/>
              </w:rPr>
              <w:t>34</w:t>
            </w:r>
          </w:p>
        </w:tc>
        <w:tc>
          <w:tcPr>
            <w:tcW w:w="1332" w:type="dxa"/>
          </w:tcPr>
          <w:p>
            <w:pPr>
              <w:pStyle w:val="TableParagraph"/>
              <w:spacing w:before="38"/>
              <w:ind w:right="63"/>
              <w:rPr>
                <w:sz w:val="21"/>
              </w:rPr>
            </w:pPr>
            <w:r>
              <w:rPr>
                <w:sz w:val="21"/>
              </w:rPr>
              <w:t>16</w:t>
            </w:r>
          </w:p>
        </w:tc>
        <w:tc>
          <w:tcPr>
            <w:tcW w:w="1492" w:type="dxa"/>
          </w:tcPr>
          <w:p>
            <w:pPr>
              <w:pStyle w:val="TableParagraph"/>
              <w:spacing w:before="38"/>
              <w:ind w:right="62"/>
              <w:rPr>
                <w:sz w:val="21"/>
              </w:rPr>
            </w:pPr>
            <w:r>
              <w:rPr>
                <w:sz w:val="21"/>
              </w:rPr>
              <w:t>14</w:t>
            </w:r>
          </w:p>
        </w:tc>
        <w:tc>
          <w:tcPr>
            <w:tcW w:w="1516" w:type="dxa"/>
          </w:tcPr>
          <w:p>
            <w:pPr>
              <w:pStyle w:val="TableParagraph"/>
              <w:spacing w:before="38"/>
              <w:ind w:right="62"/>
              <w:rPr>
                <w:sz w:val="21"/>
              </w:rPr>
            </w:pPr>
            <w:r>
              <w:rPr>
                <w:sz w:val="21"/>
              </w:rPr>
              <w:t>4</w:t>
            </w:r>
          </w:p>
        </w:tc>
      </w:tr>
      <w:tr>
        <w:trPr>
          <w:trHeight w:val="321" w:hRule="atLeast"/>
        </w:trPr>
        <w:tc>
          <w:tcPr>
            <w:tcW w:w="3528" w:type="dxa"/>
          </w:tcPr>
          <w:p>
            <w:pPr>
              <w:pStyle w:val="TableParagraph"/>
              <w:spacing w:before="38"/>
              <w:ind w:left="69"/>
              <w:jc w:val="left"/>
              <w:rPr>
                <w:sz w:val="21"/>
              </w:rPr>
            </w:pPr>
            <w:r>
              <w:rPr>
                <w:sz w:val="21"/>
              </w:rPr>
              <w:t>Sachsen-Anhalt</w:t>
            </w:r>
          </w:p>
        </w:tc>
        <w:tc>
          <w:tcPr>
            <w:tcW w:w="1572" w:type="dxa"/>
          </w:tcPr>
          <w:p>
            <w:pPr>
              <w:pStyle w:val="TableParagraph"/>
              <w:spacing w:before="38"/>
              <w:ind w:right="62"/>
              <w:rPr>
                <w:sz w:val="21"/>
              </w:rPr>
            </w:pPr>
            <w:r>
              <w:rPr>
                <w:sz w:val="21"/>
              </w:rPr>
              <w:t>100</w:t>
            </w:r>
          </w:p>
        </w:tc>
        <w:tc>
          <w:tcPr>
            <w:tcW w:w="1332" w:type="dxa"/>
          </w:tcPr>
          <w:p>
            <w:pPr>
              <w:pStyle w:val="TableParagraph"/>
              <w:spacing w:before="38"/>
              <w:ind w:right="63"/>
              <w:rPr>
                <w:sz w:val="21"/>
              </w:rPr>
            </w:pPr>
            <w:r>
              <w:rPr>
                <w:sz w:val="21"/>
              </w:rPr>
              <w:t>-</w:t>
            </w:r>
          </w:p>
        </w:tc>
        <w:tc>
          <w:tcPr>
            <w:tcW w:w="1492" w:type="dxa"/>
          </w:tcPr>
          <w:p>
            <w:pPr>
              <w:pStyle w:val="TableParagraph"/>
              <w:spacing w:before="38"/>
              <w:ind w:right="62"/>
              <w:rPr>
                <w:sz w:val="21"/>
              </w:rPr>
            </w:pPr>
            <w:r>
              <w:rPr>
                <w:sz w:val="21"/>
              </w:rPr>
              <w:t>100</w:t>
            </w:r>
          </w:p>
        </w:tc>
        <w:tc>
          <w:tcPr>
            <w:tcW w:w="1516" w:type="dxa"/>
          </w:tcPr>
          <w:p>
            <w:pPr>
              <w:pStyle w:val="TableParagraph"/>
              <w:spacing w:before="38"/>
              <w:ind w:right="63"/>
              <w:rPr>
                <w:sz w:val="21"/>
              </w:rPr>
            </w:pPr>
            <w:r>
              <w:rPr>
                <w:sz w:val="21"/>
              </w:rPr>
              <w:t>-</w:t>
            </w:r>
          </w:p>
        </w:tc>
      </w:tr>
      <w:tr>
        <w:trPr>
          <w:trHeight w:val="321" w:hRule="atLeast"/>
        </w:trPr>
        <w:tc>
          <w:tcPr>
            <w:tcW w:w="3528" w:type="dxa"/>
          </w:tcPr>
          <w:p>
            <w:pPr>
              <w:pStyle w:val="TableParagraph"/>
              <w:spacing w:before="38"/>
              <w:ind w:left="69"/>
              <w:jc w:val="left"/>
              <w:rPr>
                <w:sz w:val="21"/>
              </w:rPr>
            </w:pPr>
            <w:r>
              <w:rPr>
                <w:sz w:val="21"/>
              </w:rPr>
              <w:t>Schleswig-Holstein</w:t>
            </w:r>
          </w:p>
        </w:tc>
        <w:tc>
          <w:tcPr>
            <w:tcW w:w="1572" w:type="dxa"/>
          </w:tcPr>
          <w:p>
            <w:pPr>
              <w:pStyle w:val="TableParagraph"/>
              <w:spacing w:before="38"/>
              <w:ind w:right="62"/>
              <w:rPr>
                <w:sz w:val="21"/>
              </w:rPr>
            </w:pPr>
            <w:r>
              <w:rPr>
                <w:sz w:val="21"/>
              </w:rPr>
              <w:t>68</w:t>
            </w:r>
          </w:p>
        </w:tc>
        <w:tc>
          <w:tcPr>
            <w:tcW w:w="1332" w:type="dxa"/>
          </w:tcPr>
          <w:p>
            <w:pPr>
              <w:pStyle w:val="TableParagraph"/>
              <w:spacing w:before="38"/>
              <w:ind w:right="63"/>
              <w:rPr>
                <w:sz w:val="21"/>
              </w:rPr>
            </w:pPr>
            <w:r>
              <w:rPr>
                <w:sz w:val="21"/>
              </w:rPr>
              <w:t>65</w:t>
            </w:r>
          </w:p>
        </w:tc>
        <w:tc>
          <w:tcPr>
            <w:tcW w:w="1492" w:type="dxa"/>
          </w:tcPr>
          <w:p>
            <w:pPr>
              <w:pStyle w:val="TableParagraph"/>
              <w:spacing w:before="38"/>
              <w:ind w:right="62"/>
              <w:rPr>
                <w:sz w:val="21"/>
              </w:rPr>
            </w:pPr>
            <w:r>
              <w:rPr>
                <w:sz w:val="21"/>
              </w:rPr>
              <w:t>1</w:t>
            </w:r>
          </w:p>
        </w:tc>
        <w:tc>
          <w:tcPr>
            <w:tcW w:w="1516" w:type="dxa"/>
          </w:tcPr>
          <w:p>
            <w:pPr>
              <w:pStyle w:val="TableParagraph"/>
              <w:spacing w:before="38"/>
              <w:ind w:right="62"/>
              <w:rPr>
                <w:sz w:val="21"/>
              </w:rPr>
            </w:pPr>
            <w:r>
              <w:rPr>
                <w:sz w:val="21"/>
              </w:rPr>
              <w:t>2</w:t>
            </w:r>
          </w:p>
        </w:tc>
      </w:tr>
      <w:tr>
        <w:trPr>
          <w:trHeight w:val="321" w:hRule="atLeast"/>
        </w:trPr>
        <w:tc>
          <w:tcPr>
            <w:tcW w:w="3528" w:type="dxa"/>
          </w:tcPr>
          <w:p>
            <w:pPr>
              <w:pStyle w:val="TableParagraph"/>
              <w:spacing w:before="38"/>
              <w:ind w:left="69"/>
              <w:jc w:val="left"/>
              <w:rPr>
                <w:sz w:val="21"/>
              </w:rPr>
            </w:pPr>
            <w:r>
              <w:rPr>
                <w:sz w:val="21"/>
              </w:rPr>
              <w:t>Thüringen</w:t>
            </w:r>
          </w:p>
        </w:tc>
        <w:tc>
          <w:tcPr>
            <w:tcW w:w="1572" w:type="dxa"/>
          </w:tcPr>
          <w:p>
            <w:pPr>
              <w:pStyle w:val="TableParagraph"/>
              <w:spacing w:before="38"/>
              <w:ind w:right="62"/>
              <w:rPr>
                <w:sz w:val="21"/>
              </w:rPr>
            </w:pPr>
            <w:r>
              <w:rPr>
                <w:sz w:val="21"/>
              </w:rPr>
              <w:t>139</w:t>
            </w:r>
          </w:p>
        </w:tc>
        <w:tc>
          <w:tcPr>
            <w:tcW w:w="1332" w:type="dxa"/>
          </w:tcPr>
          <w:p>
            <w:pPr>
              <w:pStyle w:val="TableParagraph"/>
              <w:spacing w:before="38"/>
              <w:ind w:right="63"/>
              <w:rPr>
                <w:sz w:val="21"/>
              </w:rPr>
            </w:pPr>
            <w:r>
              <w:rPr>
                <w:sz w:val="21"/>
              </w:rPr>
              <w:t>34</w:t>
            </w:r>
          </w:p>
        </w:tc>
        <w:tc>
          <w:tcPr>
            <w:tcW w:w="1492" w:type="dxa"/>
          </w:tcPr>
          <w:p>
            <w:pPr>
              <w:pStyle w:val="TableParagraph"/>
              <w:spacing w:before="38"/>
              <w:ind w:right="62"/>
              <w:rPr>
                <w:sz w:val="21"/>
              </w:rPr>
            </w:pPr>
            <w:r>
              <w:rPr>
                <w:sz w:val="21"/>
              </w:rPr>
              <w:t>104</w:t>
            </w:r>
          </w:p>
        </w:tc>
        <w:tc>
          <w:tcPr>
            <w:tcW w:w="1516" w:type="dxa"/>
          </w:tcPr>
          <w:p>
            <w:pPr>
              <w:pStyle w:val="TableParagraph"/>
              <w:spacing w:before="38"/>
              <w:ind w:right="62"/>
              <w:rPr>
                <w:sz w:val="21"/>
              </w:rPr>
            </w:pPr>
            <w:r>
              <w:rPr>
                <w:sz w:val="21"/>
              </w:rPr>
              <w:t>1</w:t>
            </w:r>
          </w:p>
        </w:tc>
      </w:tr>
    </w:tbl>
    <w:p>
      <w:pPr>
        <w:pStyle w:val="BodyText"/>
        <w:rPr>
          <w:sz w:val="18"/>
        </w:rPr>
      </w:pPr>
    </w:p>
    <w:p>
      <w:pPr>
        <w:spacing w:before="91"/>
        <w:ind w:left="153" w:right="2789" w:firstLine="0"/>
        <w:jc w:val="left"/>
        <w:rPr>
          <w:sz w:val="21"/>
        </w:rPr>
      </w:pPr>
      <w:r>
        <w:rPr>
          <w:sz w:val="21"/>
        </w:rPr>
        <w:t>Die Angaben zu Anträgen auf Zulassung der Berufung gegen subsidiären Schutz können den nachfolgenden Tabellen entnommen werden:</w:t>
      </w:r>
    </w:p>
    <w:p>
      <w:pPr>
        <w:pStyle w:val="BodyText"/>
        <w:spacing w:before="6"/>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93"/>
        <w:gridCol w:w="1554"/>
        <w:gridCol w:w="1315"/>
        <w:gridCol w:w="1475"/>
        <w:gridCol w:w="1500"/>
      </w:tblGrid>
      <w:tr>
        <w:trPr>
          <w:trHeight w:val="563" w:hRule="atLeast"/>
        </w:trPr>
        <w:tc>
          <w:tcPr>
            <w:tcW w:w="3593" w:type="dxa"/>
          </w:tcPr>
          <w:p>
            <w:pPr>
              <w:pStyle w:val="TableParagraph"/>
              <w:spacing w:before="159"/>
              <w:ind w:left="69"/>
              <w:jc w:val="left"/>
              <w:rPr>
                <w:sz w:val="21"/>
              </w:rPr>
            </w:pPr>
            <w:r>
              <w:rPr>
                <w:sz w:val="21"/>
              </w:rPr>
              <w:t>Nach HKL</w:t>
            </w:r>
          </w:p>
        </w:tc>
        <w:tc>
          <w:tcPr>
            <w:tcW w:w="1554" w:type="dxa"/>
          </w:tcPr>
          <w:p>
            <w:pPr>
              <w:pStyle w:val="TableParagraph"/>
              <w:spacing w:before="39"/>
              <w:ind w:left="142" w:right="40" w:firstLine="700"/>
              <w:jc w:val="left"/>
              <w:rPr>
                <w:sz w:val="21"/>
              </w:rPr>
            </w:pPr>
            <w:r>
              <w:rPr>
                <w:sz w:val="21"/>
              </w:rPr>
              <w:t>Summe Entscheidungen</w:t>
            </w:r>
          </w:p>
        </w:tc>
        <w:tc>
          <w:tcPr>
            <w:tcW w:w="1315" w:type="dxa"/>
          </w:tcPr>
          <w:p>
            <w:pPr>
              <w:pStyle w:val="TableParagraph"/>
              <w:spacing w:line="241" w:lineRule="exact" w:before="39"/>
              <w:ind w:left="130"/>
              <w:jc w:val="left"/>
              <w:rPr>
                <w:sz w:val="21"/>
              </w:rPr>
            </w:pPr>
            <w:r>
              <w:rPr>
                <w:sz w:val="21"/>
              </w:rPr>
              <w:t>Stattgabe</w:t>
            </w:r>
            <w:r>
              <w:rPr>
                <w:spacing w:val="-4"/>
                <w:sz w:val="21"/>
              </w:rPr>
              <w:t> </w:t>
            </w:r>
            <w:r>
              <w:rPr>
                <w:sz w:val="21"/>
              </w:rPr>
              <w:t>des</w:t>
            </w:r>
          </w:p>
          <w:p>
            <w:pPr>
              <w:pStyle w:val="TableParagraph"/>
              <w:spacing w:before="0"/>
              <w:ind w:left="486"/>
              <w:jc w:val="left"/>
              <w:rPr>
                <w:sz w:val="21"/>
              </w:rPr>
            </w:pPr>
            <w:r>
              <w:rPr>
                <w:sz w:val="21"/>
              </w:rPr>
              <w:t>Antrages</w:t>
            </w:r>
          </w:p>
        </w:tc>
        <w:tc>
          <w:tcPr>
            <w:tcW w:w="1475" w:type="dxa"/>
          </w:tcPr>
          <w:p>
            <w:pPr>
              <w:pStyle w:val="TableParagraph"/>
              <w:spacing w:line="241" w:lineRule="exact" w:before="39"/>
              <w:ind w:left="137"/>
              <w:jc w:val="left"/>
              <w:rPr>
                <w:sz w:val="21"/>
              </w:rPr>
            </w:pPr>
            <w:r>
              <w:rPr>
                <w:sz w:val="21"/>
              </w:rPr>
              <w:t>Ablehnung</w:t>
            </w:r>
            <w:r>
              <w:rPr>
                <w:spacing w:val="-5"/>
                <w:sz w:val="21"/>
              </w:rPr>
              <w:t> </w:t>
            </w:r>
            <w:r>
              <w:rPr>
                <w:sz w:val="21"/>
              </w:rPr>
              <w:t>des</w:t>
            </w:r>
          </w:p>
          <w:p>
            <w:pPr>
              <w:pStyle w:val="TableParagraph"/>
              <w:spacing w:before="0"/>
              <w:ind w:left="645"/>
              <w:jc w:val="left"/>
              <w:rPr>
                <w:sz w:val="21"/>
              </w:rPr>
            </w:pPr>
            <w:r>
              <w:rPr>
                <w:sz w:val="21"/>
              </w:rPr>
              <w:t>Antrages</w:t>
            </w:r>
          </w:p>
        </w:tc>
        <w:tc>
          <w:tcPr>
            <w:tcW w:w="1500" w:type="dxa"/>
          </w:tcPr>
          <w:p>
            <w:pPr>
              <w:pStyle w:val="TableParagraph"/>
              <w:spacing w:line="241" w:lineRule="exact" w:before="39"/>
              <w:ind w:left="139"/>
              <w:jc w:val="left"/>
              <w:rPr>
                <w:sz w:val="21"/>
              </w:rPr>
            </w:pPr>
            <w:r>
              <w:rPr>
                <w:sz w:val="21"/>
              </w:rPr>
              <w:t>Einstellung</w:t>
            </w:r>
            <w:r>
              <w:rPr>
                <w:spacing w:val="-6"/>
                <w:sz w:val="21"/>
              </w:rPr>
              <w:t> </w:t>
            </w:r>
            <w:r>
              <w:rPr>
                <w:sz w:val="21"/>
              </w:rPr>
              <w:t>des</w:t>
            </w:r>
          </w:p>
          <w:p>
            <w:pPr>
              <w:pStyle w:val="TableParagraph"/>
              <w:spacing w:before="0"/>
              <w:ind w:left="670"/>
              <w:jc w:val="left"/>
              <w:rPr>
                <w:sz w:val="21"/>
              </w:rPr>
            </w:pPr>
            <w:r>
              <w:rPr>
                <w:sz w:val="21"/>
              </w:rPr>
              <w:t>Antrages</w:t>
            </w:r>
          </w:p>
        </w:tc>
      </w:tr>
      <w:tr>
        <w:trPr>
          <w:trHeight w:val="562" w:hRule="atLeast"/>
        </w:trPr>
        <w:tc>
          <w:tcPr>
            <w:tcW w:w="3593" w:type="dxa"/>
          </w:tcPr>
          <w:p>
            <w:pPr>
              <w:pStyle w:val="TableParagraph"/>
              <w:ind w:left="69" w:right="210"/>
              <w:jc w:val="left"/>
              <w:rPr>
                <w:sz w:val="21"/>
              </w:rPr>
            </w:pPr>
            <w:r>
              <w:rPr>
                <w:sz w:val="21"/>
              </w:rPr>
              <w:t>Anträge auf Zulassung der Berufung gegen subsidiären Schutz im Jahr 2017</w:t>
            </w:r>
          </w:p>
        </w:tc>
        <w:tc>
          <w:tcPr>
            <w:tcW w:w="1554" w:type="dxa"/>
          </w:tcPr>
          <w:p>
            <w:pPr>
              <w:pStyle w:val="TableParagraph"/>
              <w:spacing w:before="159"/>
              <w:ind w:right="57"/>
              <w:rPr>
                <w:sz w:val="21"/>
              </w:rPr>
            </w:pPr>
            <w:r>
              <w:rPr>
                <w:sz w:val="21"/>
              </w:rPr>
              <w:t>4.191</w:t>
            </w:r>
          </w:p>
        </w:tc>
        <w:tc>
          <w:tcPr>
            <w:tcW w:w="1315" w:type="dxa"/>
          </w:tcPr>
          <w:p>
            <w:pPr>
              <w:pStyle w:val="TableParagraph"/>
              <w:spacing w:before="159"/>
              <w:ind w:right="57"/>
              <w:rPr>
                <w:sz w:val="21"/>
              </w:rPr>
            </w:pPr>
            <w:r>
              <w:rPr>
                <w:sz w:val="21"/>
              </w:rPr>
              <w:t>1.600</w:t>
            </w:r>
          </w:p>
        </w:tc>
        <w:tc>
          <w:tcPr>
            <w:tcW w:w="1475" w:type="dxa"/>
          </w:tcPr>
          <w:p>
            <w:pPr>
              <w:pStyle w:val="TableParagraph"/>
              <w:spacing w:before="159"/>
              <w:ind w:right="58"/>
              <w:rPr>
                <w:sz w:val="21"/>
              </w:rPr>
            </w:pPr>
            <w:r>
              <w:rPr>
                <w:sz w:val="21"/>
              </w:rPr>
              <w:t>2.299</w:t>
            </w:r>
          </w:p>
        </w:tc>
        <w:tc>
          <w:tcPr>
            <w:tcW w:w="1500" w:type="dxa"/>
          </w:tcPr>
          <w:p>
            <w:pPr>
              <w:pStyle w:val="TableParagraph"/>
              <w:spacing w:before="159"/>
              <w:ind w:right="58"/>
              <w:rPr>
                <w:sz w:val="21"/>
              </w:rPr>
            </w:pPr>
            <w:r>
              <w:rPr>
                <w:sz w:val="21"/>
              </w:rPr>
              <w:t>292</w:t>
            </w:r>
          </w:p>
        </w:tc>
      </w:tr>
      <w:tr>
        <w:trPr>
          <w:trHeight w:val="322" w:hRule="atLeast"/>
        </w:trPr>
        <w:tc>
          <w:tcPr>
            <w:tcW w:w="9437" w:type="dxa"/>
            <w:gridSpan w:val="5"/>
          </w:tcPr>
          <w:p>
            <w:pPr>
              <w:pStyle w:val="TableParagraph"/>
              <w:spacing w:before="39"/>
              <w:ind w:left="69"/>
              <w:jc w:val="left"/>
              <w:rPr>
                <w:sz w:val="21"/>
              </w:rPr>
            </w:pPr>
            <w:r>
              <w:rPr>
                <w:sz w:val="21"/>
              </w:rPr>
              <w:t>davon</w:t>
            </w:r>
          </w:p>
        </w:tc>
      </w:tr>
      <w:tr>
        <w:trPr>
          <w:trHeight w:val="321" w:hRule="atLeast"/>
        </w:trPr>
        <w:tc>
          <w:tcPr>
            <w:tcW w:w="3593" w:type="dxa"/>
          </w:tcPr>
          <w:p>
            <w:pPr>
              <w:pStyle w:val="TableParagraph"/>
              <w:ind w:left="69"/>
              <w:jc w:val="left"/>
              <w:rPr>
                <w:sz w:val="21"/>
              </w:rPr>
            </w:pPr>
            <w:r>
              <w:rPr>
                <w:sz w:val="21"/>
              </w:rPr>
              <w:t>Rechtsmittelführer BAMF</w:t>
            </w:r>
          </w:p>
        </w:tc>
        <w:tc>
          <w:tcPr>
            <w:tcW w:w="1554" w:type="dxa"/>
          </w:tcPr>
          <w:p>
            <w:pPr>
              <w:pStyle w:val="TableParagraph"/>
              <w:ind w:right="57"/>
              <w:rPr>
                <w:sz w:val="21"/>
              </w:rPr>
            </w:pPr>
            <w:r>
              <w:rPr>
                <w:sz w:val="21"/>
              </w:rPr>
              <w:t>3.149</w:t>
            </w:r>
          </w:p>
        </w:tc>
        <w:tc>
          <w:tcPr>
            <w:tcW w:w="1315" w:type="dxa"/>
          </w:tcPr>
          <w:p>
            <w:pPr>
              <w:pStyle w:val="TableParagraph"/>
              <w:ind w:right="57"/>
              <w:rPr>
                <w:sz w:val="21"/>
              </w:rPr>
            </w:pPr>
            <w:r>
              <w:rPr>
                <w:sz w:val="21"/>
              </w:rPr>
              <w:t>1.548</w:t>
            </w:r>
          </w:p>
        </w:tc>
        <w:tc>
          <w:tcPr>
            <w:tcW w:w="1475" w:type="dxa"/>
          </w:tcPr>
          <w:p>
            <w:pPr>
              <w:pStyle w:val="TableParagraph"/>
              <w:ind w:right="58"/>
              <w:rPr>
                <w:sz w:val="21"/>
              </w:rPr>
            </w:pPr>
            <w:r>
              <w:rPr>
                <w:sz w:val="21"/>
              </w:rPr>
              <w:t>1.356</w:t>
            </w:r>
          </w:p>
        </w:tc>
        <w:tc>
          <w:tcPr>
            <w:tcW w:w="1500" w:type="dxa"/>
          </w:tcPr>
          <w:p>
            <w:pPr>
              <w:pStyle w:val="TableParagraph"/>
              <w:ind w:right="58"/>
              <w:rPr>
                <w:sz w:val="21"/>
              </w:rPr>
            </w:pPr>
            <w:r>
              <w:rPr>
                <w:sz w:val="21"/>
              </w:rPr>
              <w:t>245</w:t>
            </w:r>
          </w:p>
        </w:tc>
      </w:tr>
      <w:tr>
        <w:trPr>
          <w:trHeight w:val="321" w:hRule="atLeast"/>
        </w:trPr>
        <w:tc>
          <w:tcPr>
            <w:tcW w:w="9437" w:type="dxa"/>
            <w:gridSpan w:val="5"/>
          </w:tcPr>
          <w:p>
            <w:pPr>
              <w:pStyle w:val="TableParagraph"/>
              <w:spacing w:before="0"/>
              <w:jc w:val="left"/>
              <w:rPr>
                <w:sz w:val="20"/>
              </w:rPr>
            </w:pPr>
          </w:p>
        </w:tc>
      </w:tr>
      <w:tr>
        <w:trPr>
          <w:trHeight w:val="321" w:hRule="atLeast"/>
        </w:trPr>
        <w:tc>
          <w:tcPr>
            <w:tcW w:w="3593" w:type="dxa"/>
          </w:tcPr>
          <w:p>
            <w:pPr>
              <w:pStyle w:val="TableParagraph"/>
              <w:ind w:left="69"/>
              <w:jc w:val="left"/>
              <w:rPr>
                <w:sz w:val="21"/>
              </w:rPr>
            </w:pPr>
            <w:r>
              <w:rPr>
                <w:sz w:val="21"/>
              </w:rPr>
              <w:t>Syrien</w:t>
            </w:r>
          </w:p>
        </w:tc>
        <w:tc>
          <w:tcPr>
            <w:tcW w:w="1554" w:type="dxa"/>
          </w:tcPr>
          <w:p>
            <w:pPr>
              <w:pStyle w:val="TableParagraph"/>
              <w:ind w:right="57"/>
              <w:rPr>
                <w:sz w:val="21"/>
              </w:rPr>
            </w:pPr>
            <w:r>
              <w:rPr>
                <w:sz w:val="21"/>
              </w:rPr>
              <w:t>3.019</w:t>
            </w:r>
          </w:p>
        </w:tc>
        <w:tc>
          <w:tcPr>
            <w:tcW w:w="1315" w:type="dxa"/>
          </w:tcPr>
          <w:p>
            <w:pPr>
              <w:pStyle w:val="TableParagraph"/>
              <w:ind w:right="57"/>
              <w:rPr>
                <w:sz w:val="21"/>
              </w:rPr>
            </w:pPr>
            <w:r>
              <w:rPr>
                <w:sz w:val="21"/>
              </w:rPr>
              <w:t>1.459</w:t>
            </w:r>
          </w:p>
        </w:tc>
        <w:tc>
          <w:tcPr>
            <w:tcW w:w="1475" w:type="dxa"/>
          </w:tcPr>
          <w:p>
            <w:pPr>
              <w:pStyle w:val="TableParagraph"/>
              <w:ind w:right="58"/>
              <w:rPr>
                <w:sz w:val="21"/>
              </w:rPr>
            </w:pPr>
            <w:r>
              <w:rPr>
                <w:sz w:val="21"/>
              </w:rPr>
              <w:t>1.323</w:t>
            </w:r>
          </w:p>
        </w:tc>
        <w:tc>
          <w:tcPr>
            <w:tcW w:w="1500" w:type="dxa"/>
          </w:tcPr>
          <w:p>
            <w:pPr>
              <w:pStyle w:val="TableParagraph"/>
              <w:ind w:right="58"/>
              <w:rPr>
                <w:sz w:val="21"/>
              </w:rPr>
            </w:pPr>
            <w:r>
              <w:rPr>
                <w:sz w:val="21"/>
              </w:rPr>
              <w:t>237</w:t>
            </w:r>
          </w:p>
        </w:tc>
      </w:tr>
      <w:tr>
        <w:trPr>
          <w:trHeight w:val="322" w:hRule="atLeast"/>
        </w:trPr>
        <w:tc>
          <w:tcPr>
            <w:tcW w:w="3593" w:type="dxa"/>
          </w:tcPr>
          <w:p>
            <w:pPr>
              <w:pStyle w:val="TableParagraph"/>
              <w:spacing w:before="39"/>
              <w:ind w:left="69"/>
              <w:jc w:val="left"/>
              <w:rPr>
                <w:sz w:val="21"/>
              </w:rPr>
            </w:pPr>
            <w:r>
              <w:rPr>
                <w:sz w:val="21"/>
              </w:rPr>
              <w:t>Ungeklärt</w:t>
            </w:r>
          </w:p>
        </w:tc>
        <w:tc>
          <w:tcPr>
            <w:tcW w:w="1554" w:type="dxa"/>
          </w:tcPr>
          <w:p>
            <w:pPr>
              <w:pStyle w:val="TableParagraph"/>
              <w:spacing w:before="39"/>
              <w:ind w:right="57"/>
              <w:rPr>
                <w:sz w:val="21"/>
              </w:rPr>
            </w:pPr>
            <w:r>
              <w:rPr>
                <w:sz w:val="21"/>
              </w:rPr>
              <w:t>50</w:t>
            </w:r>
          </w:p>
        </w:tc>
        <w:tc>
          <w:tcPr>
            <w:tcW w:w="1315" w:type="dxa"/>
          </w:tcPr>
          <w:p>
            <w:pPr>
              <w:pStyle w:val="TableParagraph"/>
              <w:spacing w:before="39"/>
              <w:ind w:right="57"/>
              <w:rPr>
                <w:sz w:val="21"/>
              </w:rPr>
            </w:pPr>
            <w:r>
              <w:rPr>
                <w:sz w:val="21"/>
              </w:rPr>
              <w:t>34</w:t>
            </w:r>
          </w:p>
        </w:tc>
        <w:tc>
          <w:tcPr>
            <w:tcW w:w="1475" w:type="dxa"/>
          </w:tcPr>
          <w:p>
            <w:pPr>
              <w:pStyle w:val="TableParagraph"/>
              <w:spacing w:before="39"/>
              <w:ind w:right="58"/>
              <w:rPr>
                <w:sz w:val="21"/>
              </w:rPr>
            </w:pPr>
            <w:r>
              <w:rPr>
                <w:sz w:val="21"/>
              </w:rPr>
              <w:t>14</w:t>
            </w:r>
          </w:p>
        </w:tc>
        <w:tc>
          <w:tcPr>
            <w:tcW w:w="1500" w:type="dxa"/>
          </w:tcPr>
          <w:p>
            <w:pPr>
              <w:pStyle w:val="TableParagraph"/>
              <w:spacing w:before="39"/>
              <w:ind w:right="58"/>
              <w:rPr>
                <w:sz w:val="21"/>
              </w:rPr>
            </w:pPr>
            <w:r>
              <w:rPr>
                <w:sz w:val="21"/>
              </w:rPr>
              <w:t>2</w:t>
            </w:r>
          </w:p>
        </w:tc>
      </w:tr>
      <w:tr>
        <w:trPr>
          <w:trHeight w:val="321" w:hRule="atLeast"/>
        </w:trPr>
        <w:tc>
          <w:tcPr>
            <w:tcW w:w="3593" w:type="dxa"/>
          </w:tcPr>
          <w:p>
            <w:pPr>
              <w:pStyle w:val="TableParagraph"/>
              <w:ind w:left="69"/>
              <w:jc w:val="left"/>
              <w:rPr>
                <w:sz w:val="21"/>
              </w:rPr>
            </w:pPr>
            <w:r>
              <w:rPr>
                <w:sz w:val="21"/>
              </w:rPr>
              <w:t>sonst. asiat. Staatsangeh.</w:t>
            </w:r>
          </w:p>
        </w:tc>
        <w:tc>
          <w:tcPr>
            <w:tcW w:w="1554" w:type="dxa"/>
          </w:tcPr>
          <w:p>
            <w:pPr>
              <w:pStyle w:val="TableParagraph"/>
              <w:ind w:right="57"/>
              <w:rPr>
                <w:sz w:val="21"/>
              </w:rPr>
            </w:pPr>
            <w:r>
              <w:rPr>
                <w:sz w:val="21"/>
              </w:rPr>
              <w:t>40</w:t>
            </w:r>
          </w:p>
        </w:tc>
        <w:tc>
          <w:tcPr>
            <w:tcW w:w="1315" w:type="dxa"/>
          </w:tcPr>
          <w:p>
            <w:pPr>
              <w:pStyle w:val="TableParagraph"/>
              <w:ind w:right="57"/>
              <w:rPr>
                <w:sz w:val="21"/>
              </w:rPr>
            </w:pPr>
            <w:r>
              <w:rPr>
                <w:sz w:val="21"/>
              </w:rPr>
              <w:t>36</w:t>
            </w:r>
          </w:p>
        </w:tc>
        <w:tc>
          <w:tcPr>
            <w:tcW w:w="1475" w:type="dxa"/>
          </w:tcPr>
          <w:p>
            <w:pPr>
              <w:pStyle w:val="TableParagraph"/>
              <w:ind w:right="58"/>
              <w:rPr>
                <w:sz w:val="21"/>
              </w:rPr>
            </w:pPr>
            <w:r>
              <w:rPr>
                <w:sz w:val="21"/>
              </w:rPr>
              <w:t>-</w:t>
            </w:r>
          </w:p>
        </w:tc>
        <w:tc>
          <w:tcPr>
            <w:tcW w:w="1500" w:type="dxa"/>
          </w:tcPr>
          <w:p>
            <w:pPr>
              <w:pStyle w:val="TableParagraph"/>
              <w:ind w:right="58"/>
              <w:rPr>
                <w:sz w:val="21"/>
              </w:rPr>
            </w:pPr>
            <w:r>
              <w:rPr>
                <w:sz w:val="21"/>
              </w:rPr>
              <w:t>4</w:t>
            </w:r>
          </w:p>
        </w:tc>
      </w:tr>
      <w:tr>
        <w:trPr>
          <w:trHeight w:val="321" w:hRule="atLeast"/>
        </w:trPr>
        <w:tc>
          <w:tcPr>
            <w:tcW w:w="3593" w:type="dxa"/>
          </w:tcPr>
          <w:p>
            <w:pPr>
              <w:pStyle w:val="TableParagraph"/>
              <w:ind w:left="69"/>
              <w:jc w:val="left"/>
              <w:rPr>
                <w:sz w:val="21"/>
              </w:rPr>
            </w:pPr>
            <w:r>
              <w:rPr>
                <w:sz w:val="21"/>
              </w:rPr>
              <w:t>Staatenlos</w:t>
            </w:r>
          </w:p>
        </w:tc>
        <w:tc>
          <w:tcPr>
            <w:tcW w:w="1554" w:type="dxa"/>
          </w:tcPr>
          <w:p>
            <w:pPr>
              <w:pStyle w:val="TableParagraph"/>
              <w:ind w:right="57"/>
              <w:rPr>
                <w:sz w:val="21"/>
              </w:rPr>
            </w:pPr>
            <w:r>
              <w:rPr>
                <w:sz w:val="21"/>
              </w:rPr>
              <w:t>38</w:t>
            </w:r>
          </w:p>
        </w:tc>
        <w:tc>
          <w:tcPr>
            <w:tcW w:w="1315" w:type="dxa"/>
          </w:tcPr>
          <w:p>
            <w:pPr>
              <w:pStyle w:val="TableParagraph"/>
              <w:ind w:right="57"/>
              <w:rPr>
                <w:sz w:val="21"/>
              </w:rPr>
            </w:pPr>
            <w:r>
              <w:rPr>
                <w:sz w:val="21"/>
              </w:rPr>
              <w:t>18</w:t>
            </w:r>
          </w:p>
        </w:tc>
        <w:tc>
          <w:tcPr>
            <w:tcW w:w="1475" w:type="dxa"/>
          </w:tcPr>
          <w:p>
            <w:pPr>
              <w:pStyle w:val="TableParagraph"/>
              <w:ind w:right="58"/>
              <w:rPr>
                <w:sz w:val="21"/>
              </w:rPr>
            </w:pPr>
            <w:r>
              <w:rPr>
                <w:sz w:val="21"/>
              </w:rPr>
              <w:t>18</w:t>
            </w:r>
          </w:p>
        </w:tc>
        <w:tc>
          <w:tcPr>
            <w:tcW w:w="1500" w:type="dxa"/>
          </w:tcPr>
          <w:p>
            <w:pPr>
              <w:pStyle w:val="TableParagraph"/>
              <w:ind w:right="58"/>
              <w:rPr>
                <w:sz w:val="21"/>
              </w:rPr>
            </w:pPr>
            <w:r>
              <w:rPr>
                <w:sz w:val="21"/>
              </w:rPr>
              <w:t>2</w:t>
            </w:r>
          </w:p>
        </w:tc>
      </w:tr>
      <w:tr>
        <w:trPr>
          <w:trHeight w:val="322" w:hRule="atLeast"/>
        </w:trPr>
        <w:tc>
          <w:tcPr>
            <w:tcW w:w="3593" w:type="dxa"/>
          </w:tcPr>
          <w:p>
            <w:pPr>
              <w:pStyle w:val="TableParagraph"/>
              <w:ind w:left="69"/>
              <w:jc w:val="left"/>
              <w:rPr>
                <w:sz w:val="21"/>
              </w:rPr>
            </w:pPr>
            <w:r>
              <w:rPr>
                <w:sz w:val="21"/>
              </w:rPr>
              <w:t>Irak</w:t>
            </w:r>
          </w:p>
        </w:tc>
        <w:tc>
          <w:tcPr>
            <w:tcW w:w="1554" w:type="dxa"/>
          </w:tcPr>
          <w:p>
            <w:pPr>
              <w:pStyle w:val="TableParagraph"/>
              <w:ind w:right="57"/>
              <w:rPr>
                <w:sz w:val="21"/>
              </w:rPr>
            </w:pPr>
            <w:r>
              <w:rPr>
                <w:sz w:val="21"/>
              </w:rPr>
              <w:t>2</w:t>
            </w:r>
          </w:p>
        </w:tc>
        <w:tc>
          <w:tcPr>
            <w:tcW w:w="1315" w:type="dxa"/>
          </w:tcPr>
          <w:p>
            <w:pPr>
              <w:pStyle w:val="TableParagraph"/>
              <w:ind w:right="57"/>
              <w:rPr>
                <w:sz w:val="21"/>
              </w:rPr>
            </w:pPr>
            <w:r>
              <w:rPr>
                <w:sz w:val="21"/>
              </w:rPr>
              <w:t>1</w:t>
            </w:r>
          </w:p>
        </w:tc>
        <w:tc>
          <w:tcPr>
            <w:tcW w:w="1475" w:type="dxa"/>
          </w:tcPr>
          <w:p>
            <w:pPr>
              <w:pStyle w:val="TableParagraph"/>
              <w:ind w:right="58"/>
              <w:rPr>
                <w:sz w:val="21"/>
              </w:rPr>
            </w:pPr>
            <w:r>
              <w:rPr>
                <w:sz w:val="21"/>
              </w:rPr>
              <w:t>1</w:t>
            </w:r>
          </w:p>
        </w:tc>
        <w:tc>
          <w:tcPr>
            <w:tcW w:w="1500" w:type="dxa"/>
          </w:tcPr>
          <w:p>
            <w:pPr>
              <w:pStyle w:val="TableParagraph"/>
              <w:ind w:right="58"/>
              <w:rPr>
                <w:sz w:val="21"/>
              </w:rPr>
            </w:pPr>
            <w:r>
              <w:rPr>
                <w:sz w:val="21"/>
              </w:rPr>
              <w:t>-</w:t>
            </w:r>
          </w:p>
        </w:tc>
      </w:tr>
    </w:tbl>
    <w:p>
      <w:pPr>
        <w:spacing w:after="0"/>
        <w:rPr>
          <w:sz w:val="21"/>
        </w:rPr>
        <w:sectPr>
          <w:pgSz w:w="11910" w:h="16840"/>
          <w:pgMar w:header="1142" w:footer="0" w:top="1440" w:bottom="280" w:left="1060" w:right="1100"/>
        </w:sectPr>
      </w:pPr>
    </w:p>
    <w:p>
      <w:pPr>
        <w:pStyle w:val="BodyText"/>
        <w:rPr>
          <w:sz w:val="20"/>
        </w:rPr>
      </w:pPr>
    </w:p>
    <w:p>
      <w:pPr>
        <w:pStyle w:val="BodyText"/>
        <w:spacing w:before="9"/>
        <w:rPr>
          <w:sz w:val="23"/>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93"/>
        <w:gridCol w:w="1554"/>
        <w:gridCol w:w="1315"/>
        <w:gridCol w:w="1475"/>
        <w:gridCol w:w="1500"/>
      </w:tblGrid>
      <w:tr>
        <w:trPr>
          <w:trHeight w:val="562" w:hRule="atLeast"/>
        </w:trPr>
        <w:tc>
          <w:tcPr>
            <w:tcW w:w="3593" w:type="dxa"/>
          </w:tcPr>
          <w:p>
            <w:pPr>
              <w:pStyle w:val="TableParagraph"/>
              <w:spacing w:before="159"/>
              <w:ind w:left="69"/>
              <w:jc w:val="left"/>
              <w:rPr>
                <w:sz w:val="21"/>
              </w:rPr>
            </w:pPr>
            <w:r>
              <w:rPr>
                <w:sz w:val="21"/>
              </w:rPr>
              <w:t>Nach BDL</w:t>
            </w:r>
          </w:p>
        </w:tc>
        <w:tc>
          <w:tcPr>
            <w:tcW w:w="1554" w:type="dxa"/>
          </w:tcPr>
          <w:p>
            <w:pPr>
              <w:pStyle w:val="TableParagraph"/>
              <w:ind w:left="69" w:right="113"/>
              <w:jc w:val="left"/>
              <w:rPr>
                <w:sz w:val="21"/>
              </w:rPr>
            </w:pPr>
            <w:r>
              <w:rPr>
                <w:sz w:val="21"/>
              </w:rPr>
              <w:t>Summe Entscheidungen</w:t>
            </w:r>
          </w:p>
        </w:tc>
        <w:tc>
          <w:tcPr>
            <w:tcW w:w="1315" w:type="dxa"/>
          </w:tcPr>
          <w:p>
            <w:pPr>
              <w:pStyle w:val="TableParagraph"/>
              <w:ind w:left="70" w:right="101"/>
              <w:jc w:val="left"/>
              <w:rPr>
                <w:sz w:val="21"/>
              </w:rPr>
            </w:pPr>
            <w:r>
              <w:rPr>
                <w:sz w:val="21"/>
              </w:rPr>
              <w:t>Stattgabe des Antrages</w:t>
            </w:r>
          </w:p>
        </w:tc>
        <w:tc>
          <w:tcPr>
            <w:tcW w:w="1475" w:type="dxa"/>
          </w:tcPr>
          <w:p>
            <w:pPr>
              <w:pStyle w:val="TableParagraph"/>
              <w:ind w:left="69" w:right="110"/>
              <w:jc w:val="left"/>
              <w:rPr>
                <w:sz w:val="21"/>
              </w:rPr>
            </w:pPr>
            <w:r>
              <w:rPr>
                <w:sz w:val="21"/>
              </w:rPr>
              <w:t>Ablehnung des Antrages</w:t>
            </w:r>
          </w:p>
        </w:tc>
        <w:tc>
          <w:tcPr>
            <w:tcW w:w="1500" w:type="dxa"/>
          </w:tcPr>
          <w:p>
            <w:pPr>
              <w:pStyle w:val="TableParagraph"/>
              <w:ind w:left="69" w:right="111"/>
              <w:jc w:val="left"/>
              <w:rPr>
                <w:sz w:val="21"/>
              </w:rPr>
            </w:pPr>
            <w:r>
              <w:rPr>
                <w:sz w:val="21"/>
              </w:rPr>
              <w:t>Einstellung des Antrages</w:t>
            </w:r>
          </w:p>
        </w:tc>
      </w:tr>
      <w:tr>
        <w:trPr>
          <w:trHeight w:val="563" w:hRule="atLeast"/>
        </w:trPr>
        <w:tc>
          <w:tcPr>
            <w:tcW w:w="3593" w:type="dxa"/>
          </w:tcPr>
          <w:p>
            <w:pPr>
              <w:pStyle w:val="TableParagraph"/>
              <w:spacing w:before="39"/>
              <w:ind w:left="69" w:right="210"/>
              <w:jc w:val="left"/>
              <w:rPr>
                <w:sz w:val="21"/>
              </w:rPr>
            </w:pPr>
            <w:r>
              <w:rPr>
                <w:sz w:val="21"/>
              </w:rPr>
              <w:t>Anträgen auf Zulassung der Berufung gegen subsidiären Schutz im Jahr 2017</w:t>
            </w:r>
          </w:p>
        </w:tc>
        <w:tc>
          <w:tcPr>
            <w:tcW w:w="1554" w:type="dxa"/>
          </w:tcPr>
          <w:p>
            <w:pPr>
              <w:pStyle w:val="TableParagraph"/>
              <w:spacing w:before="159"/>
              <w:ind w:right="57"/>
              <w:rPr>
                <w:sz w:val="21"/>
              </w:rPr>
            </w:pPr>
            <w:r>
              <w:rPr>
                <w:sz w:val="21"/>
              </w:rPr>
              <w:t>4.191</w:t>
            </w:r>
          </w:p>
        </w:tc>
        <w:tc>
          <w:tcPr>
            <w:tcW w:w="1315" w:type="dxa"/>
          </w:tcPr>
          <w:p>
            <w:pPr>
              <w:pStyle w:val="TableParagraph"/>
              <w:spacing w:before="159"/>
              <w:ind w:right="57"/>
              <w:rPr>
                <w:sz w:val="21"/>
              </w:rPr>
            </w:pPr>
            <w:r>
              <w:rPr>
                <w:sz w:val="21"/>
              </w:rPr>
              <w:t>1.600</w:t>
            </w:r>
          </w:p>
        </w:tc>
        <w:tc>
          <w:tcPr>
            <w:tcW w:w="1475" w:type="dxa"/>
          </w:tcPr>
          <w:p>
            <w:pPr>
              <w:pStyle w:val="TableParagraph"/>
              <w:spacing w:before="159"/>
              <w:ind w:right="58"/>
              <w:rPr>
                <w:sz w:val="21"/>
              </w:rPr>
            </w:pPr>
            <w:r>
              <w:rPr>
                <w:sz w:val="21"/>
              </w:rPr>
              <w:t>2.299</w:t>
            </w:r>
          </w:p>
        </w:tc>
        <w:tc>
          <w:tcPr>
            <w:tcW w:w="1500" w:type="dxa"/>
          </w:tcPr>
          <w:p>
            <w:pPr>
              <w:pStyle w:val="TableParagraph"/>
              <w:spacing w:before="159"/>
              <w:ind w:right="58"/>
              <w:rPr>
                <w:sz w:val="21"/>
              </w:rPr>
            </w:pPr>
            <w:r>
              <w:rPr>
                <w:sz w:val="21"/>
              </w:rPr>
              <w:t>292</w:t>
            </w:r>
          </w:p>
        </w:tc>
      </w:tr>
      <w:tr>
        <w:trPr>
          <w:trHeight w:val="321" w:hRule="atLeast"/>
        </w:trPr>
        <w:tc>
          <w:tcPr>
            <w:tcW w:w="9437" w:type="dxa"/>
            <w:gridSpan w:val="5"/>
          </w:tcPr>
          <w:p>
            <w:pPr>
              <w:pStyle w:val="TableParagraph"/>
              <w:ind w:left="69"/>
              <w:jc w:val="left"/>
              <w:rPr>
                <w:sz w:val="21"/>
              </w:rPr>
            </w:pPr>
            <w:r>
              <w:rPr>
                <w:sz w:val="21"/>
              </w:rPr>
              <w:t>davon</w:t>
            </w:r>
          </w:p>
        </w:tc>
      </w:tr>
      <w:tr>
        <w:trPr>
          <w:trHeight w:val="321" w:hRule="atLeast"/>
        </w:trPr>
        <w:tc>
          <w:tcPr>
            <w:tcW w:w="3593" w:type="dxa"/>
          </w:tcPr>
          <w:p>
            <w:pPr>
              <w:pStyle w:val="TableParagraph"/>
              <w:ind w:left="69"/>
              <w:jc w:val="left"/>
              <w:rPr>
                <w:sz w:val="21"/>
              </w:rPr>
            </w:pPr>
            <w:r>
              <w:rPr>
                <w:sz w:val="21"/>
              </w:rPr>
              <w:t>Rechtsmittelführer BAMF</w:t>
            </w:r>
          </w:p>
        </w:tc>
        <w:tc>
          <w:tcPr>
            <w:tcW w:w="1554" w:type="dxa"/>
          </w:tcPr>
          <w:p>
            <w:pPr>
              <w:pStyle w:val="TableParagraph"/>
              <w:ind w:right="57"/>
              <w:rPr>
                <w:sz w:val="21"/>
              </w:rPr>
            </w:pPr>
            <w:r>
              <w:rPr>
                <w:sz w:val="21"/>
              </w:rPr>
              <w:t>3.149</w:t>
            </w:r>
          </w:p>
        </w:tc>
        <w:tc>
          <w:tcPr>
            <w:tcW w:w="1315" w:type="dxa"/>
          </w:tcPr>
          <w:p>
            <w:pPr>
              <w:pStyle w:val="TableParagraph"/>
              <w:ind w:right="57"/>
              <w:rPr>
                <w:sz w:val="21"/>
              </w:rPr>
            </w:pPr>
            <w:r>
              <w:rPr>
                <w:sz w:val="21"/>
              </w:rPr>
              <w:t>1.548</w:t>
            </w:r>
          </w:p>
        </w:tc>
        <w:tc>
          <w:tcPr>
            <w:tcW w:w="1475" w:type="dxa"/>
          </w:tcPr>
          <w:p>
            <w:pPr>
              <w:pStyle w:val="TableParagraph"/>
              <w:ind w:right="58"/>
              <w:rPr>
                <w:sz w:val="21"/>
              </w:rPr>
            </w:pPr>
            <w:r>
              <w:rPr>
                <w:sz w:val="21"/>
              </w:rPr>
              <w:t>1.356</w:t>
            </w:r>
          </w:p>
        </w:tc>
        <w:tc>
          <w:tcPr>
            <w:tcW w:w="1500" w:type="dxa"/>
          </w:tcPr>
          <w:p>
            <w:pPr>
              <w:pStyle w:val="TableParagraph"/>
              <w:ind w:right="58"/>
              <w:rPr>
                <w:sz w:val="21"/>
              </w:rPr>
            </w:pPr>
            <w:r>
              <w:rPr>
                <w:sz w:val="21"/>
              </w:rPr>
              <w:t>245</w:t>
            </w:r>
          </w:p>
        </w:tc>
      </w:tr>
      <w:tr>
        <w:trPr>
          <w:trHeight w:val="322" w:hRule="atLeast"/>
        </w:trPr>
        <w:tc>
          <w:tcPr>
            <w:tcW w:w="9437" w:type="dxa"/>
            <w:gridSpan w:val="5"/>
          </w:tcPr>
          <w:p>
            <w:pPr>
              <w:pStyle w:val="TableParagraph"/>
              <w:spacing w:before="0"/>
              <w:jc w:val="left"/>
              <w:rPr>
                <w:sz w:val="20"/>
              </w:rPr>
            </w:pPr>
          </w:p>
        </w:tc>
      </w:tr>
      <w:tr>
        <w:trPr>
          <w:trHeight w:val="321" w:hRule="atLeast"/>
        </w:trPr>
        <w:tc>
          <w:tcPr>
            <w:tcW w:w="3593" w:type="dxa"/>
          </w:tcPr>
          <w:p>
            <w:pPr>
              <w:pStyle w:val="TableParagraph"/>
              <w:ind w:left="69"/>
              <w:jc w:val="left"/>
              <w:rPr>
                <w:sz w:val="21"/>
              </w:rPr>
            </w:pPr>
            <w:r>
              <w:rPr>
                <w:sz w:val="21"/>
              </w:rPr>
              <w:t>Baden-Württemberg</w:t>
            </w:r>
          </w:p>
        </w:tc>
        <w:tc>
          <w:tcPr>
            <w:tcW w:w="1554" w:type="dxa"/>
          </w:tcPr>
          <w:p>
            <w:pPr>
              <w:pStyle w:val="TableParagraph"/>
              <w:ind w:right="57"/>
              <w:rPr>
                <w:sz w:val="21"/>
              </w:rPr>
            </w:pPr>
            <w:r>
              <w:rPr>
                <w:sz w:val="21"/>
              </w:rPr>
              <w:t>249</w:t>
            </w:r>
          </w:p>
        </w:tc>
        <w:tc>
          <w:tcPr>
            <w:tcW w:w="1315" w:type="dxa"/>
          </w:tcPr>
          <w:p>
            <w:pPr>
              <w:pStyle w:val="TableParagraph"/>
              <w:ind w:right="57"/>
              <w:rPr>
                <w:sz w:val="21"/>
              </w:rPr>
            </w:pPr>
            <w:r>
              <w:rPr>
                <w:sz w:val="21"/>
              </w:rPr>
              <w:t>23</w:t>
            </w:r>
          </w:p>
        </w:tc>
        <w:tc>
          <w:tcPr>
            <w:tcW w:w="1475" w:type="dxa"/>
          </w:tcPr>
          <w:p>
            <w:pPr>
              <w:pStyle w:val="TableParagraph"/>
              <w:ind w:right="58"/>
              <w:rPr>
                <w:sz w:val="21"/>
              </w:rPr>
            </w:pPr>
            <w:r>
              <w:rPr>
                <w:sz w:val="21"/>
              </w:rPr>
              <w:t>225</w:t>
            </w:r>
          </w:p>
        </w:tc>
        <w:tc>
          <w:tcPr>
            <w:tcW w:w="1500" w:type="dxa"/>
          </w:tcPr>
          <w:p>
            <w:pPr>
              <w:pStyle w:val="TableParagraph"/>
              <w:ind w:right="58"/>
              <w:rPr>
                <w:sz w:val="21"/>
              </w:rPr>
            </w:pPr>
            <w:r>
              <w:rPr>
                <w:sz w:val="21"/>
              </w:rPr>
              <w:t>1</w:t>
            </w:r>
          </w:p>
        </w:tc>
      </w:tr>
      <w:tr>
        <w:trPr>
          <w:trHeight w:val="321" w:hRule="atLeast"/>
        </w:trPr>
        <w:tc>
          <w:tcPr>
            <w:tcW w:w="3593" w:type="dxa"/>
          </w:tcPr>
          <w:p>
            <w:pPr>
              <w:pStyle w:val="TableParagraph"/>
              <w:ind w:left="69"/>
              <w:jc w:val="left"/>
              <w:rPr>
                <w:sz w:val="21"/>
              </w:rPr>
            </w:pPr>
            <w:r>
              <w:rPr>
                <w:sz w:val="21"/>
              </w:rPr>
              <w:t>Bayern</w:t>
            </w:r>
          </w:p>
        </w:tc>
        <w:tc>
          <w:tcPr>
            <w:tcW w:w="1554" w:type="dxa"/>
          </w:tcPr>
          <w:p>
            <w:pPr>
              <w:pStyle w:val="TableParagraph"/>
              <w:ind w:right="57"/>
              <w:rPr>
                <w:sz w:val="21"/>
              </w:rPr>
            </w:pPr>
            <w:r>
              <w:rPr>
                <w:sz w:val="21"/>
              </w:rPr>
              <w:t>398</w:t>
            </w:r>
          </w:p>
        </w:tc>
        <w:tc>
          <w:tcPr>
            <w:tcW w:w="1315" w:type="dxa"/>
          </w:tcPr>
          <w:p>
            <w:pPr>
              <w:pStyle w:val="TableParagraph"/>
              <w:ind w:right="57"/>
              <w:rPr>
                <w:sz w:val="21"/>
              </w:rPr>
            </w:pPr>
            <w:r>
              <w:rPr>
                <w:sz w:val="21"/>
              </w:rPr>
              <w:t>6</w:t>
            </w:r>
          </w:p>
        </w:tc>
        <w:tc>
          <w:tcPr>
            <w:tcW w:w="1475" w:type="dxa"/>
          </w:tcPr>
          <w:p>
            <w:pPr>
              <w:pStyle w:val="TableParagraph"/>
              <w:ind w:right="58"/>
              <w:rPr>
                <w:sz w:val="21"/>
              </w:rPr>
            </w:pPr>
            <w:r>
              <w:rPr>
                <w:sz w:val="21"/>
              </w:rPr>
              <w:t>383</w:t>
            </w:r>
          </w:p>
        </w:tc>
        <w:tc>
          <w:tcPr>
            <w:tcW w:w="1500" w:type="dxa"/>
          </w:tcPr>
          <w:p>
            <w:pPr>
              <w:pStyle w:val="TableParagraph"/>
              <w:ind w:right="58"/>
              <w:rPr>
                <w:sz w:val="21"/>
              </w:rPr>
            </w:pPr>
            <w:r>
              <w:rPr>
                <w:sz w:val="21"/>
              </w:rPr>
              <w:t>9</w:t>
            </w:r>
          </w:p>
        </w:tc>
      </w:tr>
      <w:tr>
        <w:trPr>
          <w:trHeight w:val="321" w:hRule="atLeast"/>
        </w:trPr>
        <w:tc>
          <w:tcPr>
            <w:tcW w:w="3593" w:type="dxa"/>
          </w:tcPr>
          <w:p>
            <w:pPr>
              <w:pStyle w:val="TableParagraph"/>
              <w:ind w:left="69"/>
              <w:jc w:val="left"/>
              <w:rPr>
                <w:sz w:val="21"/>
              </w:rPr>
            </w:pPr>
            <w:r>
              <w:rPr>
                <w:sz w:val="21"/>
              </w:rPr>
              <w:t>Berlin</w:t>
            </w:r>
          </w:p>
        </w:tc>
        <w:tc>
          <w:tcPr>
            <w:tcW w:w="1554" w:type="dxa"/>
          </w:tcPr>
          <w:p>
            <w:pPr>
              <w:pStyle w:val="TableParagraph"/>
              <w:ind w:right="57"/>
              <w:rPr>
                <w:sz w:val="21"/>
              </w:rPr>
            </w:pPr>
            <w:r>
              <w:rPr>
                <w:sz w:val="21"/>
              </w:rPr>
              <w:t>16</w:t>
            </w:r>
          </w:p>
        </w:tc>
        <w:tc>
          <w:tcPr>
            <w:tcW w:w="1315" w:type="dxa"/>
          </w:tcPr>
          <w:p>
            <w:pPr>
              <w:pStyle w:val="TableParagraph"/>
              <w:ind w:right="57"/>
              <w:rPr>
                <w:sz w:val="21"/>
              </w:rPr>
            </w:pPr>
            <w:r>
              <w:rPr>
                <w:sz w:val="21"/>
              </w:rPr>
              <w:t>13</w:t>
            </w:r>
          </w:p>
        </w:tc>
        <w:tc>
          <w:tcPr>
            <w:tcW w:w="1475" w:type="dxa"/>
          </w:tcPr>
          <w:p>
            <w:pPr>
              <w:pStyle w:val="TableParagraph"/>
              <w:ind w:right="58"/>
              <w:rPr>
                <w:sz w:val="21"/>
              </w:rPr>
            </w:pPr>
            <w:r>
              <w:rPr>
                <w:sz w:val="21"/>
              </w:rPr>
              <w:t>2</w:t>
            </w:r>
          </w:p>
        </w:tc>
        <w:tc>
          <w:tcPr>
            <w:tcW w:w="1500" w:type="dxa"/>
          </w:tcPr>
          <w:p>
            <w:pPr>
              <w:pStyle w:val="TableParagraph"/>
              <w:ind w:right="58"/>
              <w:rPr>
                <w:sz w:val="21"/>
              </w:rPr>
            </w:pPr>
            <w:r>
              <w:rPr>
                <w:sz w:val="21"/>
              </w:rPr>
              <w:t>1</w:t>
            </w:r>
          </w:p>
        </w:tc>
      </w:tr>
      <w:tr>
        <w:trPr>
          <w:trHeight w:val="322" w:hRule="atLeast"/>
        </w:trPr>
        <w:tc>
          <w:tcPr>
            <w:tcW w:w="3593" w:type="dxa"/>
          </w:tcPr>
          <w:p>
            <w:pPr>
              <w:pStyle w:val="TableParagraph"/>
              <w:spacing w:before="39"/>
              <w:ind w:left="69"/>
              <w:jc w:val="left"/>
              <w:rPr>
                <w:sz w:val="21"/>
              </w:rPr>
            </w:pPr>
            <w:r>
              <w:rPr>
                <w:sz w:val="21"/>
              </w:rPr>
              <w:t>Brandenburg</w:t>
            </w:r>
          </w:p>
        </w:tc>
        <w:tc>
          <w:tcPr>
            <w:tcW w:w="1554" w:type="dxa"/>
          </w:tcPr>
          <w:p>
            <w:pPr>
              <w:pStyle w:val="TableParagraph"/>
              <w:spacing w:before="39"/>
              <w:ind w:right="57"/>
              <w:rPr>
                <w:sz w:val="21"/>
              </w:rPr>
            </w:pPr>
            <w:r>
              <w:rPr>
                <w:sz w:val="21"/>
              </w:rPr>
              <w:t>-</w:t>
            </w:r>
          </w:p>
        </w:tc>
        <w:tc>
          <w:tcPr>
            <w:tcW w:w="1315" w:type="dxa"/>
          </w:tcPr>
          <w:p>
            <w:pPr>
              <w:pStyle w:val="TableParagraph"/>
              <w:spacing w:before="39"/>
              <w:ind w:right="57"/>
              <w:rPr>
                <w:sz w:val="21"/>
              </w:rPr>
            </w:pPr>
            <w:r>
              <w:rPr>
                <w:sz w:val="21"/>
              </w:rPr>
              <w:t>-</w:t>
            </w:r>
          </w:p>
        </w:tc>
        <w:tc>
          <w:tcPr>
            <w:tcW w:w="1475" w:type="dxa"/>
          </w:tcPr>
          <w:p>
            <w:pPr>
              <w:pStyle w:val="TableParagraph"/>
              <w:spacing w:before="39"/>
              <w:ind w:right="58"/>
              <w:rPr>
                <w:sz w:val="21"/>
              </w:rPr>
            </w:pPr>
            <w:r>
              <w:rPr>
                <w:sz w:val="21"/>
              </w:rPr>
              <w:t>-</w:t>
            </w:r>
          </w:p>
        </w:tc>
        <w:tc>
          <w:tcPr>
            <w:tcW w:w="1500" w:type="dxa"/>
          </w:tcPr>
          <w:p>
            <w:pPr>
              <w:pStyle w:val="TableParagraph"/>
              <w:spacing w:before="39"/>
              <w:ind w:right="58"/>
              <w:rPr>
                <w:sz w:val="21"/>
              </w:rPr>
            </w:pPr>
            <w:r>
              <w:rPr>
                <w:sz w:val="21"/>
              </w:rPr>
              <w:t>-</w:t>
            </w:r>
          </w:p>
        </w:tc>
      </w:tr>
      <w:tr>
        <w:trPr>
          <w:trHeight w:val="321" w:hRule="atLeast"/>
        </w:trPr>
        <w:tc>
          <w:tcPr>
            <w:tcW w:w="3593" w:type="dxa"/>
          </w:tcPr>
          <w:p>
            <w:pPr>
              <w:pStyle w:val="TableParagraph"/>
              <w:ind w:left="69"/>
              <w:jc w:val="left"/>
              <w:rPr>
                <w:sz w:val="21"/>
              </w:rPr>
            </w:pPr>
            <w:r>
              <w:rPr>
                <w:sz w:val="21"/>
              </w:rPr>
              <w:t>Bremen</w:t>
            </w:r>
          </w:p>
        </w:tc>
        <w:tc>
          <w:tcPr>
            <w:tcW w:w="1554" w:type="dxa"/>
          </w:tcPr>
          <w:p>
            <w:pPr>
              <w:pStyle w:val="TableParagraph"/>
              <w:ind w:right="57"/>
              <w:rPr>
                <w:sz w:val="21"/>
              </w:rPr>
            </w:pPr>
            <w:r>
              <w:rPr>
                <w:sz w:val="21"/>
              </w:rPr>
              <w:t>3</w:t>
            </w:r>
          </w:p>
        </w:tc>
        <w:tc>
          <w:tcPr>
            <w:tcW w:w="1315" w:type="dxa"/>
          </w:tcPr>
          <w:p>
            <w:pPr>
              <w:pStyle w:val="TableParagraph"/>
              <w:ind w:right="57"/>
              <w:rPr>
                <w:sz w:val="21"/>
              </w:rPr>
            </w:pPr>
            <w:r>
              <w:rPr>
                <w:sz w:val="21"/>
              </w:rPr>
              <w:t>2</w:t>
            </w:r>
          </w:p>
        </w:tc>
        <w:tc>
          <w:tcPr>
            <w:tcW w:w="1475" w:type="dxa"/>
          </w:tcPr>
          <w:p>
            <w:pPr>
              <w:pStyle w:val="TableParagraph"/>
              <w:ind w:right="58"/>
              <w:rPr>
                <w:sz w:val="21"/>
              </w:rPr>
            </w:pPr>
            <w:r>
              <w:rPr>
                <w:sz w:val="21"/>
              </w:rPr>
              <w:t>1</w:t>
            </w:r>
          </w:p>
        </w:tc>
        <w:tc>
          <w:tcPr>
            <w:tcW w:w="1500" w:type="dxa"/>
          </w:tcPr>
          <w:p>
            <w:pPr>
              <w:pStyle w:val="TableParagraph"/>
              <w:ind w:right="58"/>
              <w:rPr>
                <w:sz w:val="21"/>
              </w:rPr>
            </w:pPr>
            <w:r>
              <w:rPr>
                <w:sz w:val="21"/>
              </w:rPr>
              <w:t>-</w:t>
            </w:r>
          </w:p>
        </w:tc>
      </w:tr>
      <w:tr>
        <w:trPr>
          <w:trHeight w:val="321" w:hRule="atLeast"/>
        </w:trPr>
        <w:tc>
          <w:tcPr>
            <w:tcW w:w="3593" w:type="dxa"/>
          </w:tcPr>
          <w:p>
            <w:pPr>
              <w:pStyle w:val="TableParagraph"/>
              <w:ind w:left="69"/>
              <w:jc w:val="left"/>
              <w:rPr>
                <w:sz w:val="21"/>
              </w:rPr>
            </w:pPr>
            <w:r>
              <w:rPr>
                <w:sz w:val="21"/>
              </w:rPr>
              <w:t>Hessen</w:t>
            </w:r>
          </w:p>
        </w:tc>
        <w:tc>
          <w:tcPr>
            <w:tcW w:w="1554" w:type="dxa"/>
          </w:tcPr>
          <w:p>
            <w:pPr>
              <w:pStyle w:val="TableParagraph"/>
              <w:ind w:right="57"/>
              <w:rPr>
                <w:sz w:val="21"/>
              </w:rPr>
            </w:pPr>
            <w:r>
              <w:rPr>
                <w:sz w:val="21"/>
              </w:rPr>
              <w:t>363</w:t>
            </w:r>
          </w:p>
        </w:tc>
        <w:tc>
          <w:tcPr>
            <w:tcW w:w="1315" w:type="dxa"/>
          </w:tcPr>
          <w:p>
            <w:pPr>
              <w:pStyle w:val="TableParagraph"/>
              <w:ind w:right="57"/>
              <w:rPr>
                <w:sz w:val="21"/>
              </w:rPr>
            </w:pPr>
            <w:r>
              <w:rPr>
                <w:sz w:val="21"/>
              </w:rPr>
              <w:t>155</w:t>
            </w:r>
          </w:p>
        </w:tc>
        <w:tc>
          <w:tcPr>
            <w:tcW w:w="1475" w:type="dxa"/>
          </w:tcPr>
          <w:p>
            <w:pPr>
              <w:pStyle w:val="TableParagraph"/>
              <w:ind w:right="58"/>
              <w:rPr>
                <w:sz w:val="21"/>
              </w:rPr>
            </w:pPr>
            <w:r>
              <w:rPr>
                <w:sz w:val="21"/>
              </w:rPr>
              <w:t>16</w:t>
            </w:r>
          </w:p>
        </w:tc>
        <w:tc>
          <w:tcPr>
            <w:tcW w:w="1500" w:type="dxa"/>
          </w:tcPr>
          <w:p>
            <w:pPr>
              <w:pStyle w:val="TableParagraph"/>
              <w:ind w:right="58"/>
              <w:rPr>
                <w:sz w:val="21"/>
              </w:rPr>
            </w:pPr>
            <w:r>
              <w:rPr>
                <w:sz w:val="21"/>
              </w:rPr>
              <w:t>192</w:t>
            </w:r>
          </w:p>
        </w:tc>
      </w:tr>
      <w:tr>
        <w:trPr>
          <w:trHeight w:val="321" w:hRule="atLeast"/>
        </w:trPr>
        <w:tc>
          <w:tcPr>
            <w:tcW w:w="3593" w:type="dxa"/>
          </w:tcPr>
          <w:p>
            <w:pPr>
              <w:pStyle w:val="TableParagraph"/>
              <w:ind w:left="69"/>
              <w:jc w:val="left"/>
              <w:rPr>
                <w:sz w:val="21"/>
              </w:rPr>
            </w:pPr>
            <w:r>
              <w:rPr>
                <w:sz w:val="21"/>
              </w:rPr>
              <w:t>Mecklenburg-Vorpommern</w:t>
            </w:r>
          </w:p>
        </w:tc>
        <w:tc>
          <w:tcPr>
            <w:tcW w:w="1554" w:type="dxa"/>
          </w:tcPr>
          <w:p>
            <w:pPr>
              <w:pStyle w:val="TableParagraph"/>
              <w:ind w:right="57"/>
              <w:rPr>
                <w:sz w:val="21"/>
              </w:rPr>
            </w:pPr>
            <w:r>
              <w:rPr>
                <w:sz w:val="21"/>
              </w:rPr>
              <w:t>2</w:t>
            </w:r>
          </w:p>
        </w:tc>
        <w:tc>
          <w:tcPr>
            <w:tcW w:w="1315" w:type="dxa"/>
          </w:tcPr>
          <w:p>
            <w:pPr>
              <w:pStyle w:val="TableParagraph"/>
              <w:ind w:right="57"/>
              <w:rPr>
                <w:sz w:val="21"/>
              </w:rPr>
            </w:pPr>
            <w:r>
              <w:rPr>
                <w:sz w:val="21"/>
              </w:rPr>
              <w:t>-</w:t>
            </w:r>
          </w:p>
        </w:tc>
        <w:tc>
          <w:tcPr>
            <w:tcW w:w="1475" w:type="dxa"/>
          </w:tcPr>
          <w:p>
            <w:pPr>
              <w:pStyle w:val="TableParagraph"/>
              <w:ind w:right="58"/>
              <w:rPr>
                <w:sz w:val="21"/>
              </w:rPr>
            </w:pPr>
            <w:r>
              <w:rPr>
                <w:sz w:val="21"/>
              </w:rPr>
              <w:t>2</w:t>
            </w:r>
          </w:p>
        </w:tc>
        <w:tc>
          <w:tcPr>
            <w:tcW w:w="1500" w:type="dxa"/>
          </w:tcPr>
          <w:p>
            <w:pPr>
              <w:pStyle w:val="TableParagraph"/>
              <w:ind w:right="58"/>
              <w:rPr>
                <w:sz w:val="21"/>
              </w:rPr>
            </w:pPr>
            <w:r>
              <w:rPr>
                <w:sz w:val="21"/>
              </w:rPr>
              <w:t>-</w:t>
            </w:r>
          </w:p>
        </w:tc>
      </w:tr>
      <w:tr>
        <w:trPr>
          <w:trHeight w:val="321" w:hRule="atLeast"/>
        </w:trPr>
        <w:tc>
          <w:tcPr>
            <w:tcW w:w="3593" w:type="dxa"/>
          </w:tcPr>
          <w:p>
            <w:pPr>
              <w:pStyle w:val="TableParagraph"/>
              <w:spacing w:before="39"/>
              <w:ind w:left="69"/>
              <w:jc w:val="left"/>
              <w:rPr>
                <w:sz w:val="21"/>
              </w:rPr>
            </w:pPr>
            <w:r>
              <w:rPr>
                <w:sz w:val="21"/>
              </w:rPr>
              <w:t>Niedersachsen</w:t>
            </w:r>
          </w:p>
        </w:tc>
        <w:tc>
          <w:tcPr>
            <w:tcW w:w="1554" w:type="dxa"/>
          </w:tcPr>
          <w:p>
            <w:pPr>
              <w:pStyle w:val="TableParagraph"/>
              <w:spacing w:before="39"/>
              <w:ind w:right="57"/>
              <w:rPr>
                <w:sz w:val="21"/>
              </w:rPr>
            </w:pPr>
            <w:r>
              <w:rPr>
                <w:sz w:val="21"/>
              </w:rPr>
              <w:t>547</w:t>
            </w:r>
          </w:p>
        </w:tc>
        <w:tc>
          <w:tcPr>
            <w:tcW w:w="1315" w:type="dxa"/>
          </w:tcPr>
          <w:p>
            <w:pPr>
              <w:pStyle w:val="TableParagraph"/>
              <w:spacing w:before="39"/>
              <w:ind w:right="57"/>
              <w:rPr>
                <w:sz w:val="21"/>
              </w:rPr>
            </w:pPr>
            <w:r>
              <w:rPr>
                <w:sz w:val="21"/>
              </w:rPr>
              <w:t>247</w:t>
            </w:r>
          </w:p>
        </w:tc>
        <w:tc>
          <w:tcPr>
            <w:tcW w:w="1475" w:type="dxa"/>
          </w:tcPr>
          <w:p>
            <w:pPr>
              <w:pStyle w:val="TableParagraph"/>
              <w:spacing w:before="39"/>
              <w:ind w:right="58"/>
              <w:rPr>
                <w:sz w:val="21"/>
              </w:rPr>
            </w:pPr>
            <w:r>
              <w:rPr>
                <w:sz w:val="21"/>
              </w:rPr>
              <w:t>268</w:t>
            </w:r>
          </w:p>
        </w:tc>
        <w:tc>
          <w:tcPr>
            <w:tcW w:w="1500" w:type="dxa"/>
          </w:tcPr>
          <w:p>
            <w:pPr>
              <w:pStyle w:val="TableParagraph"/>
              <w:spacing w:before="39"/>
              <w:ind w:right="58"/>
              <w:rPr>
                <w:sz w:val="21"/>
              </w:rPr>
            </w:pPr>
            <w:r>
              <w:rPr>
                <w:sz w:val="21"/>
              </w:rPr>
              <w:t>32</w:t>
            </w:r>
          </w:p>
        </w:tc>
      </w:tr>
      <w:tr>
        <w:trPr>
          <w:trHeight w:val="322" w:hRule="atLeast"/>
        </w:trPr>
        <w:tc>
          <w:tcPr>
            <w:tcW w:w="3593" w:type="dxa"/>
          </w:tcPr>
          <w:p>
            <w:pPr>
              <w:pStyle w:val="TableParagraph"/>
              <w:spacing w:before="39"/>
              <w:ind w:left="69"/>
              <w:jc w:val="left"/>
              <w:rPr>
                <w:sz w:val="21"/>
              </w:rPr>
            </w:pPr>
            <w:r>
              <w:rPr>
                <w:sz w:val="21"/>
              </w:rPr>
              <w:t>Nordrhein-Westfalen</w:t>
            </w:r>
          </w:p>
        </w:tc>
        <w:tc>
          <w:tcPr>
            <w:tcW w:w="1554" w:type="dxa"/>
          </w:tcPr>
          <w:p>
            <w:pPr>
              <w:pStyle w:val="TableParagraph"/>
              <w:spacing w:before="39"/>
              <w:ind w:right="57"/>
              <w:rPr>
                <w:sz w:val="21"/>
              </w:rPr>
            </w:pPr>
            <w:r>
              <w:rPr>
                <w:sz w:val="21"/>
              </w:rPr>
              <w:t>11</w:t>
            </w:r>
          </w:p>
        </w:tc>
        <w:tc>
          <w:tcPr>
            <w:tcW w:w="1315" w:type="dxa"/>
          </w:tcPr>
          <w:p>
            <w:pPr>
              <w:pStyle w:val="TableParagraph"/>
              <w:spacing w:before="39"/>
              <w:ind w:right="57"/>
              <w:rPr>
                <w:sz w:val="21"/>
              </w:rPr>
            </w:pPr>
            <w:r>
              <w:rPr>
                <w:sz w:val="21"/>
              </w:rPr>
              <w:t>9</w:t>
            </w:r>
          </w:p>
        </w:tc>
        <w:tc>
          <w:tcPr>
            <w:tcW w:w="1475" w:type="dxa"/>
          </w:tcPr>
          <w:p>
            <w:pPr>
              <w:pStyle w:val="TableParagraph"/>
              <w:spacing w:before="39"/>
              <w:ind w:right="58"/>
              <w:rPr>
                <w:sz w:val="21"/>
              </w:rPr>
            </w:pPr>
            <w:r>
              <w:rPr>
                <w:sz w:val="21"/>
              </w:rPr>
              <w:t>1</w:t>
            </w:r>
          </w:p>
        </w:tc>
        <w:tc>
          <w:tcPr>
            <w:tcW w:w="1500" w:type="dxa"/>
          </w:tcPr>
          <w:p>
            <w:pPr>
              <w:pStyle w:val="TableParagraph"/>
              <w:spacing w:before="39"/>
              <w:ind w:right="58"/>
              <w:rPr>
                <w:sz w:val="21"/>
              </w:rPr>
            </w:pPr>
            <w:r>
              <w:rPr>
                <w:sz w:val="21"/>
              </w:rPr>
              <w:t>1</w:t>
            </w:r>
          </w:p>
        </w:tc>
      </w:tr>
      <w:tr>
        <w:trPr>
          <w:trHeight w:val="321" w:hRule="atLeast"/>
        </w:trPr>
        <w:tc>
          <w:tcPr>
            <w:tcW w:w="3593" w:type="dxa"/>
          </w:tcPr>
          <w:p>
            <w:pPr>
              <w:pStyle w:val="TableParagraph"/>
              <w:ind w:left="69"/>
              <w:jc w:val="left"/>
              <w:rPr>
                <w:sz w:val="21"/>
              </w:rPr>
            </w:pPr>
            <w:r>
              <w:rPr>
                <w:sz w:val="21"/>
              </w:rPr>
              <w:t>Rheinland-Pfalz</w:t>
            </w:r>
          </w:p>
        </w:tc>
        <w:tc>
          <w:tcPr>
            <w:tcW w:w="1554" w:type="dxa"/>
          </w:tcPr>
          <w:p>
            <w:pPr>
              <w:pStyle w:val="TableParagraph"/>
              <w:ind w:right="57"/>
              <w:rPr>
                <w:sz w:val="21"/>
              </w:rPr>
            </w:pPr>
            <w:r>
              <w:rPr>
                <w:sz w:val="21"/>
              </w:rPr>
              <w:t>622</w:t>
            </w:r>
          </w:p>
        </w:tc>
        <w:tc>
          <w:tcPr>
            <w:tcW w:w="1315" w:type="dxa"/>
          </w:tcPr>
          <w:p>
            <w:pPr>
              <w:pStyle w:val="TableParagraph"/>
              <w:ind w:right="57"/>
              <w:rPr>
                <w:sz w:val="21"/>
              </w:rPr>
            </w:pPr>
            <w:r>
              <w:rPr>
                <w:sz w:val="21"/>
              </w:rPr>
              <w:t>367</w:t>
            </w:r>
          </w:p>
        </w:tc>
        <w:tc>
          <w:tcPr>
            <w:tcW w:w="1475" w:type="dxa"/>
          </w:tcPr>
          <w:p>
            <w:pPr>
              <w:pStyle w:val="TableParagraph"/>
              <w:ind w:right="58"/>
              <w:rPr>
                <w:sz w:val="21"/>
              </w:rPr>
            </w:pPr>
            <w:r>
              <w:rPr>
                <w:sz w:val="21"/>
              </w:rPr>
              <w:t>254</w:t>
            </w:r>
          </w:p>
        </w:tc>
        <w:tc>
          <w:tcPr>
            <w:tcW w:w="1500" w:type="dxa"/>
          </w:tcPr>
          <w:p>
            <w:pPr>
              <w:pStyle w:val="TableParagraph"/>
              <w:ind w:right="58"/>
              <w:rPr>
                <w:sz w:val="21"/>
              </w:rPr>
            </w:pPr>
            <w:r>
              <w:rPr>
                <w:sz w:val="21"/>
              </w:rPr>
              <w:t>1</w:t>
            </w:r>
          </w:p>
        </w:tc>
      </w:tr>
      <w:tr>
        <w:trPr>
          <w:trHeight w:val="321" w:hRule="atLeast"/>
        </w:trPr>
        <w:tc>
          <w:tcPr>
            <w:tcW w:w="3593" w:type="dxa"/>
          </w:tcPr>
          <w:p>
            <w:pPr>
              <w:pStyle w:val="TableParagraph"/>
              <w:ind w:left="69"/>
              <w:jc w:val="left"/>
              <w:rPr>
                <w:sz w:val="21"/>
              </w:rPr>
            </w:pPr>
            <w:r>
              <w:rPr>
                <w:sz w:val="21"/>
              </w:rPr>
              <w:t>Saarland</w:t>
            </w:r>
          </w:p>
        </w:tc>
        <w:tc>
          <w:tcPr>
            <w:tcW w:w="1554" w:type="dxa"/>
          </w:tcPr>
          <w:p>
            <w:pPr>
              <w:pStyle w:val="TableParagraph"/>
              <w:ind w:right="57"/>
              <w:rPr>
                <w:sz w:val="21"/>
              </w:rPr>
            </w:pPr>
            <w:r>
              <w:rPr>
                <w:sz w:val="21"/>
              </w:rPr>
              <w:t>622</w:t>
            </w:r>
          </w:p>
        </w:tc>
        <w:tc>
          <w:tcPr>
            <w:tcW w:w="1315" w:type="dxa"/>
          </w:tcPr>
          <w:p>
            <w:pPr>
              <w:pStyle w:val="TableParagraph"/>
              <w:ind w:right="57"/>
              <w:rPr>
                <w:sz w:val="21"/>
              </w:rPr>
            </w:pPr>
            <w:r>
              <w:rPr>
                <w:sz w:val="21"/>
              </w:rPr>
              <w:t>617</w:t>
            </w:r>
          </w:p>
        </w:tc>
        <w:tc>
          <w:tcPr>
            <w:tcW w:w="1475" w:type="dxa"/>
          </w:tcPr>
          <w:p>
            <w:pPr>
              <w:pStyle w:val="TableParagraph"/>
              <w:ind w:right="58"/>
              <w:rPr>
                <w:sz w:val="21"/>
              </w:rPr>
            </w:pPr>
            <w:r>
              <w:rPr>
                <w:sz w:val="21"/>
              </w:rPr>
              <w:t>-</w:t>
            </w:r>
          </w:p>
        </w:tc>
        <w:tc>
          <w:tcPr>
            <w:tcW w:w="1500" w:type="dxa"/>
          </w:tcPr>
          <w:p>
            <w:pPr>
              <w:pStyle w:val="TableParagraph"/>
              <w:ind w:right="58"/>
              <w:rPr>
                <w:sz w:val="21"/>
              </w:rPr>
            </w:pPr>
            <w:r>
              <w:rPr>
                <w:sz w:val="21"/>
              </w:rPr>
              <w:t>5</w:t>
            </w:r>
          </w:p>
        </w:tc>
      </w:tr>
      <w:tr>
        <w:trPr>
          <w:trHeight w:val="321" w:hRule="atLeast"/>
        </w:trPr>
        <w:tc>
          <w:tcPr>
            <w:tcW w:w="3593" w:type="dxa"/>
          </w:tcPr>
          <w:p>
            <w:pPr>
              <w:pStyle w:val="TableParagraph"/>
              <w:spacing w:before="39"/>
              <w:ind w:left="69"/>
              <w:jc w:val="left"/>
              <w:rPr>
                <w:sz w:val="21"/>
              </w:rPr>
            </w:pPr>
            <w:r>
              <w:rPr>
                <w:sz w:val="21"/>
              </w:rPr>
              <w:t>Sachsen</w:t>
            </w:r>
          </w:p>
        </w:tc>
        <w:tc>
          <w:tcPr>
            <w:tcW w:w="1554" w:type="dxa"/>
          </w:tcPr>
          <w:p>
            <w:pPr>
              <w:pStyle w:val="TableParagraph"/>
              <w:spacing w:before="39"/>
              <w:ind w:right="57"/>
              <w:rPr>
                <w:sz w:val="21"/>
              </w:rPr>
            </w:pPr>
            <w:r>
              <w:rPr>
                <w:sz w:val="21"/>
              </w:rPr>
              <w:t>12</w:t>
            </w:r>
          </w:p>
        </w:tc>
        <w:tc>
          <w:tcPr>
            <w:tcW w:w="1315" w:type="dxa"/>
          </w:tcPr>
          <w:p>
            <w:pPr>
              <w:pStyle w:val="TableParagraph"/>
              <w:spacing w:before="39"/>
              <w:ind w:right="57"/>
              <w:rPr>
                <w:sz w:val="21"/>
              </w:rPr>
            </w:pPr>
            <w:r>
              <w:rPr>
                <w:sz w:val="21"/>
              </w:rPr>
              <w:t>11</w:t>
            </w:r>
          </w:p>
        </w:tc>
        <w:tc>
          <w:tcPr>
            <w:tcW w:w="1475" w:type="dxa"/>
          </w:tcPr>
          <w:p>
            <w:pPr>
              <w:pStyle w:val="TableParagraph"/>
              <w:spacing w:before="39"/>
              <w:ind w:right="58"/>
              <w:rPr>
                <w:sz w:val="21"/>
              </w:rPr>
            </w:pPr>
            <w:r>
              <w:rPr>
                <w:sz w:val="21"/>
              </w:rPr>
              <w:t>1</w:t>
            </w:r>
          </w:p>
        </w:tc>
        <w:tc>
          <w:tcPr>
            <w:tcW w:w="1500" w:type="dxa"/>
          </w:tcPr>
          <w:p>
            <w:pPr>
              <w:pStyle w:val="TableParagraph"/>
              <w:spacing w:before="39"/>
              <w:ind w:right="58"/>
              <w:rPr>
                <w:sz w:val="21"/>
              </w:rPr>
            </w:pPr>
            <w:r>
              <w:rPr>
                <w:sz w:val="21"/>
              </w:rPr>
              <w:t>-</w:t>
            </w:r>
          </w:p>
        </w:tc>
      </w:tr>
      <w:tr>
        <w:trPr>
          <w:trHeight w:val="322" w:hRule="atLeast"/>
        </w:trPr>
        <w:tc>
          <w:tcPr>
            <w:tcW w:w="3593" w:type="dxa"/>
          </w:tcPr>
          <w:p>
            <w:pPr>
              <w:pStyle w:val="TableParagraph"/>
              <w:spacing w:before="39"/>
              <w:ind w:left="69"/>
              <w:jc w:val="left"/>
              <w:rPr>
                <w:sz w:val="21"/>
              </w:rPr>
            </w:pPr>
            <w:r>
              <w:rPr>
                <w:sz w:val="21"/>
              </w:rPr>
              <w:t>Sachsen-Anhalt</w:t>
            </w:r>
          </w:p>
        </w:tc>
        <w:tc>
          <w:tcPr>
            <w:tcW w:w="1554" w:type="dxa"/>
          </w:tcPr>
          <w:p>
            <w:pPr>
              <w:pStyle w:val="TableParagraph"/>
              <w:spacing w:before="39"/>
              <w:ind w:right="57"/>
              <w:rPr>
                <w:sz w:val="21"/>
              </w:rPr>
            </w:pPr>
            <w:r>
              <w:rPr>
                <w:sz w:val="21"/>
              </w:rPr>
              <w:t>99</w:t>
            </w:r>
          </w:p>
        </w:tc>
        <w:tc>
          <w:tcPr>
            <w:tcW w:w="1315" w:type="dxa"/>
          </w:tcPr>
          <w:p>
            <w:pPr>
              <w:pStyle w:val="TableParagraph"/>
              <w:spacing w:before="39"/>
              <w:ind w:right="57"/>
              <w:rPr>
                <w:sz w:val="21"/>
              </w:rPr>
            </w:pPr>
            <w:r>
              <w:rPr>
                <w:sz w:val="21"/>
              </w:rPr>
              <w:t>-</w:t>
            </w:r>
          </w:p>
        </w:tc>
        <w:tc>
          <w:tcPr>
            <w:tcW w:w="1475" w:type="dxa"/>
          </w:tcPr>
          <w:p>
            <w:pPr>
              <w:pStyle w:val="TableParagraph"/>
              <w:spacing w:before="39"/>
              <w:ind w:right="58"/>
              <w:rPr>
                <w:sz w:val="21"/>
              </w:rPr>
            </w:pPr>
            <w:r>
              <w:rPr>
                <w:sz w:val="21"/>
              </w:rPr>
              <w:t>99</w:t>
            </w:r>
          </w:p>
        </w:tc>
        <w:tc>
          <w:tcPr>
            <w:tcW w:w="1500" w:type="dxa"/>
          </w:tcPr>
          <w:p>
            <w:pPr>
              <w:pStyle w:val="TableParagraph"/>
              <w:spacing w:before="39"/>
              <w:ind w:right="58"/>
              <w:rPr>
                <w:sz w:val="21"/>
              </w:rPr>
            </w:pPr>
            <w:r>
              <w:rPr>
                <w:sz w:val="21"/>
              </w:rPr>
              <w:t>-</w:t>
            </w:r>
          </w:p>
        </w:tc>
      </w:tr>
      <w:tr>
        <w:trPr>
          <w:trHeight w:val="321" w:hRule="atLeast"/>
        </w:trPr>
        <w:tc>
          <w:tcPr>
            <w:tcW w:w="3593" w:type="dxa"/>
          </w:tcPr>
          <w:p>
            <w:pPr>
              <w:pStyle w:val="TableParagraph"/>
              <w:ind w:left="69"/>
              <w:jc w:val="left"/>
              <w:rPr>
                <w:sz w:val="21"/>
              </w:rPr>
            </w:pPr>
            <w:r>
              <w:rPr>
                <w:sz w:val="21"/>
              </w:rPr>
              <w:t>Schleswig-Holstein</w:t>
            </w:r>
          </w:p>
        </w:tc>
        <w:tc>
          <w:tcPr>
            <w:tcW w:w="1554" w:type="dxa"/>
          </w:tcPr>
          <w:p>
            <w:pPr>
              <w:pStyle w:val="TableParagraph"/>
              <w:ind w:right="57"/>
              <w:rPr>
                <w:sz w:val="21"/>
              </w:rPr>
            </w:pPr>
            <w:r>
              <w:rPr>
                <w:sz w:val="21"/>
              </w:rPr>
              <w:t>67</w:t>
            </w:r>
          </w:p>
        </w:tc>
        <w:tc>
          <w:tcPr>
            <w:tcW w:w="1315" w:type="dxa"/>
          </w:tcPr>
          <w:p>
            <w:pPr>
              <w:pStyle w:val="TableParagraph"/>
              <w:ind w:right="57"/>
              <w:rPr>
                <w:sz w:val="21"/>
              </w:rPr>
            </w:pPr>
            <w:r>
              <w:rPr>
                <w:sz w:val="21"/>
              </w:rPr>
              <w:t>65</w:t>
            </w:r>
          </w:p>
        </w:tc>
        <w:tc>
          <w:tcPr>
            <w:tcW w:w="1475" w:type="dxa"/>
          </w:tcPr>
          <w:p>
            <w:pPr>
              <w:pStyle w:val="TableParagraph"/>
              <w:ind w:right="58"/>
              <w:rPr>
                <w:sz w:val="21"/>
              </w:rPr>
            </w:pPr>
            <w:r>
              <w:rPr>
                <w:sz w:val="21"/>
              </w:rPr>
              <w:t>-</w:t>
            </w:r>
          </w:p>
        </w:tc>
        <w:tc>
          <w:tcPr>
            <w:tcW w:w="1500" w:type="dxa"/>
          </w:tcPr>
          <w:p>
            <w:pPr>
              <w:pStyle w:val="TableParagraph"/>
              <w:ind w:right="58"/>
              <w:rPr>
                <w:sz w:val="21"/>
              </w:rPr>
            </w:pPr>
            <w:r>
              <w:rPr>
                <w:sz w:val="21"/>
              </w:rPr>
              <w:t>2</w:t>
            </w:r>
          </w:p>
        </w:tc>
      </w:tr>
      <w:tr>
        <w:trPr>
          <w:trHeight w:val="321" w:hRule="atLeast"/>
        </w:trPr>
        <w:tc>
          <w:tcPr>
            <w:tcW w:w="3593" w:type="dxa"/>
          </w:tcPr>
          <w:p>
            <w:pPr>
              <w:pStyle w:val="TableParagraph"/>
              <w:ind w:left="69"/>
              <w:jc w:val="left"/>
              <w:rPr>
                <w:sz w:val="21"/>
              </w:rPr>
            </w:pPr>
            <w:r>
              <w:rPr>
                <w:sz w:val="21"/>
              </w:rPr>
              <w:t>Thüringen</w:t>
            </w:r>
          </w:p>
        </w:tc>
        <w:tc>
          <w:tcPr>
            <w:tcW w:w="1554" w:type="dxa"/>
          </w:tcPr>
          <w:p>
            <w:pPr>
              <w:pStyle w:val="TableParagraph"/>
              <w:ind w:right="57"/>
              <w:rPr>
                <w:sz w:val="21"/>
              </w:rPr>
            </w:pPr>
            <w:r>
              <w:rPr>
                <w:sz w:val="21"/>
              </w:rPr>
              <w:t>138</w:t>
            </w:r>
          </w:p>
        </w:tc>
        <w:tc>
          <w:tcPr>
            <w:tcW w:w="1315" w:type="dxa"/>
          </w:tcPr>
          <w:p>
            <w:pPr>
              <w:pStyle w:val="TableParagraph"/>
              <w:ind w:right="57"/>
              <w:rPr>
                <w:sz w:val="21"/>
              </w:rPr>
            </w:pPr>
            <w:r>
              <w:rPr>
                <w:sz w:val="21"/>
              </w:rPr>
              <w:t>33</w:t>
            </w:r>
          </w:p>
        </w:tc>
        <w:tc>
          <w:tcPr>
            <w:tcW w:w="1475" w:type="dxa"/>
          </w:tcPr>
          <w:p>
            <w:pPr>
              <w:pStyle w:val="TableParagraph"/>
              <w:ind w:right="58"/>
              <w:rPr>
                <w:sz w:val="21"/>
              </w:rPr>
            </w:pPr>
            <w:r>
              <w:rPr>
                <w:sz w:val="21"/>
              </w:rPr>
              <w:t>104</w:t>
            </w:r>
          </w:p>
        </w:tc>
        <w:tc>
          <w:tcPr>
            <w:tcW w:w="1500" w:type="dxa"/>
          </w:tcPr>
          <w:p>
            <w:pPr>
              <w:pStyle w:val="TableParagraph"/>
              <w:ind w:right="58"/>
              <w:rPr>
                <w:sz w:val="21"/>
              </w:rPr>
            </w:pPr>
            <w:r>
              <w:rPr>
                <w:sz w:val="21"/>
              </w:rPr>
              <w:t>1</w:t>
            </w:r>
          </w:p>
        </w:tc>
      </w:tr>
    </w:tbl>
    <w:p>
      <w:pPr>
        <w:pStyle w:val="BodyText"/>
        <w:spacing w:before="3"/>
        <w:rPr>
          <w:sz w:val="26"/>
        </w:rPr>
      </w:pPr>
    </w:p>
    <w:p>
      <w:pPr>
        <w:pStyle w:val="ListParagraph"/>
        <w:numPr>
          <w:ilvl w:val="0"/>
          <w:numId w:val="4"/>
        </w:numPr>
        <w:tabs>
          <w:tab w:pos="1379" w:val="left" w:leader="none"/>
        </w:tabs>
        <w:spacing w:line="240" w:lineRule="auto" w:before="92" w:after="0"/>
        <w:ind w:left="1378" w:right="2807" w:hanging="215"/>
        <w:jc w:val="both"/>
        <w:rPr>
          <w:sz w:val="19"/>
        </w:rPr>
      </w:pPr>
      <w:r>
        <w:rPr>
          <w:sz w:val="19"/>
        </w:rPr>
        <w:t>auch</w:t>
      </w:r>
      <w:r>
        <w:rPr>
          <w:spacing w:val="-8"/>
          <w:sz w:val="19"/>
        </w:rPr>
        <w:t> </w:t>
      </w:r>
      <w:r>
        <w:rPr>
          <w:sz w:val="19"/>
        </w:rPr>
        <w:t>die</w:t>
      </w:r>
      <w:r>
        <w:rPr>
          <w:spacing w:val="-8"/>
          <w:sz w:val="19"/>
        </w:rPr>
        <w:t> </w:t>
      </w:r>
      <w:r>
        <w:rPr>
          <w:sz w:val="19"/>
        </w:rPr>
        <w:t>Nichtzulassungsbeschwerden</w:t>
      </w:r>
      <w:r>
        <w:rPr>
          <w:spacing w:val="-7"/>
          <w:sz w:val="19"/>
        </w:rPr>
        <w:t> </w:t>
      </w:r>
      <w:r>
        <w:rPr>
          <w:sz w:val="19"/>
        </w:rPr>
        <w:t>in</w:t>
      </w:r>
      <w:r>
        <w:rPr>
          <w:spacing w:val="-8"/>
          <w:sz w:val="19"/>
        </w:rPr>
        <w:t> </w:t>
      </w:r>
      <w:r>
        <w:rPr>
          <w:sz w:val="19"/>
        </w:rPr>
        <w:t>69</w:t>
      </w:r>
      <w:r>
        <w:rPr>
          <w:spacing w:val="-8"/>
          <w:sz w:val="19"/>
        </w:rPr>
        <w:t> </w:t>
      </w:r>
      <w:r>
        <w:rPr>
          <w:sz w:val="19"/>
        </w:rPr>
        <w:t>von</w:t>
      </w:r>
      <w:r>
        <w:rPr>
          <w:spacing w:val="-7"/>
          <w:sz w:val="19"/>
        </w:rPr>
        <w:t> </w:t>
      </w:r>
      <w:r>
        <w:rPr>
          <w:sz w:val="19"/>
        </w:rPr>
        <w:t>70</w:t>
      </w:r>
      <w:r>
        <w:rPr>
          <w:spacing w:val="-8"/>
          <w:sz w:val="19"/>
        </w:rPr>
        <w:t> </w:t>
      </w:r>
      <w:r>
        <w:rPr>
          <w:sz w:val="19"/>
        </w:rPr>
        <w:t>inhaltlich</w:t>
      </w:r>
      <w:r>
        <w:rPr>
          <w:spacing w:val="-7"/>
          <w:sz w:val="19"/>
        </w:rPr>
        <w:t> </w:t>
      </w:r>
      <w:r>
        <w:rPr>
          <w:sz w:val="19"/>
        </w:rPr>
        <w:t>entschiede- nen Fällen zurückgewiesen wurden (ebd.), d. h. auch in diesen Fällen die Gerichtsurteile der ersten Instanz Bestand hatten (bitte</w:t>
      </w:r>
      <w:r>
        <w:rPr>
          <w:spacing w:val="-5"/>
          <w:sz w:val="19"/>
        </w:rPr>
        <w:t> </w:t>
      </w:r>
      <w:r>
        <w:rPr>
          <w:sz w:val="19"/>
        </w:rPr>
        <w:t>ausführen);</w:t>
      </w:r>
    </w:p>
    <w:p>
      <w:pPr>
        <w:pStyle w:val="Heading1"/>
        <w:spacing w:before="109"/>
        <w:ind w:right="2805"/>
        <w:jc w:val="both"/>
      </w:pPr>
      <w:r>
        <w:rPr/>
        <w:t>Grundsätzlich wurden die erfolglosen Nichtzulassungsbeschwerden nicht vom BAMF, sondern von Klägerseite erhoben. Die Tabellen geben nur den Ausgang des Verfahrens vor Gericht in der entsprechenden Instanz wieder und spiegeln nicht den Ausgangsstatus der klagenden Person wieder. Im Übrigen richten sich Nichtzulassungsbeschwerden nicht gegen Urteile der ersten Instanz, sondern ge- gen Entscheidungen der Oberverwaltungsgerichte.</w:t>
      </w:r>
    </w:p>
    <w:p>
      <w:pPr>
        <w:spacing w:after="0"/>
        <w:jc w:val="both"/>
        <w:sectPr>
          <w:pgSz w:w="11910" w:h="16840"/>
          <w:pgMar w:header="1142" w:footer="0" w:top="1440" w:bottom="280" w:left="1060" w:right="1100"/>
        </w:sectPr>
      </w:pPr>
    </w:p>
    <w:p>
      <w:pPr>
        <w:pStyle w:val="BodyText"/>
        <w:rPr>
          <w:sz w:val="20"/>
        </w:rPr>
      </w:pPr>
    </w:p>
    <w:p>
      <w:pPr>
        <w:pStyle w:val="BodyText"/>
        <w:spacing w:before="7"/>
        <w:rPr>
          <w:sz w:val="15"/>
        </w:rPr>
      </w:pPr>
    </w:p>
    <w:p>
      <w:pPr>
        <w:pStyle w:val="ListParagraph"/>
        <w:numPr>
          <w:ilvl w:val="0"/>
          <w:numId w:val="4"/>
        </w:numPr>
        <w:tabs>
          <w:tab w:pos="1378" w:val="left" w:leader="none"/>
        </w:tabs>
        <w:spacing w:line="240" w:lineRule="auto" w:before="92" w:after="0"/>
        <w:ind w:left="1377" w:right="2806" w:hanging="215"/>
        <w:jc w:val="both"/>
        <w:rPr>
          <w:sz w:val="19"/>
        </w:rPr>
      </w:pPr>
      <w:r>
        <w:rPr>
          <w:sz w:val="19"/>
        </w:rPr>
        <w:t>viele Gerichtsurteile der ersten Instanz gar nicht durch eine Berufung aufgehoben werden können, weil diese nur zugelassen wird bei</w:t>
      </w:r>
      <w:r>
        <w:rPr>
          <w:spacing w:val="-28"/>
          <w:sz w:val="19"/>
        </w:rPr>
        <w:t> </w:t>
      </w:r>
      <w:r>
        <w:rPr>
          <w:sz w:val="19"/>
        </w:rPr>
        <w:t>klärungs- bedürftigen Grundsatzfragen oder in  Fällen  einer  Abweichung  von  der Rechtsprechung übergeordneter Gerichte oder bei gravierenden Verfahrensfehlern (</w:t>
      </w:r>
      <w:hyperlink r:id="rId29">
        <w:r>
          <w:rPr>
            <w:sz w:val="19"/>
          </w:rPr>
          <w:t>www.bamf.de/DE/Fluechtlingsschutz/AblaufAsylv/</w:t>
        </w:r>
      </w:hyperlink>
      <w:r>
        <w:rPr>
          <w:sz w:val="19"/>
        </w:rPr>
        <w:t> Rechtsmittel/rechtsmittel-node.html),</w:t>
      </w:r>
      <w:r>
        <w:rPr>
          <w:spacing w:val="-14"/>
          <w:sz w:val="19"/>
        </w:rPr>
        <w:t> </w:t>
      </w:r>
      <w:r>
        <w:rPr>
          <w:sz w:val="19"/>
        </w:rPr>
        <w:t>d.</w:t>
      </w:r>
      <w:r>
        <w:rPr>
          <w:spacing w:val="-2"/>
          <w:sz w:val="19"/>
        </w:rPr>
        <w:t> </w:t>
      </w:r>
      <w:r>
        <w:rPr>
          <w:sz w:val="19"/>
        </w:rPr>
        <w:t>h.</w:t>
      </w:r>
      <w:r>
        <w:rPr>
          <w:spacing w:val="-13"/>
          <w:sz w:val="19"/>
        </w:rPr>
        <w:t> </w:t>
      </w:r>
      <w:r>
        <w:rPr>
          <w:sz w:val="19"/>
        </w:rPr>
        <w:t>dass</w:t>
      </w:r>
      <w:r>
        <w:rPr>
          <w:spacing w:val="-15"/>
          <w:sz w:val="19"/>
        </w:rPr>
        <w:t> </w:t>
      </w:r>
      <w:r>
        <w:rPr>
          <w:sz w:val="19"/>
        </w:rPr>
        <w:t>die</w:t>
      </w:r>
      <w:r>
        <w:rPr>
          <w:spacing w:val="-14"/>
          <w:sz w:val="19"/>
        </w:rPr>
        <w:t> </w:t>
      </w:r>
      <w:r>
        <w:rPr>
          <w:sz w:val="19"/>
        </w:rPr>
        <w:t>vom</w:t>
      </w:r>
      <w:r>
        <w:rPr>
          <w:spacing w:val="-14"/>
          <w:sz w:val="19"/>
        </w:rPr>
        <w:t> </w:t>
      </w:r>
      <w:r>
        <w:rPr>
          <w:sz w:val="19"/>
        </w:rPr>
        <w:t>BAMF-Bescheid abweichende</w:t>
      </w:r>
      <w:r>
        <w:rPr>
          <w:spacing w:val="-6"/>
          <w:sz w:val="19"/>
        </w:rPr>
        <w:t> </w:t>
      </w:r>
      <w:r>
        <w:rPr>
          <w:sz w:val="19"/>
        </w:rPr>
        <w:t>Entscheidung</w:t>
      </w:r>
      <w:r>
        <w:rPr>
          <w:spacing w:val="-5"/>
          <w:sz w:val="19"/>
        </w:rPr>
        <w:t> </w:t>
      </w:r>
      <w:r>
        <w:rPr>
          <w:sz w:val="19"/>
        </w:rPr>
        <w:t>des</w:t>
      </w:r>
      <w:r>
        <w:rPr>
          <w:spacing w:val="-5"/>
          <w:sz w:val="19"/>
        </w:rPr>
        <w:t> </w:t>
      </w:r>
      <w:r>
        <w:rPr>
          <w:sz w:val="19"/>
        </w:rPr>
        <w:t>Gerichts</w:t>
      </w:r>
      <w:r>
        <w:rPr>
          <w:spacing w:val="-4"/>
          <w:sz w:val="19"/>
        </w:rPr>
        <w:t> </w:t>
      </w:r>
      <w:r>
        <w:rPr>
          <w:sz w:val="19"/>
        </w:rPr>
        <w:t>zur</w:t>
      </w:r>
      <w:r>
        <w:rPr>
          <w:spacing w:val="-4"/>
          <w:sz w:val="19"/>
        </w:rPr>
        <w:t> </w:t>
      </w:r>
      <w:r>
        <w:rPr>
          <w:sz w:val="19"/>
        </w:rPr>
        <w:t>Gewährung</w:t>
      </w:r>
      <w:r>
        <w:rPr>
          <w:spacing w:val="-6"/>
          <w:sz w:val="19"/>
        </w:rPr>
        <w:t> </w:t>
      </w:r>
      <w:r>
        <w:rPr>
          <w:sz w:val="19"/>
        </w:rPr>
        <w:t>eines</w:t>
      </w:r>
      <w:r>
        <w:rPr>
          <w:spacing w:val="-5"/>
          <w:sz w:val="19"/>
        </w:rPr>
        <w:t> </w:t>
      </w:r>
      <w:r>
        <w:rPr>
          <w:sz w:val="19"/>
        </w:rPr>
        <w:t>GFK-</w:t>
      </w:r>
      <w:r>
        <w:rPr>
          <w:spacing w:val="-4"/>
          <w:sz w:val="19"/>
        </w:rPr>
        <w:t> </w:t>
      </w:r>
      <w:r>
        <w:rPr>
          <w:sz w:val="19"/>
        </w:rPr>
        <w:t>statt eines subsidiären Schutzstatus im Regelfall Bestand hat, insbesondere, wenn diese Entscheidung auf einer verständigen Würdigung aller Einzel- fallumstände beruht und nicht auf in der Rechtsprechung umstrittenen Grundsatzfragen (etwa der, ob bereits die Ausreise und Asylantragstel- lung bei syrischen Asylsuchenden zur Flüchtlingsanerkennung führen soll; bitte</w:t>
      </w:r>
      <w:r>
        <w:rPr>
          <w:spacing w:val="-1"/>
          <w:sz w:val="19"/>
        </w:rPr>
        <w:t> </w:t>
      </w:r>
      <w:r>
        <w:rPr>
          <w:sz w:val="19"/>
        </w:rPr>
        <w:t>ausführen)?</w:t>
      </w:r>
    </w:p>
    <w:p>
      <w:pPr>
        <w:pStyle w:val="Heading1"/>
        <w:spacing w:before="109"/>
        <w:ind w:right="2806"/>
        <w:jc w:val="both"/>
      </w:pPr>
      <w:r>
        <w:rPr/>
        <w:t>Hierzu liegen keine statistischen Erkenntnisse vor. Die Einschätzung der Frage- steller, dass ein Antrag auf Zulassung der Berufung selbst bei fehlerhaften Urtei- len der Verwaltungsgerichte möglicherweise erfolglos bleibt, trifft jedoch zu.</w:t>
      </w:r>
    </w:p>
    <w:p>
      <w:pPr>
        <w:pStyle w:val="BodyText"/>
        <w:rPr>
          <w:sz w:val="22"/>
        </w:rPr>
      </w:pPr>
    </w:p>
    <w:p>
      <w:pPr>
        <w:pStyle w:val="ListParagraph"/>
        <w:numPr>
          <w:ilvl w:val="1"/>
          <w:numId w:val="1"/>
        </w:numPr>
        <w:tabs>
          <w:tab w:pos="1163" w:val="left" w:leader="none"/>
        </w:tabs>
        <w:spacing w:line="240" w:lineRule="auto" w:before="143" w:after="0"/>
        <w:ind w:left="1162" w:right="2806" w:hanging="453"/>
        <w:jc w:val="both"/>
        <w:rPr>
          <w:sz w:val="19"/>
        </w:rPr>
      </w:pPr>
      <w:r>
        <w:rPr>
          <w:sz w:val="19"/>
        </w:rPr>
        <w:t>Inwieweit wurden die Empfehlungen der internen Revisionsgruppe im BAMF anlässlich des Falls „Franco A.“ umgesetzt (Ausschussdrucksache 18(4)914, insbesondere S. 6 f.; bitte genau auflisten),</w:t>
      </w:r>
      <w:r>
        <w:rPr>
          <w:spacing w:val="-3"/>
          <w:sz w:val="19"/>
        </w:rPr>
        <w:t> </w:t>
      </w:r>
      <w:r>
        <w:rPr>
          <w:sz w:val="19"/>
        </w:rPr>
        <w:t>insbesondere</w:t>
      </w:r>
    </w:p>
    <w:p>
      <w:pPr>
        <w:pStyle w:val="ListParagraph"/>
        <w:numPr>
          <w:ilvl w:val="0"/>
          <w:numId w:val="5"/>
        </w:numPr>
        <w:tabs>
          <w:tab w:pos="1379" w:val="left" w:leader="none"/>
        </w:tabs>
        <w:spacing w:line="240" w:lineRule="auto" w:before="108" w:after="0"/>
        <w:ind w:left="1378" w:right="2807" w:hanging="215"/>
        <w:jc w:val="both"/>
        <w:rPr>
          <w:sz w:val="19"/>
        </w:rPr>
      </w:pPr>
      <w:r>
        <w:rPr>
          <w:sz w:val="19"/>
        </w:rPr>
        <w:t>die Empfehlung, „ein besonderes Augenmerk“ auf das „HKL Afghanis- tan“ (HKL-Herkunftsländer-Leitsätze) zu richten, weil der durch eine Stichprobe gewonnene Eindruck durch weitere Audits bestätigt worden sei, wonach es „bei 42</w:t>
      </w:r>
      <w:r>
        <w:rPr>
          <w:spacing w:val="30"/>
          <w:sz w:val="19"/>
        </w:rPr>
        <w:t> </w:t>
      </w:r>
      <w:r>
        <w:rPr>
          <w:sz w:val="19"/>
        </w:rPr>
        <w:t>% der geprüften Bescheide Auffälligkeiten“ gab,</w:t>
      </w:r>
    </w:p>
    <w:p>
      <w:pPr>
        <w:pStyle w:val="BodyText"/>
        <w:ind w:left="1378" w:right="2802"/>
        <w:jc w:val="both"/>
      </w:pPr>
      <w:r>
        <w:rPr/>
        <w:t>„und in 32 % der Fälle wurden die einschlägigen Leitsätze und Entschei- dungshilfen nicht berücksichtigt“ (bitte ausführen) – was sich deckt mit Berichten über zahlreiche fehlerhafte und mangelhaft begründete Ent- scheidungen des BAMF gerade hinsichtlich des Herkunftslands Afgha- nistan </w:t>
      </w:r>
      <w:hyperlink r:id="rId30">
        <w:r>
          <w:rPr>
            <w:spacing w:val="-3"/>
          </w:rPr>
          <w:t>(www.proasyl.de/news/breite-kritik-an-maengeln-in-asylverfahren-</w:t>
        </w:r>
      </w:hyperlink>
      <w:r>
        <w:rPr>
          <w:spacing w:val="-3"/>
        </w:rPr>
        <w:t> </w:t>
      </w:r>
      <w:r>
        <w:rPr>
          <w:spacing w:val="-7"/>
        </w:rPr>
        <w:t>und-abschiebungen-ins-unsichere-afghanistan/; </w:t>
      </w:r>
      <w:hyperlink r:id="rId31">
        <w:r>
          <w:rPr>
            <w:spacing w:val="-7"/>
          </w:rPr>
          <w:t>www.proasyl.de/news/bamf-</w:t>
        </w:r>
      </w:hyperlink>
      <w:r>
        <w:rPr>
          <w:spacing w:val="-7"/>
        </w:rPr>
        <w:t> </w:t>
      </w:r>
      <w:r>
        <w:rPr>
          <w:spacing w:val="-5"/>
        </w:rPr>
        <w:t>verantwortlich-fuer-ueberlastung-der-verwaltungsgerichte-ein-rechtsanwalt- </w:t>
      </w:r>
      <w:r>
        <w:rPr/>
        <w:t>berichtet/);</w:t>
      </w:r>
    </w:p>
    <w:p>
      <w:pPr>
        <w:pStyle w:val="ListParagraph"/>
        <w:numPr>
          <w:ilvl w:val="0"/>
          <w:numId w:val="5"/>
        </w:numPr>
        <w:tabs>
          <w:tab w:pos="1379" w:val="left" w:leader="none"/>
        </w:tabs>
        <w:spacing w:line="240" w:lineRule="auto" w:before="108" w:after="0"/>
        <w:ind w:left="1378" w:right="2808" w:hanging="215"/>
        <w:jc w:val="both"/>
        <w:rPr>
          <w:sz w:val="19"/>
        </w:rPr>
      </w:pPr>
      <w:r>
        <w:rPr>
          <w:sz w:val="19"/>
        </w:rPr>
        <w:t>hinsichtlich des Gesamtfazits, wonach die „verkürzte Schulung des Per- sonals und der hohe Erledigungsdruck“ „als Ursache für eine verbesse- rungswürdige Arbeitsweise … identifiziert werden konnten“ (bitte aus- führen);</w:t>
      </w:r>
    </w:p>
    <w:p>
      <w:pPr>
        <w:pStyle w:val="Heading1"/>
        <w:spacing w:before="109"/>
      </w:pPr>
      <w:r>
        <w:rPr/>
        <w:t>Die Fragen 18 bis 18b werden gemeinsam beantwortet.</w:t>
      </w:r>
    </w:p>
    <w:p>
      <w:pPr>
        <w:pStyle w:val="BodyText"/>
        <w:spacing w:before="4"/>
      </w:pPr>
    </w:p>
    <w:p>
      <w:pPr>
        <w:spacing w:before="0"/>
        <w:ind w:left="153" w:right="0" w:firstLine="0"/>
        <w:jc w:val="left"/>
        <w:rPr>
          <w:sz w:val="21"/>
        </w:rPr>
      </w:pPr>
      <w:r>
        <w:rPr>
          <w:sz w:val="21"/>
        </w:rPr>
        <w:t>Zu Empfehlung 1:</w:t>
      </w:r>
    </w:p>
    <w:p>
      <w:pPr>
        <w:spacing w:before="109"/>
        <w:ind w:left="153" w:right="2809" w:firstLine="0"/>
        <w:jc w:val="both"/>
        <w:rPr>
          <w:sz w:val="21"/>
        </w:rPr>
      </w:pPr>
      <w:r>
        <w:rPr>
          <w:sz w:val="21"/>
        </w:rPr>
        <w:t>Das BAMF ist gesetzlich verpflichtet, positiv entschiedene Fälle spätestens nach drei Jahren erneut zu prüfen.</w:t>
      </w:r>
    </w:p>
    <w:p>
      <w:pPr>
        <w:spacing w:before="108"/>
        <w:ind w:left="153" w:right="2806" w:firstLine="0"/>
        <w:jc w:val="both"/>
        <w:rPr>
          <w:sz w:val="21"/>
        </w:rPr>
      </w:pPr>
      <w:r>
        <w:rPr>
          <w:sz w:val="21"/>
        </w:rPr>
        <w:t>Anlässlich des Falls Franco A. wurde – in Abstimmung mit dem Bundesministe- rium des Innern – entschieden, diese sog. Widerrufsprüfverfahren teilweise vor- zuziehen. Die durch die Innenrevision geprüften positiv entschiedenen Fälle, die in der Dokumentation Fehler aufwiesen, sind in diese Prüfung einbezogen.</w:t>
      </w:r>
    </w:p>
    <w:p>
      <w:pPr>
        <w:pStyle w:val="BodyText"/>
        <w:spacing w:before="4"/>
      </w:pPr>
    </w:p>
    <w:p>
      <w:pPr>
        <w:spacing w:before="1"/>
        <w:ind w:left="153" w:right="0" w:firstLine="0"/>
        <w:jc w:val="left"/>
        <w:rPr>
          <w:sz w:val="21"/>
        </w:rPr>
      </w:pPr>
      <w:r>
        <w:rPr>
          <w:sz w:val="21"/>
        </w:rPr>
        <w:t>Zu Empfehlung 2 (Frage 18b):</w:t>
      </w:r>
    </w:p>
    <w:p>
      <w:pPr>
        <w:spacing w:before="109"/>
        <w:ind w:left="153" w:right="2806" w:firstLine="0"/>
        <w:jc w:val="both"/>
        <w:rPr>
          <w:sz w:val="21"/>
        </w:rPr>
      </w:pPr>
      <w:r>
        <w:rPr>
          <w:sz w:val="21"/>
        </w:rPr>
        <w:t>Das</w:t>
      </w:r>
      <w:r>
        <w:rPr>
          <w:spacing w:val="-13"/>
          <w:sz w:val="21"/>
        </w:rPr>
        <w:t> </w:t>
      </w:r>
      <w:r>
        <w:rPr>
          <w:sz w:val="21"/>
        </w:rPr>
        <w:t>BAMF</w:t>
      </w:r>
      <w:r>
        <w:rPr>
          <w:spacing w:val="-13"/>
          <w:sz w:val="21"/>
        </w:rPr>
        <w:t> </w:t>
      </w:r>
      <w:r>
        <w:rPr>
          <w:sz w:val="21"/>
        </w:rPr>
        <w:t>hat</w:t>
      </w:r>
      <w:r>
        <w:rPr>
          <w:spacing w:val="-12"/>
          <w:sz w:val="21"/>
        </w:rPr>
        <w:t> </w:t>
      </w:r>
      <w:r>
        <w:rPr>
          <w:sz w:val="21"/>
        </w:rPr>
        <w:t>umfangreiche</w:t>
      </w:r>
      <w:r>
        <w:rPr>
          <w:spacing w:val="-11"/>
          <w:sz w:val="21"/>
        </w:rPr>
        <w:t> </w:t>
      </w:r>
      <w:r>
        <w:rPr>
          <w:sz w:val="21"/>
        </w:rPr>
        <w:t>Maßnahmen</w:t>
      </w:r>
      <w:r>
        <w:rPr>
          <w:spacing w:val="-12"/>
          <w:sz w:val="21"/>
        </w:rPr>
        <w:t> </w:t>
      </w:r>
      <w:r>
        <w:rPr>
          <w:sz w:val="21"/>
        </w:rPr>
        <w:t>zur</w:t>
      </w:r>
      <w:r>
        <w:rPr>
          <w:spacing w:val="-13"/>
          <w:sz w:val="21"/>
        </w:rPr>
        <w:t> </w:t>
      </w:r>
      <w:r>
        <w:rPr>
          <w:sz w:val="21"/>
        </w:rPr>
        <w:t>Verbesserung</w:t>
      </w:r>
      <w:r>
        <w:rPr>
          <w:spacing w:val="-12"/>
          <w:sz w:val="21"/>
        </w:rPr>
        <w:t> </w:t>
      </w:r>
      <w:r>
        <w:rPr>
          <w:sz w:val="21"/>
        </w:rPr>
        <w:t>der</w:t>
      </w:r>
      <w:r>
        <w:rPr>
          <w:spacing w:val="-12"/>
          <w:sz w:val="21"/>
        </w:rPr>
        <w:t> </w:t>
      </w:r>
      <w:r>
        <w:rPr>
          <w:sz w:val="21"/>
        </w:rPr>
        <w:t>Arbeitsweise</w:t>
      </w:r>
      <w:r>
        <w:rPr>
          <w:spacing w:val="-11"/>
          <w:sz w:val="21"/>
        </w:rPr>
        <w:t> </w:t>
      </w:r>
      <w:r>
        <w:rPr>
          <w:sz w:val="21"/>
        </w:rPr>
        <w:t>im Asylprozess aufgesetzt. Dazu gehören umfassende Personalqualifizierungsmaß- nahmen, ein neues Qualitätssicherungskonzept für die Bearbeitung der Asylver- fahren</w:t>
      </w:r>
      <w:r>
        <w:rPr>
          <w:spacing w:val="-16"/>
          <w:sz w:val="21"/>
        </w:rPr>
        <w:t> </w:t>
      </w:r>
      <w:r>
        <w:rPr>
          <w:sz w:val="21"/>
        </w:rPr>
        <w:t>sowie</w:t>
      </w:r>
      <w:r>
        <w:rPr>
          <w:spacing w:val="-15"/>
          <w:sz w:val="21"/>
        </w:rPr>
        <w:t> </w:t>
      </w:r>
      <w:r>
        <w:rPr>
          <w:sz w:val="21"/>
        </w:rPr>
        <w:t>ein</w:t>
      </w:r>
      <w:r>
        <w:rPr>
          <w:spacing w:val="-13"/>
          <w:sz w:val="21"/>
        </w:rPr>
        <w:t> </w:t>
      </w:r>
      <w:r>
        <w:rPr>
          <w:sz w:val="21"/>
        </w:rPr>
        <w:t>Qualitätsprüfungssystem</w:t>
      </w:r>
      <w:r>
        <w:rPr>
          <w:spacing w:val="-15"/>
          <w:sz w:val="21"/>
        </w:rPr>
        <w:t> </w:t>
      </w:r>
      <w:r>
        <w:rPr>
          <w:sz w:val="21"/>
        </w:rPr>
        <w:t>für</w:t>
      </w:r>
      <w:r>
        <w:rPr>
          <w:spacing w:val="-14"/>
          <w:sz w:val="21"/>
        </w:rPr>
        <w:t> </w:t>
      </w:r>
      <w:r>
        <w:rPr>
          <w:sz w:val="21"/>
        </w:rPr>
        <w:t>den</w:t>
      </w:r>
      <w:r>
        <w:rPr>
          <w:spacing w:val="-16"/>
          <w:sz w:val="21"/>
        </w:rPr>
        <w:t> </w:t>
      </w:r>
      <w:r>
        <w:rPr>
          <w:sz w:val="21"/>
        </w:rPr>
        <w:t>Einsatz</w:t>
      </w:r>
      <w:r>
        <w:rPr>
          <w:spacing w:val="-14"/>
          <w:sz w:val="21"/>
        </w:rPr>
        <w:t> </w:t>
      </w:r>
      <w:r>
        <w:rPr>
          <w:sz w:val="21"/>
        </w:rPr>
        <w:t>von</w:t>
      </w:r>
      <w:r>
        <w:rPr>
          <w:spacing w:val="-15"/>
          <w:sz w:val="21"/>
        </w:rPr>
        <w:t> </w:t>
      </w:r>
      <w:r>
        <w:rPr>
          <w:sz w:val="21"/>
        </w:rPr>
        <w:t>Dolmetschern.</w:t>
      </w:r>
      <w:r>
        <w:rPr>
          <w:spacing w:val="-14"/>
          <w:sz w:val="21"/>
        </w:rPr>
        <w:t> </w:t>
      </w:r>
      <w:r>
        <w:rPr>
          <w:sz w:val="21"/>
        </w:rPr>
        <w:t>Das Qualifizierungskonzept</w:t>
      </w:r>
      <w:r>
        <w:rPr>
          <w:spacing w:val="-8"/>
          <w:sz w:val="21"/>
        </w:rPr>
        <w:t> </w:t>
      </w:r>
      <w:r>
        <w:rPr>
          <w:sz w:val="21"/>
        </w:rPr>
        <w:t>für</w:t>
      </w:r>
      <w:r>
        <w:rPr>
          <w:spacing w:val="-9"/>
          <w:sz w:val="21"/>
        </w:rPr>
        <w:t> </w:t>
      </w:r>
      <w:r>
        <w:rPr>
          <w:sz w:val="21"/>
        </w:rPr>
        <w:t>Anhörer/Entscheider</w:t>
      </w:r>
      <w:r>
        <w:rPr>
          <w:spacing w:val="-9"/>
          <w:sz w:val="21"/>
        </w:rPr>
        <w:t> </w:t>
      </w:r>
      <w:r>
        <w:rPr>
          <w:sz w:val="21"/>
        </w:rPr>
        <w:t>umfasst</w:t>
      </w:r>
      <w:r>
        <w:rPr>
          <w:spacing w:val="-6"/>
          <w:sz w:val="21"/>
        </w:rPr>
        <w:t> </w:t>
      </w:r>
      <w:r>
        <w:rPr>
          <w:sz w:val="21"/>
        </w:rPr>
        <w:t>die</w:t>
      </w:r>
      <w:r>
        <w:rPr>
          <w:spacing w:val="-8"/>
          <w:sz w:val="21"/>
        </w:rPr>
        <w:t> </w:t>
      </w:r>
      <w:r>
        <w:rPr>
          <w:sz w:val="21"/>
        </w:rPr>
        <w:t>Bausteine</w:t>
      </w:r>
      <w:r>
        <w:rPr>
          <w:spacing w:val="-9"/>
          <w:sz w:val="21"/>
        </w:rPr>
        <w:t> </w:t>
      </w:r>
      <w:r>
        <w:rPr>
          <w:sz w:val="21"/>
        </w:rPr>
        <w:t>Materiel-</w:t>
      </w:r>
    </w:p>
    <w:p>
      <w:pPr>
        <w:spacing w:after="0"/>
        <w:jc w:val="both"/>
        <w:rPr>
          <w:sz w:val="21"/>
        </w:rPr>
        <w:sectPr>
          <w:pgSz w:w="11910" w:h="16840"/>
          <w:pgMar w:header="1142" w:footer="0" w:top="1440" w:bottom="280" w:left="1060" w:right="1100"/>
        </w:sectPr>
      </w:pPr>
    </w:p>
    <w:p>
      <w:pPr>
        <w:pStyle w:val="BodyText"/>
        <w:rPr>
          <w:sz w:val="20"/>
        </w:rPr>
      </w:pPr>
    </w:p>
    <w:p>
      <w:pPr>
        <w:pStyle w:val="BodyText"/>
        <w:spacing w:before="8"/>
        <w:rPr>
          <w:sz w:val="15"/>
        </w:rPr>
      </w:pPr>
    </w:p>
    <w:p>
      <w:pPr>
        <w:spacing w:before="92"/>
        <w:ind w:left="153" w:right="2807" w:firstLine="0"/>
        <w:jc w:val="both"/>
        <w:rPr>
          <w:sz w:val="21"/>
        </w:rPr>
      </w:pPr>
      <w:r>
        <w:rPr>
          <w:sz w:val="21"/>
        </w:rPr>
        <w:t>les</w:t>
      </w:r>
      <w:r>
        <w:rPr>
          <w:spacing w:val="-11"/>
          <w:sz w:val="21"/>
        </w:rPr>
        <w:t> </w:t>
      </w:r>
      <w:r>
        <w:rPr>
          <w:sz w:val="21"/>
        </w:rPr>
        <w:t>Asylrecht,</w:t>
      </w:r>
      <w:r>
        <w:rPr>
          <w:spacing w:val="-11"/>
          <w:sz w:val="21"/>
        </w:rPr>
        <w:t> </w:t>
      </w:r>
      <w:r>
        <w:rPr>
          <w:sz w:val="21"/>
        </w:rPr>
        <w:t>Bescheiderstellung</w:t>
      </w:r>
      <w:r>
        <w:rPr>
          <w:spacing w:val="-11"/>
          <w:sz w:val="21"/>
        </w:rPr>
        <w:t> </w:t>
      </w:r>
      <w:r>
        <w:rPr>
          <w:sz w:val="21"/>
        </w:rPr>
        <w:t>und</w:t>
      </w:r>
      <w:r>
        <w:rPr>
          <w:spacing w:val="-10"/>
          <w:sz w:val="21"/>
        </w:rPr>
        <w:t> </w:t>
      </w:r>
      <w:r>
        <w:rPr>
          <w:sz w:val="21"/>
        </w:rPr>
        <w:t>Anhörungstechniken.</w:t>
      </w:r>
      <w:r>
        <w:rPr>
          <w:spacing w:val="-11"/>
          <w:sz w:val="21"/>
        </w:rPr>
        <w:t> </w:t>
      </w:r>
      <w:r>
        <w:rPr>
          <w:sz w:val="21"/>
        </w:rPr>
        <w:t>Die</w:t>
      </w:r>
      <w:r>
        <w:rPr>
          <w:spacing w:val="-12"/>
          <w:sz w:val="21"/>
        </w:rPr>
        <w:t> </w:t>
      </w:r>
      <w:r>
        <w:rPr>
          <w:sz w:val="21"/>
        </w:rPr>
        <w:t>Mitarbeiter</w:t>
      </w:r>
      <w:r>
        <w:rPr>
          <w:spacing w:val="-11"/>
          <w:sz w:val="21"/>
        </w:rPr>
        <w:t> </w:t>
      </w:r>
      <w:r>
        <w:rPr>
          <w:sz w:val="21"/>
        </w:rPr>
        <w:t>wur- den</w:t>
      </w:r>
      <w:r>
        <w:rPr>
          <w:spacing w:val="-5"/>
          <w:sz w:val="21"/>
        </w:rPr>
        <w:t> </w:t>
      </w:r>
      <w:r>
        <w:rPr>
          <w:sz w:val="21"/>
        </w:rPr>
        <w:t>bedarfsentsprechend</w:t>
      </w:r>
      <w:r>
        <w:rPr>
          <w:spacing w:val="-5"/>
          <w:sz w:val="21"/>
        </w:rPr>
        <w:t> </w:t>
      </w:r>
      <w:r>
        <w:rPr>
          <w:sz w:val="21"/>
        </w:rPr>
        <w:t>qualifiziert,</w:t>
      </w:r>
      <w:r>
        <w:rPr>
          <w:spacing w:val="-5"/>
          <w:sz w:val="21"/>
        </w:rPr>
        <w:t> </w:t>
      </w:r>
      <w:r>
        <w:rPr>
          <w:sz w:val="21"/>
        </w:rPr>
        <w:t>in</w:t>
      </w:r>
      <w:r>
        <w:rPr>
          <w:spacing w:val="-5"/>
          <w:sz w:val="21"/>
        </w:rPr>
        <w:t> </w:t>
      </w:r>
      <w:r>
        <w:rPr>
          <w:sz w:val="21"/>
        </w:rPr>
        <w:t>2017</w:t>
      </w:r>
      <w:r>
        <w:rPr>
          <w:spacing w:val="-4"/>
          <w:sz w:val="21"/>
        </w:rPr>
        <w:t> </w:t>
      </w:r>
      <w:r>
        <w:rPr>
          <w:sz w:val="21"/>
        </w:rPr>
        <w:t>wurden</w:t>
      </w:r>
      <w:r>
        <w:rPr>
          <w:spacing w:val="-5"/>
          <w:sz w:val="21"/>
        </w:rPr>
        <w:t> </w:t>
      </w:r>
      <w:r>
        <w:rPr>
          <w:sz w:val="21"/>
        </w:rPr>
        <w:t>insgesamt</w:t>
      </w:r>
      <w:r>
        <w:rPr>
          <w:spacing w:val="-3"/>
          <w:sz w:val="21"/>
        </w:rPr>
        <w:t> </w:t>
      </w:r>
      <w:r>
        <w:rPr>
          <w:sz w:val="21"/>
        </w:rPr>
        <w:t>rund</w:t>
      </w:r>
      <w:r>
        <w:rPr>
          <w:spacing w:val="-6"/>
          <w:sz w:val="21"/>
        </w:rPr>
        <w:t> </w:t>
      </w:r>
      <w:r>
        <w:rPr>
          <w:sz w:val="21"/>
        </w:rPr>
        <w:t>8</w:t>
      </w:r>
      <w:r>
        <w:rPr>
          <w:spacing w:val="-3"/>
          <w:sz w:val="21"/>
        </w:rPr>
        <w:t> </w:t>
      </w:r>
      <w:r>
        <w:rPr>
          <w:sz w:val="21"/>
        </w:rPr>
        <w:t>450</w:t>
      </w:r>
      <w:r>
        <w:rPr>
          <w:spacing w:val="-4"/>
          <w:sz w:val="21"/>
        </w:rPr>
        <w:t> </w:t>
      </w:r>
      <w:r>
        <w:rPr>
          <w:sz w:val="21"/>
        </w:rPr>
        <w:t>Teil- nehmer</w:t>
      </w:r>
      <w:r>
        <w:rPr>
          <w:spacing w:val="-2"/>
          <w:sz w:val="21"/>
        </w:rPr>
        <w:t> </w:t>
      </w:r>
      <w:r>
        <w:rPr>
          <w:sz w:val="21"/>
        </w:rPr>
        <w:t>qualifiziert.</w:t>
      </w:r>
    </w:p>
    <w:p>
      <w:pPr>
        <w:pStyle w:val="BodyText"/>
        <w:spacing w:before="5"/>
      </w:pPr>
    </w:p>
    <w:p>
      <w:pPr>
        <w:spacing w:before="0"/>
        <w:ind w:left="153" w:right="0" w:firstLine="0"/>
        <w:jc w:val="both"/>
        <w:rPr>
          <w:sz w:val="21"/>
        </w:rPr>
      </w:pPr>
      <w:r>
        <w:rPr>
          <w:sz w:val="21"/>
        </w:rPr>
        <w:t>Zu Empfehlung 3 (Frage 18a):</w:t>
      </w:r>
    </w:p>
    <w:p>
      <w:pPr>
        <w:spacing w:before="109"/>
        <w:ind w:left="153" w:right="2807" w:firstLine="0"/>
        <w:jc w:val="both"/>
        <w:rPr>
          <w:sz w:val="21"/>
        </w:rPr>
      </w:pPr>
      <w:r>
        <w:rPr>
          <w:sz w:val="21"/>
        </w:rPr>
        <w:t>Das BAMF hat ein besonderes Augenmerk auf Afghanistan gerichtet: Die Her- kunftsländer-Leitsätze</w:t>
      </w:r>
      <w:r>
        <w:rPr>
          <w:spacing w:val="-13"/>
          <w:sz w:val="21"/>
        </w:rPr>
        <w:t> </w:t>
      </w:r>
      <w:r>
        <w:rPr>
          <w:sz w:val="21"/>
        </w:rPr>
        <w:t>und</w:t>
      </w:r>
      <w:r>
        <w:rPr>
          <w:spacing w:val="-13"/>
          <w:sz w:val="21"/>
        </w:rPr>
        <w:t> </w:t>
      </w:r>
      <w:r>
        <w:rPr>
          <w:sz w:val="21"/>
        </w:rPr>
        <w:t>-Entscheidungshilfen</w:t>
      </w:r>
      <w:r>
        <w:rPr>
          <w:spacing w:val="-13"/>
          <w:sz w:val="21"/>
        </w:rPr>
        <w:t> </w:t>
      </w:r>
      <w:r>
        <w:rPr>
          <w:sz w:val="21"/>
        </w:rPr>
        <w:t>des</w:t>
      </w:r>
      <w:r>
        <w:rPr>
          <w:spacing w:val="-13"/>
          <w:sz w:val="21"/>
        </w:rPr>
        <w:t> </w:t>
      </w:r>
      <w:r>
        <w:rPr>
          <w:sz w:val="21"/>
        </w:rPr>
        <w:t>BAMF</w:t>
      </w:r>
      <w:r>
        <w:rPr>
          <w:spacing w:val="-13"/>
          <w:sz w:val="21"/>
        </w:rPr>
        <w:t> </w:t>
      </w:r>
      <w:r>
        <w:rPr>
          <w:sz w:val="21"/>
        </w:rPr>
        <w:t>zu</w:t>
      </w:r>
      <w:r>
        <w:rPr>
          <w:spacing w:val="-12"/>
          <w:sz w:val="21"/>
        </w:rPr>
        <w:t> </w:t>
      </w:r>
      <w:r>
        <w:rPr>
          <w:sz w:val="21"/>
        </w:rPr>
        <w:t>Afghanistan</w:t>
      </w:r>
      <w:r>
        <w:rPr>
          <w:spacing w:val="-12"/>
          <w:sz w:val="21"/>
        </w:rPr>
        <w:t> </w:t>
      </w:r>
      <w:r>
        <w:rPr>
          <w:sz w:val="21"/>
        </w:rPr>
        <w:t>wur- den im vergangenen Jahr zweimal aktualisiert. In diese sind die Ergebnisse der Innenrevision</w:t>
      </w:r>
      <w:r>
        <w:rPr>
          <w:spacing w:val="-11"/>
          <w:sz w:val="21"/>
        </w:rPr>
        <w:t> </w:t>
      </w:r>
      <w:r>
        <w:rPr>
          <w:sz w:val="21"/>
        </w:rPr>
        <w:t>eingeflossen.</w:t>
      </w:r>
      <w:r>
        <w:rPr>
          <w:spacing w:val="-10"/>
          <w:sz w:val="21"/>
        </w:rPr>
        <w:t> </w:t>
      </w:r>
      <w:r>
        <w:rPr>
          <w:sz w:val="21"/>
        </w:rPr>
        <w:t>Die</w:t>
      </w:r>
      <w:r>
        <w:rPr>
          <w:spacing w:val="-9"/>
          <w:sz w:val="21"/>
        </w:rPr>
        <w:t> </w:t>
      </w:r>
      <w:r>
        <w:rPr>
          <w:sz w:val="21"/>
        </w:rPr>
        <w:t>Mitarbeiter</w:t>
      </w:r>
      <w:r>
        <w:rPr>
          <w:spacing w:val="-9"/>
          <w:sz w:val="21"/>
        </w:rPr>
        <w:t> </w:t>
      </w:r>
      <w:r>
        <w:rPr>
          <w:sz w:val="21"/>
        </w:rPr>
        <w:t>wurden</w:t>
      </w:r>
      <w:r>
        <w:rPr>
          <w:spacing w:val="-10"/>
          <w:sz w:val="21"/>
        </w:rPr>
        <w:t> </w:t>
      </w:r>
      <w:r>
        <w:rPr>
          <w:sz w:val="21"/>
        </w:rPr>
        <w:t>entsprechend</w:t>
      </w:r>
      <w:r>
        <w:rPr>
          <w:spacing w:val="-10"/>
          <w:sz w:val="21"/>
        </w:rPr>
        <w:t> </w:t>
      </w:r>
      <w:r>
        <w:rPr>
          <w:sz w:val="21"/>
        </w:rPr>
        <w:t>informiert.</w:t>
      </w:r>
      <w:r>
        <w:rPr>
          <w:spacing w:val="-10"/>
          <w:sz w:val="21"/>
        </w:rPr>
        <w:t> </w:t>
      </w:r>
      <w:r>
        <w:rPr>
          <w:sz w:val="21"/>
        </w:rPr>
        <w:t>Mit dem</w:t>
      </w:r>
      <w:r>
        <w:rPr>
          <w:spacing w:val="-10"/>
          <w:sz w:val="21"/>
        </w:rPr>
        <w:t> </w:t>
      </w:r>
      <w:r>
        <w:rPr>
          <w:sz w:val="21"/>
        </w:rPr>
        <w:t>UNHCR</w:t>
      </w:r>
      <w:r>
        <w:rPr>
          <w:spacing w:val="-8"/>
          <w:sz w:val="21"/>
        </w:rPr>
        <w:t> </w:t>
      </w:r>
      <w:r>
        <w:rPr>
          <w:sz w:val="21"/>
        </w:rPr>
        <w:t>werden</w:t>
      </w:r>
      <w:r>
        <w:rPr>
          <w:spacing w:val="-7"/>
          <w:sz w:val="21"/>
        </w:rPr>
        <w:t> </w:t>
      </w:r>
      <w:r>
        <w:rPr>
          <w:sz w:val="21"/>
        </w:rPr>
        <w:t>regelmäßig</w:t>
      </w:r>
      <w:r>
        <w:rPr>
          <w:spacing w:val="-8"/>
          <w:sz w:val="21"/>
        </w:rPr>
        <w:t> </w:t>
      </w:r>
      <w:r>
        <w:rPr>
          <w:sz w:val="21"/>
        </w:rPr>
        <w:t>Multiplikatorenschulungen</w:t>
      </w:r>
      <w:r>
        <w:rPr>
          <w:spacing w:val="-9"/>
          <w:sz w:val="21"/>
        </w:rPr>
        <w:t> </w:t>
      </w:r>
      <w:r>
        <w:rPr>
          <w:sz w:val="21"/>
        </w:rPr>
        <w:t>entwickelt,</w:t>
      </w:r>
      <w:r>
        <w:rPr>
          <w:spacing w:val="-8"/>
          <w:sz w:val="21"/>
        </w:rPr>
        <w:t> </w:t>
      </w:r>
      <w:r>
        <w:rPr>
          <w:sz w:val="21"/>
        </w:rPr>
        <w:t>so</w:t>
      </w:r>
      <w:r>
        <w:rPr>
          <w:spacing w:val="-8"/>
          <w:sz w:val="21"/>
        </w:rPr>
        <w:t> </w:t>
      </w:r>
      <w:r>
        <w:rPr>
          <w:sz w:val="21"/>
        </w:rPr>
        <w:t>auch aktuell</w:t>
      </w:r>
      <w:r>
        <w:rPr>
          <w:spacing w:val="-6"/>
          <w:sz w:val="21"/>
        </w:rPr>
        <w:t> </w:t>
      </w:r>
      <w:r>
        <w:rPr>
          <w:sz w:val="21"/>
        </w:rPr>
        <w:t>zum</w:t>
      </w:r>
      <w:r>
        <w:rPr>
          <w:spacing w:val="-8"/>
          <w:sz w:val="21"/>
        </w:rPr>
        <w:t> </w:t>
      </w:r>
      <w:r>
        <w:rPr>
          <w:sz w:val="21"/>
        </w:rPr>
        <w:t>Herkunftsland</w:t>
      </w:r>
      <w:r>
        <w:rPr>
          <w:spacing w:val="-6"/>
          <w:sz w:val="21"/>
        </w:rPr>
        <w:t> </w:t>
      </w:r>
      <w:r>
        <w:rPr>
          <w:sz w:val="21"/>
        </w:rPr>
        <w:t>Afghanistan.</w:t>
      </w:r>
      <w:r>
        <w:rPr>
          <w:spacing w:val="-8"/>
          <w:sz w:val="21"/>
        </w:rPr>
        <w:t> </w:t>
      </w:r>
      <w:r>
        <w:rPr>
          <w:sz w:val="21"/>
        </w:rPr>
        <w:t>Zur</w:t>
      </w:r>
      <w:r>
        <w:rPr>
          <w:spacing w:val="-7"/>
          <w:sz w:val="21"/>
        </w:rPr>
        <w:t> </w:t>
      </w:r>
      <w:r>
        <w:rPr>
          <w:sz w:val="21"/>
        </w:rPr>
        <w:t>Qualifizierung</w:t>
      </w:r>
      <w:r>
        <w:rPr>
          <w:spacing w:val="-5"/>
          <w:sz w:val="21"/>
        </w:rPr>
        <w:t> </w:t>
      </w:r>
      <w:r>
        <w:rPr>
          <w:sz w:val="21"/>
        </w:rPr>
        <w:t>siehe</w:t>
      </w:r>
      <w:r>
        <w:rPr>
          <w:spacing w:val="-6"/>
          <w:sz w:val="21"/>
        </w:rPr>
        <w:t> </w:t>
      </w:r>
      <w:r>
        <w:rPr>
          <w:sz w:val="21"/>
        </w:rPr>
        <w:t>im</w:t>
      </w:r>
      <w:r>
        <w:rPr>
          <w:spacing w:val="-8"/>
          <w:sz w:val="21"/>
        </w:rPr>
        <w:t> </w:t>
      </w:r>
      <w:r>
        <w:rPr>
          <w:sz w:val="21"/>
        </w:rPr>
        <w:t>Übrigen</w:t>
      </w:r>
      <w:r>
        <w:rPr>
          <w:spacing w:val="-5"/>
          <w:sz w:val="21"/>
        </w:rPr>
        <w:t> </w:t>
      </w:r>
      <w:r>
        <w:rPr>
          <w:sz w:val="21"/>
        </w:rPr>
        <w:t>die Antwort zu Empfehlung</w:t>
      </w:r>
      <w:r>
        <w:rPr>
          <w:spacing w:val="-2"/>
          <w:sz w:val="21"/>
        </w:rPr>
        <w:t> </w:t>
      </w:r>
      <w:r>
        <w:rPr>
          <w:sz w:val="21"/>
        </w:rPr>
        <w:t>2.</w:t>
      </w:r>
    </w:p>
    <w:p>
      <w:pPr>
        <w:spacing w:line="466" w:lineRule="exact" w:before="46"/>
        <w:ind w:left="153" w:right="4421" w:firstLine="0"/>
        <w:jc w:val="left"/>
        <w:rPr>
          <w:sz w:val="21"/>
        </w:rPr>
      </w:pPr>
      <w:r>
        <w:rPr>
          <w:sz w:val="21"/>
        </w:rPr>
        <w:t>Empfehlung 4: Siehe Antwort zu den Empfehlungen 2 und 5. Zu Empfehlung 5:</w:t>
      </w:r>
    </w:p>
    <w:p>
      <w:pPr>
        <w:spacing w:before="61"/>
        <w:ind w:left="153" w:right="2806" w:firstLine="0"/>
        <w:jc w:val="both"/>
        <w:rPr>
          <w:sz w:val="21"/>
        </w:rPr>
      </w:pPr>
      <w:r>
        <w:rPr>
          <w:sz w:val="21"/>
        </w:rPr>
        <w:t>Seit September 2017 wird ein mehrstufiges Qualitätssicherungskonzept umge- setzt, mit dem „von Ende zu Ende“ alle einzelnen Kernprozesse der Verfahrens- bearbeitung betrachtet werden – von der Aktenanlage einschließlich der Identi- tätsprüfung, der Anhörung bis zur Bescheiderstellung. Folgende Prüfungen sind verpflichtend vorzunehmen:</w:t>
      </w:r>
    </w:p>
    <w:p>
      <w:pPr>
        <w:pStyle w:val="ListParagraph"/>
        <w:numPr>
          <w:ilvl w:val="0"/>
          <w:numId w:val="6"/>
        </w:numPr>
        <w:tabs>
          <w:tab w:pos="368" w:val="left" w:leader="none"/>
        </w:tabs>
        <w:spacing w:line="240" w:lineRule="auto" w:before="107" w:after="0"/>
        <w:ind w:left="367" w:right="2806" w:hanging="214"/>
        <w:jc w:val="both"/>
        <w:rPr>
          <w:sz w:val="21"/>
        </w:rPr>
      </w:pPr>
      <w:r>
        <w:rPr>
          <w:sz w:val="21"/>
        </w:rPr>
        <w:t>Prüfung</w:t>
      </w:r>
      <w:r>
        <w:rPr>
          <w:spacing w:val="-11"/>
          <w:sz w:val="21"/>
        </w:rPr>
        <w:t> </w:t>
      </w:r>
      <w:r>
        <w:rPr>
          <w:sz w:val="21"/>
        </w:rPr>
        <w:t>aller</w:t>
      </w:r>
      <w:r>
        <w:rPr>
          <w:spacing w:val="-12"/>
          <w:sz w:val="21"/>
        </w:rPr>
        <w:t> </w:t>
      </w:r>
      <w:r>
        <w:rPr>
          <w:sz w:val="21"/>
        </w:rPr>
        <w:t>Bescheide</w:t>
      </w:r>
      <w:r>
        <w:rPr>
          <w:spacing w:val="-11"/>
          <w:sz w:val="21"/>
        </w:rPr>
        <w:t> </w:t>
      </w:r>
      <w:r>
        <w:rPr>
          <w:sz w:val="21"/>
        </w:rPr>
        <w:t>im</w:t>
      </w:r>
      <w:r>
        <w:rPr>
          <w:spacing w:val="-12"/>
          <w:sz w:val="21"/>
        </w:rPr>
        <w:t> </w:t>
      </w:r>
      <w:r>
        <w:rPr>
          <w:sz w:val="21"/>
        </w:rPr>
        <w:t>Vier-Augen-Prinzip</w:t>
      </w:r>
      <w:r>
        <w:rPr>
          <w:spacing w:val="-11"/>
          <w:sz w:val="21"/>
        </w:rPr>
        <w:t> </w:t>
      </w:r>
      <w:r>
        <w:rPr>
          <w:sz w:val="21"/>
        </w:rPr>
        <w:t>anhand</w:t>
      </w:r>
      <w:r>
        <w:rPr>
          <w:spacing w:val="-11"/>
          <w:sz w:val="21"/>
        </w:rPr>
        <w:t> </w:t>
      </w:r>
      <w:r>
        <w:rPr>
          <w:sz w:val="21"/>
        </w:rPr>
        <w:t>von</w:t>
      </w:r>
      <w:r>
        <w:rPr>
          <w:spacing w:val="-10"/>
          <w:sz w:val="21"/>
        </w:rPr>
        <w:t> </w:t>
      </w:r>
      <w:r>
        <w:rPr>
          <w:sz w:val="21"/>
        </w:rPr>
        <w:t>Checklisten</w:t>
      </w:r>
      <w:r>
        <w:rPr>
          <w:spacing w:val="-11"/>
          <w:sz w:val="21"/>
        </w:rPr>
        <w:t> </w:t>
      </w:r>
      <w:r>
        <w:rPr>
          <w:sz w:val="21"/>
        </w:rPr>
        <w:t>durch Qualitätssicherer in den dezentralen Einheiten. Die Dokumentation der Quali- tätsprüfung erfolgt für alle Teilschritte des Verfahrens durchgehend anhand von</w:t>
      </w:r>
      <w:r>
        <w:rPr>
          <w:spacing w:val="-6"/>
          <w:sz w:val="21"/>
        </w:rPr>
        <w:t> </w:t>
      </w:r>
      <w:r>
        <w:rPr>
          <w:sz w:val="21"/>
        </w:rPr>
        <w:t>gesonderten</w:t>
      </w:r>
      <w:r>
        <w:rPr>
          <w:spacing w:val="-5"/>
          <w:sz w:val="21"/>
        </w:rPr>
        <w:t> </w:t>
      </w:r>
      <w:r>
        <w:rPr>
          <w:sz w:val="21"/>
        </w:rPr>
        <w:t>Checklisten</w:t>
      </w:r>
      <w:r>
        <w:rPr>
          <w:spacing w:val="-5"/>
          <w:sz w:val="21"/>
        </w:rPr>
        <w:t> </w:t>
      </w:r>
      <w:r>
        <w:rPr>
          <w:sz w:val="21"/>
        </w:rPr>
        <w:t>mit</w:t>
      </w:r>
      <w:r>
        <w:rPr>
          <w:spacing w:val="-6"/>
          <w:sz w:val="21"/>
        </w:rPr>
        <w:t> </w:t>
      </w:r>
      <w:r>
        <w:rPr>
          <w:sz w:val="21"/>
        </w:rPr>
        <w:t>Qualitätsvorgaben,</w:t>
      </w:r>
      <w:r>
        <w:rPr>
          <w:spacing w:val="-6"/>
          <w:sz w:val="21"/>
        </w:rPr>
        <w:t> </w:t>
      </w:r>
      <w:r>
        <w:rPr>
          <w:sz w:val="21"/>
        </w:rPr>
        <w:t>die</w:t>
      </w:r>
      <w:r>
        <w:rPr>
          <w:spacing w:val="-6"/>
          <w:sz w:val="21"/>
        </w:rPr>
        <w:t> </w:t>
      </w:r>
      <w:r>
        <w:rPr>
          <w:sz w:val="21"/>
        </w:rPr>
        <w:t>von</w:t>
      </w:r>
      <w:r>
        <w:rPr>
          <w:spacing w:val="-6"/>
          <w:sz w:val="21"/>
        </w:rPr>
        <w:t> </w:t>
      </w:r>
      <w:r>
        <w:rPr>
          <w:sz w:val="21"/>
        </w:rPr>
        <w:t>den</w:t>
      </w:r>
      <w:r>
        <w:rPr>
          <w:spacing w:val="-5"/>
          <w:sz w:val="21"/>
        </w:rPr>
        <w:t> </w:t>
      </w:r>
      <w:r>
        <w:rPr>
          <w:sz w:val="21"/>
        </w:rPr>
        <w:t>Entscheiden- den und den Qualitätssichernden ausgefüllt</w:t>
      </w:r>
      <w:r>
        <w:rPr>
          <w:spacing w:val="-6"/>
          <w:sz w:val="21"/>
        </w:rPr>
        <w:t> </w:t>
      </w:r>
      <w:r>
        <w:rPr>
          <w:sz w:val="21"/>
        </w:rPr>
        <w:t>werden.</w:t>
      </w:r>
    </w:p>
    <w:p>
      <w:pPr>
        <w:pStyle w:val="ListParagraph"/>
        <w:numPr>
          <w:ilvl w:val="0"/>
          <w:numId w:val="6"/>
        </w:numPr>
        <w:tabs>
          <w:tab w:pos="368" w:val="left" w:leader="none"/>
        </w:tabs>
        <w:spacing w:line="240" w:lineRule="auto" w:before="108" w:after="0"/>
        <w:ind w:left="367" w:right="2807" w:hanging="214"/>
        <w:jc w:val="both"/>
        <w:rPr>
          <w:sz w:val="21"/>
        </w:rPr>
      </w:pPr>
      <w:r>
        <w:rPr>
          <w:sz w:val="21"/>
        </w:rPr>
        <w:t>Prüfung</w:t>
      </w:r>
      <w:r>
        <w:rPr>
          <w:spacing w:val="-14"/>
          <w:sz w:val="21"/>
        </w:rPr>
        <w:t> </w:t>
      </w:r>
      <w:r>
        <w:rPr>
          <w:sz w:val="21"/>
        </w:rPr>
        <w:t>von</w:t>
      </w:r>
      <w:r>
        <w:rPr>
          <w:spacing w:val="-14"/>
          <w:sz w:val="21"/>
        </w:rPr>
        <w:t> </w:t>
      </w:r>
      <w:r>
        <w:rPr>
          <w:sz w:val="21"/>
        </w:rPr>
        <w:t>jeweils</w:t>
      </w:r>
      <w:r>
        <w:rPr>
          <w:spacing w:val="-14"/>
          <w:sz w:val="21"/>
        </w:rPr>
        <w:t> </w:t>
      </w:r>
      <w:r>
        <w:rPr>
          <w:sz w:val="21"/>
        </w:rPr>
        <w:t>10</w:t>
      </w:r>
      <w:r>
        <w:rPr>
          <w:spacing w:val="-3"/>
          <w:sz w:val="21"/>
        </w:rPr>
        <w:t> </w:t>
      </w:r>
      <w:r>
        <w:rPr>
          <w:sz w:val="21"/>
        </w:rPr>
        <w:t>Prozent</w:t>
      </w:r>
      <w:r>
        <w:rPr>
          <w:spacing w:val="-14"/>
          <w:sz w:val="21"/>
        </w:rPr>
        <w:t> </w:t>
      </w:r>
      <w:r>
        <w:rPr>
          <w:sz w:val="21"/>
        </w:rPr>
        <w:t>der</w:t>
      </w:r>
      <w:r>
        <w:rPr>
          <w:spacing w:val="-13"/>
          <w:sz w:val="21"/>
        </w:rPr>
        <w:t> </w:t>
      </w:r>
      <w:r>
        <w:rPr>
          <w:sz w:val="21"/>
        </w:rPr>
        <w:t>Verfahren</w:t>
      </w:r>
      <w:r>
        <w:rPr>
          <w:spacing w:val="-14"/>
          <w:sz w:val="21"/>
        </w:rPr>
        <w:t> </w:t>
      </w:r>
      <w:r>
        <w:rPr>
          <w:sz w:val="21"/>
        </w:rPr>
        <w:t>in</w:t>
      </w:r>
      <w:r>
        <w:rPr>
          <w:spacing w:val="-14"/>
          <w:sz w:val="21"/>
        </w:rPr>
        <w:t> </w:t>
      </w:r>
      <w:r>
        <w:rPr>
          <w:sz w:val="21"/>
        </w:rPr>
        <w:t>den</w:t>
      </w:r>
      <w:r>
        <w:rPr>
          <w:spacing w:val="-14"/>
          <w:sz w:val="21"/>
        </w:rPr>
        <w:t> </w:t>
      </w:r>
      <w:r>
        <w:rPr>
          <w:sz w:val="21"/>
        </w:rPr>
        <w:t>oben</w:t>
      </w:r>
      <w:r>
        <w:rPr>
          <w:spacing w:val="-14"/>
          <w:sz w:val="21"/>
        </w:rPr>
        <w:t> </w:t>
      </w:r>
      <w:r>
        <w:rPr>
          <w:sz w:val="21"/>
        </w:rPr>
        <w:t>genannten</w:t>
      </w:r>
      <w:r>
        <w:rPr>
          <w:spacing w:val="-13"/>
          <w:sz w:val="21"/>
        </w:rPr>
        <w:t> </w:t>
      </w:r>
      <w:r>
        <w:rPr>
          <w:sz w:val="21"/>
        </w:rPr>
        <w:t>einzelnen Verfahrensabschnitten in den dezentralen</w:t>
      </w:r>
      <w:r>
        <w:rPr>
          <w:spacing w:val="-6"/>
          <w:sz w:val="21"/>
        </w:rPr>
        <w:t> </w:t>
      </w:r>
      <w:r>
        <w:rPr>
          <w:sz w:val="21"/>
        </w:rPr>
        <w:t>Einheiten.</w:t>
      </w:r>
    </w:p>
    <w:p>
      <w:pPr>
        <w:pStyle w:val="ListParagraph"/>
        <w:numPr>
          <w:ilvl w:val="0"/>
          <w:numId w:val="6"/>
        </w:numPr>
        <w:tabs>
          <w:tab w:pos="368" w:val="left" w:leader="none"/>
        </w:tabs>
        <w:spacing w:line="240" w:lineRule="auto" w:before="107" w:after="0"/>
        <w:ind w:left="367" w:right="2807" w:hanging="214"/>
        <w:jc w:val="both"/>
        <w:rPr>
          <w:sz w:val="21"/>
        </w:rPr>
      </w:pPr>
      <w:r>
        <w:rPr>
          <w:sz w:val="21"/>
        </w:rPr>
        <w:t>Monatliche Prüfung einer Stichprobe von Bescheiden durch das zentrale Qua- litätssicherungsreferat der Zentrale – verbunden mit Handlungsempfehlungen zum Transfer, z. B. für die Fortentwicklung von Schulungskonzepten, für er- gänzende Personalqualifizierungsmaßnahmen, Verbesserung der Entschei- dungsinstrumente sowie</w:t>
      </w:r>
      <w:r>
        <w:rPr>
          <w:spacing w:val="-1"/>
          <w:sz w:val="21"/>
        </w:rPr>
        <w:t> </w:t>
      </w:r>
      <w:r>
        <w:rPr>
          <w:sz w:val="21"/>
        </w:rPr>
        <w:t>Erfahrungsaustausche.</w:t>
      </w:r>
    </w:p>
    <w:p>
      <w:pPr>
        <w:pStyle w:val="BodyText"/>
        <w:spacing w:before="5"/>
      </w:pPr>
    </w:p>
    <w:p>
      <w:pPr>
        <w:spacing w:before="0"/>
        <w:ind w:left="153" w:right="0" w:firstLine="0"/>
        <w:jc w:val="both"/>
        <w:rPr>
          <w:sz w:val="21"/>
        </w:rPr>
      </w:pPr>
      <w:r>
        <w:rPr>
          <w:sz w:val="21"/>
        </w:rPr>
        <w:t>Zu Empfehlungen 6 bis 8:</w:t>
      </w:r>
    </w:p>
    <w:p>
      <w:pPr>
        <w:spacing w:before="109"/>
        <w:ind w:left="153" w:right="2806" w:firstLine="0"/>
        <w:jc w:val="both"/>
        <w:rPr>
          <w:sz w:val="21"/>
        </w:rPr>
      </w:pPr>
      <w:r>
        <w:rPr>
          <w:sz w:val="21"/>
        </w:rPr>
        <w:t>Die Empfehlungen der Innenrevision wurden in die Weiterentwicklung der IT aufgenommen. U. a. wurde ein verpflichtendes Feld zur Durchführung der Qua- litätssicherung</w:t>
      </w:r>
      <w:r>
        <w:rPr>
          <w:spacing w:val="-9"/>
          <w:sz w:val="21"/>
        </w:rPr>
        <w:t> </w:t>
      </w:r>
      <w:r>
        <w:rPr>
          <w:sz w:val="21"/>
        </w:rPr>
        <w:t>für</w:t>
      </w:r>
      <w:r>
        <w:rPr>
          <w:spacing w:val="-8"/>
          <w:sz w:val="21"/>
        </w:rPr>
        <w:t> </w:t>
      </w:r>
      <w:r>
        <w:rPr>
          <w:sz w:val="21"/>
        </w:rPr>
        <w:t>die</w:t>
      </w:r>
      <w:r>
        <w:rPr>
          <w:spacing w:val="-8"/>
          <w:sz w:val="21"/>
        </w:rPr>
        <w:t> </w:t>
      </w:r>
      <w:r>
        <w:rPr>
          <w:sz w:val="21"/>
        </w:rPr>
        <w:t>Anhörung</w:t>
      </w:r>
      <w:r>
        <w:rPr>
          <w:spacing w:val="-6"/>
          <w:sz w:val="21"/>
        </w:rPr>
        <w:t> </w:t>
      </w:r>
      <w:r>
        <w:rPr>
          <w:sz w:val="21"/>
        </w:rPr>
        <w:t>und</w:t>
      </w:r>
      <w:r>
        <w:rPr>
          <w:spacing w:val="-9"/>
          <w:sz w:val="21"/>
        </w:rPr>
        <w:t> </w:t>
      </w:r>
      <w:r>
        <w:rPr>
          <w:sz w:val="21"/>
        </w:rPr>
        <w:t>Entscheidung</w:t>
      </w:r>
      <w:r>
        <w:rPr>
          <w:spacing w:val="-9"/>
          <w:sz w:val="21"/>
        </w:rPr>
        <w:t> </w:t>
      </w:r>
      <w:r>
        <w:rPr>
          <w:sz w:val="21"/>
        </w:rPr>
        <w:t>in</w:t>
      </w:r>
      <w:r>
        <w:rPr>
          <w:spacing w:val="-9"/>
          <w:sz w:val="21"/>
        </w:rPr>
        <w:t> </w:t>
      </w:r>
      <w:r>
        <w:rPr>
          <w:sz w:val="21"/>
        </w:rPr>
        <w:t>MARiS</w:t>
      </w:r>
      <w:r>
        <w:rPr>
          <w:spacing w:val="-7"/>
          <w:sz w:val="21"/>
        </w:rPr>
        <w:t> </w:t>
      </w:r>
      <w:r>
        <w:rPr>
          <w:sz w:val="21"/>
        </w:rPr>
        <w:t>eingeführt.</w:t>
      </w:r>
      <w:r>
        <w:rPr>
          <w:spacing w:val="-8"/>
          <w:sz w:val="21"/>
        </w:rPr>
        <w:t> </w:t>
      </w:r>
      <w:r>
        <w:rPr>
          <w:sz w:val="21"/>
        </w:rPr>
        <w:t>Akten- zusatzinformationen zur Qualitätssicherung werden erfasst, die statistisch aus- wertbar</w:t>
      </w:r>
      <w:r>
        <w:rPr>
          <w:spacing w:val="-12"/>
          <w:sz w:val="21"/>
        </w:rPr>
        <w:t> </w:t>
      </w:r>
      <w:r>
        <w:rPr>
          <w:sz w:val="21"/>
        </w:rPr>
        <w:t>sind</w:t>
      </w:r>
      <w:r>
        <w:rPr>
          <w:spacing w:val="-11"/>
          <w:sz w:val="21"/>
        </w:rPr>
        <w:t> </w:t>
      </w:r>
      <w:r>
        <w:rPr>
          <w:sz w:val="21"/>
        </w:rPr>
        <w:t>und</w:t>
      </w:r>
      <w:r>
        <w:rPr>
          <w:spacing w:val="-10"/>
          <w:sz w:val="21"/>
        </w:rPr>
        <w:t> </w:t>
      </w:r>
      <w:r>
        <w:rPr>
          <w:sz w:val="21"/>
        </w:rPr>
        <w:t>auf</w:t>
      </w:r>
      <w:r>
        <w:rPr>
          <w:spacing w:val="-12"/>
          <w:sz w:val="21"/>
        </w:rPr>
        <w:t> </w:t>
      </w:r>
      <w:r>
        <w:rPr>
          <w:sz w:val="21"/>
        </w:rPr>
        <w:t>diesem</w:t>
      </w:r>
      <w:r>
        <w:rPr>
          <w:spacing w:val="-12"/>
          <w:sz w:val="21"/>
        </w:rPr>
        <w:t> </w:t>
      </w:r>
      <w:r>
        <w:rPr>
          <w:sz w:val="21"/>
        </w:rPr>
        <w:t>Wege</w:t>
      </w:r>
      <w:r>
        <w:rPr>
          <w:spacing w:val="-10"/>
          <w:sz w:val="21"/>
        </w:rPr>
        <w:t> </w:t>
      </w:r>
      <w:r>
        <w:rPr>
          <w:sz w:val="21"/>
        </w:rPr>
        <w:t>die</w:t>
      </w:r>
      <w:r>
        <w:rPr>
          <w:spacing w:val="-11"/>
          <w:sz w:val="21"/>
        </w:rPr>
        <w:t> </w:t>
      </w:r>
      <w:r>
        <w:rPr>
          <w:sz w:val="21"/>
        </w:rPr>
        <w:t>Kontrolle</w:t>
      </w:r>
      <w:r>
        <w:rPr>
          <w:spacing w:val="-10"/>
          <w:sz w:val="21"/>
        </w:rPr>
        <w:t> </w:t>
      </w:r>
      <w:r>
        <w:rPr>
          <w:sz w:val="21"/>
        </w:rPr>
        <w:t>der</w:t>
      </w:r>
      <w:r>
        <w:rPr>
          <w:spacing w:val="-12"/>
          <w:sz w:val="21"/>
        </w:rPr>
        <w:t> </w:t>
      </w:r>
      <w:r>
        <w:rPr>
          <w:sz w:val="21"/>
        </w:rPr>
        <w:t>Qualitätssicherungsmaßnah- men</w:t>
      </w:r>
      <w:r>
        <w:rPr>
          <w:spacing w:val="-1"/>
          <w:sz w:val="21"/>
        </w:rPr>
        <w:t> </w:t>
      </w:r>
      <w:r>
        <w:rPr>
          <w:sz w:val="21"/>
        </w:rPr>
        <w:t>unterstützen.</w:t>
      </w:r>
    </w:p>
    <w:p>
      <w:pPr>
        <w:pStyle w:val="BodyText"/>
        <w:spacing w:before="4"/>
      </w:pPr>
    </w:p>
    <w:p>
      <w:pPr>
        <w:spacing w:before="0"/>
        <w:ind w:left="153" w:right="0" w:firstLine="0"/>
        <w:jc w:val="both"/>
        <w:rPr>
          <w:sz w:val="21"/>
        </w:rPr>
      </w:pPr>
      <w:r>
        <w:rPr>
          <w:sz w:val="21"/>
        </w:rPr>
        <w:t>Zu Empfehlung 7:</w:t>
      </w:r>
    </w:p>
    <w:p>
      <w:pPr>
        <w:spacing w:before="109"/>
        <w:ind w:left="153" w:right="2805" w:firstLine="0"/>
        <w:jc w:val="both"/>
        <w:rPr>
          <w:sz w:val="21"/>
        </w:rPr>
      </w:pPr>
      <w:r>
        <w:rPr>
          <w:sz w:val="21"/>
        </w:rPr>
        <w:t>Durch das ganzheitliche Qualitätssicherungssystem wurden für die Qualitätsprü- fungen verbindliche Checklisten mit verpflichtenden Qualitätsvorgaben in allen Teilschritten des Verfahrensprozesses eingeführt (siehe auch Antwort zu Emp- fehlung 5).</w:t>
      </w:r>
    </w:p>
    <w:p>
      <w:pPr>
        <w:spacing w:after="0"/>
        <w:jc w:val="both"/>
        <w:rPr>
          <w:sz w:val="21"/>
        </w:rPr>
        <w:sectPr>
          <w:headerReference w:type="even" r:id="rId32"/>
          <w:headerReference w:type="default" r:id="rId33"/>
          <w:pgSz w:w="11910" w:h="16840"/>
          <w:pgMar w:header="1142" w:footer="0" w:top="1440" w:bottom="280" w:left="1060" w:right="1100"/>
          <w:pgNumType w:start="60"/>
        </w:sectPr>
      </w:pPr>
    </w:p>
    <w:p>
      <w:pPr>
        <w:pStyle w:val="BodyText"/>
        <w:rPr>
          <w:sz w:val="20"/>
        </w:rPr>
      </w:pPr>
    </w:p>
    <w:p>
      <w:pPr>
        <w:pStyle w:val="BodyText"/>
        <w:spacing w:before="7"/>
        <w:rPr>
          <w:sz w:val="15"/>
        </w:rPr>
      </w:pPr>
    </w:p>
    <w:p>
      <w:pPr>
        <w:spacing w:before="91"/>
        <w:ind w:left="153" w:right="0" w:firstLine="0"/>
        <w:jc w:val="left"/>
        <w:rPr>
          <w:sz w:val="21"/>
        </w:rPr>
      </w:pPr>
      <w:r>
        <w:rPr>
          <w:sz w:val="21"/>
        </w:rPr>
        <w:t>Zu Empfehlung 8:</w:t>
      </w:r>
    </w:p>
    <w:p>
      <w:pPr>
        <w:spacing w:before="109"/>
        <w:ind w:left="153" w:right="2807" w:firstLine="0"/>
        <w:jc w:val="both"/>
        <w:rPr>
          <w:sz w:val="21"/>
        </w:rPr>
      </w:pPr>
      <w:r>
        <w:rPr>
          <w:sz w:val="21"/>
        </w:rPr>
        <w:t>Die Daten der am Verfahren beteiligten Dolmetscher werden über das Dolmet- scherverwaltungssystem, das mit MARiS kommuniziert, erfasst.</w:t>
      </w:r>
    </w:p>
    <w:p>
      <w:pPr>
        <w:pStyle w:val="BodyText"/>
        <w:rPr>
          <w:sz w:val="22"/>
        </w:rPr>
      </w:pPr>
    </w:p>
    <w:p>
      <w:pPr>
        <w:pStyle w:val="ListParagraph"/>
        <w:numPr>
          <w:ilvl w:val="0"/>
          <w:numId w:val="5"/>
        </w:numPr>
        <w:tabs>
          <w:tab w:pos="1379" w:val="left" w:leader="none"/>
        </w:tabs>
        <w:spacing w:line="240" w:lineRule="auto" w:before="144" w:after="0"/>
        <w:ind w:left="1378" w:right="2806" w:hanging="215"/>
        <w:jc w:val="left"/>
        <w:rPr>
          <w:sz w:val="19"/>
        </w:rPr>
      </w:pPr>
      <w:r>
        <w:rPr>
          <w:sz w:val="19"/>
        </w:rPr>
        <w:t>die Empfehlung, die Trennung von Anhörung und Entscheidung zu</w:t>
      </w:r>
      <w:r>
        <w:rPr>
          <w:spacing w:val="-27"/>
          <w:sz w:val="19"/>
        </w:rPr>
        <w:t> </w:t>
      </w:r>
      <w:r>
        <w:rPr>
          <w:sz w:val="19"/>
        </w:rPr>
        <w:t>über- denken (bitte</w:t>
      </w:r>
      <w:r>
        <w:rPr>
          <w:spacing w:val="-1"/>
          <w:sz w:val="19"/>
        </w:rPr>
        <w:t> </w:t>
      </w:r>
      <w:r>
        <w:rPr>
          <w:sz w:val="19"/>
        </w:rPr>
        <w:t>ausführen)?</w:t>
      </w:r>
    </w:p>
    <w:p>
      <w:pPr>
        <w:pStyle w:val="Heading1"/>
        <w:spacing w:before="108"/>
        <w:ind w:right="2807"/>
        <w:jc w:val="both"/>
      </w:pPr>
      <w:r>
        <w:rPr/>
        <w:t>Die Dienstanweisung Asyl, die grundsätzlich eine Einheit von Anhörer und Ent- scheider empfiehlt, ist in Kraft. Die Einheit von Anhörer und Entscheider wird derzeit überwiegend praktiziert und soll weiter ausgebaut werden. Im Übrigen wird auf die Antwort zu Frage 24 verwiesen.</w:t>
      </w:r>
    </w:p>
    <w:p>
      <w:pPr>
        <w:pStyle w:val="BodyText"/>
        <w:rPr>
          <w:sz w:val="22"/>
        </w:rPr>
      </w:pPr>
    </w:p>
    <w:p>
      <w:pPr>
        <w:pStyle w:val="ListParagraph"/>
        <w:numPr>
          <w:ilvl w:val="1"/>
          <w:numId w:val="1"/>
        </w:numPr>
        <w:tabs>
          <w:tab w:pos="1163" w:val="left" w:leader="none"/>
        </w:tabs>
        <w:spacing w:line="240" w:lineRule="auto" w:before="143" w:after="0"/>
        <w:ind w:left="1162" w:right="2806" w:hanging="453"/>
        <w:jc w:val="both"/>
        <w:rPr>
          <w:sz w:val="19"/>
        </w:rPr>
      </w:pPr>
      <w:r>
        <w:rPr>
          <w:sz w:val="19"/>
        </w:rPr>
        <w:t>Wie viele Asylanhörungen gab es im vierten Quartal 2017 bzw. im</w:t>
      </w:r>
      <w:r>
        <w:rPr>
          <w:spacing w:val="-25"/>
          <w:sz w:val="19"/>
        </w:rPr>
        <w:t> </w:t>
      </w:r>
      <w:r>
        <w:rPr>
          <w:sz w:val="19"/>
        </w:rPr>
        <w:t>Gesamt- jahr 2017 und im Vorjahr (bitte nach den 15 wichtigsten Herkunftsländern differenzieren),</w:t>
      </w:r>
      <w:r>
        <w:rPr>
          <w:spacing w:val="-7"/>
          <w:sz w:val="19"/>
        </w:rPr>
        <w:t> </w:t>
      </w:r>
      <w:r>
        <w:rPr>
          <w:sz w:val="19"/>
        </w:rPr>
        <w:t>und</w:t>
      </w:r>
      <w:r>
        <w:rPr>
          <w:spacing w:val="-8"/>
          <w:sz w:val="19"/>
        </w:rPr>
        <w:t> </w:t>
      </w:r>
      <w:r>
        <w:rPr>
          <w:sz w:val="19"/>
        </w:rPr>
        <w:t>welche</w:t>
      </w:r>
      <w:r>
        <w:rPr>
          <w:spacing w:val="-2"/>
          <w:sz w:val="19"/>
        </w:rPr>
        <w:t> </w:t>
      </w:r>
      <w:r>
        <w:rPr>
          <w:sz w:val="19"/>
        </w:rPr>
        <w:t>–</w:t>
      </w:r>
      <w:r>
        <w:rPr>
          <w:spacing w:val="-8"/>
          <w:sz w:val="19"/>
        </w:rPr>
        <w:t> </w:t>
      </w:r>
      <w:r>
        <w:rPr>
          <w:sz w:val="19"/>
        </w:rPr>
        <w:t>und</w:t>
      </w:r>
      <w:r>
        <w:rPr>
          <w:spacing w:val="-7"/>
          <w:sz w:val="19"/>
        </w:rPr>
        <w:t> </w:t>
      </w:r>
      <w:r>
        <w:rPr>
          <w:sz w:val="19"/>
        </w:rPr>
        <w:t>sei</w:t>
      </w:r>
      <w:r>
        <w:rPr>
          <w:spacing w:val="-8"/>
          <w:sz w:val="19"/>
        </w:rPr>
        <w:t> </w:t>
      </w:r>
      <w:r>
        <w:rPr>
          <w:sz w:val="19"/>
        </w:rPr>
        <w:t>es</w:t>
      </w:r>
      <w:r>
        <w:rPr>
          <w:spacing w:val="-8"/>
          <w:sz w:val="19"/>
        </w:rPr>
        <w:t> </w:t>
      </w:r>
      <w:r>
        <w:rPr>
          <w:sz w:val="19"/>
        </w:rPr>
        <w:t>ungefähren</w:t>
      </w:r>
      <w:r>
        <w:rPr>
          <w:spacing w:val="-2"/>
          <w:sz w:val="19"/>
        </w:rPr>
        <w:t> </w:t>
      </w:r>
      <w:r>
        <w:rPr>
          <w:sz w:val="19"/>
        </w:rPr>
        <w:t>–</w:t>
      </w:r>
      <w:r>
        <w:rPr>
          <w:spacing w:val="-7"/>
          <w:sz w:val="19"/>
        </w:rPr>
        <w:t> </w:t>
      </w:r>
      <w:r>
        <w:rPr>
          <w:sz w:val="19"/>
        </w:rPr>
        <w:t>Angaben</w:t>
      </w:r>
      <w:r>
        <w:rPr>
          <w:spacing w:val="-7"/>
          <w:sz w:val="19"/>
        </w:rPr>
        <w:t> </w:t>
      </w:r>
      <w:r>
        <w:rPr>
          <w:sz w:val="19"/>
        </w:rPr>
        <w:t>können</w:t>
      </w:r>
      <w:r>
        <w:rPr>
          <w:spacing w:val="-7"/>
          <w:sz w:val="19"/>
        </w:rPr>
        <w:t> </w:t>
      </w:r>
      <w:r>
        <w:rPr>
          <w:sz w:val="19"/>
        </w:rPr>
        <w:t>dazu gemacht</w:t>
      </w:r>
      <w:r>
        <w:rPr>
          <w:spacing w:val="-9"/>
          <w:sz w:val="19"/>
        </w:rPr>
        <w:t> </w:t>
      </w:r>
      <w:r>
        <w:rPr>
          <w:sz w:val="19"/>
        </w:rPr>
        <w:t>werden,</w:t>
      </w:r>
      <w:r>
        <w:rPr>
          <w:spacing w:val="-8"/>
          <w:sz w:val="19"/>
        </w:rPr>
        <w:t> </w:t>
      </w:r>
      <w:r>
        <w:rPr>
          <w:sz w:val="19"/>
        </w:rPr>
        <w:t>wie</w:t>
      </w:r>
      <w:r>
        <w:rPr>
          <w:spacing w:val="-8"/>
          <w:sz w:val="19"/>
        </w:rPr>
        <w:t> </w:t>
      </w:r>
      <w:r>
        <w:rPr>
          <w:sz w:val="19"/>
        </w:rPr>
        <w:t>viele</w:t>
      </w:r>
      <w:r>
        <w:rPr>
          <w:spacing w:val="-9"/>
          <w:sz w:val="19"/>
        </w:rPr>
        <w:t> </w:t>
      </w:r>
      <w:r>
        <w:rPr>
          <w:sz w:val="19"/>
        </w:rPr>
        <w:t>Anhörungen</w:t>
      </w:r>
      <w:r>
        <w:rPr>
          <w:spacing w:val="-8"/>
          <w:sz w:val="19"/>
        </w:rPr>
        <w:t> </w:t>
      </w:r>
      <w:r>
        <w:rPr>
          <w:sz w:val="19"/>
        </w:rPr>
        <w:t>in</w:t>
      </w:r>
      <w:r>
        <w:rPr>
          <w:spacing w:val="-8"/>
          <w:sz w:val="19"/>
        </w:rPr>
        <w:t> </w:t>
      </w:r>
      <w:r>
        <w:rPr>
          <w:sz w:val="19"/>
        </w:rPr>
        <w:t>den</w:t>
      </w:r>
      <w:r>
        <w:rPr>
          <w:spacing w:val="-7"/>
          <w:sz w:val="19"/>
        </w:rPr>
        <w:t> </w:t>
      </w:r>
      <w:r>
        <w:rPr>
          <w:sz w:val="19"/>
        </w:rPr>
        <w:t>genannten</w:t>
      </w:r>
      <w:r>
        <w:rPr>
          <w:spacing w:val="-9"/>
          <w:sz w:val="19"/>
        </w:rPr>
        <w:t> </w:t>
      </w:r>
      <w:r>
        <w:rPr>
          <w:sz w:val="19"/>
        </w:rPr>
        <w:t>Zeiträumen</w:t>
      </w:r>
      <w:r>
        <w:rPr>
          <w:spacing w:val="-8"/>
          <w:sz w:val="19"/>
        </w:rPr>
        <w:t> </w:t>
      </w:r>
      <w:r>
        <w:rPr>
          <w:sz w:val="19"/>
        </w:rPr>
        <w:t>außer- halb der Liegenschaften des BAMF vorgenommen wurden ( bitte differen- zieren nach Anhörungen in Justizvollzugsanstalten, in Abschiebungshaft, in Polizeidienststellen, bei der Bundespolizei, bei sonstigen Sicherheitsbehör- den</w:t>
      </w:r>
      <w:r>
        <w:rPr>
          <w:spacing w:val="-1"/>
          <w:sz w:val="19"/>
        </w:rPr>
        <w:t> </w:t>
      </w:r>
      <w:r>
        <w:rPr>
          <w:sz w:val="19"/>
        </w:rPr>
        <w:t>usw.)?</w:t>
      </w:r>
    </w:p>
    <w:p>
      <w:pPr>
        <w:pStyle w:val="Heading1"/>
        <w:spacing w:before="108"/>
        <w:ind w:right="2806"/>
        <w:jc w:val="both"/>
      </w:pPr>
      <w:r>
        <w:rPr/>
        <w:t>Angaben,</w:t>
      </w:r>
      <w:r>
        <w:rPr>
          <w:spacing w:val="-10"/>
        </w:rPr>
        <w:t> </w:t>
      </w:r>
      <w:r>
        <w:rPr/>
        <w:t>wie</w:t>
      </w:r>
      <w:r>
        <w:rPr>
          <w:spacing w:val="-10"/>
        </w:rPr>
        <w:t> </w:t>
      </w:r>
      <w:r>
        <w:rPr/>
        <w:t>viele</w:t>
      </w:r>
      <w:r>
        <w:rPr>
          <w:spacing w:val="-10"/>
        </w:rPr>
        <w:t> </w:t>
      </w:r>
      <w:r>
        <w:rPr/>
        <w:t>Anhörungen</w:t>
      </w:r>
      <w:r>
        <w:rPr>
          <w:spacing w:val="-10"/>
        </w:rPr>
        <w:t> </w:t>
      </w:r>
      <w:r>
        <w:rPr/>
        <w:t>außerhalb</w:t>
      </w:r>
      <w:r>
        <w:rPr>
          <w:spacing w:val="-10"/>
        </w:rPr>
        <w:t> </w:t>
      </w:r>
      <w:r>
        <w:rPr/>
        <w:t>der</w:t>
      </w:r>
      <w:r>
        <w:rPr>
          <w:spacing w:val="-11"/>
        </w:rPr>
        <w:t> </w:t>
      </w:r>
      <w:r>
        <w:rPr/>
        <w:t>Liegenschaften</w:t>
      </w:r>
      <w:r>
        <w:rPr>
          <w:spacing w:val="-10"/>
        </w:rPr>
        <w:t> </w:t>
      </w:r>
      <w:r>
        <w:rPr/>
        <w:t>des</w:t>
      </w:r>
      <w:r>
        <w:rPr>
          <w:spacing w:val="-11"/>
        </w:rPr>
        <w:t> </w:t>
      </w:r>
      <w:r>
        <w:rPr/>
        <w:t>BAMF</w:t>
      </w:r>
      <w:r>
        <w:rPr>
          <w:spacing w:val="-10"/>
        </w:rPr>
        <w:t> </w:t>
      </w:r>
      <w:r>
        <w:rPr/>
        <w:t>vorge- nommen wurden, können nicht gemacht werden. Die übrigen Angaben können den nachfolgenden Tabellen entnommen</w:t>
      </w:r>
      <w:r>
        <w:rPr>
          <w:spacing w:val="-2"/>
        </w:rPr>
        <w:t> </w:t>
      </w:r>
      <w:r>
        <w:rPr/>
        <w:t>werden:</w:t>
      </w:r>
    </w:p>
    <w:p>
      <w:pPr>
        <w:pStyle w:val="BodyText"/>
        <w:spacing w:before="6"/>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2"/>
        <w:gridCol w:w="1881"/>
      </w:tblGrid>
      <w:tr>
        <w:trPr>
          <w:trHeight w:val="321" w:hRule="atLeast"/>
        </w:trPr>
        <w:tc>
          <w:tcPr>
            <w:tcW w:w="4922" w:type="dxa"/>
          </w:tcPr>
          <w:p>
            <w:pPr>
              <w:pStyle w:val="TableParagraph"/>
              <w:ind w:left="69"/>
              <w:jc w:val="left"/>
              <w:rPr>
                <w:sz w:val="21"/>
              </w:rPr>
            </w:pPr>
            <w:r>
              <w:rPr>
                <w:sz w:val="21"/>
              </w:rPr>
              <w:t>Anhörungen Jahr 2017</w:t>
            </w:r>
          </w:p>
        </w:tc>
        <w:tc>
          <w:tcPr>
            <w:tcW w:w="1881" w:type="dxa"/>
          </w:tcPr>
          <w:p>
            <w:pPr>
              <w:pStyle w:val="TableParagraph"/>
              <w:ind w:right="56"/>
              <w:rPr>
                <w:sz w:val="21"/>
              </w:rPr>
            </w:pPr>
            <w:r>
              <w:rPr>
                <w:sz w:val="21"/>
              </w:rPr>
              <w:t>Anzahl</w:t>
            </w:r>
          </w:p>
        </w:tc>
      </w:tr>
      <w:tr>
        <w:trPr>
          <w:trHeight w:val="321" w:hRule="atLeast"/>
        </w:trPr>
        <w:tc>
          <w:tcPr>
            <w:tcW w:w="4922" w:type="dxa"/>
          </w:tcPr>
          <w:p>
            <w:pPr>
              <w:pStyle w:val="TableParagraph"/>
              <w:spacing w:before="39"/>
              <w:ind w:left="69"/>
              <w:jc w:val="left"/>
              <w:rPr>
                <w:sz w:val="21"/>
              </w:rPr>
            </w:pPr>
            <w:r>
              <w:rPr>
                <w:sz w:val="21"/>
              </w:rPr>
              <w:t>Herkunftsländer gesamt</w:t>
            </w:r>
          </w:p>
        </w:tc>
        <w:tc>
          <w:tcPr>
            <w:tcW w:w="1881" w:type="dxa"/>
          </w:tcPr>
          <w:p>
            <w:pPr>
              <w:pStyle w:val="TableParagraph"/>
              <w:spacing w:before="39"/>
              <w:ind w:right="56"/>
              <w:rPr>
                <w:sz w:val="21"/>
              </w:rPr>
            </w:pPr>
            <w:r>
              <w:rPr>
                <w:sz w:val="21"/>
              </w:rPr>
              <w:t>251.791</w:t>
            </w:r>
          </w:p>
        </w:tc>
      </w:tr>
      <w:tr>
        <w:trPr>
          <w:trHeight w:val="322" w:hRule="atLeast"/>
        </w:trPr>
        <w:tc>
          <w:tcPr>
            <w:tcW w:w="4922" w:type="dxa"/>
          </w:tcPr>
          <w:p>
            <w:pPr>
              <w:pStyle w:val="TableParagraph"/>
              <w:spacing w:before="39"/>
              <w:ind w:left="69"/>
              <w:jc w:val="left"/>
              <w:rPr>
                <w:sz w:val="21"/>
              </w:rPr>
            </w:pPr>
            <w:r>
              <w:rPr>
                <w:sz w:val="21"/>
              </w:rPr>
              <w:t>davon</w:t>
            </w:r>
          </w:p>
        </w:tc>
        <w:tc>
          <w:tcPr>
            <w:tcW w:w="1881" w:type="dxa"/>
          </w:tcPr>
          <w:p>
            <w:pPr>
              <w:pStyle w:val="TableParagraph"/>
              <w:spacing w:before="0"/>
              <w:jc w:val="left"/>
              <w:rPr>
                <w:sz w:val="20"/>
              </w:rPr>
            </w:pPr>
          </w:p>
        </w:tc>
      </w:tr>
      <w:tr>
        <w:trPr>
          <w:trHeight w:val="321" w:hRule="atLeast"/>
        </w:trPr>
        <w:tc>
          <w:tcPr>
            <w:tcW w:w="4922" w:type="dxa"/>
          </w:tcPr>
          <w:p>
            <w:pPr>
              <w:pStyle w:val="TableParagraph"/>
              <w:ind w:left="69"/>
              <w:jc w:val="left"/>
              <w:rPr>
                <w:sz w:val="21"/>
              </w:rPr>
            </w:pPr>
            <w:r>
              <w:rPr>
                <w:sz w:val="21"/>
              </w:rPr>
              <w:t>Syrien</w:t>
            </w:r>
          </w:p>
        </w:tc>
        <w:tc>
          <w:tcPr>
            <w:tcW w:w="1881" w:type="dxa"/>
          </w:tcPr>
          <w:p>
            <w:pPr>
              <w:pStyle w:val="TableParagraph"/>
              <w:ind w:right="56"/>
              <w:rPr>
                <w:sz w:val="21"/>
              </w:rPr>
            </w:pPr>
            <w:r>
              <w:rPr>
                <w:sz w:val="21"/>
              </w:rPr>
              <w:t>36.231</w:t>
            </w:r>
          </w:p>
        </w:tc>
      </w:tr>
      <w:tr>
        <w:trPr>
          <w:trHeight w:val="321" w:hRule="atLeast"/>
        </w:trPr>
        <w:tc>
          <w:tcPr>
            <w:tcW w:w="4922" w:type="dxa"/>
          </w:tcPr>
          <w:p>
            <w:pPr>
              <w:pStyle w:val="TableParagraph"/>
              <w:ind w:left="69"/>
              <w:jc w:val="left"/>
              <w:rPr>
                <w:sz w:val="21"/>
              </w:rPr>
            </w:pPr>
            <w:r>
              <w:rPr>
                <w:sz w:val="21"/>
              </w:rPr>
              <w:t>Irak</w:t>
            </w:r>
          </w:p>
        </w:tc>
        <w:tc>
          <w:tcPr>
            <w:tcW w:w="1881" w:type="dxa"/>
          </w:tcPr>
          <w:p>
            <w:pPr>
              <w:pStyle w:val="TableParagraph"/>
              <w:ind w:right="56"/>
              <w:rPr>
                <w:sz w:val="21"/>
              </w:rPr>
            </w:pPr>
            <w:r>
              <w:rPr>
                <w:sz w:val="21"/>
              </w:rPr>
              <w:t>21.766</w:t>
            </w:r>
          </w:p>
        </w:tc>
      </w:tr>
      <w:tr>
        <w:trPr>
          <w:trHeight w:val="321" w:hRule="atLeast"/>
        </w:trPr>
        <w:tc>
          <w:tcPr>
            <w:tcW w:w="4922" w:type="dxa"/>
          </w:tcPr>
          <w:p>
            <w:pPr>
              <w:pStyle w:val="TableParagraph"/>
              <w:spacing w:before="39"/>
              <w:ind w:left="69"/>
              <w:jc w:val="left"/>
              <w:rPr>
                <w:sz w:val="21"/>
              </w:rPr>
            </w:pPr>
            <w:r>
              <w:rPr>
                <w:sz w:val="21"/>
              </w:rPr>
              <w:t>Afghanistan</w:t>
            </w:r>
          </w:p>
        </w:tc>
        <w:tc>
          <w:tcPr>
            <w:tcW w:w="1881" w:type="dxa"/>
          </w:tcPr>
          <w:p>
            <w:pPr>
              <w:pStyle w:val="TableParagraph"/>
              <w:spacing w:before="39"/>
              <w:ind w:right="56"/>
              <w:rPr>
                <w:sz w:val="21"/>
              </w:rPr>
            </w:pPr>
            <w:r>
              <w:rPr>
                <w:sz w:val="21"/>
              </w:rPr>
              <w:t>44.257</w:t>
            </w:r>
          </w:p>
        </w:tc>
      </w:tr>
      <w:tr>
        <w:trPr>
          <w:trHeight w:val="322" w:hRule="atLeast"/>
        </w:trPr>
        <w:tc>
          <w:tcPr>
            <w:tcW w:w="4922" w:type="dxa"/>
          </w:tcPr>
          <w:p>
            <w:pPr>
              <w:pStyle w:val="TableParagraph"/>
              <w:spacing w:before="39"/>
              <w:ind w:left="69"/>
              <w:jc w:val="left"/>
              <w:rPr>
                <w:sz w:val="21"/>
              </w:rPr>
            </w:pPr>
            <w:r>
              <w:rPr>
                <w:sz w:val="21"/>
              </w:rPr>
              <w:t>Eritrea</w:t>
            </w:r>
          </w:p>
        </w:tc>
        <w:tc>
          <w:tcPr>
            <w:tcW w:w="1881" w:type="dxa"/>
          </w:tcPr>
          <w:p>
            <w:pPr>
              <w:pStyle w:val="TableParagraph"/>
              <w:spacing w:before="39"/>
              <w:ind w:right="56"/>
              <w:rPr>
                <w:sz w:val="21"/>
              </w:rPr>
            </w:pPr>
            <w:r>
              <w:rPr>
                <w:sz w:val="21"/>
              </w:rPr>
              <w:t>13.427</w:t>
            </w:r>
          </w:p>
        </w:tc>
      </w:tr>
      <w:tr>
        <w:trPr>
          <w:trHeight w:val="321" w:hRule="atLeast"/>
        </w:trPr>
        <w:tc>
          <w:tcPr>
            <w:tcW w:w="4922" w:type="dxa"/>
          </w:tcPr>
          <w:p>
            <w:pPr>
              <w:pStyle w:val="TableParagraph"/>
              <w:ind w:left="69"/>
              <w:jc w:val="left"/>
              <w:rPr>
                <w:sz w:val="21"/>
              </w:rPr>
            </w:pPr>
            <w:r>
              <w:rPr>
                <w:sz w:val="21"/>
              </w:rPr>
              <w:t>Iran</w:t>
            </w:r>
          </w:p>
        </w:tc>
        <w:tc>
          <w:tcPr>
            <w:tcW w:w="1881" w:type="dxa"/>
          </w:tcPr>
          <w:p>
            <w:pPr>
              <w:pStyle w:val="TableParagraph"/>
              <w:ind w:right="56"/>
              <w:rPr>
                <w:sz w:val="21"/>
              </w:rPr>
            </w:pPr>
            <w:r>
              <w:rPr>
                <w:sz w:val="21"/>
              </w:rPr>
              <w:t>15.047</w:t>
            </w:r>
          </w:p>
        </w:tc>
      </w:tr>
      <w:tr>
        <w:trPr>
          <w:trHeight w:val="321" w:hRule="atLeast"/>
        </w:trPr>
        <w:tc>
          <w:tcPr>
            <w:tcW w:w="4922" w:type="dxa"/>
          </w:tcPr>
          <w:p>
            <w:pPr>
              <w:pStyle w:val="TableParagraph"/>
              <w:ind w:left="69"/>
              <w:jc w:val="left"/>
              <w:rPr>
                <w:sz w:val="21"/>
              </w:rPr>
            </w:pPr>
            <w:r>
              <w:rPr>
                <w:sz w:val="21"/>
              </w:rPr>
              <w:t>Türkei</w:t>
            </w:r>
          </w:p>
        </w:tc>
        <w:tc>
          <w:tcPr>
            <w:tcW w:w="1881" w:type="dxa"/>
          </w:tcPr>
          <w:p>
            <w:pPr>
              <w:pStyle w:val="TableParagraph"/>
              <w:ind w:right="56"/>
              <w:rPr>
                <w:sz w:val="21"/>
              </w:rPr>
            </w:pPr>
            <w:r>
              <w:rPr>
                <w:sz w:val="21"/>
              </w:rPr>
              <w:t>7.675</w:t>
            </w:r>
          </w:p>
        </w:tc>
      </w:tr>
      <w:tr>
        <w:trPr>
          <w:trHeight w:val="321" w:hRule="atLeast"/>
        </w:trPr>
        <w:tc>
          <w:tcPr>
            <w:tcW w:w="4922" w:type="dxa"/>
          </w:tcPr>
          <w:p>
            <w:pPr>
              <w:pStyle w:val="TableParagraph"/>
              <w:ind w:left="69"/>
              <w:jc w:val="left"/>
              <w:rPr>
                <w:sz w:val="21"/>
              </w:rPr>
            </w:pPr>
            <w:r>
              <w:rPr>
                <w:sz w:val="21"/>
              </w:rPr>
              <w:t>Nigeria</w:t>
            </w:r>
          </w:p>
        </w:tc>
        <w:tc>
          <w:tcPr>
            <w:tcW w:w="1881" w:type="dxa"/>
          </w:tcPr>
          <w:p>
            <w:pPr>
              <w:pStyle w:val="TableParagraph"/>
              <w:ind w:right="56"/>
              <w:rPr>
                <w:sz w:val="21"/>
              </w:rPr>
            </w:pPr>
            <w:r>
              <w:rPr>
                <w:sz w:val="21"/>
              </w:rPr>
              <w:t>10.301</w:t>
            </w:r>
          </w:p>
        </w:tc>
      </w:tr>
      <w:tr>
        <w:trPr>
          <w:trHeight w:val="322" w:hRule="atLeast"/>
        </w:trPr>
        <w:tc>
          <w:tcPr>
            <w:tcW w:w="4922" w:type="dxa"/>
          </w:tcPr>
          <w:p>
            <w:pPr>
              <w:pStyle w:val="TableParagraph"/>
              <w:spacing w:before="39"/>
              <w:ind w:left="69"/>
              <w:jc w:val="left"/>
              <w:rPr>
                <w:sz w:val="21"/>
              </w:rPr>
            </w:pPr>
            <w:r>
              <w:rPr>
                <w:sz w:val="21"/>
              </w:rPr>
              <w:t>Somalia</w:t>
            </w:r>
          </w:p>
        </w:tc>
        <w:tc>
          <w:tcPr>
            <w:tcW w:w="1881" w:type="dxa"/>
          </w:tcPr>
          <w:p>
            <w:pPr>
              <w:pStyle w:val="TableParagraph"/>
              <w:spacing w:before="39"/>
              <w:ind w:right="56"/>
              <w:rPr>
                <w:sz w:val="21"/>
              </w:rPr>
            </w:pPr>
            <w:r>
              <w:rPr>
                <w:sz w:val="21"/>
              </w:rPr>
              <w:t>11.175</w:t>
            </w:r>
          </w:p>
        </w:tc>
      </w:tr>
      <w:tr>
        <w:trPr>
          <w:trHeight w:val="321" w:hRule="atLeast"/>
        </w:trPr>
        <w:tc>
          <w:tcPr>
            <w:tcW w:w="4922" w:type="dxa"/>
          </w:tcPr>
          <w:p>
            <w:pPr>
              <w:pStyle w:val="TableParagraph"/>
              <w:ind w:left="69"/>
              <w:jc w:val="left"/>
              <w:rPr>
                <w:sz w:val="21"/>
              </w:rPr>
            </w:pPr>
            <w:r>
              <w:rPr>
                <w:sz w:val="21"/>
              </w:rPr>
              <w:t>Russische Föderation</w:t>
            </w:r>
          </w:p>
        </w:tc>
        <w:tc>
          <w:tcPr>
            <w:tcW w:w="1881" w:type="dxa"/>
          </w:tcPr>
          <w:p>
            <w:pPr>
              <w:pStyle w:val="TableParagraph"/>
              <w:ind w:right="56"/>
              <w:rPr>
                <w:sz w:val="21"/>
              </w:rPr>
            </w:pPr>
            <w:r>
              <w:rPr>
                <w:sz w:val="21"/>
              </w:rPr>
              <w:t>5.070</w:t>
            </w:r>
          </w:p>
        </w:tc>
      </w:tr>
      <w:tr>
        <w:trPr>
          <w:trHeight w:val="321" w:hRule="atLeast"/>
        </w:trPr>
        <w:tc>
          <w:tcPr>
            <w:tcW w:w="4922" w:type="dxa"/>
          </w:tcPr>
          <w:p>
            <w:pPr>
              <w:pStyle w:val="TableParagraph"/>
              <w:ind w:left="69"/>
              <w:jc w:val="left"/>
              <w:rPr>
                <w:sz w:val="21"/>
              </w:rPr>
            </w:pPr>
            <w:r>
              <w:rPr>
                <w:sz w:val="21"/>
              </w:rPr>
              <w:t>Ungeklärt</w:t>
            </w:r>
          </w:p>
        </w:tc>
        <w:tc>
          <w:tcPr>
            <w:tcW w:w="1881" w:type="dxa"/>
          </w:tcPr>
          <w:p>
            <w:pPr>
              <w:pStyle w:val="TableParagraph"/>
              <w:ind w:right="56"/>
              <w:rPr>
                <w:sz w:val="21"/>
              </w:rPr>
            </w:pPr>
            <w:r>
              <w:rPr>
                <w:sz w:val="21"/>
              </w:rPr>
              <w:t>3.985</w:t>
            </w:r>
          </w:p>
        </w:tc>
      </w:tr>
      <w:tr>
        <w:trPr>
          <w:trHeight w:val="321" w:hRule="atLeast"/>
        </w:trPr>
        <w:tc>
          <w:tcPr>
            <w:tcW w:w="4922" w:type="dxa"/>
          </w:tcPr>
          <w:p>
            <w:pPr>
              <w:pStyle w:val="TableParagraph"/>
              <w:ind w:left="69"/>
              <w:jc w:val="left"/>
              <w:rPr>
                <w:sz w:val="21"/>
              </w:rPr>
            </w:pPr>
            <w:r>
              <w:rPr>
                <w:sz w:val="21"/>
              </w:rPr>
              <w:t>Guinea</w:t>
            </w:r>
          </w:p>
        </w:tc>
        <w:tc>
          <w:tcPr>
            <w:tcW w:w="1881" w:type="dxa"/>
          </w:tcPr>
          <w:p>
            <w:pPr>
              <w:pStyle w:val="TableParagraph"/>
              <w:ind w:right="56"/>
              <w:rPr>
                <w:sz w:val="21"/>
              </w:rPr>
            </w:pPr>
            <w:r>
              <w:rPr>
                <w:sz w:val="21"/>
              </w:rPr>
              <w:t>4.845</w:t>
            </w:r>
          </w:p>
        </w:tc>
      </w:tr>
      <w:tr>
        <w:trPr>
          <w:trHeight w:val="321" w:hRule="atLeast"/>
        </w:trPr>
        <w:tc>
          <w:tcPr>
            <w:tcW w:w="4922" w:type="dxa"/>
          </w:tcPr>
          <w:p>
            <w:pPr>
              <w:pStyle w:val="TableParagraph"/>
              <w:spacing w:before="39"/>
              <w:ind w:left="69"/>
              <w:jc w:val="left"/>
              <w:rPr>
                <w:sz w:val="21"/>
              </w:rPr>
            </w:pPr>
            <w:r>
              <w:rPr>
                <w:sz w:val="21"/>
              </w:rPr>
              <w:t>Albanien</w:t>
            </w:r>
          </w:p>
        </w:tc>
        <w:tc>
          <w:tcPr>
            <w:tcW w:w="1881" w:type="dxa"/>
          </w:tcPr>
          <w:p>
            <w:pPr>
              <w:pStyle w:val="TableParagraph"/>
              <w:spacing w:before="39"/>
              <w:ind w:right="56"/>
              <w:rPr>
                <w:sz w:val="21"/>
              </w:rPr>
            </w:pPr>
            <w:r>
              <w:rPr>
                <w:sz w:val="21"/>
              </w:rPr>
              <w:t>3.050</w:t>
            </w:r>
          </w:p>
        </w:tc>
      </w:tr>
      <w:tr>
        <w:trPr>
          <w:trHeight w:val="322" w:hRule="atLeast"/>
        </w:trPr>
        <w:tc>
          <w:tcPr>
            <w:tcW w:w="4922" w:type="dxa"/>
          </w:tcPr>
          <w:p>
            <w:pPr>
              <w:pStyle w:val="TableParagraph"/>
              <w:spacing w:before="39"/>
              <w:ind w:left="69"/>
              <w:jc w:val="left"/>
              <w:rPr>
                <w:sz w:val="21"/>
              </w:rPr>
            </w:pPr>
            <w:r>
              <w:rPr>
                <w:sz w:val="21"/>
              </w:rPr>
              <w:t>Pakistan</w:t>
            </w:r>
          </w:p>
        </w:tc>
        <w:tc>
          <w:tcPr>
            <w:tcW w:w="1881" w:type="dxa"/>
          </w:tcPr>
          <w:p>
            <w:pPr>
              <w:pStyle w:val="TableParagraph"/>
              <w:spacing w:before="39"/>
              <w:ind w:right="56"/>
              <w:rPr>
                <w:sz w:val="21"/>
              </w:rPr>
            </w:pPr>
            <w:r>
              <w:rPr>
                <w:sz w:val="21"/>
              </w:rPr>
              <w:t>9.939</w:t>
            </w:r>
          </w:p>
        </w:tc>
      </w:tr>
      <w:tr>
        <w:trPr>
          <w:trHeight w:val="321" w:hRule="atLeast"/>
        </w:trPr>
        <w:tc>
          <w:tcPr>
            <w:tcW w:w="4922" w:type="dxa"/>
          </w:tcPr>
          <w:p>
            <w:pPr>
              <w:pStyle w:val="TableParagraph"/>
              <w:ind w:left="69"/>
              <w:jc w:val="left"/>
              <w:rPr>
                <w:sz w:val="21"/>
              </w:rPr>
            </w:pPr>
            <w:r>
              <w:rPr>
                <w:sz w:val="21"/>
              </w:rPr>
              <w:t>Armenien</w:t>
            </w:r>
          </w:p>
        </w:tc>
        <w:tc>
          <w:tcPr>
            <w:tcW w:w="1881" w:type="dxa"/>
          </w:tcPr>
          <w:p>
            <w:pPr>
              <w:pStyle w:val="TableParagraph"/>
              <w:ind w:right="56"/>
              <w:rPr>
                <w:sz w:val="21"/>
              </w:rPr>
            </w:pPr>
            <w:r>
              <w:rPr>
                <w:sz w:val="21"/>
              </w:rPr>
              <w:t>4.367</w:t>
            </w:r>
          </w:p>
        </w:tc>
      </w:tr>
      <w:tr>
        <w:trPr>
          <w:trHeight w:val="322" w:hRule="atLeast"/>
        </w:trPr>
        <w:tc>
          <w:tcPr>
            <w:tcW w:w="4922" w:type="dxa"/>
          </w:tcPr>
          <w:p>
            <w:pPr>
              <w:pStyle w:val="TableParagraph"/>
              <w:ind w:left="69"/>
              <w:jc w:val="left"/>
              <w:rPr>
                <w:sz w:val="21"/>
              </w:rPr>
            </w:pPr>
            <w:r>
              <w:rPr>
                <w:sz w:val="21"/>
              </w:rPr>
              <w:t>Georgien</w:t>
            </w:r>
          </w:p>
        </w:tc>
        <w:tc>
          <w:tcPr>
            <w:tcW w:w="1881" w:type="dxa"/>
          </w:tcPr>
          <w:p>
            <w:pPr>
              <w:pStyle w:val="TableParagraph"/>
              <w:ind w:right="56"/>
              <w:rPr>
                <w:sz w:val="21"/>
              </w:rPr>
            </w:pPr>
            <w:r>
              <w:rPr>
                <w:sz w:val="21"/>
              </w:rPr>
              <w:t>2.772</w:t>
            </w:r>
          </w:p>
        </w:tc>
      </w:tr>
    </w:tbl>
    <w:p>
      <w:pPr>
        <w:spacing w:after="0"/>
        <w:rPr>
          <w:sz w:val="21"/>
        </w:rPr>
        <w:sectPr>
          <w:pgSz w:w="11910" w:h="16840"/>
          <w:pgMar w:header="1142" w:footer="0" w:top="144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66"/>
        <w:gridCol w:w="1539"/>
      </w:tblGrid>
      <w:tr>
        <w:trPr>
          <w:trHeight w:val="321" w:hRule="atLeast"/>
        </w:trPr>
        <w:tc>
          <w:tcPr>
            <w:tcW w:w="5266" w:type="dxa"/>
          </w:tcPr>
          <w:p>
            <w:pPr>
              <w:pStyle w:val="TableParagraph"/>
              <w:ind w:left="69"/>
              <w:jc w:val="left"/>
              <w:rPr>
                <w:sz w:val="21"/>
              </w:rPr>
            </w:pPr>
            <w:r>
              <w:rPr>
                <w:sz w:val="21"/>
              </w:rPr>
              <w:t>Anhörungen 4. Quartal 2017</w:t>
            </w:r>
          </w:p>
        </w:tc>
        <w:tc>
          <w:tcPr>
            <w:tcW w:w="1539" w:type="dxa"/>
          </w:tcPr>
          <w:p>
            <w:pPr>
              <w:pStyle w:val="TableParagraph"/>
              <w:ind w:right="58"/>
              <w:rPr>
                <w:sz w:val="21"/>
              </w:rPr>
            </w:pPr>
            <w:r>
              <w:rPr>
                <w:sz w:val="21"/>
              </w:rPr>
              <w:t>Anzahl</w:t>
            </w:r>
          </w:p>
        </w:tc>
      </w:tr>
      <w:tr>
        <w:trPr>
          <w:trHeight w:val="321" w:hRule="atLeast"/>
        </w:trPr>
        <w:tc>
          <w:tcPr>
            <w:tcW w:w="5266" w:type="dxa"/>
          </w:tcPr>
          <w:p>
            <w:pPr>
              <w:pStyle w:val="TableParagraph"/>
              <w:spacing w:before="39"/>
              <w:ind w:left="69"/>
              <w:jc w:val="left"/>
              <w:rPr>
                <w:sz w:val="21"/>
              </w:rPr>
            </w:pPr>
            <w:r>
              <w:rPr>
                <w:sz w:val="21"/>
              </w:rPr>
              <w:t>Herkunftsländer gesamt</w:t>
            </w:r>
          </w:p>
        </w:tc>
        <w:tc>
          <w:tcPr>
            <w:tcW w:w="1539" w:type="dxa"/>
          </w:tcPr>
          <w:p>
            <w:pPr>
              <w:pStyle w:val="TableParagraph"/>
              <w:spacing w:before="39"/>
              <w:ind w:right="58"/>
              <w:rPr>
                <w:sz w:val="21"/>
              </w:rPr>
            </w:pPr>
            <w:r>
              <w:rPr>
                <w:sz w:val="21"/>
              </w:rPr>
              <w:t>36.290</w:t>
            </w:r>
          </w:p>
        </w:tc>
      </w:tr>
      <w:tr>
        <w:trPr>
          <w:trHeight w:val="322" w:hRule="atLeast"/>
        </w:trPr>
        <w:tc>
          <w:tcPr>
            <w:tcW w:w="5266" w:type="dxa"/>
          </w:tcPr>
          <w:p>
            <w:pPr>
              <w:pStyle w:val="TableParagraph"/>
              <w:spacing w:before="39"/>
              <w:ind w:left="69"/>
              <w:jc w:val="left"/>
              <w:rPr>
                <w:sz w:val="21"/>
              </w:rPr>
            </w:pPr>
            <w:r>
              <w:rPr>
                <w:sz w:val="21"/>
              </w:rPr>
              <w:t>davon</w:t>
            </w:r>
          </w:p>
        </w:tc>
        <w:tc>
          <w:tcPr>
            <w:tcW w:w="1539" w:type="dxa"/>
          </w:tcPr>
          <w:p>
            <w:pPr>
              <w:pStyle w:val="TableParagraph"/>
              <w:spacing w:before="0"/>
              <w:jc w:val="left"/>
              <w:rPr>
                <w:sz w:val="20"/>
              </w:rPr>
            </w:pPr>
          </w:p>
        </w:tc>
      </w:tr>
      <w:tr>
        <w:trPr>
          <w:trHeight w:val="321" w:hRule="atLeast"/>
        </w:trPr>
        <w:tc>
          <w:tcPr>
            <w:tcW w:w="5266" w:type="dxa"/>
          </w:tcPr>
          <w:p>
            <w:pPr>
              <w:pStyle w:val="TableParagraph"/>
              <w:ind w:left="69"/>
              <w:jc w:val="left"/>
              <w:rPr>
                <w:sz w:val="21"/>
              </w:rPr>
            </w:pPr>
            <w:r>
              <w:rPr>
                <w:sz w:val="21"/>
              </w:rPr>
              <w:t>Syrien</w:t>
            </w:r>
          </w:p>
        </w:tc>
        <w:tc>
          <w:tcPr>
            <w:tcW w:w="1539" w:type="dxa"/>
          </w:tcPr>
          <w:p>
            <w:pPr>
              <w:pStyle w:val="TableParagraph"/>
              <w:ind w:right="58"/>
              <w:rPr>
                <w:sz w:val="21"/>
              </w:rPr>
            </w:pPr>
            <w:r>
              <w:rPr>
                <w:sz w:val="21"/>
              </w:rPr>
              <w:t>5.275</w:t>
            </w:r>
          </w:p>
        </w:tc>
      </w:tr>
      <w:tr>
        <w:trPr>
          <w:trHeight w:val="321" w:hRule="atLeast"/>
        </w:trPr>
        <w:tc>
          <w:tcPr>
            <w:tcW w:w="5266" w:type="dxa"/>
          </w:tcPr>
          <w:p>
            <w:pPr>
              <w:pStyle w:val="TableParagraph"/>
              <w:ind w:left="69"/>
              <w:jc w:val="left"/>
              <w:rPr>
                <w:sz w:val="21"/>
              </w:rPr>
            </w:pPr>
            <w:r>
              <w:rPr>
                <w:sz w:val="21"/>
              </w:rPr>
              <w:t>Irak</w:t>
            </w:r>
          </w:p>
        </w:tc>
        <w:tc>
          <w:tcPr>
            <w:tcW w:w="1539" w:type="dxa"/>
          </w:tcPr>
          <w:p>
            <w:pPr>
              <w:pStyle w:val="TableParagraph"/>
              <w:ind w:right="58"/>
              <w:rPr>
                <w:sz w:val="21"/>
              </w:rPr>
            </w:pPr>
            <w:r>
              <w:rPr>
                <w:sz w:val="21"/>
              </w:rPr>
              <w:t>3.592</w:t>
            </w:r>
          </w:p>
        </w:tc>
      </w:tr>
      <w:tr>
        <w:trPr>
          <w:trHeight w:val="321" w:hRule="atLeast"/>
        </w:trPr>
        <w:tc>
          <w:tcPr>
            <w:tcW w:w="5266" w:type="dxa"/>
          </w:tcPr>
          <w:p>
            <w:pPr>
              <w:pStyle w:val="TableParagraph"/>
              <w:ind w:left="69"/>
              <w:jc w:val="left"/>
              <w:rPr>
                <w:sz w:val="21"/>
              </w:rPr>
            </w:pPr>
            <w:r>
              <w:rPr>
                <w:sz w:val="21"/>
              </w:rPr>
              <w:t>Afghanistan</w:t>
            </w:r>
          </w:p>
        </w:tc>
        <w:tc>
          <w:tcPr>
            <w:tcW w:w="1539" w:type="dxa"/>
          </w:tcPr>
          <w:p>
            <w:pPr>
              <w:pStyle w:val="TableParagraph"/>
              <w:ind w:right="58"/>
              <w:rPr>
                <w:sz w:val="21"/>
              </w:rPr>
            </w:pPr>
            <w:r>
              <w:rPr>
                <w:sz w:val="21"/>
              </w:rPr>
              <w:t>3.410</w:t>
            </w:r>
          </w:p>
        </w:tc>
      </w:tr>
      <w:tr>
        <w:trPr>
          <w:trHeight w:val="322" w:hRule="atLeast"/>
        </w:trPr>
        <w:tc>
          <w:tcPr>
            <w:tcW w:w="5266" w:type="dxa"/>
          </w:tcPr>
          <w:p>
            <w:pPr>
              <w:pStyle w:val="TableParagraph"/>
              <w:spacing w:before="39"/>
              <w:ind w:left="69"/>
              <w:jc w:val="left"/>
              <w:rPr>
                <w:sz w:val="21"/>
              </w:rPr>
            </w:pPr>
            <w:r>
              <w:rPr>
                <w:sz w:val="21"/>
              </w:rPr>
              <w:t>Türkei</w:t>
            </w:r>
          </w:p>
        </w:tc>
        <w:tc>
          <w:tcPr>
            <w:tcW w:w="1539" w:type="dxa"/>
          </w:tcPr>
          <w:p>
            <w:pPr>
              <w:pStyle w:val="TableParagraph"/>
              <w:spacing w:before="39"/>
              <w:ind w:right="58"/>
              <w:rPr>
                <w:sz w:val="21"/>
              </w:rPr>
            </w:pPr>
            <w:r>
              <w:rPr>
                <w:sz w:val="21"/>
              </w:rPr>
              <w:t>1.977</w:t>
            </w:r>
          </w:p>
        </w:tc>
      </w:tr>
      <w:tr>
        <w:trPr>
          <w:trHeight w:val="321" w:hRule="atLeast"/>
        </w:trPr>
        <w:tc>
          <w:tcPr>
            <w:tcW w:w="5266" w:type="dxa"/>
          </w:tcPr>
          <w:p>
            <w:pPr>
              <w:pStyle w:val="TableParagraph"/>
              <w:ind w:left="69"/>
              <w:jc w:val="left"/>
              <w:rPr>
                <w:sz w:val="21"/>
              </w:rPr>
            </w:pPr>
            <w:r>
              <w:rPr>
                <w:sz w:val="21"/>
              </w:rPr>
              <w:t>Eritrea</w:t>
            </w:r>
          </w:p>
        </w:tc>
        <w:tc>
          <w:tcPr>
            <w:tcW w:w="1539" w:type="dxa"/>
          </w:tcPr>
          <w:p>
            <w:pPr>
              <w:pStyle w:val="TableParagraph"/>
              <w:ind w:right="58"/>
              <w:rPr>
                <w:sz w:val="21"/>
              </w:rPr>
            </w:pPr>
            <w:r>
              <w:rPr>
                <w:sz w:val="21"/>
              </w:rPr>
              <w:t>2.000</w:t>
            </w:r>
          </w:p>
        </w:tc>
      </w:tr>
      <w:tr>
        <w:trPr>
          <w:trHeight w:val="321" w:hRule="atLeast"/>
        </w:trPr>
        <w:tc>
          <w:tcPr>
            <w:tcW w:w="5266" w:type="dxa"/>
          </w:tcPr>
          <w:p>
            <w:pPr>
              <w:pStyle w:val="TableParagraph"/>
              <w:ind w:left="69"/>
              <w:jc w:val="left"/>
              <w:rPr>
                <w:sz w:val="21"/>
              </w:rPr>
            </w:pPr>
            <w:r>
              <w:rPr>
                <w:sz w:val="21"/>
              </w:rPr>
              <w:t>Nigeria</w:t>
            </w:r>
          </w:p>
        </w:tc>
        <w:tc>
          <w:tcPr>
            <w:tcW w:w="1539" w:type="dxa"/>
          </w:tcPr>
          <w:p>
            <w:pPr>
              <w:pStyle w:val="TableParagraph"/>
              <w:ind w:right="58"/>
              <w:rPr>
                <w:sz w:val="21"/>
              </w:rPr>
            </w:pPr>
            <w:r>
              <w:rPr>
                <w:sz w:val="21"/>
              </w:rPr>
              <w:t>1.618</w:t>
            </w:r>
          </w:p>
        </w:tc>
      </w:tr>
      <w:tr>
        <w:trPr>
          <w:trHeight w:val="321" w:hRule="atLeast"/>
        </w:trPr>
        <w:tc>
          <w:tcPr>
            <w:tcW w:w="5266" w:type="dxa"/>
          </w:tcPr>
          <w:p>
            <w:pPr>
              <w:pStyle w:val="TableParagraph"/>
              <w:ind w:left="69"/>
              <w:jc w:val="left"/>
              <w:rPr>
                <w:sz w:val="21"/>
              </w:rPr>
            </w:pPr>
            <w:r>
              <w:rPr>
                <w:sz w:val="21"/>
              </w:rPr>
              <w:t>Iran</w:t>
            </w:r>
          </w:p>
        </w:tc>
        <w:tc>
          <w:tcPr>
            <w:tcW w:w="1539" w:type="dxa"/>
          </w:tcPr>
          <w:p>
            <w:pPr>
              <w:pStyle w:val="TableParagraph"/>
              <w:ind w:right="58"/>
              <w:rPr>
                <w:sz w:val="21"/>
              </w:rPr>
            </w:pPr>
            <w:r>
              <w:rPr>
                <w:sz w:val="21"/>
              </w:rPr>
              <w:t>1.849</w:t>
            </w:r>
          </w:p>
        </w:tc>
      </w:tr>
      <w:tr>
        <w:trPr>
          <w:trHeight w:val="322" w:hRule="atLeast"/>
        </w:trPr>
        <w:tc>
          <w:tcPr>
            <w:tcW w:w="5266" w:type="dxa"/>
          </w:tcPr>
          <w:p>
            <w:pPr>
              <w:pStyle w:val="TableParagraph"/>
              <w:spacing w:before="39"/>
              <w:ind w:left="69"/>
              <w:jc w:val="left"/>
              <w:rPr>
                <w:sz w:val="21"/>
              </w:rPr>
            </w:pPr>
            <w:r>
              <w:rPr>
                <w:sz w:val="21"/>
              </w:rPr>
              <w:t>Somalia</w:t>
            </w:r>
          </w:p>
        </w:tc>
        <w:tc>
          <w:tcPr>
            <w:tcW w:w="1539" w:type="dxa"/>
          </w:tcPr>
          <w:p>
            <w:pPr>
              <w:pStyle w:val="TableParagraph"/>
              <w:spacing w:before="39"/>
              <w:ind w:right="58"/>
              <w:rPr>
                <w:sz w:val="21"/>
              </w:rPr>
            </w:pPr>
            <w:r>
              <w:rPr>
                <w:sz w:val="21"/>
              </w:rPr>
              <w:t>1.559</w:t>
            </w:r>
          </w:p>
        </w:tc>
      </w:tr>
      <w:tr>
        <w:trPr>
          <w:trHeight w:val="321" w:hRule="atLeast"/>
        </w:trPr>
        <w:tc>
          <w:tcPr>
            <w:tcW w:w="5266" w:type="dxa"/>
          </w:tcPr>
          <w:p>
            <w:pPr>
              <w:pStyle w:val="TableParagraph"/>
              <w:ind w:left="69"/>
              <w:jc w:val="left"/>
              <w:rPr>
                <w:sz w:val="21"/>
              </w:rPr>
            </w:pPr>
            <w:r>
              <w:rPr>
                <w:sz w:val="21"/>
              </w:rPr>
              <w:t>Georgien</w:t>
            </w:r>
          </w:p>
        </w:tc>
        <w:tc>
          <w:tcPr>
            <w:tcW w:w="1539" w:type="dxa"/>
          </w:tcPr>
          <w:p>
            <w:pPr>
              <w:pStyle w:val="TableParagraph"/>
              <w:ind w:right="58"/>
              <w:rPr>
                <w:sz w:val="21"/>
              </w:rPr>
            </w:pPr>
            <w:r>
              <w:rPr>
                <w:sz w:val="21"/>
              </w:rPr>
              <w:t>810</w:t>
            </w:r>
          </w:p>
        </w:tc>
      </w:tr>
      <w:tr>
        <w:trPr>
          <w:trHeight w:val="321" w:hRule="atLeast"/>
        </w:trPr>
        <w:tc>
          <w:tcPr>
            <w:tcW w:w="5266" w:type="dxa"/>
          </w:tcPr>
          <w:p>
            <w:pPr>
              <w:pStyle w:val="TableParagraph"/>
              <w:ind w:left="69"/>
              <w:jc w:val="left"/>
              <w:rPr>
                <w:sz w:val="21"/>
              </w:rPr>
            </w:pPr>
            <w:r>
              <w:rPr>
                <w:sz w:val="21"/>
              </w:rPr>
              <w:t>Ungeklärt</w:t>
            </w:r>
          </w:p>
        </w:tc>
        <w:tc>
          <w:tcPr>
            <w:tcW w:w="1539" w:type="dxa"/>
          </w:tcPr>
          <w:p>
            <w:pPr>
              <w:pStyle w:val="TableParagraph"/>
              <w:ind w:right="58"/>
              <w:rPr>
                <w:sz w:val="21"/>
              </w:rPr>
            </w:pPr>
            <w:r>
              <w:rPr>
                <w:sz w:val="21"/>
              </w:rPr>
              <w:t>608</w:t>
            </w:r>
          </w:p>
        </w:tc>
      </w:tr>
      <w:tr>
        <w:trPr>
          <w:trHeight w:val="321" w:hRule="atLeast"/>
        </w:trPr>
        <w:tc>
          <w:tcPr>
            <w:tcW w:w="5266" w:type="dxa"/>
          </w:tcPr>
          <w:p>
            <w:pPr>
              <w:pStyle w:val="TableParagraph"/>
              <w:ind w:left="69"/>
              <w:jc w:val="left"/>
              <w:rPr>
                <w:sz w:val="21"/>
              </w:rPr>
            </w:pPr>
            <w:r>
              <w:rPr>
                <w:sz w:val="21"/>
              </w:rPr>
              <w:t>Russische Föderation</w:t>
            </w:r>
          </w:p>
        </w:tc>
        <w:tc>
          <w:tcPr>
            <w:tcW w:w="1539" w:type="dxa"/>
          </w:tcPr>
          <w:p>
            <w:pPr>
              <w:pStyle w:val="TableParagraph"/>
              <w:ind w:right="58"/>
              <w:rPr>
                <w:sz w:val="21"/>
              </w:rPr>
            </w:pPr>
            <w:r>
              <w:rPr>
                <w:sz w:val="21"/>
              </w:rPr>
              <w:t>856</w:t>
            </w:r>
          </w:p>
        </w:tc>
      </w:tr>
      <w:tr>
        <w:trPr>
          <w:trHeight w:val="321" w:hRule="atLeast"/>
        </w:trPr>
        <w:tc>
          <w:tcPr>
            <w:tcW w:w="5266" w:type="dxa"/>
          </w:tcPr>
          <w:p>
            <w:pPr>
              <w:pStyle w:val="TableParagraph"/>
              <w:spacing w:before="39"/>
              <w:ind w:left="69"/>
              <w:jc w:val="left"/>
              <w:rPr>
                <w:sz w:val="21"/>
              </w:rPr>
            </w:pPr>
            <w:r>
              <w:rPr>
                <w:sz w:val="21"/>
              </w:rPr>
              <w:t>Pakistan</w:t>
            </w:r>
          </w:p>
        </w:tc>
        <w:tc>
          <w:tcPr>
            <w:tcW w:w="1539" w:type="dxa"/>
          </w:tcPr>
          <w:p>
            <w:pPr>
              <w:pStyle w:val="TableParagraph"/>
              <w:spacing w:before="39"/>
              <w:ind w:right="58"/>
              <w:rPr>
                <w:sz w:val="21"/>
              </w:rPr>
            </w:pPr>
            <w:r>
              <w:rPr>
                <w:sz w:val="21"/>
              </w:rPr>
              <w:t>903</w:t>
            </w:r>
          </w:p>
        </w:tc>
      </w:tr>
      <w:tr>
        <w:trPr>
          <w:trHeight w:val="322" w:hRule="atLeast"/>
        </w:trPr>
        <w:tc>
          <w:tcPr>
            <w:tcW w:w="5266" w:type="dxa"/>
          </w:tcPr>
          <w:p>
            <w:pPr>
              <w:pStyle w:val="TableParagraph"/>
              <w:spacing w:before="39"/>
              <w:ind w:left="69"/>
              <w:jc w:val="left"/>
              <w:rPr>
                <w:sz w:val="21"/>
              </w:rPr>
            </w:pPr>
            <w:r>
              <w:rPr>
                <w:sz w:val="21"/>
              </w:rPr>
              <w:t>Armenien</w:t>
            </w:r>
          </w:p>
        </w:tc>
        <w:tc>
          <w:tcPr>
            <w:tcW w:w="1539" w:type="dxa"/>
          </w:tcPr>
          <w:p>
            <w:pPr>
              <w:pStyle w:val="TableParagraph"/>
              <w:spacing w:before="39"/>
              <w:ind w:right="58"/>
              <w:rPr>
                <w:sz w:val="21"/>
              </w:rPr>
            </w:pPr>
            <w:r>
              <w:rPr>
                <w:sz w:val="21"/>
              </w:rPr>
              <w:t>533</w:t>
            </w:r>
          </w:p>
        </w:tc>
      </w:tr>
      <w:tr>
        <w:trPr>
          <w:trHeight w:val="321" w:hRule="atLeast"/>
        </w:trPr>
        <w:tc>
          <w:tcPr>
            <w:tcW w:w="5266" w:type="dxa"/>
          </w:tcPr>
          <w:p>
            <w:pPr>
              <w:pStyle w:val="TableParagraph"/>
              <w:ind w:left="69"/>
              <w:jc w:val="left"/>
              <w:rPr>
                <w:sz w:val="21"/>
              </w:rPr>
            </w:pPr>
            <w:r>
              <w:rPr>
                <w:sz w:val="21"/>
              </w:rPr>
              <w:t>Guinea</w:t>
            </w:r>
          </w:p>
        </w:tc>
        <w:tc>
          <w:tcPr>
            <w:tcW w:w="1539" w:type="dxa"/>
          </w:tcPr>
          <w:p>
            <w:pPr>
              <w:pStyle w:val="TableParagraph"/>
              <w:ind w:right="58"/>
              <w:rPr>
                <w:sz w:val="21"/>
              </w:rPr>
            </w:pPr>
            <w:r>
              <w:rPr>
                <w:sz w:val="21"/>
              </w:rPr>
              <w:t>884</w:t>
            </w:r>
          </w:p>
        </w:tc>
      </w:tr>
      <w:tr>
        <w:trPr>
          <w:trHeight w:val="322" w:hRule="atLeast"/>
        </w:trPr>
        <w:tc>
          <w:tcPr>
            <w:tcW w:w="5266" w:type="dxa"/>
          </w:tcPr>
          <w:p>
            <w:pPr>
              <w:pStyle w:val="TableParagraph"/>
              <w:ind w:left="69"/>
              <w:jc w:val="left"/>
              <w:rPr>
                <w:sz w:val="21"/>
              </w:rPr>
            </w:pPr>
            <w:r>
              <w:rPr>
                <w:sz w:val="21"/>
              </w:rPr>
              <w:t>Albanien</w:t>
            </w:r>
          </w:p>
        </w:tc>
        <w:tc>
          <w:tcPr>
            <w:tcW w:w="1539" w:type="dxa"/>
          </w:tcPr>
          <w:p>
            <w:pPr>
              <w:pStyle w:val="TableParagraph"/>
              <w:ind w:right="58"/>
              <w:rPr>
                <w:sz w:val="21"/>
              </w:rPr>
            </w:pPr>
            <w:r>
              <w:rPr>
                <w:sz w:val="21"/>
              </w:rPr>
              <w:t>411</w:t>
            </w:r>
          </w:p>
        </w:tc>
      </w:tr>
    </w:tbl>
    <w:p>
      <w:pPr>
        <w:pStyle w:val="BodyText"/>
        <w:spacing w:before="11"/>
        <w:rPr>
          <w:sz w:val="2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2"/>
        <w:gridCol w:w="1881"/>
      </w:tblGrid>
      <w:tr>
        <w:trPr>
          <w:trHeight w:val="321" w:hRule="atLeast"/>
        </w:trPr>
        <w:tc>
          <w:tcPr>
            <w:tcW w:w="4922" w:type="dxa"/>
          </w:tcPr>
          <w:p>
            <w:pPr>
              <w:pStyle w:val="TableParagraph"/>
              <w:ind w:left="69"/>
              <w:jc w:val="left"/>
              <w:rPr>
                <w:sz w:val="21"/>
              </w:rPr>
            </w:pPr>
            <w:r>
              <w:rPr>
                <w:sz w:val="21"/>
              </w:rPr>
              <w:t>Anhörungen Jahr 2016</w:t>
            </w:r>
          </w:p>
        </w:tc>
        <w:tc>
          <w:tcPr>
            <w:tcW w:w="1881" w:type="dxa"/>
          </w:tcPr>
          <w:p>
            <w:pPr>
              <w:pStyle w:val="TableParagraph"/>
              <w:ind w:right="56"/>
              <w:rPr>
                <w:sz w:val="21"/>
              </w:rPr>
            </w:pPr>
            <w:r>
              <w:rPr>
                <w:sz w:val="21"/>
              </w:rPr>
              <w:t>Anzahl</w:t>
            </w:r>
          </w:p>
        </w:tc>
      </w:tr>
      <w:tr>
        <w:trPr>
          <w:trHeight w:val="321" w:hRule="atLeast"/>
        </w:trPr>
        <w:tc>
          <w:tcPr>
            <w:tcW w:w="4922" w:type="dxa"/>
          </w:tcPr>
          <w:p>
            <w:pPr>
              <w:pStyle w:val="TableParagraph"/>
              <w:ind w:left="69"/>
              <w:jc w:val="left"/>
              <w:rPr>
                <w:sz w:val="21"/>
              </w:rPr>
            </w:pPr>
            <w:r>
              <w:rPr>
                <w:sz w:val="21"/>
              </w:rPr>
              <w:t>Herkunftsländer gesamt</w:t>
            </w:r>
          </w:p>
        </w:tc>
        <w:tc>
          <w:tcPr>
            <w:tcW w:w="1881" w:type="dxa"/>
          </w:tcPr>
          <w:p>
            <w:pPr>
              <w:pStyle w:val="TableParagraph"/>
              <w:ind w:right="56"/>
              <w:rPr>
                <w:sz w:val="21"/>
              </w:rPr>
            </w:pPr>
            <w:r>
              <w:rPr>
                <w:sz w:val="21"/>
              </w:rPr>
              <w:t>447.945</w:t>
            </w:r>
          </w:p>
        </w:tc>
      </w:tr>
      <w:tr>
        <w:trPr>
          <w:trHeight w:val="321" w:hRule="atLeast"/>
        </w:trPr>
        <w:tc>
          <w:tcPr>
            <w:tcW w:w="4922" w:type="dxa"/>
          </w:tcPr>
          <w:p>
            <w:pPr>
              <w:pStyle w:val="TableParagraph"/>
              <w:spacing w:before="39"/>
              <w:ind w:left="69"/>
              <w:jc w:val="left"/>
              <w:rPr>
                <w:sz w:val="21"/>
              </w:rPr>
            </w:pPr>
            <w:r>
              <w:rPr>
                <w:sz w:val="21"/>
              </w:rPr>
              <w:t>davon</w:t>
            </w:r>
          </w:p>
        </w:tc>
        <w:tc>
          <w:tcPr>
            <w:tcW w:w="1881" w:type="dxa"/>
          </w:tcPr>
          <w:p>
            <w:pPr>
              <w:pStyle w:val="TableParagraph"/>
              <w:spacing w:before="0"/>
              <w:jc w:val="left"/>
              <w:rPr>
                <w:sz w:val="20"/>
              </w:rPr>
            </w:pPr>
          </w:p>
        </w:tc>
      </w:tr>
      <w:tr>
        <w:trPr>
          <w:trHeight w:val="322" w:hRule="atLeast"/>
        </w:trPr>
        <w:tc>
          <w:tcPr>
            <w:tcW w:w="4922" w:type="dxa"/>
          </w:tcPr>
          <w:p>
            <w:pPr>
              <w:pStyle w:val="TableParagraph"/>
              <w:spacing w:before="39"/>
              <w:ind w:left="69"/>
              <w:jc w:val="left"/>
              <w:rPr>
                <w:sz w:val="21"/>
              </w:rPr>
            </w:pPr>
            <w:r>
              <w:rPr>
                <w:sz w:val="21"/>
              </w:rPr>
              <w:t>Syrien</w:t>
            </w:r>
          </w:p>
        </w:tc>
        <w:tc>
          <w:tcPr>
            <w:tcW w:w="1881" w:type="dxa"/>
          </w:tcPr>
          <w:p>
            <w:pPr>
              <w:pStyle w:val="TableParagraph"/>
              <w:spacing w:before="39"/>
              <w:ind w:right="56"/>
              <w:rPr>
                <w:sz w:val="21"/>
              </w:rPr>
            </w:pPr>
            <w:r>
              <w:rPr>
                <w:sz w:val="21"/>
              </w:rPr>
              <w:t>147.266</w:t>
            </w:r>
          </w:p>
        </w:tc>
      </w:tr>
      <w:tr>
        <w:trPr>
          <w:trHeight w:val="321" w:hRule="atLeast"/>
        </w:trPr>
        <w:tc>
          <w:tcPr>
            <w:tcW w:w="4922" w:type="dxa"/>
          </w:tcPr>
          <w:p>
            <w:pPr>
              <w:pStyle w:val="TableParagraph"/>
              <w:ind w:left="69"/>
              <w:jc w:val="left"/>
              <w:rPr>
                <w:sz w:val="21"/>
              </w:rPr>
            </w:pPr>
            <w:r>
              <w:rPr>
                <w:sz w:val="21"/>
              </w:rPr>
              <w:t>Afghanistan</w:t>
            </w:r>
          </w:p>
        </w:tc>
        <w:tc>
          <w:tcPr>
            <w:tcW w:w="1881" w:type="dxa"/>
          </w:tcPr>
          <w:p>
            <w:pPr>
              <w:pStyle w:val="TableParagraph"/>
              <w:ind w:right="56"/>
              <w:rPr>
                <w:sz w:val="21"/>
              </w:rPr>
            </w:pPr>
            <w:r>
              <w:rPr>
                <w:sz w:val="21"/>
              </w:rPr>
              <w:t>77.798</w:t>
            </w:r>
          </w:p>
        </w:tc>
      </w:tr>
      <w:tr>
        <w:trPr>
          <w:trHeight w:val="321" w:hRule="atLeast"/>
        </w:trPr>
        <w:tc>
          <w:tcPr>
            <w:tcW w:w="4922" w:type="dxa"/>
          </w:tcPr>
          <w:p>
            <w:pPr>
              <w:pStyle w:val="TableParagraph"/>
              <w:ind w:left="69"/>
              <w:jc w:val="left"/>
              <w:rPr>
                <w:sz w:val="21"/>
              </w:rPr>
            </w:pPr>
            <w:r>
              <w:rPr>
                <w:sz w:val="21"/>
              </w:rPr>
              <w:t>Irak</w:t>
            </w:r>
          </w:p>
        </w:tc>
        <w:tc>
          <w:tcPr>
            <w:tcW w:w="1881" w:type="dxa"/>
          </w:tcPr>
          <w:p>
            <w:pPr>
              <w:pStyle w:val="TableParagraph"/>
              <w:ind w:right="56"/>
              <w:rPr>
                <w:sz w:val="21"/>
              </w:rPr>
            </w:pPr>
            <w:r>
              <w:rPr>
                <w:sz w:val="21"/>
              </w:rPr>
              <w:t>57.480</w:t>
            </w:r>
          </w:p>
        </w:tc>
      </w:tr>
      <w:tr>
        <w:trPr>
          <w:trHeight w:val="321" w:hRule="atLeast"/>
        </w:trPr>
        <w:tc>
          <w:tcPr>
            <w:tcW w:w="4922" w:type="dxa"/>
          </w:tcPr>
          <w:p>
            <w:pPr>
              <w:pStyle w:val="TableParagraph"/>
              <w:ind w:left="69"/>
              <w:jc w:val="left"/>
              <w:rPr>
                <w:sz w:val="21"/>
              </w:rPr>
            </w:pPr>
            <w:r>
              <w:rPr>
                <w:sz w:val="21"/>
              </w:rPr>
              <w:t>Iran</w:t>
            </w:r>
          </w:p>
        </w:tc>
        <w:tc>
          <w:tcPr>
            <w:tcW w:w="1881" w:type="dxa"/>
          </w:tcPr>
          <w:p>
            <w:pPr>
              <w:pStyle w:val="TableParagraph"/>
              <w:ind w:right="56"/>
              <w:rPr>
                <w:sz w:val="21"/>
              </w:rPr>
            </w:pPr>
            <w:r>
              <w:rPr>
                <w:sz w:val="21"/>
              </w:rPr>
              <w:t>17.319</w:t>
            </w:r>
          </w:p>
        </w:tc>
      </w:tr>
      <w:tr>
        <w:trPr>
          <w:trHeight w:val="322" w:hRule="atLeast"/>
        </w:trPr>
        <w:tc>
          <w:tcPr>
            <w:tcW w:w="4922" w:type="dxa"/>
          </w:tcPr>
          <w:p>
            <w:pPr>
              <w:pStyle w:val="TableParagraph"/>
              <w:spacing w:before="39"/>
              <w:ind w:left="69"/>
              <w:jc w:val="left"/>
              <w:rPr>
                <w:sz w:val="21"/>
              </w:rPr>
            </w:pPr>
            <w:r>
              <w:rPr>
                <w:sz w:val="21"/>
              </w:rPr>
              <w:t>Eritrea</w:t>
            </w:r>
          </w:p>
        </w:tc>
        <w:tc>
          <w:tcPr>
            <w:tcW w:w="1881" w:type="dxa"/>
          </w:tcPr>
          <w:p>
            <w:pPr>
              <w:pStyle w:val="TableParagraph"/>
              <w:spacing w:before="39"/>
              <w:ind w:right="56"/>
              <w:rPr>
                <w:sz w:val="21"/>
              </w:rPr>
            </w:pPr>
            <w:r>
              <w:rPr>
                <w:sz w:val="21"/>
              </w:rPr>
              <w:t>15.174</w:t>
            </w:r>
          </w:p>
        </w:tc>
      </w:tr>
      <w:tr>
        <w:trPr>
          <w:trHeight w:val="321" w:hRule="atLeast"/>
        </w:trPr>
        <w:tc>
          <w:tcPr>
            <w:tcW w:w="4922" w:type="dxa"/>
          </w:tcPr>
          <w:p>
            <w:pPr>
              <w:pStyle w:val="TableParagraph"/>
              <w:ind w:left="69"/>
              <w:jc w:val="left"/>
              <w:rPr>
                <w:sz w:val="21"/>
              </w:rPr>
            </w:pPr>
            <w:r>
              <w:rPr>
                <w:sz w:val="21"/>
              </w:rPr>
              <w:t>Albanien</w:t>
            </w:r>
          </w:p>
        </w:tc>
        <w:tc>
          <w:tcPr>
            <w:tcW w:w="1881" w:type="dxa"/>
          </w:tcPr>
          <w:p>
            <w:pPr>
              <w:pStyle w:val="TableParagraph"/>
              <w:ind w:right="56"/>
              <w:rPr>
                <w:sz w:val="21"/>
              </w:rPr>
            </w:pPr>
            <w:r>
              <w:rPr>
                <w:sz w:val="21"/>
              </w:rPr>
              <w:t>12.067</w:t>
            </w:r>
          </w:p>
        </w:tc>
      </w:tr>
      <w:tr>
        <w:trPr>
          <w:trHeight w:val="321" w:hRule="atLeast"/>
        </w:trPr>
        <w:tc>
          <w:tcPr>
            <w:tcW w:w="4922" w:type="dxa"/>
          </w:tcPr>
          <w:p>
            <w:pPr>
              <w:pStyle w:val="TableParagraph"/>
              <w:ind w:left="69"/>
              <w:jc w:val="left"/>
              <w:rPr>
                <w:sz w:val="21"/>
              </w:rPr>
            </w:pPr>
            <w:r>
              <w:rPr>
                <w:sz w:val="21"/>
              </w:rPr>
              <w:t>Ungeklärt</w:t>
            </w:r>
          </w:p>
        </w:tc>
        <w:tc>
          <w:tcPr>
            <w:tcW w:w="1881" w:type="dxa"/>
          </w:tcPr>
          <w:p>
            <w:pPr>
              <w:pStyle w:val="TableParagraph"/>
              <w:ind w:right="56"/>
              <w:rPr>
                <w:sz w:val="21"/>
              </w:rPr>
            </w:pPr>
            <w:r>
              <w:rPr>
                <w:sz w:val="21"/>
              </w:rPr>
              <w:t>10.466</w:t>
            </w:r>
          </w:p>
        </w:tc>
      </w:tr>
      <w:tr>
        <w:trPr>
          <w:trHeight w:val="321" w:hRule="atLeast"/>
        </w:trPr>
        <w:tc>
          <w:tcPr>
            <w:tcW w:w="4922" w:type="dxa"/>
          </w:tcPr>
          <w:p>
            <w:pPr>
              <w:pStyle w:val="TableParagraph"/>
              <w:ind w:left="69"/>
              <w:jc w:val="left"/>
              <w:rPr>
                <w:sz w:val="21"/>
              </w:rPr>
            </w:pPr>
            <w:r>
              <w:rPr>
                <w:sz w:val="21"/>
              </w:rPr>
              <w:t>Pakistan</w:t>
            </w:r>
          </w:p>
        </w:tc>
        <w:tc>
          <w:tcPr>
            <w:tcW w:w="1881" w:type="dxa"/>
          </w:tcPr>
          <w:p>
            <w:pPr>
              <w:pStyle w:val="TableParagraph"/>
              <w:ind w:right="56"/>
              <w:rPr>
                <w:sz w:val="21"/>
              </w:rPr>
            </w:pPr>
            <w:r>
              <w:rPr>
                <w:sz w:val="21"/>
              </w:rPr>
              <w:t>13.518</w:t>
            </w:r>
          </w:p>
        </w:tc>
      </w:tr>
      <w:tr>
        <w:trPr>
          <w:trHeight w:val="322" w:hRule="atLeast"/>
        </w:trPr>
        <w:tc>
          <w:tcPr>
            <w:tcW w:w="4922" w:type="dxa"/>
          </w:tcPr>
          <w:p>
            <w:pPr>
              <w:pStyle w:val="TableParagraph"/>
              <w:spacing w:before="39"/>
              <w:ind w:left="69"/>
              <w:jc w:val="left"/>
              <w:rPr>
                <w:sz w:val="21"/>
              </w:rPr>
            </w:pPr>
            <w:r>
              <w:rPr>
                <w:sz w:val="21"/>
              </w:rPr>
              <w:t>Nigeria</w:t>
            </w:r>
          </w:p>
        </w:tc>
        <w:tc>
          <w:tcPr>
            <w:tcW w:w="1881" w:type="dxa"/>
          </w:tcPr>
          <w:p>
            <w:pPr>
              <w:pStyle w:val="TableParagraph"/>
              <w:spacing w:before="39"/>
              <w:ind w:right="56"/>
              <w:rPr>
                <w:sz w:val="21"/>
              </w:rPr>
            </w:pPr>
            <w:r>
              <w:rPr>
                <w:sz w:val="21"/>
              </w:rPr>
              <w:t>8.960</w:t>
            </w:r>
          </w:p>
        </w:tc>
      </w:tr>
      <w:tr>
        <w:trPr>
          <w:trHeight w:val="321" w:hRule="atLeast"/>
        </w:trPr>
        <w:tc>
          <w:tcPr>
            <w:tcW w:w="4922" w:type="dxa"/>
          </w:tcPr>
          <w:p>
            <w:pPr>
              <w:pStyle w:val="TableParagraph"/>
              <w:ind w:left="69"/>
              <w:jc w:val="left"/>
              <w:rPr>
                <w:sz w:val="21"/>
              </w:rPr>
            </w:pPr>
            <w:r>
              <w:rPr>
                <w:sz w:val="21"/>
              </w:rPr>
              <w:t>Russische Föderation</w:t>
            </w:r>
          </w:p>
        </w:tc>
        <w:tc>
          <w:tcPr>
            <w:tcW w:w="1881" w:type="dxa"/>
          </w:tcPr>
          <w:p>
            <w:pPr>
              <w:pStyle w:val="TableParagraph"/>
              <w:ind w:right="56"/>
              <w:rPr>
                <w:sz w:val="21"/>
              </w:rPr>
            </w:pPr>
            <w:r>
              <w:rPr>
                <w:sz w:val="21"/>
              </w:rPr>
              <w:t>4.439</w:t>
            </w:r>
          </w:p>
        </w:tc>
      </w:tr>
      <w:tr>
        <w:trPr>
          <w:trHeight w:val="321" w:hRule="atLeast"/>
        </w:trPr>
        <w:tc>
          <w:tcPr>
            <w:tcW w:w="4922" w:type="dxa"/>
          </w:tcPr>
          <w:p>
            <w:pPr>
              <w:pStyle w:val="TableParagraph"/>
              <w:ind w:left="69"/>
              <w:jc w:val="left"/>
              <w:rPr>
                <w:sz w:val="21"/>
              </w:rPr>
            </w:pPr>
            <w:r>
              <w:rPr>
                <w:sz w:val="21"/>
              </w:rPr>
              <w:t>Somalia</w:t>
            </w:r>
          </w:p>
        </w:tc>
        <w:tc>
          <w:tcPr>
            <w:tcW w:w="1881" w:type="dxa"/>
          </w:tcPr>
          <w:p>
            <w:pPr>
              <w:pStyle w:val="TableParagraph"/>
              <w:ind w:right="56"/>
              <w:rPr>
                <w:sz w:val="21"/>
              </w:rPr>
            </w:pPr>
            <w:r>
              <w:rPr>
                <w:sz w:val="21"/>
              </w:rPr>
              <w:t>8.043</w:t>
            </w:r>
          </w:p>
        </w:tc>
      </w:tr>
      <w:tr>
        <w:trPr>
          <w:trHeight w:val="321" w:hRule="atLeast"/>
        </w:trPr>
        <w:tc>
          <w:tcPr>
            <w:tcW w:w="4922" w:type="dxa"/>
          </w:tcPr>
          <w:p>
            <w:pPr>
              <w:pStyle w:val="TableParagraph"/>
              <w:ind w:left="69"/>
              <w:jc w:val="left"/>
              <w:rPr>
                <w:sz w:val="21"/>
              </w:rPr>
            </w:pPr>
            <w:r>
              <w:rPr>
                <w:sz w:val="21"/>
              </w:rPr>
              <w:t>Serbien</w:t>
            </w:r>
          </w:p>
        </w:tc>
        <w:tc>
          <w:tcPr>
            <w:tcW w:w="1881" w:type="dxa"/>
          </w:tcPr>
          <w:p>
            <w:pPr>
              <w:pStyle w:val="TableParagraph"/>
              <w:ind w:right="56"/>
              <w:rPr>
                <w:sz w:val="21"/>
              </w:rPr>
            </w:pPr>
            <w:r>
              <w:rPr>
                <w:sz w:val="21"/>
              </w:rPr>
              <w:t>4.335</w:t>
            </w:r>
          </w:p>
        </w:tc>
      </w:tr>
      <w:tr>
        <w:trPr>
          <w:trHeight w:val="321" w:hRule="atLeast"/>
        </w:trPr>
        <w:tc>
          <w:tcPr>
            <w:tcW w:w="4922" w:type="dxa"/>
          </w:tcPr>
          <w:p>
            <w:pPr>
              <w:pStyle w:val="TableParagraph"/>
              <w:spacing w:before="39"/>
              <w:ind w:left="69"/>
              <w:jc w:val="left"/>
              <w:rPr>
                <w:sz w:val="21"/>
              </w:rPr>
            </w:pPr>
            <w:r>
              <w:rPr>
                <w:sz w:val="21"/>
              </w:rPr>
              <w:t>Staatenlos</w:t>
            </w:r>
          </w:p>
        </w:tc>
        <w:tc>
          <w:tcPr>
            <w:tcW w:w="1881" w:type="dxa"/>
          </w:tcPr>
          <w:p>
            <w:pPr>
              <w:pStyle w:val="TableParagraph"/>
              <w:spacing w:before="39"/>
              <w:ind w:right="56"/>
              <w:rPr>
                <w:sz w:val="21"/>
              </w:rPr>
            </w:pPr>
            <w:r>
              <w:rPr>
                <w:sz w:val="21"/>
              </w:rPr>
              <w:t>3.780</w:t>
            </w:r>
          </w:p>
        </w:tc>
      </w:tr>
      <w:tr>
        <w:trPr>
          <w:trHeight w:val="322" w:hRule="atLeast"/>
        </w:trPr>
        <w:tc>
          <w:tcPr>
            <w:tcW w:w="4922" w:type="dxa"/>
          </w:tcPr>
          <w:p>
            <w:pPr>
              <w:pStyle w:val="TableParagraph"/>
              <w:spacing w:before="39"/>
              <w:ind w:left="69"/>
              <w:jc w:val="left"/>
              <w:rPr>
                <w:sz w:val="21"/>
              </w:rPr>
            </w:pPr>
            <w:r>
              <w:rPr>
                <w:sz w:val="21"/>
              </w:rPr>
              <w:t>Gambia</w:t>
            </w:r>
          </w:p>
        </w:tc>
        <w:tc>
          <w:tcPr>
            <w:tcW w:w="1881" w:type="dxa"/>
          </w:tcPr>
          <w:p>
            <w:pPr>
              <w:pStyle w:val="TableParagraph"/>
              <w:spacing w:before="39"/>
              <w:ind w:right="56"/>
              <w:rPr>
                <w:sz w:val="21"/>
              </w:rPr>
            </w:pPr>
            <w:r>
              <w:rPr>
                <w:sz w:val="21"/>
              </w:rPr>
              <w:t>1.491</w:t>
            </w:r>
          </w:p>
        </w:tc>
      </w:tr>
      <w:tr>
        <w:trPr>
          <w:trHeight w:val="321" w:hRule="atLeast"/>
        </w:trPr>
        <w:tc>
          <w:tcPr>
            <w:tcW w:w="4922" w:type="dxa"/>
          </w:tcPr>
          <w:p>
            <w:pPr>
              <w:pStyle w:val="TableParagraph"/>
              <w:ind w:left="69"/>
              <w:jc w:val="left"/>
              <w:rPr>
                <w:sz w:val="21"/>
              </w:rPr>
            </w:pPr>
            <w:r>
              <w:rPr>
                <w:sz w:val="21"/>
              </w:rPr>
              <w:t>Türkei</w:t>
            </w:r>
          </w:p>
        </w:tc>
        <w:tc>
          <w:tcPr>
            <w:tcW w:w="1881" w:type="dxa"/>
          </w:tcPr>
          <w:p>
            <w:pPr>
              <w:pStyle w:val="TableParagraph"/>
              <w:ind w:right="56"/>
              <w:rPr>
                <w:sz w:val="21"/>
              </w:rPr>
            </w:pPr>
            <w:r>
              <w:rPr>
                <w:sz w:val="21"/>
              </w:rPr>
              <w:t>3.071</w:t>
            </w:r>
          </w:p>
        </w:tc>
      </w:tr>
    </w:tbl>
    <w:p>
      <w:pPr>
        <w:spacing w:after="0"/>
        <w:rPr>
          <w:sz w:val="21"/>
        </w:rPr>
        <w:sectPr>
          <w:headerReference w:type="even" r:id="rId34"/>
          <w:headerReference w:type="default" r:id="rId35"/>
          <w:pgSz w:w="11910" w:h="16840"/>
          <w:pgMar w:header="1142" w:footer="0" w:top="1420" w:bottom="280" w:left="1060" w:right="1100"/>
          <w:pgNumType w:start="62"/>
        </w:sectPr>
      </w:pPr>
    </w:p>
    <w:p>
      <w:pPr>
        <w:pStyle w:val="BodyText"/>
        <w:rPr>
          <w:sz w:val="20"/>
        </w:rPr>
      </w:pPr>
    </w:p>
    <w:p>
      <w:pPr>
        <w:pStyle w:val="BodyText"/>
        <w:spacing w:before="7"/>
        <w:rPr>
          <w:sz w:val="15"/>
        </w:rPr>
      </w:pPr>
    </w:p>
    <w:p>
      <w:pPr>
        <w:pStyle w:val="ListParagraph"/>
        <w:numPr>
          <w:ilvl w:val="1"/>
          <w:numId w:val="1"/>
        </w:numPr>
        <w:tabs>
          <w:tab w:pos="1163" w:val="left" w:leader="none"/>
        </w:tabs>
        <w:spacing w:line="240" w:lineRule="auto" w:before="92" w:after="0"/>
        <w:ind w:left="1162" w:right="2806" w:hanging="453"/>
        <w:jc w:val="both"/>
        <w:rPr>
          <w:sz w:val="19"/>
        </w:rPr>
      </w:pPr>
      <w:r>
        <w:rPr>
          <w:sz w:val="19"/>
        </w:rPr>
        <w:t>Wie</w:t>
      </w:r>
      <w:r>
        <w:rPr>
          <w:spacing w:val="-10"/>
          <w:sz w:val="19"/>
        </w:rPr>
        <w:t> </w:t>
      </w:r>
      <w:r>
        <w:rPr>
          <w:sz w:val="19"/>
        </w:rPr>
        <w:t>waren</w:t>
      </w:r>
      <w:r>
        <w:rPr>
          <w:spacing w:val="-9"/>
          <w:sz w:val="19"/>
        </w:rPr>
        <w:t> </w:t>
      </w:r>
      <w:r>
        <w:rPr>
          <w:sz w:val="19"/>
        </w:rPr>
        <w:t>die</w:t>
      </w:r>
      <w:r>
        <w:rPr>
          <w:spacing w:val="-9"/>
          <w:sz w:val="19"/>
        </w:rPr>
        <w:t> </w:t>
      </w:r>
      <w:r>
        <w:rPr>
          <w:sz w:val="19"/>
        </w:rPr>
        <w:t>bereinigten</w:t>
      </w:r>
      <w:r>
        <w:rPr>
          <w:spacing w:val="-9"/>
          <w:sz w:val="19"/>
        </w:rPr>
        <w:t> </w:t>
      </w:r>
      <w:r>
        <w:rPr>
          <w:sz w:val="19"/>
        </w:rPr>
        <w:t>Schutzquoten</w:t>
      </w:r>
      <w:r>
        <w:rPr>
          <w:spacing w:val="-9"/>
          <w:sz w:val="19"/>
        </w:rPr>
        <w:t> </w:t>
      </w:r>
      <w:r>
        <w:rPr>
          <w:sz w:val="19"/>
        </w:rPr>
        <w:t>und</w:t>
      </w:r>
      <w:r>
        <w:rPr>
          <w:spacing w:val="-9"/>
          <w:sz w:val="19"/>
        </w:rPr>
        <w:t> </w:t>
      </w:r>
      <w:r>
        <w:rPr>
          <w:sz w:val="19"/>
        </w:rPr>
        <w:t>die</w:t>
      </w:r>
      <w:r>
        <w:rPr>
          <w:spacing w:val="-10"/>
          <w:sz w:val="19"/>
        </w:rPr>
        <w:t> </w:t>
      </w:r>
      <w:r>
        <w:rPr>
          <w:sz w:val="19"/>
        </w:rPr>
        <w:t>Zahl</w:t>
      </w:r>
      <w:r>
        <w:rPr>
          <w:spacing w:val="-9"/>
          <w:sz w:val="19"/>
        </w:rPr>
        <w:t> </w:t>
      </w:r>
      <w:r>
        <w:rPr>
          <w:sz w:val="19"/>
        </w:rPr>
        <w:t>der</w:t>
      </w:r>
      <w:r>
        <w:rPr>
          <w:spacing w:val="-9"/>
          <w:sz w:val="19"/>
        </w:rPr>
        <w:t> </w:t>
      </w:r>
      <w:r>
        <w:rPr>
          <w:sz w:val="19"/>
        </w:rPr>
        <w:t>Schutzgesuche</w:t>
      </w:r>
      <w:r>
        <w:rPr>
          <w:spacing w:val="-9"/>
          <w:sz w:val="19"/>
        </w:rPr>
        <w:t> </w:t>
      </w:r>
      <w:r>
        <w:rPr>
          <w:sz w:val="19"/>
        </w:rPr>
        <w:t>bei Asylsuchenden aus Tunesien, Algerien, Ägypten, Marokko, Libyen und der Türkei im vierten Quartal 2017 bzw. im Gesamtjahr 2017 bzw. im</w:t>
      </w:r>
      <w:r>
        <w:rPr>
          <w:spacing w:val="-16"/>
          <w:sz w:val="19"/>
        </w:rPr>
        <w:t> </w:t>
      </w:r>
      <w:r>
        <w:rPr>
          <w:sz w:val="19"/>
        </w:rPr>
        <w:t>Vorjahr?</w:t>
      </w:r>
    </w:p>
    <w:p>
      <w:pPr>
        <w:pStyle w:val="Heading1"/>
        <w:spacing w:before="108"/>
        <w:ind w:right="2807"/>
        <w:jc w:val="both"/>
      </w:pPr>
      <w:r>
        <w:rPr/>
        <w:t>Die Angaben können den nachfolgenden Tabellen entnommen werden (bezogen auf Angaben zu „bereinigten Gesamtschutzquoten“ wird ergänzend auf die Ant- wort zu Frage 1 hingewiesen):</w:t>
      </w:r>
    </w:p>
    <w:p>
      <w:pPr>
        <w:pStyle w:val="BodyText"/>
        <w:spacing w:before="8" w:after="1"/>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4"/>
        <w:gridCol w:w="1190"/>
        <w:gridCol w:w="771"/>
        <w:gridCol w:w="1041"/>
        <w:gridCol w:w="2181"/>
      </w:tblGrid>
      <w:tr>
        <w:trPr>
          <w:trHeight w:val="321" w:hRule="atLeast"/>
        </w:trPr>
        <w:tc>
          <w:tcPr>
            <w:tcW w:w="1624" w:type="dxa"/>
            <w:vMerge w:val="restart"/>
          </w:tcPr>
          <w:p>
            <w:pPr>
              <w:pStyle w:val="TableParagraph"/>
              <w:spacing w:before="0"/>
              <w:jc w:val="left"/>
              <w:rPr>
                <w:sz w:val="22"/>
              </w:rPr>
            </w:pPr>
          </w:p>
          <w:p>
            <w:pPr>
              <w:pStyle w:val="TableParagraph"/>
              <w:spacing w:before="4"/>
              <w:jc w:val="left"/>
              <w:rPr>
                <w:sz w:val="29"/>
              </w:rPr>
            </w:pPr>
          </w:p>
          <w:p>
            <w:pPr>
              <w:pStyle w:val="TableParagraph"/>
              <w:spacing w:before="0"/>
              <w:ind w:left="93"/>
              <w:jc w:val="left"/>
              <w:rPr>
                <w:sz w:val="21"/>
              </w:rPr>
            </w:pPr>
            <w:r>
              <w:rPr>
                <w:sz w:val="21"/>
              </w:rPr>
              <w:t>Staatsangehörige</w:t>
            </w:r>
          </w:p>
        </w:tc>
        <w:tc>
          <w:tcPr>
            <w:tcW w:w="5183" w:type="dxa"/>
            <w:gridSpan w:val="4"/>
          </w:tcPr>
          <w:p>
            <w:pPr>
              <w:pStyle w:val="TableParagraph"/>
              <w:ind w:left="1933"/>
              <w:jc w:val="left"/>
              <w:rPr>
                <w:sz w:val="21"/>
              </w:rPr>
            </w:pPr>
            <w:r>
              <w:rPr>
                <w:sz w:val="21"/>
              </w:rPr>
              <w:t>4. Quartal 2017</w:t>
            </w:r>
          </w:p>
        </w:tc>
      </w:tr>
      <w:tr>
        <w:trPr>
          <w:trHeight w:val="765" w:hRule="atLeast"/>
        </w:trPr>
        <w:tc>
          <w:tcPr>
            <w:tcW w:w="1624" w:type="dxa"/>
            <w:vMerge/>
            <w:tcBorders>
              <w:top w:val="nil"/>
            </w:tcBorders>
          </w:tcPr>
          <w:p>
            <w:pPr>
              <w:rPr>
                <w:sz w:val="2"/>
                <w:szCs w:val="2"/>
              </w:rPr>
            </w:pPr>
          </w:p>
        </w:tc>
        <w:tc>
          <w:tcPr>
            <w:tcW w:w="1190" w:type="dxa"/>
            <w:vMerge w:val="restart"/>
          </w:tcPr>
          <w:p>
            <w:pPr>
              <w:pStyle w:val="TableParagraph"/>
              <w:spacing w:before="0"/>
              <w:jc w:val="left"/>
              <w:rPr>
                <w:sz w:val="22"/>
              </w:rPr>
            </w:pPr>
          </w:p>
          <w:p>
            <w:pPr>
              <w:pStyle w:val="TableParagraph"/>
              <w:spacing w:before="10"/>
              <w:jc w:val="left"/>
              <w:rPr>
                <w:sz w:val="19"/>
              </w:rPr>
            </w:pPr>
          </w:p>
          <w:p>
            <w:pPr>
              <w:pStyle w:val="TableParagraph"/>
              <w:spacing w:before="0"/>
              <w:ind w:left="68"/>
              <w:jc w:val="left"/>
              <w:rPr>
                <w:sz w:val="21"/>
              </w:rPr>
            </w:pPr>
            <w:r>
              <w:rPr>
                <w:sz w:val="21"/>
              </w:rPr>
              <w:t>Asylanträge</w:t>
            </w:r>
          </w:p>
        </w:tc>
        <w:tc>
          <w:tcPr>
            <w:tcW w:w="1812" w:type="dxa"/>
            <w:gridSpan w:val="2"/>
          </w:tcPr>
          <w:p>
            <w:pPr>
              <w:pStyle w:val="TableParagraph"/>
              <w:spacing w:before="6"/>
              <w:jc w:val="left"/>
              <w:rPr>
                <w:sz w:val="22"/>
              </w:rPr>
            </w:pPr>
          </w:p>
          <w:p>
            <w:pPr>
              <w:pStyle w:val="TableParagraph"/>
              <w:spacing w:before="1"/>
              <w:ind w:left="314"/>
              <w:jc w:val="left"/>
              <w:rPr>
                <w:sz w:val="21"/>
              </w:rPr>
            </w:pPr>
            <w:r>
              <w:rPr>
                <w:sz w:val="21"/>
              </w:rPr>
              <w:t>Gesamtschutz</w:t>
            </w:r>
          </w:p>
        </w:tc>
        <w:tc>
          <w:tcPr>
            <w:tcW w:w="2181" w:type="dxa"/>
          </w:tcPr>
          <w:p>
            <w:pPr>
              <w:pStyle w:val="TableParagraph"/>
              <w:spacing w:before="6"/>
              <w:jc w:val="left"/>
              <w:rPr>
                <w:sz w:val="22"/>
              </w:rPr>
            </w:pPr>
          </w:p>
          <w:p>
            <w:pPr>
              <w:pStyle w:val="TableParagraph"/>
              <w:spacing w:before="1"/>
              <w:ind w:right="92"/>
              <w:rPr>
                <w:sz w:val="21"/>
              </w:rPr>
            </w:pPr>
            <w:r>
              <w:rPr>
                <w:sz w:val="21"/>
              </w:rPr>
              <w:t>Gesamtschutz bereinigt</w:t>
            </w:r>
          </w:p>
        </w:tc>
      </w:tr>
      <w:tr>
        <w:trPr>
          <w:trHeight w:val="321" w:hRule="atLeast"/>
        </w:trPr>
        <w:tc>
          <w:tcPr>
            <w:tcW w:w="1624" w:type="dxa"/>
            <w:vMerge/>
            <w:tcBorders>
              <w:top w:val="nil"/>
            </w:tcBorders>
          </w:tcPr>
          <w:p>
            <w:pPr>
              <w:rPr>
                <w:sz w:val="2"/>
                <w:szCs w:val="2"/>
              </w:rPr>
            </w:pPr>
          </w:p>
        </w:tc>
        <w:tc>
          <w:tcPr>
            <w:tcW w:w="1190" w:type="dxa"/>
            <w:vMerge/>
            <w:tcBorders>
              <w:top w:val="nil"/>
            </w:tcBorders>
          </w:tcPr>
          <w:p>
            <w:pPr>
              <w:rPr>
                <w:sz w:val="2"/>
                <w:szCs w:val="2"/>
              </w:rPr>
            </w:pPr>
          </w:p>
        </w:tc>
        <w:tc>
          <w:tcPr>
            <w:tcW w:w="771" w:type="dxa"/>
          </w:tcPr>
          <w:p>
            <w:pPr>
              <w:pStyle w:val="TableParagraph"/>
              <w:ind w:right="72"/>
              <w:rPr>
                <w:sz w:val="21"/>
              </w:rPr>
            </w:pPr>
            <w:r>
              <w:rPr>
                <w:sz w:val="21"/>
              </w:rPr>
              <w:t>absolut</w:t>
            </w:r>
          </w:p>
        </w:tc>
        <w:tc>
          <w:tcPr>
            <w:tcW w:w="1041" w:type="dxa"/>
          </w:tcPr>
          <w:p>
            <w:pPr>
              <w:pStyle w:val="TableParagraph"/>
              <w:ind w:right="76"/>
              <w:rPr>
                <w:sz w:val="21"/>
              </w:rPr>
            </w:pPr>
            <w:r>
              <w:rPr>
                <w:sz w:val="21"/>
              </w:rPr>
              <w:t>In Prozent</w:t>
            </w:r>
          </w:p>
        </w:tc>
        <w:tc>
          <w:tcPr>
            <w:tcW w:w="2181" w:type="dxa"/>
          </w:tcPr>
          <w:p>
            <w:pPr>
              <w:pStyle w:val="TableParagraph"/>
              <w:spacing w:before="0"/>
              <w:jc w:val="left"/>
              <w:rPr>
                <w:sz w:val="20"/>
              </w:rPr>
            </w:pPr>
          </w:p>
        </w:tc>
      </w:tr>
      <w:tr>
        <w:trPr>
          <w:trHeight w:val="321" w:hRule="atLeast"/>
        </w:trPr>
        <w:tc>
          <w:tcPr>
            <w:tcW w:w="1624" w:type="dxa"/>
          </w:tcPr>
          <w:p>
            <w:pPr>
              <w:pStyle w:val="TableParagraph"/>
              <w:ind w:left="69"/>
              <w:jc w:val="left"/>
              <w:rPr>
                <w:sz w:val="21"/>
              </w:rPr>
            </w:pPr>
            <w:r>
              <w:rPr>
                <w:sz w:val="21"/>
              </w:rPr>
              <w:t>Türkei</w:t>
            </w:r>
          </w:p>
        </w:tc>
        <w:tc>
          <w:tcPr>
            <w:tcW w:w="1190" w:type="dxa"/>
          </w:tcPr>
          <w:p>
            <w:pPr>
              <w:pStyle w:val="TableParagraph"/>
              <w:ind w:right="58"/>
              <w:rPr>
                <w:sz w:val="21"/>
              </w:rPr>
            </w:pPr>
            <w:r>
              <w:rPr>
                <w:sz w:val="21"/>
              </w:rPr>
              <w:t>2.696</w:t>
            </w:r>
          </w:p>
        </w:tc>
        <w:tc>
          <w:tcPr>
            <w:tcW w:w="771" w:type="dxa"/>
          </w:tcPr>
          <w:p>
            <w:pPr>
              <w:pStyle w:val="TableParagraph"/>
              <w:ind w:right="60"/>
              <w:rPr>
                <w:sz w:val="21"/>
              </w:rPr>
            </w:pPr>
            <w:r>
              <w:rPr>
                <w:sz w:val="21"/>
              </w:rPr>
              <w:t>1.218</w:t>
            </w:r>
          </w:p>
        </w:tc>
        <w:tc>
          <w:tcPr>
            <w:tcW w:w="1041" w:type="dxa"/>
          </w:tcPr>
          <w:p>
            <w:pPr>
              <w:pStyle w:val="TableParagraph"/>
              <w:ind w:right="60"/>
              <w:rPr>
                <w:sz w:val="21"/>
              </w:rPr>
            </w:pPr>
            <w:r>
              <w:rPr>
                <w:sz w:val="21"/>
              </w:rPr>
              <w:t>37,8</w:t>
            </w:r>
          </w:p>
        </w:tc>
        <w:tc>
          <w:tcPr>
            <w:tcW w:w="2181" w:type="dxa"/>
          </w:tcPr>
          <w:p>
            <w:pPr>
              <w:pStyle w:val="TableParagraph"/>
              <w:ind w:right="59"/>
              <w:rPr>
                <w:sz w:val="21"/>
              </w:rPr>
            </w:pPr>
            <w:r>
              <w:rPr>
                <w:sz w:val="21"/>
              </w:rPr>
              <w:t>44,2%</w:t>
            </w:r>
          </w:p>
        </w:tc>
      </w:tr>
      <w:tr>
        <w:trPr>
          <w:trHeight w:val="321" w:hRule="atLeast"/>
        </w:trPr>
        <w:tc>
          <w:tcPr>
            <w:tcW w:w="1624" w:type="dxa"/>
          </w:tcPr>
          <w:p>
            <w:pPr>
              <w:pStyle w:val="TableParagraph"/>
              <w:ind w:left="69"/>
              <w:jc w:val="left"/>
              <w:rPr>
                <w:sz w:val="21"/>
              </w:rPr>
            </w:pPr>
            <w:r>
              <w:rPr>
                <w:sz w:val="21"/>
              </w:rPr>
              <w:t>Algerien</w:t>
            </w:r>
          </w:p>
        </w:tc>
        <w:tc>
          <w:tcPr>
            <w:tcW w:w="1190" w:type="dxa"/>
          </w:tcPr>
          <w:p>
            <w:pPr>
              <w:pStyle w:val="TableParagraph"/>
              <w:ind w:right="58"/>
              <w:rPr>
                <w:sz w:val="21"/>
              </w:rPr>
            </w:pPr>
            <w:r>
              <w:rPr>
                <w:sz w:val="21"/>
              </w:rPr>
              <w:t>667</w:t>
            </w:r>
          </w:p>
        </w:tc>
        <w:tc>
          <w:tcPr>
            <w:tcW w:w="771" w:type="dxa"/>
          </w:tcPr>
          <w:p>
            <w:pPr>
              <w:pStyle w:val="TableParagraph"/>
              <w:ind w:right="60"/>
              <w:rPr>
                <w:sz w:val="21"/>
              </w:rPr>
            </w:pPr>
            <w:r>
              <w:rPr>
                <w:sz w:val="21"/>
              </w:rPr>
              <w:t>18</w:t>
            </w:r>
          </w:p>
        </w:tc>
        <w:tc>
          <w:tcPr>
            <w:tcW w:w="1041" w:type="dxa"/>
          </w:tcPr>
          <w:p>
            <w:pPr>
              <w:pStyle w:val="TableParagraph"/>
              <w:ind w:right="60"/>
              <w:rPr>
                <w:sz w:val="21"/>
              </w:rPr>
            </w:pPr>
            <w:r>
              <w:rPr>
                <w:sz w:val="21"/>
              </w:rPr>
              <w:t>2,3</w:t>
            </w:r>
          </w:p>
        </w:tc>
        <w:tc>
          <w:tcPr>
            <w:tcW w:w="2181" w:type="dxa"/>
          </w:tcPr>
          <w:p>
            <w:pPr>
              <w:pStyle w:val="TableParagraph"/>
              <w:ind w:right="59"/>
              <w:rPr>
                <w:sz w:val="21"/>
              </w:rPr>
            </w:pPr>
            <w:r>
              <w:rPr>
                <w:sz w:val="21"/>
              </w:rPr>
              <w:t>5,1%</w:t>
            </w:r>
          </w:p>
        </w:tc>
      </w:tr>
      <w:tr>
        <w:trPr>
          <w:trHeight w:val="322" w:hRule="atLeast"/>
        </w:trPr>
        <w:tc>
          <w:tcPr>
            <w:tcW w:w="1624" w:type="dxa"/>
          </w:tcPr>
          <w:p>
            <w:pPr>
              <w:pStyle w:val="TableParagraph"/>
              <w:spacing w:before="39"/>
              <w:ind w:left="69"/>
              <w:jc w:val="left"/>
              <w:rPr>
                <w:sz w:val="21"/>
              </w:rPr>
            </w:pPr>
            <w:r>
              <w:rPr>
                <w:sz w:val="21"/>
              </w:rPr>
              <w:t>Libyen</w:t>
            </w:r>
          </w:p>
        </w:tc>
        <w:tc>
          <w:tcPr>
            <w:tcW w:w="1190" w:type="dxa"/>
          </w:tcPr>
          <w:p>
            <w:pPr>
              <w:pStyle w:val="TableParagraph"/>
              <w:spacing w:before="39"/>
              <w:ind w:right="58"/>
              <w:rPr>
                <w:sz w:val="21"/>
              </w:rPr>
            </w:pPr>
            <w:r>
              <w:rPr>
                <w:sz w:val="21"/>
              </w:rPr>
              <w:t>467</w:t>
            </w:r>
          </w:p>
        </w:tc>
        <w:tc>
          <w:tcPr>
            <w:tcW w:w="771" w:type="dxa"/>
          </w:tcPr>
          <w:p>
            <w:pPr>
              <w:pStyle w:val="TableParagraph"/>
              <w:spacing w:before="39"/>
              <w:ind w:right="60"/>
              <w:rPr>
                <w:sz w:val="21"/>
              </w:rPr>
            </w:pPr>
            <w:r>
              <w:rPr>
                <w:sz w:val="21"/>
              </w:rPr>
              <w:t>98</w:t>
            </w:r>
          </w:p>
        </w:tc>
        <w:tc>
          <w:tcPr>
            <w:tcW w:w="1041" w:type="dxa"/>
          </w:tcPr>
          <w:p>
            <w:pPr>
              <w:pStyle w:val="TableParagraph"/>
              <w:spacing w:before="39"/>
              <w:ind w:right="60"/>
              <w:rPr>
                <w:sz w:val="21"/>
              </w:rPr>
            </w:pPr>
            <w:r>
              <w:rPr>
                <w:sz w:val="21"/>
              </w:rPr>
              <w:t>22,0</w:t>
            </w:r>
          </w:p>
        </w:tc>
        <w:tc>
          <w:tcPr>
            <w:tcW w:w="2181" w:type="dxa"/>
          </w:tcPr>
          <w:p>
            <w:pPr>
              <w:pStyle w:val="TableParagraph"/>
              <w:spacing w:before="39"/>
              <w:ind w:right="59"/>
              <w:rPr>
                <w:sz w:val="21"/>
              </w:rPr>
            </w:pPr>
            <w:r>
              <w:rPr>
                <w:sz w:val="21"/>
              </w:rPr>
              <w:t>46,9%</w:t>
            </w:r>
          </w:p>
        </w:tc>
      </w:tr>
      <w:tr>
        <w:trPr>
          <w:trHeight w:val="321" w:hRule="atLeast"/>
        </w:trPr>
        <w:tc>
          <w:tcPr>
            <w:tcW w:w="1624" w:type="dxa"/>
          </w:tcPr>
          <w:p>
            <w:pPr>
              <w:pStyle w:val="TableParagraph"/>
              <w:ind w:left="69"/>
              <w:jc w:val="left"/>
              <w:rPr>
                <w:sz w:val="21"/>
              </w:rPr>
            </w:pPr>
            <w:r>
              <w:rPr>
                <w:sz w:val="21"/>
              </w:rPr>
              <w:t>Marokko</w:t>
            </w:r>
          </w:p>
        </w:tc>
        <w:tc>
          <w:tcPr>
            <w:tcW w:w="1190" w:type="dxa"/>
          </w:tcPr>
          <w:p>
            <w:pPr>
              <w:pStyle w:val="TableParagraph"/>
              <w:ind w:right="58"/>
              <w:rPr>
                <w:sz w:val="21"/>
              </w:rPr>
            </w:pPr>
            <w:r>
              <w:rPr>
                <w:sz w:val="21"/>
              </w:rPr>
              <w:t>519</w:t>
            </w:r>
          </w:p>
        </w:tc>
        <w:tc>
          <w:tcPr>
            <w:tcW w:w="771" w:type="dxa"/>
          </w:tcPr>
          <w:p>
            <w:pPr>
              <w:pStyle w:val="TableParagraph"/>
              <w:ind w:right="60"/>
              <w:rPr>
                <w:sz w:val="21"/>
              </w:rPr>
            </w:pPr>
            <w:r>
              <w:rPr>
                <w:sz w:val="21"/>
              </w:rPr>
              <w:t>37</w:t>
            </w:r>
          </w:p>
        </w:tc>
        <w:tc>
          <w:tcPr>
            <w:tcW w:w="1041" w:type="dxa"/>
          </w:tcPr>
          <w:p>
            <w:pPr>
              <w:pStyle w:val="TableParagraph"/>
              <w:ind w:right="60"/>
              <w:rPr>
                <w:sz w:val="21"/>
              </w:rPr>
            </w:pPr>
            <w:r>
              <w:rPr>
                <w:sz w:val="21"/>
              </w:rPr>
              <w:t>5,3</w:t>
            </w:r>
          </w:p>
        </w:tc>
        <w:tc>
          <w:tcPr>
            <w:tcW w:w="2181" w:type="dxa"/>
          </w:tcPr>
          <w:p>
            <w:pPr>
              <w:pStyle w:val="TableParagraph"/>
              <w:ind w:right="59"/>
              <w:rPr>
                <w:sz w:val="21"/>
              </w:rPr>
            </w:pPr>
            <w:r>
              <w:rPr>
                <w:sz w:val="21"/>
              </w:rPr>
              <w:t>10,2%</w:t>
            </w:r>
          </w:p>
        </w:tc>
      </w:tr>
      <w:tr>
        <w:trPr>
          <w:trHeight w:val="321" w:hRule="atLeast"/>
        </w:trPr>
        <w:tc>
          <w:tcPr>
            <w:tcW w:w="1624" w:type="dxa"/>
          </w:tcPr>
          <w:p>
            <w:pPr>
              <w:pStyle w:val="TableParagraph"/>
              <w:ind w:left="69"/>
              <w:jc w:val="left"/>
              <w:rPr>
                <w:sz w:val="21"/>
              </w:rPr>
            </w:pPr>
            <w:r>
              <w:rPr>
                <w:sz w:val="21"/>
              </w:rPr>
              <w:t>Tunesien</w:t>
            </w:r>
          </w:p>
        </w:tc>
        <w:tc>
          <w:tcPr>
            <w:tcW w:w="1190" w:type="dxa"/>
          </w:tcPr>
          <w:p>
            <w:pPr>
              <w:pStyle w:val="TableParagraph"/>
              <w:ind w:right="58"/>
              <w:rPr>
                <w:sz w:val="21"/>
              </w:rPr>
            </w:pPr>
            <w:r>
              <w:rPr>
                <w:sz w:val="21"/>
              </w:rPr>
              <w:t>185</w:t>
            </w:r>
          </w:p>
        </w:tc>
        <w:tc>
          <w:tcPr>
            <w:tcW w:w="771" w:type="dxa"/>
          </w:tcPr>
          <w:p>
            <w:pPr>
              <w:pStyle w:val="TableParagraph"/>
              <w:ind w:right="60"/>
              <w:rPr>
                <w:sz w:val="21"/>
              </w:rPr>
            </w:pPr>
            <w:r>
              <w:rPr>
                <w:sz w:val="21"/>
              </w:rPr>
              <w:t>4</w:t>
            </w:r>
          </w:p>
        </w:tc>
        <w:tc>
          <w:tcPr>
            <w:tcW w:w="1041" w:type="dxa"/>
          </w:tcPr>
          <w:p>
            <w:pPr>
              <w:pStyle w:val="TableParagraph"/>
              <w:ind w:right="60"/>
              <w:rPr>
                <w:sz w:val="21"/>
              </w:rPr>
            </w:pPr>
            <w:r>
              <w:rPr>
                <w:sz w:val="21"/>
              </w:rPr>
              <w:t>2,0</w:t>
            </w:r>
          </w:p>
        </w:tc>
        <w:tc>
          <w:tcPr>
            <w:tcW w:w="2181" w:type="dxa"/>
          </w:tcPr>
          <w:p>
            <w:pPr>
              <w:pStyle w:val="TableParagraph"/>
              <w:ind w:right="59"/>
              <w:rPr>
                <w:sz w:val="21"/>
              </w:rPr>
            </w:pPr>
            <w:r>
              <w:rPr>
                <w:sz w:val="21"/>
              </w:rPr>
              <w:t>3,4%</w:t>
            </w:r>
          </w:p>
        </w:tc>
      </w:tr>
      <w:tr>
        <w:trPr>
          <w:trHeight w:val="322" w:hRule="atLeast"/>
        </w:trPr>
        <w:tc>
          <w:tcPr>
            <w:tcW w:w="1624" w:type="dxa"/>
          </w:tcPr>
          <w:p>
            <w:pPr>
              <w:pStyle w:val="TableParagraph"/>
              <w:ind w:left="69"/>
              <w:jc w:val="left"/>
              <w:rPr>
                <w:sz w:val="21"/>
              </w:rPr>
            </w:pPr>
            <w:r>
              <w:rPr>
                <w:sz w:val="21"/>
              </w:rPr>
              <w:t>Ägypten</w:t>
            </w:r>
          </w:p>
        </w:tc>
        <w:tc>
          <w:tcPr>
            <w:tcW w:w="1190" w:type="dxa"/>
          </w:tcPr>
          <w:p>
            <w:pPr>
              <w:pStyle w:val="TableParagraph"/>
              <w:ind w:right="58"/>
              <w:rPr>
                <w:sz w:val="21"/>
              </w:rPr>
            </w:pPr>
            <w:r>
              <w:rPr>
                <w:sz w:val="21"/>
              </w:rPr>
              <w:t>265</w:t>
            </w:r>
          </w:p>
        </w:tc>
        <w:tc>
          <w:tcPr>
            <w:tcW w:w="771" w:type="dxa"/>
          </w:tcPr>
          <w:p>
            <w:pPr>
              <w:pStyle w:val="TableParagraph"/>
              <w:ind w:right="60"/>
              <w:rPr>
                <w:sz w:val="21"/>
              </w:rPr>
            </w:pPr>
            <w:r>
              <w:rPr>
                <w:sz w:val="21"/>
              </w:rPr>
              <w:t>56</w:t>
            </w:r>
          </w:p>
        </w:tc>
        <w:tc>
          <w:tcPr>
            <w:tcW w:w="1041" w:type="dxa"/>
          </w:tcPr>
          <w:p>
            <w:pPr>
              <w:pStyle w:val="TableParagraph"/>
              <w:ind w:right="60"/>
              <w:rPr>
                <w:sz w:val="21"/>
              </w:rPr>
            </w:pPr>
            <w:r>
              <w:rPr>
                <w:sz w:val="21"/>
              </w:rPr>
              <w:t>12,1</w:t>
            </w:r>
          </w:p>
        </w:tc>
        <w:tc>
          <w:tcPr>
            <w:tcW w:w="2181" w:type="dxa"/>
          </w:tcPr>
          <w:p>
            <w:pPr>
              <w:pStyle w:val="TableParagraph"/>
              <w:ind w:right="59"/>
              <w:rPr>
                <w:sz w:val="21"/>
              </w:rPr>
            </w:pPr>
            <w:r>
              <w:rPr>
                <w:sz w:val="21"/>
              </w:rPr>
              <w:t>20,4%</w:t>
            </w:r>
          </w:p>
        </w:tc>
      </w:tr>
    </w:tbl>
    <w:p>
      <w:pPr>
        <w:pStyle w:val="BodyText"/>
        <w:spacing w:before="11"/>
        <w:rPr>
          <w:sz w:val="2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4"/>
        <w:gridCol w:w="1190"/>
        <w:gridCol w:w="771"/>
        <w:gridCol w:w="1041"/>
        <w:gridCol w:w="2181"/>
      </w:tblGrid>
      <w:tr>
        <w:trPr>
          <w:trHeight w:val="321" w:hRule="atLeast"/>
        </w:trPr>
        <w:tc>
          <w:tcPr>
            <w:tcW w:w="1624" w:type="dxa"/>
            <w:vMerge w:val="restart"/>
          </w:tcPr>
          <w:p>
            <w:pPr>
              <w:pStyle w:val="TableParagraph"/>
              <w:spacing w:before="1"/>
              <w:jc w:val="left"/>
              <w:rPr>
                <w:sz w:val="32"/>
              </w:rPr>
            </w:pPr>
          </w:p>
          <w:p>
            <w:pPr>
              <w:pStyle w:val="TableParagraph"/>
              <w:spacing w:before="0"/>
              <w:ind w:left="93"/>
              <w:jc w:val="left"/>
              <w:rPr>
                <w:sz w:val="21"/>
              </w:rPr>
            </w:pPr>
            <w:r>
              <w:rPr>
                <w:sz w:val="21"/>
              </w:rPr>
              <w:t>Staatsangehörige</w:t>
            </w:r>
          </w:p>
        </w:tc>
        <w:tc>
          <w:tcPr>
            <w:tcW w:w="5183" w:type="dxa"/>
            <w:gridSpan w:val="4"/>
          </w:tcPr>
          <w:p>
            <w:pPr>
              <w:pStyle w:val="TableParagraph"/>
              <w:ind w:left="2158" w:right="2152"/>
              <w:jc w:val="center"/>
              <w:rPr>
                <w:sz w:val="21"/>
              </w:rPr>
            </w:pPr>
            <w:r>
              <w:rPr>
                <w:sz w:val="21"/>
              </w:rPr>
              <w:t>Jahr 2017</w:t>
            </w:r>
          </w:p>
        </w:tc>
      </w:tr>
      <w:tr>
        <w:trPr>
          <w:trHeight w:val="321" w:hRule="atLeast"/>
        </w:trPr>
        <w:tc>
          <w:tcPr>
            <w:tcW w:w="1624" w:type="dxa"/>
            <w:vMerge/>
            <w:tcBorders>
              <w:top w:val="nil"/>
            </w:tcBorders>
          </w:tcPr>
          <w:p>
            <w:pPr>
              <w:rPr>
                <w:sz w:val="2"/>
                <w:szCs w:val="2"/>
              </w:rPr>
            </w:pPr>
          </w:p>
        </w:tc>
        <w:tc>
          <w:tcPr>
            <w:tcW w:w="1190" w:type="dxa"/>
            <w:vMerge w:val="restart"/>
          </w:tcPr>
          <w:p>
            <w:pPr>
              <w:pStyle w:val="TableParagraph"/>
              <w:ind w:left="68"/>
              <w:jc w:val="left"/>
              <w:rPr>
                <w:sz w:val="21"/>
              </w:rPr>
            </w:pPr>
            <w:r>
              <w:rPr>
                <w:sz w:val="21"/>
              </w:rPr>
              <w:t>Asylanträge</w:t>
            </w:r>
          </w:p>
        </w:tc>
        <w:tc>
          <w:tcPr>
            <w:tcW w:w="1812" w:type="dxa"/>
            <w:gridSpan w:val="2"/>
          </w:tcPr>
          <w:p>
            <w:pPr>
              <w:pStyle w:val="TableParagraph"/>
              <w:ind w:left="314"/>
              <w:jc w:val="left"/>
              <w:rPr>
                <w:sz w:val="21"/>
              </w:rPr>
            </w:pPr>
            <w:r>
              <w:rPr>
                <w:sz w:val="21"/>
              </w:rPr>
              <w:t>Gesamtschutz</w:t>
            </w:r>
          </w:p>
        </w:tc>
        <w:tc>
          <w:tcPr>
            <w:tcW w:w="2181" w:type="dxa"/>
          </w:tcPr>
          <w:p>
            <w:pPr>
              <w:pStyle w:val="TableParagraph"/>
              <w:ind w:right="92"/>
              <w:rPr>
                <w:sz w:val="21"/>
              </w:rPr>
            </w:pPr>
            <w:r>
              <w:rPr>
                <w:sz w:val="21"/>
              </w:rPr>
              <w:t>Gesamtschutz bereinigt</w:t>
            </w:r>
          </w:p>
        </w:tc>
      </w:tr>
      <w:tr>
        <w:trPr>
          <w:trHeight w:val="322" w:hRule="atLeast"/>
        </w:trPr>
        <w:tc>
          <w:tcPr>
            <w:tcW w:w="1624" w:type="dxa"/>
            <w:vMerge/>
            <w:tcBorders>
              <w:top w:val="nil"/>
            </w:tcBorders>
          </w:tcPr>
          <w:p>
            <w:pPr>
              <w:rPr>
                <w:sz w:val="2"/>
                <w:szCs w:val="2"/>
              </w:rPr>
            </w:pPr>
          </w:p>
        </w:tc>
        <w:tc>
          <w:tcPr>
            <w:tcW w:w="1190" w:type="dxa"/>
            <w:vMerge/>
            <w:tcBorders>
              <w:top w:val="nil"/>
            </w:tcBorders>
          </w:tcPr>
          <w:p>
            <w:pPr>
              <w:rPr>
                <w:sz w:val="2"/>
                <w:szCs w:val="2"/>
              </w:rPr>
            </w:pPr>
          </w:p>
        </w:tc>
        <w:tc>
          <w:tcPr>
            <w:tcW w:w="771" w:type="dxa"/>
          </w:tcPr>
          <w:p>
            <w:pPr>
              <w:pStyle w:val="TableParagraph"/>
              <w:spacing w:before="39"/>
              <w:ind w:right="72"/>
              <w:rPr>
                <w:sz w:val="21"/>
              </w:rPr>
            </w:pPr>
            <w:r>
              <w:rPr>
                <w:sz w:val="21"/>
              </w:rPr>
              <w:t>absolut</w:t>
            </w:r>
          </w:p>
        </w:tc>
        <w:tc>
          <w:tcPr>
            <w:tcW w:w="1041" w:type="dxa"/>
          </w:tcPr>
          <w:p>
            <w:pPr>
              <w:pStyle w:val="TableParagraph"/>
              <w:spacing w:before="39"/>
              <w:ind w:right="76"/>
              <w:rPr>
                <w:sz w:val="21"/>
              </w:rPr>
            </w:pPr>
            <w:r>
              <w:rPr>
                <w:sz w:val="21"/>
              </w:rPr>
              <w:t>In Prozent</w:t>
            </w:r>
          </w:p>
        </w:tc>
        <w:tc>
          <w:tcPr>
            <w:tcW w:w="2181" w:type="dxa"/>
          </w:tcPr>
          <w:p>
            <w:pPr>
              <w:pStyle w:val="TableParagraph"/>
              <w:spacing w:before="0"/>
              <w:jc w:val="left"/>
              <w:rPr>
                <w:sz w:val="20"/>
              </w:rPr>
            </w:pPr>
          </w:p>
        </w:tc>
      </w:tr>
      <w:tr>
        <w:trPr>
          <w:trHeight w:val="321" w:hRule="atLeast"/>
        </w:trPr>
        <w:tc>
          <w:tcPr>
            <w:tcW w:w="1624" w:type="dxa"/>
          </w:tcPr>
          <w:p>
            <w:pPr>
              <w:pStyle w:val="TableParagraph"/>
              <w:ind w:left="69"/>
              <w:jc w:val="left"/>
              <w:rPr>
                <w:sz w:val="21"/>
              </w:rPr>
            </w:pPr>
            <w:r>
              <w:rPr>
                <w:sz w:val="21"/>
              </w:rPr>
              <w:t>Türkei</w:t>
            </w:r>
          </w:p>
        </w:tc>
        <w:tc>
          <w:tcPr>
            <w:tcW w:w="1190" w:type="dxa"/>
          </w:tcPr>
          <w:p>
            <w:pPr>
              <w:pStyle w:val="TableParagraph"/>
              <w:ind w:right="58"/>
              <w:rPr>
                <w:sz w:val="21"/>
              </w:rPr>
            </w:pPr>
            <w:r>
              <w:rPr>
                <w:sz w:val="21"/>
              </w:rPr>
              <w:t>8.483</w:t>
            </w:r>
          </w:p>
        </w:tc>
        <w:tc>
          <w:tcPr>
            <w:tcW w:w="771" w:type="dxa"/>
          </w:tcPr>
          <w:p>
            <w:pPr>
              <w:pStyle w:val="TableParagraph"/>
              <w:ind w:right="60"/>
              <w:rPr>
                <w:sz w:val="21"/>
              </w:rPr>
            </w:pPr>
            <w:r>
              <w:rPr>
                <w:sz w:val="21"/>
              </w:rPr>
              <w:t>3.543</w:t>
            </w:r>
          </w:p>
        </w:tc>
        <w:tc>
          <w:tcPr>
            <w:tcW w:w="1041" w:type="dxa"/>
          </w:tcPr>
          <w:p>
            <w:pPr>
              <w:pStyle w:val="TableParagraph"/>
              <w:ind w:right="60"/>
              <w:rPr>
                <w:sz w:val="21"/>
              </w:rPr>
            </w:pPr>
            <w:r>
              <w:rPr>
                <w:sz w:val="21"/>
              </w:rPr>
              <w:t>28,1</w:t>
            </w:r>
          </w:p>
        </w:tc>
        <w:tc>
          <w:tcPr>
            <w:tcW w:w="2181" w:type="dxa"/>
          </w:tcPr>
          <w:p>
            <w:pPr>
              <w:pStyle w:val="TableParagraph"/>
              <w:ind w:right="59"/>
              <w:rPr>
                <w:sz w:val="21"/>
              </w:rPr>
            </w:pPr>
            <w:r>
              <w:rPr>
                <w:sz w:val="21"/>
              </w:rPr>
              <w:t>33,6%</w:t>
            </w:r>
          </w:p>
        </w:tc>
      </w:tr>
      <w:tr>
        <w:trPr>
          <w:trHeight w:val="321" w:hRule="atLeast"/>
        </w:trPr>
        <w:tc>
          <w:tcPr>
            <w:tcW w:w="1624" w:type="dxa"/>
          </w:tcPr>
          <w:p>
            <w:pPr>
              <w:pStyle w:val="TableParagraph"/>
              <w:ind w:left="69"/>
              <w:jc w:val="left"/>
              <w:rPr>
                <w:sz w:val="21"/>
              </w:rPr>
            </w:pPr>
            <w:r>
              <w:rPr>
                <w:sz w:val="21"/>
              </w:rPr>
              <w:t>Algerien</w:t>
            </w:r>
          </w:p>
        </w:tc>
        <w:tc>
          <w:tcPr>
            <w:tcW w:w="1190" w:type="dxa"/>
          </w:tcPr>
          <w:p>
            <w:pPr>
              <w:pStyle w:val="TableParagraph"/>
              <w:ind w:right="58"/>
              <w:rPr>
                <w:sz w:val="21"/>
              </w:rPr>
            </w:pPr>
            <w:r>
              <w:rPr>
                <w:sz w:val="21"/>
              </w:rPr>
              <w:t>2.349</w:t>
            </w:r>
          </w:p>
        </w:tc>
        <w:tc>
          <w:tcPr>
            <w:tcW w:w="771" w:type="dxa"/>
          </w:tcPr>
          <w:p>
            <w:pPr>
              <w:pStyle w:val="TableParagraph"/>
              <w:ind w:right="60"/>
              <w:rPr>
                <w:sz w:val="21"/>
              </w:rPr>
            </w:pPr>
            <w:r>
              <w:rPr>
                <w:sz w:val="21"/>
              </w:rPr>
              <w:t>126</w:t>
            </w:r>
          </w:p>
        </w:tc>
        <w:tc>
          <w:tcPr>
            <w:tcW w:w="1041" w:type="dxa"/>
          </w:tcPr>
          <w:p>
            <w:pPr>
              <w:pStyle w:val="TableParagraph"/>
              <w:ind w:right="60"/>
              <w:rPr>
                <w:sz w:val="21"/>
              </w:rPr>
            </w:pPr>
            <w:r>
              <w:rPr>
                <w:sz w:val="21"/>
              </w:rPr>
              <w:t>3,3</w:t>
            </w:r>
          </w:p>
        </w:tc>
        <w:tc>
          <w:tcPr>
            <w:tcW w:w="2181" w:type="dxa"/>
          </w:tcPr>
          <w:p>
            <w:pPr>
              <w:pStyle w:val="TableParagraph"/>
              <w:ind w:right="59"/>
              <w:rPr>
                <w:sz w:val="21"/>
              </w:rPr>
            </w:pPr>
            <w:r>
              <w:rPr>
                <w:sz w:val="21"/>
              </w:rPr>
              <w:t>6,3%</w:t>
            </w:r>
          </w:p>
        </w:tc>
      </w:tr>
      <w:tr>
        <w:trPr>
          <w:trHeight w:val="321" w:hRule="atLeast"/>
        </w:trPr>
        <w:tc>
          <w:tcPr>
            <w:tcW w:w="1624" w:type="dxa"/>
          </w:tcPr>
          <w:p>
            <w:pPr>
              <w:pStyle w:val="TableParagraph"/>
              <w:ind w:left="69"/>
              <w:jc w:val="left"/>
              <w:rPr>
                <w:sz w:val="21"/>
              </w:rPr>
            </w:pPr>
            <w:r>
              <w:rPr>
                <w:sz w:val="21"/>
              </w:rPr>
              <w:t>Libyen</w:t>
            </w:r>
          </w:p>
        </w:tc>
        <w:tc>
          <w:tcPr>
            <w:tcW w:w="1190" w:type="dxa"/>
          </w:tcPr>
          <w:p>
            <w:pPr>
              <w:pStyle w:val="TableParagraph"/>
              <w:ind w:right="58"/>
              <w:rPr>
                <w:sz w:val="21"/>
              </w:rPr>
            </w:pPr>
            <w:r>
              <w:rPr>
                <w:sz w:val="21"/>
              </w:rPr>
              <w:t>1.303</w:t>
            </w:r>
          </w:p>
        </w:tc>
        <w:tc>
          <w:tcPr>
            <w:tcW w:w="771" w:type="dxa"/>
          </w:tcPr>
          <w:p>
            <w:pPr>
              <w:pStyle w:val="TableParagraph"/>
              <w:ind w:right="60"/>
              <w:rPr>
                <w:sz w:val="21"/>
              </w:rPr>
            </w:pPr>
            <w:r>
              <w:rPr>
                <w:sz w:val="21"/>
              </w:rPr>
              <w:t>615</w:t>
            </w:r>
          </w:p>
        </w:tc>
        <w:tc>
          <w:tcPr>
            <w:tcW w:w="1041" w:type="dxa"/>
          </w:tcPr>
          <w:p>
            <w:pPr>
              <w:pStyle w:val="TableParagraph"/>
              <w:ind w:right="60"/>
              <w:rPr>
                <w:sz w:val="21"/>
              </w:rPr>
            </w:pPr>
            <w:r>
              <w:rPr>
                <w:sz w:val="21"/>
              </w:rPr>
              <w:t>31,4</w:t>
            </w:r>
          </w:p>
        </w:tc>
        <w:tc>
          <w:tcPr>
            <w:tcW w:w="2181" w:type="dxa"/>
          </w:tcPr>
          <w:p>
            <w:pPr>
              <w:pStyle w:val="TableParagraph"/>
              <w:ind w:right="59"/>
              <w:rPr>
                <w:sz w:val="21"/>
              </w:rPr>
            </w:pPr>
            <w:r>
              <w:rPr>
                <w:sz w:val="21"/>
              </w:rPr>
              <w:t>51,9%</w:t>
            </w:r>
          </w:p>
        </w:tc>
      </w:tr>
      <w:tr>
        <w:trPr>
          <w:trHeight w:val="321" w:hRule="atLeast"/>
        </w:trPr>
        <w:tc>
          <w:tcPr>
            <w:tcW w:w="1624" w:type="dxa"/>
          </w:tcPr>
          <w:p>
            <w:pPr>
              <w:pStyle w:val="TableParagraph"/>
              <w:spacing w:before="39"/>
              <w:ind w:left="69"/>
              <w:jc w:val="left"/>
              <w:rPr>
                <w:sz w:val="21"/>
              </w:rPr>
            </w:pPr>
            <w:r>
              <w:rPr>
                <w:sz w:val="21"/>
              </w:rPr>
              <w:t>Marokko</w:t>
            </w:r>
          </w:p>
        </w:tc>
        <w:tc>
          <w:tcPr>
            <w:tcW w:w="1190" w:type="dxa"/>
          </w:tcPr>
          <w:p>
            <w:pPr>
              <w:pStyle w:val="TableParagraph"/>
              <w:spacing w:before="39"/>
              <w:ind w:right="58"/>
              <w:rPr>
                <w:sz w:val="21"/>
              </w:rPr>
            </w:pPr>
            <w:r>
              <w:rPr>
                <w:sz w:val="21"/>
              </w:rPr>
              <w:t>2.367</w:t>
            </w:r>
          </w:p>
        </w:tc>
        <w:tc>
          <w:tcPr>
            <w:tcW w:w="771" w:type="dxa"/>
          </w:tcPr>
          <w:p>
            <w:pPr>
              <w:pStyle w:val="TableParagraph"/>
              <w:spacing w:before="39"/>
              <w:ind w:right="60"/>
              <w:rPr>
                <w:sz w:val="21"/>
              </w:rPr>
            </w:pPr>
            <w:r>
              <w:rPr>
                <w:sz w:val="21"/>
              </w:rPr>
              <w:t>235</w:t>
            </w:r>
          </w:p>
        </w:tc>
        <w:tc>
          <w:tcPr>
            <w:tcW w:w="1041" w:type="dxa"/>
          </w:tcPr>
          <w:p>
            <w:pPr>
              <w:pStyle w:val="TableParagraph"/>
              <w:spacing w:before="39"/>
              <w:ind w:right="60"/>
              <w:rPr>
                <w:sz w:val="21"/>
              </w:rPr>
            </w:pPr>
            <w:r>
              <w:rPr>
                <w:sz w:val="21"/>
              </w:rPr>
              <w:t>6,0</w:t>
            </w:r>
          </w:p>
        </w:tc>
        <w:tc>
          <w:tcPr>
            <w:tcW w:w="2181" w:type="dxa"/>
          </w:tcPr>
          <w:p>
            <w:pPr>
              <w:pStyle w:val="TableParagraph"/>
              <w:spacing w:before="39"/>
              <w:ind w:right="59"/>
              <w:rPr>
                <w:sz w:val="21"/>
              </w:rPr>
            </w:pPr>
            <w:r>
              <w:rPr>
                <w:sz w:val="21"/>
              </w:rPr>
              <w:t>10,6%</w:t>
            </w:r>
          </w:p>
        </w:tc>
      </w:tr>
      <w:tr>
        <w:trPr>
          <w:trHeight w:val="322" w:hRule="atLeast"/>
        </w:trPr>
        <w:tc>
          <w:tcPr>
            <w:tcW w:w="1624" w:type="dxa"/>
          </w:tcPr>
          <w:p>
            <w:pPr>
              <w:pStyle w:val="TableParagraph"/>
              <w:spacing w:before="39"/>
              <w:ind w:left="69"/>
              <w:jc w:val="left"/>
              <w:rPr>
                <w:sz w:val="21"/>
              </w:rPr>
            </w:pPr>
            <w:r>
              <w:rPr>
                <w:sz w:val="21"/>
              </w:rPr>
              <w:t>Tunesien</w:t>
            </w:r>
          </w:p>
        </w:tc>
        <w:tc>
          <w:tcPr>
            <w:tcW w:w="1190" w:type="dxa"/>
          </w:tcPr>
          <w:p>
            <w:pPr>
              <w:pStyle w:val="TableParagraph"/>
              <w:spacing w:before="39"/>
              <w:ind w:right="58"/>
              <w:rPr>
                <w:sz w:val="21"/>
              </w:rPr>
            </w:pPr>
            <w:r>
              <w:rPr>
                <w:sz w:val="21"/>
              </w:rPr>
              <w:t>557</w:t>
            </w:r>
          </w:p>
        </w:tc>
        <w:tc>
          <w:tcPr>
            <w:tcW w:w="771" w:type="dxa"/>
          </w:tcPr>
          <w:p>
            <w:pPr>
              <w:pStyle w:val="TableParagraph"/>
              <w:spacing w:before="39"/>
              <w:ind w:right="60"/>
              <w:rPr>
                <w:sz w:val="21"/>
              </w:rPr>
            </w:pPr>
            <w:r>
              <w:rPr>
                <w:sz w:val="21"/>
              </w:rPr>
              <w:t>33</w:t>
            </w:r>
          </w:p>
        </w:tc>
        <w:tc>
          <w:tcPr>
            <w:tcW w:w="1041" w:type="dxa"/>
          </w:tcPr>
          <w:p>
            <w:pPr>
              <w:pStyle w:val="TableParagraph"/>
              <w:spacing w:before="39"/>
              <w:ind w:right="60"/>
              <w:rPr>
                <w:sz w:val="21"/>
              </w:rPr>
            </w:pPr>
            <w:r>
              <w:rPr>
                <w:sz w:val="21"/>
              </w:rPr>
              <w:t>3,1</w:t>
            </w:r>
          </w:p>
        </w:tc>
        <w:tc>
          <w:tcPr>
            <w:tcW w:w="2181" w:type="dxa"/>
          </w:tcPr>
          <w:p>
            <w:pPr>
              <w:pStyle w:val="TableParagraph"/>
              <w:spacing w:before="39"/>
              <w:ind w:right="59"/>
              <w:rPr>
                <w:sz w:val="21"/>
              </w:rPr>
            </w:pPr>
            <w:r>
              <w:rPr>
                <w:sz w:val="21"/>
              </w:rPr>
              <w:t>5,9%</w:t>
            </w:r>
          </w:p>
        </w:tc>
      </w:tr>
      <w:tr>
        <w:trPr>
          <w:trHeight w:val="321" w:hRule="atLeast"/>
        </w:trPr>
        <w:tc>
          <w:tcPr>
            <w:tcW w:w="1624" w:type="dxa"/>
          </w:tcPr>
          <w:p>
            <w:pPr>
              <w:pStyle w:val="TableParagraph"/>
              <w:ind w:left="69"/>
              <w:jc w:val="left"/>
              <w:rPr>
                <w:sz w:val="21"/>
              </w:rPr>
            </w:pPr>
            <w:r>
              <w:rPr>
                <w:sz w:val="21"/>
              </w:rPr>
              <w:t>Ägypten</w:t>
            </w:r>
          </w:p>
        </w:tc>
        <w:tc>
          <w:tcPr>
            <w:tcW w:w="1190" w:type="dxa"/>
          </w:tcPr>
          <w:p>
            <w:pPr>
              <w:pStyle w:val="TableParagraph"/>
              <w:ind w:right="58"/>
              <w:rPr>
                <w:sz w:val="21"/>
              </w:rPr>
            </w:pPr>
            <w:r>
              <w:rPr>
                <w:sz w:val="21"/>
              </w:rPr>
              <w:t>1.075</w:t>
            </w:r>
          </w:p>
        </w:tc>
        <w:tc>
          <w:tcPr>
            <w:tcW w:w="771" w:type="dxa"/>
          </w:tcPr>
          <w:p>
            <w:pPr>
              <w:pStyle w:val="TableParagraph"/>
              <w:ind w:right="60"/>
              <w:rPr>
                <w:sz w:val="21"/>
              </w:rPr>
            </w:pPr>
            <w:r>
              <w:rPr>
                <w:sz w:val="21"/>
              </w:rPr>
              <w:t>509</w:t>
            </w:r>
          </w:p>
        </w:tc>
        <w:tc>
          <w:tcPr>
            <w:tcW w:w="1041" w:type="dxa"/>
          </w:tcPr>
          <w:p>
            <w:pPr>
              <w:pStyle w:val="TableParagraph"/>
              <w:ind w:right="60"/>
              <w:rPr>
                <w:sz w:val="21"/>
              </w:rPr>
            </w:pPr>
            <w:r>
              <w:rPr>
                <w:sz w:val="21"/>
              </w:rPr>
              <w:t>17,7</w:t>
            </w:r>
          </w:p>
        </w:tc>
        <w:tc>
          <w:tcPr>
            <w:tcW w:w="2181" w:type="dxa"/>
          </w:tcPr>
          <w:p>
            <w:pPr>
              <w:pStyle w:val="TableParagraph"/>
              <w:ind w:right="59"/>
              <w:rPr>
                <w:sz w:val="21"/>
              </w:rPr>
            </w:pPr>
            <w:r>
              <w:rPr>
                <w:sz w:val="21"/>
              </w:rPr>
              <w:t>23,5%</w:t>
            </w:r>
          </w:p>
        </w:tc>
      </w:tr>
    </w:tbl>
    <w:p>
      <w:pPr>
        <w:pStyle w:val="BodyText"/>
        <w:spacing w:before="11"/>
        <w:rPr>
          <w:sz w:val="2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4"/>
        <w:gridCol w:w="1190"/>
        <w:gridCol w:w="771"/>
        <w:gridCol w:w="1041"/>
        <w:gridCol w:w="2181"/>
      </w:tblGrid>
      <w:tr>
        <w:trPr>
          <w:trHeight w:val="322" w:hRule="atLeast"/>
        </w:trPr>
        <w:tc>
          <w:tcPr>
            <w:tcW w:w="1624" w:type="dxa"/>
            <w:vMerge w:val="restart"/>
          </w:tcPr>
          <w:p>
            <w:pPr>
              <w:pStyle w:val="TableParagraph"/>
              <w:spacing w:before="2"/>
              <w:jc w:val="left"/>
              <w:rPr>
                <w:sz w:val="32"/>
              </w:rPr>
            </w:pPr>
          </w:p>
          <w:p>
            <w:pPr>
              <w:pStyle w:val="TableParagraph"/>
              <w:spacing w:before="0"/>
              <w:ind w:left="93"/>
              <w:jc w:val="left"/>
              <w:rPr>
                <w:sz w:val="21"/>
              </w:rPr>
            </w:pPr>
            <w:r>
              <w:rPr>
                <w:sz w:val="21"/>
              </w:rPr>
              <w:t>Staatsangehörige</w:t>
            </w:r>
          </w:p>
        </w:tc>
        <w:tc>
          <w:tcPr>
            <w:tcW w:w="5183" w:type="dxa"/>
            <w:gridSpan w:val="4"/>
          </w:tcPr>
          <w:p>
            <w:pPr>
              <w:pStyle w:val="TableParagraph"/>
              <w:spacing w:before="39"/>
              <w:ind w:left="1258"/>
              <w:jc w:val="left"/>
              <w:rPr>
                <w:sz w:val="21"/>
              </w:rPr>
            </w:pPr>
            <w:r>
              <w:rPr>
                <w:sz w:val="21"/>
              </w:rPr>
              <w:t>Jahr 2016</w:t>
            </w:r>
          </w:p>
        </w:tc>
      </w:tr>
      <w:tr>
        <w:trPr>
          <w:trHeight w:val="321" w:hRule="atLeast"/>
        </w:trPr>
        <w:tc>
          <w:tcPr>
            <w:tcW w:w="1624" w:type="dxa"/>
            <w:vMerge/>
            <w:tcBorders>
              <w:top w:val="nil"/>
            </w:tcBorders>
          </w:tcPr>
          <w:p>
            <w:pPr>
              <w:rPr>
                <w:sz w:val="2"/>
                <w:szCs w:val="2"/>
              </w:rPr>
            </w:pPr>
          </w:p>
        </w:tc>
        <w:tc>
          <w:tcPr>
            <w:tcW w:w="1190" w:type="dxa"/>
          </w:tcPr>
          <w:p>
            <w:pPr>
              <w:pStyle w:val="TableParagraph"/>
              <w:ind w:right="94"/>
              <w:rPr>
                <w:sz w:val="21"/>
              </w:rPr>
            </w:pPr>
            <w:r>
              <w:rPr>
                <w:sz w:val="21"/>
              </w:rPr>
              <w:t>Asylanträge</w:t>
            </w:r>
          </w:p>
        </w:tc>
        <w:tc>
          <w:tcPr>
            <w:tcW w:w="1812" w:type="dxa"/>
            <w:gridSpan w:val="2"/>
          </w:tcPr>
          <w:p>
            <w:pPr>
              <w:pStyle w:val="TableParagraph"/>
              <w:ind w:left="68"/>
              <w:jc w:val="left"/>
              <w:rPr>
                <w:sz w:val="21"/>
              </w:rPr>
            </w:pPr>
            <w:r>
              <w:rPr>
                <w:sz w:val="21"/>
              </w:rPr>
              <w:t>Gesamtschutz</w:t>
            </w:r>
          </w:p>
        </w:tc>
        <w:tc>
          <w:tcPr>
            <w:tcW w:w="2181" w:type="dxa"/>
          </w:tcPr>
          <w:p>
            <w:pPr>
              <w:pStyle w:val="TableParagraph"/>
              <w:ind w:right="123"/>
              <w:rPr>
                <w:sz w:val="21"/>
              </w:rPr>
            </w:pPr>
            <w:r>
              <w:rPr>
                <w:sz w:val="21"/>
              </w:rPr>
              <w:t>Gesamtschutz bereinigt</w:t>
            </w:r>
          </w:p>
        </w:tc>
      </w:tr>
      <w:tr>
        <w:trPr>
          <w:trHeight w:val="321" w:hRule="atLeast"/>
        </w:trPr>
        <w:tc>
          <w:tcPr>
            <w:tcW w:w="1624" w:type="dxa"/>
            <w:vMerge/>
            <w:tcBorders>
              <w:top w:val="nil"/>
            </w:tcBorders>
          </w:tcPr>
          <w:p>
            <w:pPr>
              <w:rPr>
                <w:sz w:val="2"/>
                <w:szCs w:val="2"/>
              </w:rPr>
            </w:pPr>
          </w:p>
        </w:tc>
        <w:tc>
          <w:tcPr>
            <w:tcW w:w="1190" w:type="dxa"/>
          </w:tcPr>
          <w:p>
            <w:pPr>
              <w:pStyle w:val="TableParagraph"/>
              <w:spacing w:before="0"/>
              <w:jc w:val="left"/>
              <w:rPr>
                <w:sz w:val="20"/>
              </w:rPr>
            </w:pPr>
          </w:p>
        </w:tc>
        <w:tc>
          <w:tcPr>
            <w:tcW w:w="771" w:type="dxa"/>
          </w:tcPr>
          <w:p>
            <w:pPr>
              <w:pStyle w:val="TableParagraph"/>
              <w:ind w:right="72"/>
              <w:rPr>
                <w:sz w:val="21"/>
              </w:rPr>
            </w:pPr>
            <w:r>
              <w:rPr>
                <w:sz w:val="21"/>
              </w:rPr>
              <w:t>absolut</w:t>
            </w:r>
          </w:p>
        </w:tc>
        <w:tc>
          <w:tcPr>
            <w:tcW w:w="1041" w:type="dxa"/>
          </w:tcPr>
          <w:p>
            <w:pPr>
              <w:pStyle w:val="TableParagraph"/>
              <w:ind w:right="76"/>
              <w:rPr>
                <w:sz w:val="21"/>
              </w:rPr>
            </w:pPr>
            <w:r>
              <w:rPr>
                <w:sz w:val="21"/>
              </w:rPr>
              <w:t>In Prozent</w:t>
            </w:r>
          </w:p>
        </w:tc>
        <w:tc>
          <w:tcPr>
            <w:tcW w:w="2181" w:type="dxa"/>
          </w:tcPr>
          <w:p>
            <w:pPr>
              <w:pStyle w:val="TableParagraph"/>
              <w:spacing w:before="0"/>
              <w:jc w:val="left"/>
              <w:rPr>
                <w:sz w:val="20"/>
              </w:rPr>
            </w:pPr>
          </w:p>
        </w:tc>
      </w:tr>
      <w:tr>
        <w:trPr>
          <w:trHeight w:val="321" w:hRule="atLeast"/>
        </w:trPr>
        <w:tc>
          <w:tcPr>
            <w:tcW w:w="1624" w:type="dxa"/>
          </w:tcPr>
          <w:p>
            <w:pPr>
              <w:pStyle w:val="TableParagraph"/>
              <w:spacing w:before="39"/>
              <w:ind w:left="69"/>
              <w:jc w:val="left"/>
              <w:rPr>
                <w:sz w:val="21"/>
              </w:rPr>
            </w:pPr>
            <w:r>
              <w:rPr>
                <w:sz w:val="21"/>
              </w:rPr>
              <w:t>Türkei</w:t>
            </w:r>
          </w:p>
        </w:tc>
        <w:tc>
          <w:tcPr>
            <w:tcW w:w="1190" w:type="dxa"/>
          </w:tcPr>
          <w:p>
            <w:pPr>
              <w:pStyle w:val="TableParagraph"/>
              <w:spacing w:before="39"/>
              <w:ind w:right="58"/>
              <w:rPr>
                <w:sz w:val="21"/>
              </w:rPr>
            </w:pPr>
            <w:r>
              <w:rPr>
                <w:sz w:val="21"/>
              </w:rPr>
              <w:t>5.742</w:t>
            </w:r>
          </w:p>
        </w:tc>
        <w:tc>
          <w:tcPr>
            <w:tcW w:w="771" w:type="dxa"/>
          </w:tcPr>
          <w:p>
            <w:pPr>
              <w:pStyle w:val="TableParagraph"/>
              <w:spacing w:before="39"/>
              <w:ind w:right="60"/>
              <w:rPr>
                <w:sz w:val="21"/>
              </w:rPr>
            </w:pPr>
            <w:r>
              <w:rPr>
                <w:sz w:val="21"/>
              </w:rPr>
              <w:t>150</w:t>
            </w:r>
          </w:p>
        </w:tc>
        <w:tc>
          <w:tcPr>
            <w:tcW w:w="1041" w:type="dxa"/>
          </w:tcPr>
          <w:p>
            <w:pPr>
              <w:pStyle w:val="TableParagraph"/>
              <w:spacing w:before="39"/>
              <w:ind w:right="60"/>
              <w:rPr>
                <w:sz w:val="21"/>
              </w:rPr>
            </w:pPr>
            <w:r>
              <w:rPr>
                <w:sz w:val="21"/>
              </w:rPr>
              <w:t>8,2</w:t>
            </w:r>
          </w:p>
        </w:tc>
        <w:tc>
          <w:tcPr>
            <w:tcW w:w="2181" w:type="dxa"/>
          </w:tcPr>
          <w:p>
            <w:pPr>
              <w:pStyle w:val="TableParagraph"/>
              <w:spacing w:before="39"/>
              <w:ind w:right="59"/>
              <w:rPr>
                <w:sz w:val="21"/>
              </w:rPr>
            </w:pPr>
            <w:r>
              <w:rPr>
                <w:sz w:val="21"/>
              </w:rPr>
              <w:t>17,5%</w:t>
            </w:r>
          </w:p>
        </w:tc>
      </w:tr>
      <w:tr>
        <w:trPr>
          <w:trHeight w:val="322" w:hRule="atLeast"/>
        </w:trPr>
        <w:tc>
          <w:tcPr>
            <w:tcW w:w="1624" w:type="dxa"/>
          </w:tcPr>
          <w:p>
            <w:pPr>
              <w:pStyle w:val="TableParagraph"/>
              <w:spacing w:before="39"/>
              <w:ind w:left="69"/>
              <w:jc w:val="left"/>
              <w:rPr>
                <w:sz w:val="21"/>
              </w:rPr>
            </w:pPr>
            <w:r>
              <w:rPr>
                <w:sz w:val="21"/>
              </w:rPr>
              <w:t>Algerien</w:t>
            </w:r>
          </w:p>
        </w:tc>
        <w:tc>
          <w:tcPr>
            <w:tcW w:w="1190" w:type="dxa"/>
          </w:tcPr>
          <w:p>
            <w:pPr>
              <w:pStyle w:val="TableParagraph"/>
              <w:spacing w:before="39"/>
              <w:ind w:right="58"/>
              <w:rPr>
                <w:sz w:val="21"/>
              </w:rPr>
            </w:pPr>
            <w:r>
              <w:rPr>
                <w:sz w:val="21"/>
              </w:rPr>
              <w:t>3.761</w:t>
            </w:r>
          </w:p>
        </w:tc>
        <w:tc>
          <w:tcPr>
            <w:tcW w:w="771" w:type="dxa"/>
          </w:tcPr>
          <w:p>
            <w:pPr>
              <w:pStyle w:val="TableParagraph"/>
              <w:spacing w:before="39"/>
              <w:ind w:right="60"/>
              <w:rPr>
                <w:sz w:val="21"/>
              </w:rPr>
            </w:pPr>
            <w:r>
              <w:rPr>
                <w:sz w:val="21"/>
              </w:rPr>
              <w:t>141</w:t>
            </w:r>
          </w:p>
        </w:tc>
        <w:tc>
          <w:tcPr>
            <w:tcW w:w="1041" w:type="dxa"/>
          </w:tcPr>
          <w:p>
            <w:pPr>
              <w:pStyle w:val="TableParagraph"/>
              <w:spacing w:before="39"/>
              <w:ind w:right="60"/>
              <w:rPr>
                <w:sz w:val="21"/>
              </w:rPr>
            </w:pPr>
            <w:r>
              <w:rPr>
                <w:sz w:val="21"/>
              </w:rPr>
              <w:t>2,7</w:t>
            </w:r>
          </w:p>
        </w:tc>
        <w:tc>
          <w:tcPr>
            <w:tcW w:w="2181" w:type="dxa"/>
          </w:tcPr>
          <w:p>
            <w:pPr>
              <w:pStyle w:val="TableParagraph"/>
              <w:spacing w:before="39"/>
              <w:ind w:right="59"/>
              <w:rPr>
                <w:sz w:val="21"/>
              </w:rPr>
            </w:pPr>
            <w:r>
              <w:rPr>
                <w:sz w:val="21"/>
              </w:rPr>
              <w:t>4,2%</w:t>
            </w:r>
          </w:p>
        </w:tc>
      </w:tr>
      <w:tr>
        <w:trPr>
          <w:trHeight w:val="321" w:hRule="atLeast"/>
        </w:trPr>
        <w:tc>
          <w:tcPr>
            <w:tcW w:w="1624" w:type="dxa"/>
          </w:tcPr>
          <w:p>
            <w:pPr>
              <w:pStyle w:val="TableParagraph"/>
              <w:ind w:left="69"/>
              <w:jc w:val="left"/>
              <w:rPr>
                <w:sz w:val="21"/>
              </w:rPr>
            </w:pPr>
            <w:r>
              <w:rPr>
                <w:sz w:val="21"/>
              </w:rPr>
              <w:t>Libyen</w:t>
            </w:r>
          </w:p>
        </w:tc>
        <w:tc>
          <w:tcPr>
            <w:tcW w:w="1190" w:type="dxa"/>
          </w:tcPr>
          <w:p>
            <w:pPr>
              <w:pStyle w:val="TableParagraph"/>
              <w:ind w:right="58"/>
              <w:rPr>
                <w:sz w:val="21"/>
              </w:rPr>
            </w:pPr>
            <w:r>
              <w:rPr>
                <w:sz w:val="21"/>
              </w:rPr>
              <w:t>1.188</w:t>
            </w:r>
          </w:p>
        </w:tc>
        <w:tc>
          <w:tcPr>
            <w:tcW w:w="771" w:type="dxa"/>
          </w:tcPr>
          <w:p>
            <w:pPr>
              <w:pStyle w:val="TableParagraph"/>
              <w:ind w:right="60"/>
              <w:rPr>
                <w:sz w:val="21"/>
              </w:rPr>
            </w:pPr>
            <w:r>
              <w:rPr>
                <w:sz w:val="21"/>
              </w:rPr>
              <w:t>440</w:t>
            </w:r>
          </w:p>
        </w:tc>
        <w:tc>
          <w:tcPr>
            <w:tcW w:w="1041" w:type="dxa"/>
          </w:tcPr>
          <w:p>
            <w:pPr>
              <w:pStyle w:val="TableParagraph"/>
              <w:ind w:right="60"/>
              <w:rPr>
                <w:sz w:val="21"/>
              </w:rPr>
            </w:pPr>
            <w:r>
              <w:rPr>
                <w:sz w:val="21"/>
              </w:rPr>
              <w:t>28,8</w:t>
            </w:r>
          </w:p>
        </w:tc>
        <w:tc>
          <w:tcPr>
            <w:tcW w:w="2181" w:type="dxa"/>
          </w:tcPr>
          <w:p>
            <w:pPr>
              <w:pStyle w:val="TableParagraph"/>
              <w:ind w:right="59"/>
              <w:rPr>
                <w:sz w:val="21"/>
              </w:rPr>
            </w:pPr>
            <w:r>
              <w:rPr>
                <w:sz w:val="21"/>
              </w:rPr>
              <w:t>39,0%</w:t>
            </w:r>
          </w:p>
        </w:tc>
      </w:tr>
      <w:tr>
        <w:trPr>
          <w:trHeight w:val="321" w:hRule="atLeast"/>
        </w:trPr>
        <w:tc>
          <w:tcPr>
            <w:tcW w:w="1624" w:type="dxa"/>
          </w:tcPr>
          <w:p>
            <w:pPr>
              <w:pStyle w:val="TableParagraph"/>
              <w:ind w:left="69"/>
              <w:jc w:val="left"/>
              <w:rPr>
                <w:sz w:val="21"/>
              </w:rPr>
            </w:pPr>
            <w:r>
              <w:rPr>
                <w:sz w:val="21"/>
              </w:rPr>
              <w:t>Marokko</w:t>
            </w:r>
          </w:p>
        </w:tc>
        <w:tc>
          <w:tcPr>
            <w:tcW w:w="1190" w:type="dxa"/>
          </w:tcPr>
          <w:p>
            <w:pPr>
              <w:pStyle w:val="TableParagraph"/>
              <w:ind w:right="58"/>
              <w:rPr>
                <w:sz w:val="21"/>
              </w:rPr>
            </w:pPr>
            <w:r>
              <w:rPr>
                <w:sz w:val="21"/>
              </w:rPr>
              <w:t>4.156</w:t>
            </w:r>
          </w:p>
        </w:tc>
        <w:tc>
          <w:tcPr>
            <w:tcW w:w="771" w:type="dxa"/>
          </w:tcPr>
          <w:p>
            <w:pPr>
              <w:pStyle w:val="TableParagraph"/>
              <w:ind w:right="60"/>
              <w:rPr>
                <w:sz w:val="21"/>
              </w:rPr>
            </w:pPr>
            <w:r>
              <w:rPr>
                <w:sz w:val="21"/>
              </w:rPr>
              <w:t>174</w:t>
            </w:r>
          </w:p>
        </w:tc>
        <w:tc>
          <w:tcPr>
            <w:tcW w:w="1041" w:type="dxa"/>
          </w:tcPr>
          <w:p>
            <w:pPr>
              <w:pStyle w:val="TableParagraph"/>
              <w:ind w:right="60"/>
              <w:rPr>
                <w:sz w:val="21"/>
              </w:rPr>
            </w:pPr>
            <w:r>
              <w:rPr>
                <w:sz w:val="21"/>
              </w:rPr>
              <w:t>3,6</w:t>
            </w:r>
          </w:p>
        </w:tc>
        <w:tc>
          <w:tcPr>
            <w:tcW w:w="2181" w:type="dxa"/>
          </w:tcPr>
          <w:p>
            <w:pPr>
              <w:pStyle w:val="TableParagraph"/>
              <w:ind w:right="59"/>
              <w:rPr>
                <w:sz w:val="21"/>
              </w:rPr>
            </w:pPr>
            <w:r>
              <w:rPr>
                <w:sz w:val="21"/>
              </w:rPr>
              <w:t>5,4%</w:t>
            </w:r>
          </w:p>
        </w:tc>
      </w:tr>
      <w:tr>
        <w:trPr>
          <w:trHeight w:val="321" w:hRule="atLeast"/>
        </w:trPr>
        <w:tc>
          <w:tcPr>
            <w:tcW w:w="1624" w:type="dxa"/>
          </w:tcPr>
          <w:p>
            <w:pPr>
              <w:pStyle w:val="TableParagraph"/>
              <w:ind w:left="69"/>
              <w:jc w:val="left"/>
              <w:rPr>
                <w:sz w:val="21"/>
              </w:rPr>
            </w:pPr>
            <w:r>
              <w:rPr>
                <w:sz w:val="21"/>
              </w:rPr>
              <w:t>Tunesien</w:t>
            </w:r>
          </w:p>
        </w:tc>
        <w:tc>
          <w:tcPr>
            <w:tcW w:w="1190" w:type="dxa"/>
          </w:tcPr>
          <w:p>
            <w:pPr>
              <w:pStyle w:val="TableParagraph"/>
              <w:ind w:right="58"/>
              <w:rPr>
                <w:sz w:val="21"/>
              </w:rPr>
            </w:pPr>
            <w:r>
              <w:rPr>
                <w:sz w:val="21"/>
              </w:rPr>
              <w:t>974</w:t>
            </w:r>
          </w:p>
        </w:tc>
        <w:tc>
          <w:tcPr>
            <w:tcW w:w="771" w:type="dxa"/>
          </w:tcPr>
          <w:p>
            <w:pPr>
              <w:pStyle w:val="TableParagraph"/>
              <w:ind w:right="60"/>
              <w:rPr>
                <w:sz w:val="21"/>
              </w:rPr>
            </w:pPr>
            <w:r>
              <w:rPr>
                <w:sz w:val="21"/>
              </w:rPr>
              <w:t>12</w:t>
            </w:r>
          </w:p>
        </w:tc>
        <w:tc>
          <w:tcPr>
            <w:tcW w:w="1041" w:type="dxa"/>
          </w:tcPr>
          <w:p>
            <w:pPr>
              <w:pStyle w:val="TableParagraph"/>
              <w:ind w:right="60"/>
              <w:rPr>
                <w:sz w:val="21"/>
              </w:rPr>
            </w:pPr>
            <w:r>
              <w:rPr>
                <w:sz w:val="21"/>
              </w:rPr>
              <w:t>0,8</w:t>
            </w:r>
          </w:p>
        </w:tc>
        <w:tc>
          <w:tcPr>
            <w:tcW w:w="2181" w:type="dxa"/>
          </w:tcPr>
          <w:p>
            <w:pPr>
              <w:pStyle w:val="TableParagraph"/>
              <w:ind w:right="59"/>
              <w:rPr>
                <w:sz w:val="21"/>
              </w:rPr>
            </w:pPr>
            <w:r>
              <w:rPr>
                <w:sz w:val="21"/>
              </w:rPr>
              <w:t>1,3%</w:t>
            </w:r>
          </w:p>
        </w:tc>
      </w:tr>
      <w:tr>
        <w:trPr>
          <w:trHeight w:val="322" w:hRule="atLeast"/>
        </w:trPr>
        <w:tc>
          <w:tcPr>
            <w:tcW w:w="1624" w:type="dxa"/>
          </w:tcPr>
          <w:p>
            <w:pPr>
              <w:pStyle w:val="TableParagraph"/>
              <w:spacing w:before="39"/>
              <w:ind w:left="69"/>
              <w:jc w:val="left"/>
              <w:rPr>
                <w:sz w:val="21"/>
              </w:rPr>
            </w:pPr>
            <w:r>
              <w:rPr>
                <w:sz w:val="21"/>
              </w:rPr>
              <w:t>Ägypten</w:t>
            </w:r>
          </w:p>
        </w:tc>
        <w:tc>
          <w:tcPr>
            <w:tcW w:w="1190" w:type="dxa"/>
          </w:tcPr>
          <w:p>
            <w:pPr>
              <w:pStyle w:val="TableParagraph"/>
              <w:spacing w:before="39"/>
              <w:ind w:right="58"/>
              <w:rPr>
                <w:sz w:val="21"/>
              </w:rPr>
            </w:pPr>
            <w:r>
              <w:rPr>
                <w:sz w:val="21"/>
              </w:rPr>
              <w:t>1.784</w:t>
            </w:r>
          </w:p>
        </w:tc>
        <w:tc>
          <w:tcPr>
            <w:tcW w:w="771" w:type="dxa"/>
          </w:tcPr>
          <w:p>
            <w:pPr>
              <w:pStyle w:val="TableParagraph"/>
              <w:spacing w:before="39"/>
              <w:ind w:right="60"/>
              <w:rPr>
                <w:sz w:val="21"/>
              </w:rPr>
            </w:pPr>
            <w:r>
              <w:rPr>
                <w:sz w:val="21"/>
              </w:rPr>
              <w:t>481</w:t>
            </w:r>
          </w:p>
        </w:tc>
        <w:tc>
          <w:tcPr>
            <w:tcW w:w="1041" w:type="dxa"/>
          </w:tcPr>
          <w:p>
            <w:pPr>
              <w:pStyle w:val="TableParagraph"/>
              <w:spacing w:before="39"/>
              <w:ind w:right="60"/>
              <w:rPr>
                <w:sz w:val="21"/>
              </w:rPr>
            </w:pPr>
            <w:r>
              <w:rPr>
                <w:sz w:val="21"/>
              </w:rPr>
              <w:t>17,5</w:t>
            </w:r>
          </w:p>
        </w:tc>
        <w:tc>
          <w:tcPr>
            <w:tcW w:w="2181" w:type="dxa"/>
          </w:tcPr>
          <w:p>
            <w:pPr>
              <w:pStyle w:val="TableParagraph"/>
              <w:spacing w:before="39"/>
              <w:ind w:right="59"/>
              <w:rPr>
                <w:sz w:val="21"/>
              </w:rPr>
            </w:pPr>
            <w:r>
              <w:rPr>
                <w:sz w:val="21"/>
              </w:rPr>
              <w:t>21,3%</w:t>
            </w:r>
          </w:p>
        </w:tc>
      </w:tr>
    </w:tbl>
    <w:p>
      <w:pPr>
        <w:spacing w:after="0"/>
        <w:rPr>
          <w:sz w:val="21"/>
        </w:rPr>
        <w:sectPr>
          <w:pgSz w:w="11910" w:h="16840"/>
          <w:pgMar w:header="1142" w:footer="0" w:top="144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6"/>
        <w:rPr>
          <w:sz w:val="16"/>
        </w:rPr>
      </w:pPr>
    </w:p>
    <w:p>
      <w:pPr>
        <w:pStyle w:val="ListParagraph"/>
        <w:numPr>
          <w:ilvl w:val="1"/>
          <w:numId w:val="1"/>
        </w:numPr>
        <w:tabs>
          <w:tab w:pos="1163" w:val="left" w:leader="none"/>
        </w:tabs>
        <w:spacing w:line="240" w:lineRule="auto" w:before="92" w:after="0"/>
        <w:ind w:left="1162" w:right="2805" w:hanging="453"/>
        <w:jc w:val="both"/>
        <w:rPr>
          <w:sz w:val="19"/>
        </w:rPr>
      </w:pPr>
      <w:r>
        <w:rPr>
          <w:sz w:val="19"/>
        </w:rPr>
        <w:t>Wie</w:t>
      </w:r>
      <w:r>
        <w:rPr>
          <w:spacing w:val="-4"/>
          <w:sz w:val="19"/>
        </w:rPr>
        <w:t> </w:t>
      </w:r>
      <w:r>
        <w:rPr>
          <w:sz w:val="19"/>
        </w:rPr>
        <w:t>sind</w:t>
      </w:r>
      <w:r>
        <w:rPr>
          <w:spacing w:val="-4"/>
          <w:sz w:val="19"/>
        </w:rPr>
        <w:t> </w:t>
      </w:r>
      <w:r>
        <w:rPr>
          <w:sz w:val="19"/>
        </w:rPr>
        <w:t>Pläne</w:t>
      </w:r>
      <w:r>
        <w:rPr>
          <w:spacing w:val="-3"/>
          <w:sz w:val="19"/>
        </w:rPr>
        <w:t> </w:t>
      </w:r>
      <w:r>
        <w:rPr>
          <w:sz w:val="19"/>
        </w:rPr>
        <w:t>zur</w:t>
      </w:r>
      <w:r>
        <w:rPr>
          <w:spacing w:val="-4"/>
          <w:sz w:val="19"/>
        </w:rPr>
        <w:t> </w:t>
      </w:r>
      <w:r>
        <w:rPr>
          <w:sz w:val="19"/>
        </w:rPr>
        <w:t>Einstufung</w:t>
      </w:r>
      <w:r>
        <w:rPr>
          <w:spacing w:val="-3"/>
          <w:sz w:val="19"/>
        </w:rPr>
        <w:t> </w:t>
      </w:r>
      <w:r>
        <w:rPr>
          <w:sz w:val="19"/>
        </w:rPr>
        <w:t>insbesondere</w:t>
      </w:r>
      <w:r>
        <w:rPr>
          <w:spacing w:val="-4"/>
          <w:sz w:val="19"/>
        </w:rPr>
        <w:t> </w:t>
      </w:r>
      <w:r>
        <w:rPr>
          <w:sz w:val="19"/>
        </w:rPr>
        <w:t>der</w:t>
      </w:r>
      <w:r>
        <w:rPr>
          <w:spacing w:val="-3"/>
          <w:sz w:val="19"/>
        </w:rPr>
        <w:t> </w:t>
      </w:r>
      <w:r>
        <w:rPr>
          <w:sz w:val="19"/>
        </w:rPr>
        <w:t>Länder</w:t>
      </w:r>
      <w:r>
        <w:rPr>
          <w:spacing w:val="-4"/>
          <w:sz w:val="19"/>
        </w:rPr>
        <w:t> </w:t>
      </w:r>
      <w:r>
        <w:rPr>
          <w:sz w:val="19"/>
        </w:rPr>
        <w:t>Marokko</w:t>
      </w:r>
      <w:r>
        <w:rPr>
          <w:spacing w:val="-4"/>
          <w:sz w:val="19"/>
        </w:rPr>
        <w:t> </w:t>
      </w:r>
      <w:r>
        <w:rPr>
          <w:sz w:val="19"/>
        </w:rPr>
        <w:t>und</w:t>
      </w:r>
      <w:r>
        <w:rPr>
          <w:spacing w:val="-3"/>
          <w:sz w:val="19"/>
        </w:rPr>
        <w:t> </w:t>
      </w:r>
      <w:r>
        <w:rPr>
          <w:sz w:val="19"/>
        </w:rPr>
        <w:t>Alge- rien als sichere Herkunftsstaaten damit vereinbar, dass in Bezug auf diese Länder das BAMF zuletzt eine bereinigte Gesamtschutzquote in Höhe von 12,1 bzw. 10 Prozent festgestellt hat (im dritten Quartal 2017, Bundestags- drucksache</w:t>
      </w:r>
      <w:r>
        <w:rPr>
          <w:spacing w:val="-12"/>
          <w:sz w:val="19"/>
        </w:rPr>
        <w:t> </w:t>
      </w:r>
      <w:r>
        <w:rPr>
          <w:sz w:val="19"/>
        </w:rPr>
        <w:t>19/385,</w:t>
      </w:r>
      <w:r>
        <w:rPr>
          <w:spacing w:val="-11"/>
          <w:sz w:val="19"/>
        </w:rPr>
        <w:t> </w:t>
      </w:r>
      <w:r>
        <w:rPr>
          <w:sz w:val="19"/>
        </w:rPr>
        <w:t>Antwort</w:t>
      </w:r>
      <w:r>
        <w:rPr>
          <w:spacing w:val="-11"/>
          <w:sz w:val="19"/>
        </w:rPr>
        <w:t> </w:t>
      </w:r>
      <w:r>
        <w:rPr>
          <w:sz w:val="19"/>
        </w:rPr>
        <w:t>zu</w:t>
      </w:r>
      <w:r>
        <w:rPr>
          <w:spacing w:val="-12"/>
          <w:sz w:val="19"/>
        </w:rPr>
        <w:t> </w:t>
      </w:r>
      <w:r>
        <w:rPr>
          <w:sz w:val="19"/>
        </w:rPr>
        <w:t>Frage</w:t>
      </w:r>
      <w:r>
        <w:rPr>
          <w:spacing w:val="-11"/>
          <w:sz w:val="19"/>
        </w:rPr>
        <w:t> </w:t>
      </w:r>
      <w:r>
        <w:rPr>
          <w:sz w:val="19"/>
        </w:rPr>
        <w:t>1b;</w:t>
      </w:r>
      <w:r>
        <w:rPr>
          <w:spacing w:val="-13"/>
          <w:sz w:val="19"/>
        </w:rPr>
        <w:t> </w:t>
      </w:r>
      <w:r>
        <w:rPr>
          <w:sz w:val="19"/>
        </w:rPr>
        <w:t>unbereinigt:</w:t>
      </w:r>
      <w:r>
        <w:rPr>
          <w:spacing w:val="-11"/>
          <w:sz w:val="19"/>
        </w:rPr>
        <w:t> </w:t>
      </w:r>
      <w:r>
        <w:rPr>
          <w:sz w:val="19"/>
        </w:rPr>
        <w:t>6,5</w:t>
      </w:r>
      <w:r>
        <w:rPr>
          <w:spacing w:val="-12"/>
          <w:sz w:val="19"/>
        </w:rPr>
        <w:t> </w:t>
      </w:r>
      <w:r>
        <w:rPr>
          <w:sz w:val="19"/>
        </w:rPr>
        <w:t>bzw.</w:t>
      </w:r>
      <w:r>
        <w:rPr>
          <w:spacing w:val="-12"/>
          <w:sz w:val="19"/>
        </w:rPr>
        <w:t> </w:t>
      </w:r>
      <w:r>
        <w:rPr>
          <w:sz w:val="19"/>
        </w:rPr>
        <w:t>5,1</w:t>
      </w:r>
      <w:r>
        <w:rPr>
          <w:spacing w:val="-11"/>
          <w:sz w:val="19"/>
        </w:rPr>
        <w:t> </w:t>
      </w:r>
      <w:r>
        <w:rPr>
          <w:sz w:val="19"/>
        </w:rPr>
        <w:t>Prozent</w:t>
      </w:r>
      <w:r>
        <w:rPr>
          <w:spacing w:val="-3"/>
          <w:sz w:val="19"/>
        </w:rPr>
        <w:t> </w:t>
      </w:r>
      <w:r>
        <w:rPr>
          <w:sz w:val="19"/>
        </w:rPr>
        <w:t>– was zum Beispiel über der 5-Prozent-Hürde liegt, auf die sich die Parteien CDU,</w:t>
      </w:r>
      <w:r>
        <w:rPr>
          <w:spacing w:val="-13"/>
          <w:sz w:val="19"/>
        </w:rPr>
        <w:t> </w:t>
      </w:r>
      <w:r>
        <w:rPr>
          <w:sz w:val="19"/>
        </w:rPr>
        <w:t>CSU</w:t>
      </w:r>
      <w:r>
        <w:rPr>
          <w:spacing w:val="-13"/>
          <w:sz w:val="19"/>
        </w:rPr>
        <w:t> </w:t>
      </w:r>
      <w:r>
        <w:rPr>
          <w:sz w:val="19"/>
        </w:rPr>
        <w:t>und</w:t>
      </w:r>
      <w:r>
        <w:rPr>
          <w:spacing w:val="-11"/>
          <w:sz w:val="19"/>
        </w:rPr>
        <w:t> </w:t>
      </w:r>
      <w:r>
        <w:rPr>
          <w:sz w:val="19"/>
        </w:rPr>
        <w:t>SPD</w:t>
      </w:r>
      <w:r>
        <w:rPr>
          <w:spacing w:val="-13"/>
          <w:sz w:val="19"/>
        </w:rPr>
        <w:t> </w:t>
      </w:r>
      <w:r>
        <w:rPr>
          <w:spacing w:val="-3"/>
          <w:sz w:val="19"/>
        </w:rPr>
        <w:t>hinsichtlich</w:t>
      </w:r>
      <w:r>
        <w:rPr>
          <w:spacing w:val="-13"/>
          <w:sz w:val="19"/>
        </w:rPr>
        <w:t> </w:t>
      </w:r>
      <w:r>
        <w:rPr>
          <w:sz w:val="19"/>
        </w:rPr>
        <w:t>der</w:t>
      </w:r>
      <w:r>
        <w:rPr>
          <w:spacing w:val="-14"/>
          <w:sz w:val="19"/>
        </w:rPr>
        <w:t> </w:t>
      </w:r>
      <w:r>
        <w:rPr>
          <w:spacing w:val="-3"/>
          <w:sz w:val="19"/>
        </w:rPr>
        <w:t>Einstufung</w:t>
      </w:r>
      <w:r>
        <w:rPr>
          <w:spacing w:val="-12"/>
          <w:sz w:val="19"/>
        </w:rPr>
        <w:t> </w:t>
      </w:r>
      <w:r>
        <w:rPr>
          <w:sz w:val="19"/>
        </w:rPr>
        <w:t>von</w:t>
      </w:r>
      <w:r>
        <w:rPr>
          <w:spacing w:val="-13"/>
          <w:sz w:val="19"/>
        </w:rPr>
        <w:t> </w:t>
      </w:r>
      <w:r>
        <w:rPr>
          <w:sz w:val="19"/>
        </w:rPr>
        <w:t>Ländern</w:t>
      </w:r>
      <w:r>
        <w:rPr>
          <w:spacing w:val="-13"/>
          <w:sz w:val="19"/>
        </w:rPr>
        <w:t> </w:t>
      </w:r>
      <w:r>
        <w:rPr>
          <w:sz w:val="19"/>
        </w:rPr>
        <w:t>als</w:t>
      </w:r>
      <w:r>
        <w:rPr>
          <w:spacing w:val="-13"/>
          <w:sz w:val="19"/>
        </w:rPr>
        <w:t> </w:t>
      </w:r>
      <w:r>
        <w:rPr>
          <w:sz w:val="19"/>
        </w:rPr>
        <w:t>sichere</w:t>
      </w:r>
      <w:r>
        <w:rPr>
          <w:spacing w:val="-13"/>
          <w:sz w:val="19"/>
        </w:rPr>
        <w:t> </w:t>
      </w:r>
      <w:r>
        <w:rPr>
          <w:sz w:val="19"/>
        </w:rPr>
        <w:t>Her- </w:t>
      </w:r>
      <w:r>
        <w:rPr>
          <w:spacing w:val="-3"/>
          <w:sz w:val="19"/>
        </w:rPr>
        <w:t>kunftsstaaten </w:t>
      </w:r>
      <w:r>
        <w:rPr>
          <w:sz w:val="19"/>
        </w:rPr>
        <w:t>in </w:t>
      </w:r>
      <w:r>
        <w:rPr>
          <w:spacing w:val="-3"/>
          <w:sz w:val="19"/>
        </w:rPr>
        <w:t>Sondierungsgesprächen geeinigt haben: www.tagesschau. </w:t>
      </w:r>
      <w:r>
        <w:rPr>
          <w:sz w:val="19"/>
        </w:rPr>
        <w:t>de/inland/ergebnis-sondierungen-101.pdf, S. 22), wozu noch Anerkennun- gen durch die Gerichte hinzuzurechnen sind (bitte ausführen), und stimmt die Bundesregierung der Auffassung zu, dass es auf die bereinigte Schutzquote ankommen muss, wenn Schutzquoten des BAMF ein Indiz für die Annahme einer generellen Verfolgungsfreiheit in einem Herkunftsland sein</w:t>
      </w:r>
      <w:r>
        <w:rPr>
          <w:spacing w:val="-6"/>
          <w:sz w:val="19"/>
        </w:rPr>
        <w:t> </w:t>
      </w:r>
      <w:r>
        <w:rPr>
          <w:sz w:val="19"/>
        </w:rPr>
        <w:t>sollen,</w:t>
      </w:r>
      <w:r>
        <w:rPr>
          <w:spacing w:val="-5"/>
          <w:sz w:val="19"/>
        </w:rPr>
        <w:t> </w:t>
      </w:r>
      <w:r>
        <w:rPr>
          <w:sz w:val="19"/>
        </w:rPr>
        <w:t>weil</w:t>
      </w:r>
      <w:r>
        <w:rPr>
          <w:spacing w:val="-5"/>
          <w:sz w:val="19"/>
        </w:rPr>
        <w:t> </w:t>
      </w:r>
      <w:r>
        <w:rPr>
          <w:sz w:val="19"/>
        </w:rPr>
        <w:t>dabei</w:t>
      </w:r>
      <w:r>
        <w:rPr>
          <w:spacing w:val="-6"/>
          <w:sz w:val="19"/>
        </w:rPr>
        <w:t> </w:t>
      </w:r>
      <w:r>
        <w:rPr>
          <w:sz w:val="19"/>
        </w:rPr>
        <w:t>nur</w:t>
      </w:r>
      <w:r>
        <w:rPr>
          <w:spacing w:val="-5"/>
          <w:sz w:val="19"/>
        </w:rPr>
        <w:t> </w:t>
      </w:r>
      <w:r>
        <w:rPr>
          <w:sz w:val="19"/>
        </w:rPr>
        <w:t>Entscheidungen</w:t>
      </w:r>
      <w:r>
        <w:rPr>
          <w:spacing w:val="-6"/>
          <w:sz w:val="19"/>
        </w:rPr>
        <w:t> </w:t>
      </w:r>
      <w:r>
        <w:rPr>
          <w:sz w:val="19"/>
        </w:rPr>
        <w:t>relevant</w:t>
      </w:r>
      <w:r>
        <w:rPr>
          <w:spacing w:val="-6"/>
          <w:sz w:val="19"/>
        </w:rPr>
        <w:t> </w:t>
      </w:r>
      <w:r>
        <w:rPr>
          <w:sz w:val="19"/>
        </w:rPr>
        <w:t>sein</w:t>
      </w:r>
      <w:r>
        <w:rPr>
          <w:spacing w:val="-5"/>
          <w:sz w:val="19"/>
        </w:rPr>
        <w:t> </w:t>
      </w:r>
      <w:r>
        <w:rPr>
          <w:sz w:val="19"/>
        </w:rPr>
        <w:t>können,</w:t>
      </w:r>
      <w:r>
        <w:rPr>
          <w:spacing w:val="-5"/>
          <w:sz w:val="19"/>
        </w:rPr>
        <w:t> </w:t>
      </w:r>
      <w:r>
        <w:rPr>
          <w:sz w:val="19"/>
        </w:rPr>
        <w:t>in</w:t>
      </w:r>
      <w:r>
        <w:rPr>
          <w:spacing w:val="-6"/>
          <w:sz w:val="19"/>
        </w:rPr>
        <w:t> </w:t>
      </w:r>
      <w:r>
        <w:rPr>
          <w:sz w:val="19"/>
        </w:rPr>
        <w:t>denen</w:t>
      </w:r>
      <w:r>
        <w:rPr>
          <w:spacing w:val="-6"/>
          <w:sz w:val="19"/>
        </w:rPr>
        <w:t> </w:t>
      </w:r>
      <w:r>
        <w:rPr>
          <w:sz w:val="19"/>
        </w:rPr>
        <w:t>es tatsächlich um die inhaltliche Prüfung einer Verfolgungsgefahr usw. ging – und z. B. nicht um die Frage, welcher Mitgliedstaat für die Asylprüfung zu- ständig sein soll (wenn nein, bitte nachvollziehbar</w:t>
      </w:r>
      <w:r>
        <w:rPr>
          <w:spacing w:val="-1"/>
          <w:sz w:val="19"/>
        </w:rPr>
        <w:t> </w:t>
      </w:r>
      <w:r>
        <w:rPr>
          <w:sz w:val="19"/>
        </w:rPr>
        <w:t>begründen)?</w:t>
      </w:r>
    </w:p>
    <w:p>
      <w:pPr>
        <w:pStyle w:val="Heading1"/>
        <w:spacing w:before="108"/>
        <w:ind w:right="2806"/>
        <w:jc w:val="both"/>
      </w:pPr>
      <w:r>
        <w:rPr/>
        <w:t>Die Einstufung als sicherer Herkunftsstaat muss den Anforderungen der Recht- sprechung des Bundesverfassungsgerichts (Urteil vom 14. Mai 1996, 2 BvR 1507/93 und 2 BvR 1508/93) und des Anhangs I der Richtlinie 2013/32/EU des Europäischen</w:t>
      </w:r>
      <w:r>
        <w:rPr>
          <w:spacing w:val="-10"/>
        </w:rPr>
        <w:t> </w:t>
      </w:r>
      <w:r>
        <w:rPr/>
        <w:t>Parlaments</w:t>
      </w:r>
      <w:r>
        <w:rPr>
          <w:spacing w:val="-11"/>
        </w:rPr>
        <w:t> </w:t>
      </w:r>
      <w:r>
        <w:rPr/>
        <w:t>und</w:t>
      </w:r>
      <w:r>
        <w:rPr>
          <w:spacing w:val="-10"/>
        </w:rPr>
        <w:t> </w:t>
      </w:r>
      <w:r>
        <w:rPr/>
        <w:t>des</w:t>
      </w:r>
      <w:r>
        <w:rPr>
          <w:spacing w:val="-11"/>
        </w:rPr>
        <w:t> </w:t>
      </w:r>
      <w:r>
        <w:rPr/>
        <w:t>Rates</w:t>
      </w:r>
      <w:r>
        <w:rPr>
          <w:spacing w:val="-11"/>
        </w:rPr>
        <w:t> </w:t>
      </w:r>
      <w:r>
        <w:rPr/>
        <w:t>vom</w:t>
      </w:r>
      <w:r>
        <w:rPr>
          <w:spacing w:val="-12"/>
        </w:rPr>
        <w:t> </w:t>
      </w:r>
      <w:r>
        <w:rPr/>
        <w:t>26.</w:t>
      </w:r>
      <w:r>
        <w:rPr>
          <w:spacing w:val="-3"/>
        </w:rPr>
        <w:t> </w:t>
      </w:r>
      <w:r>
        <w:rPr/>
        <w:t>Juni</w:t>
      </w:r>
      <w:r>
        <w:rPr>
          <w:spacing w:val="-11"/>
        </w:rPr>
        <w:t> </w:t>
      </w:r>
      <w:r>
        <w:rPr/>
        <w:t>2013</w:t>
      </w:r>
      <w:r>
        <w:rPr>
          <w:spacing w:val="-10"/>
        </w:rPr>
        <w:t> </w:t>
      </w:r>
      <w:r>
        <w:rPr/>
        <w:t>zu</w:t>
      </w:r>
      <w:r>
        <w:rPr>
          <w:spacing w:val="-10"/>
        </w:rPr>
        <w:t> </w:t>
      </w:r>
      <w:r>
        <w:rPr/>
        <w:t>gemeinsamen</w:t>
      </w:r>
      <w:r>
        <w:rPr>
          <w:spacing w:val="-9"/>
        </w:rPr>
        <w:t> </w:t>
      </w:r>
      <w:r>
        <w:rPr/>
        <w:t>Ver- fahren für die Zuerkennung und Aberkennung des internationalen Schutzes ent- sprechen.</w:t>
      </w:r>
      <w:r>
        <w:rPr>
          <w:spacing w:val="-5"/>
        </w:rPr>
        <w:t> </w:t>
      </w:r>
      <w:r>
        <w:rPr/>
        <w:t>Vor</w:t>
      </w:r>
      <w:r>
        <w:rPr>
          <w:spacing w:val="-6"/>
        </w:rPr>
        <w:t> </w:t>
      </w:r>
      <w:r>
        <w:rPr/>
        <w:t>der</w:t>
      </w:r>
      <w:r>
        <w:rPr>
          <w:spacing w:val="-4"/>
        </w:rPr>
        <w:t> </w:t>
      </w:r>
      <w:r>
        <w:rPr/>
        <w:t>Einstufung</w:t>
      </w:r>
      <w:r>
        <w:rPr>
          <w:spacing w:val="-4"/>
        </w:rPr>
        <w:t> </w:t>
      </w:r>
      <w:r>
        <w:rPr/>
        <w:t>von</w:t>
      </w:r>
      <w:r>
        <w:rPr>
          <w:spacing w:val="-5"/>
        </w:rPr>
        <w:t> </w:t>
      </w:r>
      <w:r>
        <w:rPr/>
        <w:t>Staaten</w:t>
      </w:r>
      <w:r>
        <w:rPr>
          <w:spacing w:val="-4"/>
        </w:rPr>
        <w:t> </w:t>
      </w:r>
      <w:r>
        <w:rPr/>
        <w:t>als</w:t>
      </w:r>
      <w:r>
        <w:rPr>
          <w:spacing w:val="-4"/>
        </w:rPr>
        <w:t> </w:t>
      </w:r>
      <w:r>
        <w:rPr/>
        <w:t>sichere</w:t>
      </w:r>
      <w:r>
        <w:rPr>
          <w:spacing w:val="-5"/>
        </w:rPr>
        <w:t> </w:t>
      </w:r>
      <w:r>
        <w:rPr/>
        <w:t>Herkunftsstaaten</w:t>
      </w:r>
      <w:r>
        <w:rPr>
          <w:spacing w:val="-4"/>
        </w:rPr>
        <w:t> </w:t>
      </w:r>
      <w:r>
        <w:rPr/>
        <w:t>muss</w:t>
      </w:r>
      <w:r>
        <w:rPr>
          <w:spacing w:val="-3"/>
        </w:rPr>
        <w:t> </w:t>
      </w:r>
      <w:r>
        <w:rPr/>
        <w:t>sich die</w:t>
      </w:r>
      <w:r>
        <w:rPr>
          <w:spacing w:val="-12"/>
        </w:rPr>
        <w:t> </w:t>
      </w:r>
      <w:r>
        <w:rPr/>
        <w:t>Bundesregierung</w:t>
      </w:r>
      <w:r>
        <w:rPr>
          <w:spacing w:val="-11"/>
        </w:rPr>
        <w:t> </w:t>
      </w:r>
      <w:r>
        <w:rPr/>
        <w:t>anhand</w:t>
      </w:r>
      <w:r>
        <w:rPr>
          <w:spacing w:val="-12"/>
        </w:rPr>
        <w:t> </w:t>
      </w:r>
      <w:r>
        <w:rPr/>
        <w:t>von</w:t>
      </w:r>
      <w:r>
        <w:rPr>
          <w:spacing w:val="-11"/>
        </w:rPr>
        <w:t> </w:t>
      </w:r>
      <w:r>
        <w:rPr/>
        <w:t>Rechtslage,</w:t>
      </w:r>
      <w:r>
        <w:rPr>
          <w:spacing w:val="-12"/>
        </w:rPr>
        <w:t> </w:t>
      </w:r>
      <w:r>
        <w:rPr/>
        <w:t>Rechtsanwendung</w:t>
      </w:r>
      <w:r>
        <w:rPr>
          <w:spacing w:val="-11"/>
        </w:rPr>
        <w:t> </w:t>
      </w:r>
      <w:r>
        <w:rPr/>
        <w:t>und</w:t>
      </w:r>
      <w:r>
        <w:rPr>
          <w:spacing w:val="-11"/>
        </w:rPr>
        <w:t> </w:t>
      </w:r>
      <w:r>
        <w:rPr/>
        <w:t>allgemeinen politischen</w:t>
      </w:r>
      <w:r>
        <w:rPr>
          <w:spacing w:val="-8"/>
        </w:rPr>
        <w:t> </w:t>
      </w:r>
      <w:r>
        <w:rPr/>
        <w:t>Verhältnissen</w:t>
      </w:r>
      <w:r>
        <w:rPr>
          <w:spacing w:val="-7"/>
        </w:rPr>
        <w:t> </w:t>
      </w:r>
      <w:r>
        <w:rPr/>
        <w:t>ein</w:t>
      </w:r>
      <w:r>
        <w:rPr>
          <w:spacing w:val="-7"/>
        </w:rPr>
        <w:t> </w:t>
      </w:r>
      <w:r>
        <w:rPr/>
        <w:t>Gesamturteil</w:t>
      </w:r>
      <w:r>
        <w:rPr>
          <w:spacing w:val="-8"/>
        </w:rPr>
        <w:t> </w:t>
      </w:r>
      <w:r>
        <w:rPr/>
        <w:t>über</w:t>
      </w:r>
      <w:r>
        <w:rPr>
          <w:spacing w:val="-8"/>
        </w:rPr>
        <w:t> </w:t>
      </w:r>
      <w:r>
        <w:rPr/>
        <w:t>die</w:t>
      </w:r>
      <w:r>
        <w:rPr>
          <w:spacing w:val="-6"/>
        </w:rPr>
        <w:t> </w:t>
      </w:r>
      <w:r>
        <w:rPr/>
        <w:t>für</w:t>
      </w:r>
      <w:r>
        <w:rPr>
          <w:spacing w:val="-8"/>
        </w:rPr>
        <w:t> </w:t>
      </w:r>
      <w:r>
        <w:rPr/>
        <w:t>politische</w:t>
      </w:r>
      <w:r>
        <w:rPr>
          <w:spacing w:val="-8"/>
        </w:rPr>
        <w:t> </w:t>
      </w:r>
      <w:r>
        <w:rPr/>
        <w:t>Verfolgung</w:t>
      </w:r>
      <w:r>
        <w:rPr>
          <w:spacing w:val="-7"/>
        </w:rPr>
        <w:t> </w:t>
      </w:r>
      <w:r>
        <w:rPr/>
        <w:t>be- deutsamen Verhältnisse in dem jeweiligen Staat bilden. In den einzustufenden Staaten</w:t>
      </w:r>
      <w:r>
        <w:rPr>
          <w:spacing w:val="-9"/>
        </w:rPr>
        <w:t> </w:t>
      </w:r>
      <w:r>
        <w:rPr/>
        <w:t>muss</w:t>
      </w:r>
      <w:r>
        <w:rPr>
          <w:spacing w:val="-9"/>
        </w:rPr>
        <w:t> </w:t>
      </w:r>
      <w:r>
        <w:rPr/>
        <w:t>gewährleistet</w:t>
      </w:r>
      <w:r>
        <w:rPr>
          <w:spacing w:val="-9"/>
        </w:rPr>
        <w:t> </w:t>
      </w:r>
      <w:r>
        <w:rPr/>
        <w:t>sein,</w:t>
      </w:r>
      <w:r>
        <w:rPr>
          <w:spacing w:val="-10"/>
        </w:rPr>
        <w:t> </w:t>
      </w:r>
      <w:r>
        <w:rPr/>
        <w:t>dass</w:t>
      </w:r>
      <w:r>
        <w:rPr>
          <w:spacing w:val="-9"/>
        </w:rPr>
        <w:t> </w:t>
      </w:r>
      <w:r>
        <w:rPr/>
        <w:t>dort</w:t>
      </w:r>
      <w:r>
        <w:rPr>
          <w:spacing w:val="-10"/>
        </w:rPr>
        <w:t> </w:t>
      </w:r>
      <w:r>
        <w:rPr/>
        <w:t>weder</w:t>
      </w:r>
      <w:r>
        <w:rPr>
          <w:spacing w:val="-10"/>
        </w:rPr>
        <w:t> </w:t>
      </w:r>
      <w:r>
        <w:rPr/>
        <w:t>politische</w:t>
      </w:r>
      <w:r>
        <w:rPr>
          <w:spacing w:val="-9"/>
        </w:rPr>
        <w:t> </w:t>
      </w:r>
      <w:r>
        <w:rPr/>
        <w:t>Verfolgung</w:t>
      </w:r>
      <w:r>
        <w:rPr>
          <w:spacing w:val="-9"/>
        </w:rPr>
        <w:t> </w:t>
      </w:r>
      <w:r>
        <w:rPr/>
        <w:t>noch</w:t>
      </w:r>
      <w:r>
        <w:rPr>
          <w:spacing w:val="-9"/>
        </w:rPr>
        <w:t> </w:t>
      </w:r>
      <w:r>
        <w:rPr/>
        <w:t>Fol- ter</w:t>
      </w:r>
      <w:r>
        <w:rPr>
          <w:spacing w:val="-14"/>
        </w:rPr>
        <w:t> </w:t>
      </w:r>
      <w:r>
        <w:rPr/>
        <w:t>oder</w:t>
      </w:r>
      <w:r>
        <w:rPr>
          <w:spacing w:val="-13"/>
        </w:rPr>
        <w:t> </w:t>
      </w:r>
      <w:r>
        <w:rPr/>
        <w:t>unmenschliche</w:t>
      </w:r>
      <w:r>
        <w:rPr>
          <w:spacing w:val="-14"/>
        </w:rPr>
        <w:t> </w:t>
      </w:r>
      <w:r>
        <w:rPr/>
        <w:t>oder</w:t>
      </w:r>
      <w:r>
        <w:rPr>
          <w:spacing w:val="-15"/>
        </w:rPr>
        <w:t> </w:t>
      </w:r>
      <w:r>
        <w:rPr/>
        <w:t>erniedrigende</w:t>
      </w:r>
      <w:r>
        <w:rPr>
          <w:spacing w:val="-14"/>
        </w:rPr>
        <w:t> </w:t>
      </w:r>
      <w:r>
        <w:rPr/>
        <w:t>Bestrafung</w:t>
      </w:r>
      <w:r>
        <w:rPr>
          <w:spacing w:val="-14"/>
        </w:rPr>
        <w:t> </w:t>
      </w:r>
      <w:r>
        <w:rPr/>
        <w:t>oder</w:t>
      </w:r>
      <w:r>
        <w:rPr>
          <w:spacing w:val="-13"/>
        </w:rPr>
        <w:t> </w:t>
      </w:r>
      <w:r>
        <w:rPr/>
        <w:t>Behandlung</w:t>
      </w:r>
      <w:r>
        <w:rPr>
          <w:spacing w:val="-14"/>
        </w:rPr>
        <w:t> </w:t>
      </w:r>
      <w:r>
        <w:rPr/>
        <w:t>noch</w:t>
      </w:r>
      <w:r>
        <w:rPr>
          <w:spacing w:val="-12"/>
        </w:rPr>
        <w:t> </w:t>
      </w:r>
      <w:r>
        <w:rPr/>
        <w:t>Be- drohung infolge willkürlicher Gewalt im Rahmen eines internationalen oder in- nerstaatlichen bewaffneten Konflikts stattfindet. Daher muss jedes Land indivi- duell</w:t>
      </w:r>
      <w:r>
        <w:rPr>
          <w:spacing w:val="-8"/>
        </w:rPr>
        <w:t> </w:t>
      </w:r>
      <w:r>
        <w:rPr/>
        <w:t>bewertet</w:t>
      </w:r>
      <w:r>
        <w:rPr>
          <w:spacing w:val="-7"/>
        </w:rPr>
        <w:t> </w:t>
      </w:r>
      <w:r>
        <w:rPr/>
        <w:t>werden</w:t>
      </w:r>
      <w:r>
        <w:rPr>
          <w:spacing w:val="-6"/>
        </w:rPr>
        <w:t> </w:t>
      </w:r>
      <w:r>
        <w:rPr/>
        <w:t>und</w:t>
      </w:r>
      <w:r>
        <w:rPr>
          <w:spacing w:val="-7"/>
        </w:rPr>
        <w:t> </w:t>
      </w:r>
      <w:r>
        <w:rPr/>
        <w:t>die</w:t>
      </w:r>
      <w:r>
        <w:rPr>
          <w:spacing w:val="-7"/>
        </w:rPr>
        <w:t> </w:t>
      </w:r>
      <w:r>
        <w:rPr/>
        <w:t>Entwicklung</w:t>
      </w:r>
      <w:r>
        <w:rPr>
          <w:spacing w:val="-6"/>
        </w:rPr>
        <w:t> </w:t>
      </w:r>
      <w:r>
        <w:rPr/>
        <w:t>über</w:t>
      </w:r>
      <w:r>
        <w:rPr>
          <w:spacing w:val="-7"/>
        </w:rPr>
        <w:t> </w:t>
      </w:r>
      <w:r>
        <w:rPr/>
        <w:t>einen</w:t>
      </w:r>
      <w:r>
        <w:rPr>
          <w:spacing w:val="-6"/>
        </w:rPr>
        <w:t> </w:t>
      </w:r>
      <w:r>
        <w:rPr/>
        <w:t>gewissen</w:t>
      </w:r>
      <w:r>
        <w:rPr>
          <w:spacing w:val="-6"/>
        </w:rPr>
        <w:t> </w:t>
      </w:r>
      <w:r>
        <w:rPr/>
        <w:t>Zeitraum</w:t>
      </w:r>
      <w:r>
        <w:rPr>
          <w:spacing w:val="-9"/>
        </w:rPr>
        <w:t> </w:t>
      </w:r>
      <w:r>
        <w:rPr/>
        <w:t>analy- siert werden. Schutzquoten sind dabei nur einer von mehreren zu berücksichti- genden Aspekten. Im Übrigen wird auf die Antworten zu den Fragen 1a und 1b verwiesen.</w:t>
      </w:r>
    </w:p>
    <w:p>
      <w:pPr>
        <w:spacing w:after="0"/>
        <w:jc w:val="both"/>
        <w:sectPr>
          <w:pgSz w:w="11910" w:h="16840"/>
          <w:pgMar w:header="1142" w:footer="0" w:top="1420" w:bottom="280" w:left="1060" w:right="1100"/>
        </w:sectPr>
      </w:pPr>
    </w:p>
    <w:p>
      <w:pPr>
        <w:pStyle w:val="BodyText"/>
        <w:rPr>
          <w:sz w:val="20"/>
        </w:rPr>
      </w:pPr>
    </w:p>
    <w:p>
      <w:pPr>
        <w:pStyle w:val="BodyText"/>
        <w:spacing w:before="7"/>
        <w:rPr>
          <w:sz w:val="15"/>
        </w:rPr>
      </w:pPr>
    </w:p>
    <w:p>
      <w:pPr>
        <w:pStyle w:val="ListParagraph"/>
        <w:numPr>
          <w:ilvl w:val="1"/>
          <w:numId w:val="1"/>
        </w:numPr>
        <w:tabs>
          <w:tab w:pos="1163" w:val="left" w:leader="none"/>
        </w:tabs>
        <w:spacing w:line="240" w:lineRule="auto" w:before="92" w:after="0"/>
        <w:ind w:left="1162" w:right="2807" w:hanging="453"/>
        <w:jc w:val="both"/>
        <w:rPr>
          <w:sz w:val="19"/>
        </w:rPr>
      </w:pPr>
      <w:r>
        <w:rPr>
          <w:sz w:val="19"/>
        </w:rPr>
        <w:t>Wie viele Erst- und Folgeanträge (bitte differenzieren) wurden von Asylsu- chenden</w:t>
      </w:r>
      <w:r>
        <w:rPr>
          <w:spacing w:val="-9"/>
          <w:sz w:val="19"/>
        </w:rPr>
        <w:t> </w:t>
      </w:r>
      <w:r>
        <w:rPr>
          <w:sz w:val="19"/>
        </w:rPr>
        <w:t>aus</w:t>
      </w:r>
      <w:r>
        <w:rPr>
          <w:spacing w:val="-11"/>
          <w:sz w:val="19"/>
        </w:rPr>
        <w:t> </w:t>
      </w:r>
      <w:r>
        <w:rPr>
          <w:sz w:val="19"/>
        </w:rPr>
        <w:t>Serbien,</w:t>
      </w:r>
      <w:r>
        <w:rPr>
          <w:spacing w:val="-10"/>
          <w:sz w:val="19"/>
        </w:rPr>
        <w:t> </w:t>
      </w:r>
      <w:r>
        <w:rPr>
          <w:sz w:val="19"/>
        </w:rPr>
        <w:t>Kosovo,</w:t>
      </w:r>
      <w:r>
        <w:rPr>
          <w:spacing w:val="-10"/>
          <w:sz w:val="19"/>
        </w:rPr>
        <w:t> </w:t>
      </w:r>
      <w:r>
        <w:rPr>
          <w:sz w:val="19"/>
        </w:rPr>
        <w:t>Mazedonien,</w:t>
      </w:r>
      <w:r>
        <w:rPr>
          <w:spacing w:val="-10"/>
          <w:sz w:val="19"/>
        </w:rPr>
        <w:t> </w:t>
      </w:r>
      <w:r>
        <w:rPr>
          <w:sz w:val="19"/>
        </w:rPr>
        <w:t>Montenegro,</w:t>
      </w:r>
      <w:r>
        <w:rPr>
          <w:spacing w:val="-10"/>
          <w:sz w:val="19"/>
        </w:rPr>
        <w:t> </w:t>
      </w:r>
      <w:r>
        <w:rPr>
          <w:sz w:val="19"/>
        </w:rPr>
        <w:t>Albanien</w:t>
      </w:r>
      <w:r>
        <w:rPr>
          <w:spacing w:val="-10"/>
          <w:sz w:val="19"/>
        </w:rPr>
        <w:t> </w:t>
      </w:r>
      <w:r>
        <w:rPr>
          <w:sz w:val="19"/>
        </w:rPr>
        <w:t>und</w:t>
      </w:r>
      <w:r>
        <w:rPr>
          <w:spacing w:val="-11"/>
          <w:sz w:val="19"/>
        </w:rPr>
        <w:t> </w:t>
      </w:r>
      <w:r>
        <w:rPr>
          <w:sz w:val="19"/>
        </w:rPr>
        <w:t>Bos- nien-Herzegowina</w:t>
      </w:r>
      <w:r>
        <w:rPr>
          <w:spacing w:val="-6"/>
          <w:sz w:val="19"/>
        </w:rPr>
        <w:t> </w:t>
      </w:r>
      <w:r>
        <w:rPr>
          <w:sz w:val="19"/>
        </w:rPr>
        <w:t>in</w:t>
      </w:r>
      <w:r>
        <w:rPr>
          <w:spacing w:val="-6"/>
          <w:sz w:val="19"/>
        </w:rPr>
        <w:t> </w:t>
      </w:r>
      <w:r>
        <w:rPr>
          <w:sz w:val="19"/>
        </w:rPr>
        <w:t>den</w:t>
      </w:r>
      <w:r>
        <w:rPr>
          <w:spacing w:val="-6"/>
          <w:sz w:val="19"/>
        </w:rPr>
        <w:t> </w:t>
      </w:r>
      <w:r>
        <w:rPr>
          <w:sz w:val="19"/>
        </w:rPr>
        <w:t>Monaten</w:t>
      </w:r>
      <w:r>
        <w:rPr>
          <w:spacing w:val="-6"/>
          <w:sz w:val="19"/>
        </w:rPr>
        <w:t> </w:t>
      </w:r>
      <w:r>
        <w:rPr>
          <w:sz w:val="19"/>
        </w:rPr>
        <w:t>Oktober,</w:t>
      </w:r>
      <w:r>
        <w:rPr>
          <w:spacing w:val="-5"/>
          <w:sz w:val="19"/>
        </w:rPr>
        <w:t> </w:t>
      </w:r>
      <w:r>
        <w:rPr>
          <w:sz w:val="19"/>
        </w:rPr>
        <w:t>November</w:t>
      </w:r>
      <w:r>
        <w:rPr>
          <w:spacing w:val="-5"/>
          <w:sz w:val="19"/>
        </w:rPr>
        <w:t> </w:t>
      </w:r>
      <w:r>
        <w:rPr>
          <w:sz w:val="19"/>
        </w:rPr>
        <w:t>und</w:t>
      </w:r>
      <w:r>
        <w:rPr>
          <w:spacing w:val="-6"/>
          <w:sz w:val="19"/>
        </w:rPr>
        <w:t> </w:t>
      </w:r>
      <w:r>
        <w:rPr>
          <w:sz w:val="19"/>
        </w:rPr>
        <w:t>Dezember</w:t>
      </w:r>
      <w:r>
        <w:rPr>
          <w:spacing w:val="-5"/>
          <w:sz w:val="19"/>
        </w:rPr>
        <w:t> </w:t>
      </w:r>
      <w:r>
        <w:rPr>
          <w:sz w:val="19"/>
        </w:rPr>
        <w:t>2017 gestellt (bitte jeweils auch den prozentualen Anteil der Roma-Angehörigen nennen), und wie wurden diese Asylanträge in diesen Monaten jeweils mit welchem Ergebnis</w:t>
      </w:r>
      <w:r>
        <w:rPr>
          <w:spacing w:val="-3"/>
          <w:sz w:val="19"/>
        </w:rPr>
        <w:t> </w:t>
      </w:r>
      <w:r>
        <w:rPr>
          <w:sz w:val="19"/>
        </w:rPr>
        <w:t>beschieden?</w:t>
      </w:r>
    </w:p>
    <w:p>
      <w:pPr>
        <w:pStyle w:val="Heading1"/>
        <w:spacing w:before="108"/>
      </w:pPr>
      <w:r>
        <w:rPr/>
        <w:t>Die Angaben können den nachfolgenden Tabellen entnommen werden:</w:t>
      </w:r>
    </w:p>
    <w:p>
      <w:pPr>
        <w:pStyle w:val="BodyText"/>
        <w:spacing w:before="7"/>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0"/>
        <w:gridCol w:w="716"/>
        <w:gridCol w:w="708"/>
        <w:gridCol w:w="760"/>
        <w:gridCol w:w="609"/>
        <w:gridCol w:w="997"/>
        <w:gridCol w:w="818"/>
        <w:gridCol w:w="946"/>
        <w:gridCol w:w="918"/>
        <w:gridCol w:w="791"/>
        <w:gridCol w:w="777"/>
      </w:tblGrid>
      <w:tr>
        <w:trPr>
          <w:trHeight w:val="286" w:hRule="atLeast"/>
        </w:trPr>
        <w:tc>
          <w:tcPr>
            <w:tcW w:w="1400" w:type="dxa"/>
          </w:tcPr>
          <w:p>
            <w:pPr>
              <w:pStyle w:val="TableParagraph"/>
              <w:spacing w:before="0"/>
              <w:jc w:val="left"/>
              <w:rPr>
                <w:sz w:val="18"/>
              </w:rPr>
            </w:pPr>
          </w:p>
        </w:tc>
        <w:tc>
          <w:tcPr>
            <w:tcW w:w="2184" w:type="dxa"/>
            <w:gridSpan w:val="3"/>
          </w:tcPr>
          <w:p>
            <w:pPr>
              <w:pStyle w:val="TableParagraph"/>
              <w:spacing w:before="35"/>
              <w:ind w:left="136"/>
              <w:jc w:val="left"/>
              <w:rPr>
                <w:sz w:val="18"/>
              </w:rPr>
            </w:pPr>
            <w:r>
              <w:rPr>
                <w:sz w:val="18"/>
              </w:rPr>
              <w:t>Asylanträge Oktober 2017</w:t>
            </w:r>
          </w:p>
        </w:tc>
        <w:tc>
          <w:tcPr>
            <w:tcW w:w="5856" w:type="dxa"/>
            <w:gridSpan w:val="7"/>
          </w:tcPr>
          <w:p>
            <w:pPr>
              <w:pStyle w:val="TableParagraph"/>
              <w:spacing w:before="35"/>
              <w:ind w:left="1881"/>
              <w:jc w:val="left"/>
              <w:rPr>
                <w:sz w:val="18"/>
              </w:rPr>
            </w:pPr>
            <w:r>
              <w:rPr>
                <w:sz w:val="18"/>
              </w:rPr>
              <w:t>Entscheidungen über Asylanträge Okt. 2017</w:t>
            </w:r>
          </w:p>
        </w:tc>
      </w:tr>
      <w:tr>
        <w:trPr>
          <w:trHeight w:val="2150" w:hRule="atLeast"/>
        </w:trPr>
        <w:tc>
          <w:tcPr>
            <w:tcW w:w="1400"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172"/>
              <w:ind w:left="383" w:right="342" w:hanging="15"/>
              <w:jc w:val="left"/>
              <w:rPr>
                <w:sz w:val="18"/>
              </w:rPr>
            </w:pPr>
            <w:r>
              <w:rPr>
                <w:sz w:val="18"/>
              </w:rPr>
              <w:t>Staatsan- gehörige</w:t>
            </w:r>
          </w:p>
        </w:tc>
        <w:tc>
          <w:tcPr>
            <w:tcW w:w="716"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6"/>
              </w:rPr>
            </w:pPr>
          </w:p>
          <w:p>
            <w:pPr>
              <w:pStyle w:val="TableParagraph"/>
              <w:spacing w:before="0"/>
              <w:ind w:left="92" w:right="64" w:firstLine="66"/>
              <w:jc w:val="left"/>
              <w:rPr>
                <w:sz w:val="18"/>
              </w:rPr>
            </w:pPr>
            <w:r>
              <w:rPr>
                <w:sz w:val="18"/>
              </w:rPr>
              <w:t>Asyl- anträge gesamt</w:t>
            </w:r>
          </w:p>
        </w:tc>
        <w:tc>
          <w:tcPr>
            <w:tcW w:w="708"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6"/>
              </w:rPr>
            </w:pPr>
          </w:p>
          <w:p>
            <w:pPr>
              <w:pStyle w:val="TableParagraph"/>
              <w:spacing w:before="0"/>
              <w:ind w:left="90" w:right="75" w:firstLine="44"/>
              <w:jc w:val="both"/>
              <w:rPr>
                <w:sz w:val="18"/>
              </w:rPr>
            </w:pPr>
            <w:r>
              <w:rPr>
                <w:sz w:val="18"/>
              </w:rPr>
              <w:t>davon Erst- anträge</w:t>
            </w:r>
          </w:p>
        </w:tc>
        <w:tc>
          <w:tcPr>
            <w:tcW w:w="760"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6"/>
              </w:rPr>
            </w:pPr>
          </w:p>
          <w:p>
            <w:pPr>
              <w:pStyle w:val="TableParagraph"/>
              <w:spacing w:before="0"/>
              <w:ind w:left="115" w:right="102" w:firstLine="44"/>
              <w:jc w:val="both"/>
              <w:rPr>
                <w:sz w:val="18"/>
              </w:rPr>
            </w:pPr>
            <w:r>
              <w:rPr>
                <w:sz w:val="18"/>
              </w:rPr>
              <w:t>davon Folge- anträge</w:t>
            </w:r>
          </w:p>
        </w:tc>
        <w:tc>
          <w:tcPr>
            <w:tcW w:w="609"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172"/>
              <w:ind w:left="134" w:right="56" w:hanging="51"/>
              <w:jc w:val="left"/>
              <w:rPr>
                <w:sz w:val="18"/>
              </w:rPr>
            </w:pPr>
            <w:r>
              <w:rPr>
                <w:sz w:val="18"/>
              </w:rPr>
              <w:t>insge- samt</w:t>
            </w:r>
          </w:p>
        </w:tc>
        <w:tc>
          <w:tcPr>
            <w:tcW w:w="997" w:type="dxa"/>
          </w:tcPr>
          <w:p>
            <w:pPr>
              <w:pStyle w:val="TableParagraph"/>
              <w:spacing w:before="34"/>
              <w:ind w:left="156" w:right="147"/>
              <w:jc w:val="center"/>
              <w:rPr>
                <w:sz w:val="18"/>
              </w:rPr>
            </w:pPr>
            <w:r>
              <w:rPr>
                <w:sz w:val="18"/>
              </w:rPr>
              <w:t>Anerken- nungen als Asyl-</w:t>
            </w:r>
          </w:p>
          <w:p>
            <w:pPr>
              <w:pStyle w:val="TableParagraph"/>
              <w:spacing w:before="1"/>
              <w:ind w:left="89" w:right="79" w:hanging="2"/>
              <w:jc w:val="center"/>
              <w:rPr>
                <w:sz w:val="18"/>
              </w:rPr>
            </w:pPr>
            <w:r>
              <w:rPr>
                <w:sz w:val="18"/>
              </w:rPr>
              <w:t>berechtigte (Art. 16a GG und Famil.asyl)</w:t>
            </w:r>
          </w:p>
        </w:tc>
        <w:tc>
          <w:tcPr>
            <w:tcW w:w="818" w:type="dxa"/>
          </w:tcPr>
          <w:p>
            <w:pPr>
              <w:pStyle w:val="TableParagraph"/>
              <w:spacing w:before="34"/>
              <w:ind w:left="90" w:right="85" w:hanging="1"/>
              <w:jc w:val="center"/>
              <w:rPr>
                <w:sz w:val="18"/>
              </w:rPr>
            </w:pPr>
            <w:r>
              <w:rPr>
                <w:sz w:val="18"/>
              </w:rPr>
              <w:t>Ge- währung von Flüchtl.- schutz gem.</w:t>
            </w:r>
          </w:p>
          <w:p>
            <w:pPr>
              <w:pStyle w:val="TableParagraph"/>
              <w:spacing w:before="2"/>
              <w:ind w:left="171" w:right="163" w:hanging="1"/>
              <w:jc w:val="center"/>
              <w:rPr>
                <w:sz w:val="18"/>
              </w:rPr>
            </w:pPr>
            <w:r>
              <w:rPr>
                <w:sz w:val="18"/>
              </w:rPr>
              <w:t>§ 3 I AsylG</w:t>
            </w:r>
          </w:p>
        </w:tc>
        <w:tc>
          <w:tcPr>
            <w:tcW w:w="946" w:type="dxa"/>
          </w:tcPr>
          <w:p>
            <w:pPr>
              <w:pStyle w:val="TableParagraph"/>
              <w:spacing w:before="34"/>
              <w:ind w:left="97" w:right="91" w:hanging="1"/>
              <w:jc w:val="center"/>
              <w:rPr>
                <w:sz w:val="18"/>
              </w:rPr>
            </w:pPr>
            <w:r>
              <w:rPr>
                <w:sz w:val="18"/>
              </w:rPr>
              <w:t>Ge- währung von subsi- diärem Schutz gem.</w:t>
            </w:r>
          </w:p>
          <w:p>
            <w:pPr>
              <w:pStyle w:val="TableParagraph"/>
              <w:spacing w:before="2"/>
              <w:ind w:left="234" w:right="229" w:firstLine="1"/>
              <w:jc w:val="center"/>
              <w:rPr>
                <w:sz w:val="18"/>
              </w:rPr>
            </w:pPr>
            <w:r>
              <w:rPr>
                <w:sz w:val="18"/>
              </w:rPr>
              <w:t>§ 4 I AsylG</w:t>
            </w:r>
          </w:p>
        </w:tc>
        <w:tc>
          <w:tcPr>
            <w:tcW w:w="918" w:type="dxa"/>
          </w:tcPr>
          <w:p>
            <w:pPr>
              <w:pStyle w:val="TableParagraph"/>
              <w:spacing w:before="34"/>
              <w:ind w:left="130" w:right="125"/>
              <w:jc w:val="center"/>
              <w:rPr>
                <w:sz w:val="18"/>
              </w:rPr>
            </w:pPr>
            <w:r>
              <w:rPr>
                <w:sz w:val="18"/>
              </w:rPr>
              <w:t>Fest- stellung eines </w:t>
            </w:r>
            <w:r>
              <w:rPr>
                <w:spacing w:val="-1"/>
                <w:sz w:val="18"/>
              </w:rPr>
              <w:t>Abschie- </w:t>
            </w:r>
            <w:r>
              <w:rPr>
                <w:sz w:val="18"/>
              </w:rPr>
              <w:t>bungs- verbotes gem.</w:t>
            </w:r>
          </w:p>
          <w:p>
            <w:pPr>
              <w:pStyle w:val="TableParagraph"/>
              <w:spacing w:before="1"/>
              <w:ind w:left="127" w:right="125"/>
              <w:jc w:val="center"/>
              <w:rPr>
                <w:sz w:val="18"/>
              </w:rPr>
            </w:pPr>
            <w:r>
              <w:rPr>
                <w:sz w:val="18"/>
              </w:rPr>
              <w:t>§ 60</w:t>
            </w:r>
          </w:p>
          <w:p>
            <w:pPr>
              <w:pStyle w:val="TableParagraph"/>
              <w:spacing w:line="207" w:lineRule="exact" w:before="1"/>
              <w:ind w:left="128" w:right="125"/>
              <w:jc w:val="center"/>
              <w:rPr>
                <w:sz w:val="18"/>
              </w:rPr>
            </w:pPr>
            <w:r>
              <w:rPr>
                <w:sz w:val="18"/>
              </w:rPr>
              <w:t>V/VII</w:t>
            </w:r>
          </w:p>
          <w:p>
            <w:pPr>
              <w:pStyle w:val="TableParagraph"/>
              <w:spacing w:line="207" w:lineRule="exact" w:before="0"/>
              <w:ind w:left="75" w:right="72"/>
              <w:jc w:val="center"/>
              <w:rPr>
                <w:sz w:val="18"/>
              </w:rPr>
            </w:pPr>
            <w:r>
              <w:rPr>
                <w:sz w:val="18"/>
              </w:rPr>
              <w:t>AufenthG</w:t>
            </w:r>
          </w:p>
        </w:tc>
        <w:tc>
          <w:tcPr>
            <w:tcW w:w="791" w:type="dxa"/>
          </w:tcPr>
          <w:p>
            <w:pPr>
              <w:pStyle w:val="TableParagraph"/>
              <w:spacing w:before="34"/>
              <w:ind w:left="89" w:right="83"/>
              <w:jc w:val="center"/>
              <w:rPr>
                <w:sz w:val="18"/>
              </w:rPr>
            </w:pPr>
            <w:r>
              <w:rPr>
                <w:sz w:val="18"/>
              </w:rPr>
              <w:t>Ableh- nungen (unbegr. abgel./ offens. unbegr. abgel.)</w:t>
            </w:r>
          </w:p>
        </w:tc>
        <w:tc>
          <w:tcPr>
            <w:tcW w:w="777" w:type="dxa"/>
          </w:tcPr>
          <w:p>
            <w:pPr>
              <w:pStyle w:val="TableParagraph"/>
              <w:spacing w:before="34"/>
              <w:ind w:left="89" w:right="85"/>
              <w:jc w:val="center"/>
              <w:rPr>
                <w:sz w:val="18"/>
              </w:rPr>
            </w:pPr>
            <w:r>
              <w:rPr>
                <w:sz w:val="18"/>
              </w:rPr>
              <w:t>sonstige Verfah- renser- ledi- gungen</w:t>
            </w:r>
          </w:p>
        </w:tc>
      </w:tr>
      <w:tr>
        <w:trPr>
          <w:trHeight w:val="286" w:hRule="atLeast"/>
        </w:trPr>
        <w:tc>
          <w:tcPr>
            <w:tcW w:w="1400" w:type="dxa"/>
          </w:tcPr>
          <w:p>
            <w:pPr>
              <w:pStyle w:val="TableParagraph"/>
              <w:spacing w:before="35"/>
              <w:ind w:left="69"/>
              <w:jc w:val="left"/>
              <w:rPr>
                <w:sz w:val="18"/>
              </w:rPr>
            </w:pPr>
            <w:r>
              <w:rPr>
                <w:sz w:val="18"/>
              </w:rPr>
              <w:t>Serbien</w:t>
            </w:r>
          </w:p>
        </w:tc>
        <w:tc>
          <w:tcPr>
            <w:tcW w:w="716" w:type="dxa"/>
          </w:tcPr>
          <w:p>
            <w:pPr>
              <w:pStyle w:val="TableParagraph"/>
              <w:spacing w:before="35"/>
              <w:ind w:right="57"/>
              <w:rPr>
                <w:sz w:val="18"/>
              </w:rPr>
            </w:pPr>
            <w:r>
              <w:rPr>
                <w:sz w:val="18"/>
              </w:rPr>
              <w:t>386</w:t>
            </w:r>
          </w:p>
        </w:tc>
        <w:tc>
          <w:tcPr>
            <w:tcW w:w="708" w:type="dxa"/>
          </w:tcPr>
          <w:p>
            <w:pPr>
              <w:pStyle w:val="TableParagraph"/>
              <w:spacing w:before="35"/>
              <w:ind w:right="57"/>
              <w:rPr>
                <w:sz w:val="18"/>
              </w:rPr>
            </w:pPr>
            <w:r>
              <w:rPr>
                <w:sz w:val="18"/>
              </w:rPr>
              <w:t>192</w:t>
            </w:r>
          </w:p>
        </w:tc>
        <w:tc>
          <w:tcPr>
            <w:tcW w:w="760" w:type="dxa"/>
          </w:tcPr>
          <w:p>
            <w:pPr>
              <w:pStyle w:val="TableParagraph"/>
              <w:spacing w:before="35"/>
              <w:ind w:right="57"/>
              <w:rPr>
                <w:sz w:val="18"/>
              </w:rPr>
            </w:pPr>
            <w:r>
              <w:rPr>
                <w:sz w:val="18"/>
              </w:rPr>
              <w:t>194</w:t>
            </w:r>
          </w:p>
        </w:tc>
        <w:tc>
          <w:tcPr>
            <w:tcW w:w="609" w:type="dxa"/>
          </w:tcPr>
          <w:p>
            <w:pPr>
              <w:pStyle w:val="TableParagraph"/>
              <w:spacing w:before="35"/>
              <w:ind w:right="58"/>
              <w:rPr>
                <w:sz w:val="18"/>
              </w:rPr>
            </w:pPr>
            <w:r>
              <w:rPr>
                <w:sz w:val="18"/>
              </w:rPr>
              <w:t>386</w:t>
            </w:r>
          </w:p>
        </w:tc>
        <w:tc>
          <w:tcPr>
            <w:tcW w:w="997" w:type="dxa"/>
          </w:tcPr>
          <w:p>
            <w:pPr>
              <w:pStyle w:val="TableParagraph"/>
              <w:spacing w:before="35"/>
              <w:ind w:right="60"/>
              <w:rPr>
                <w:sz w:val="18"/>
              </w:rPr>
            </w:pPr>
            <w:r>
              <w:rPr>
                <w:sz w:val="18"/>
              </w:rPr>
              <w:t>-</w:t>
            </w:r>
          </w:p>
        </w:tc>
        <w:tc>
          <w:tcPr>
            <w:tcW w:w="818" w:type="dxa"/>
          </w:tcPr>
          <w:p>
            <w:pPr>
              <w:pStyle w:val="TableParagraph"/>
              <w:spacing w:before="35"/>
              <w:ind w:right="61"/>
              <w:rPr>
                <w:sz w:val="18"/>
              </w:rPr>
            </w:pPr>
            <w:r>
              <w:rPr>
                <w:sz w:val="18"/>
              </w:rPr>
              <w:t>3</w:t>
            </w:r>
          </w:p>
        </w:tc>
        <w:tc>
          <w:tcPr>
            <w:tcW w:w="946" w:type="dxa"/>
          </w:tcPr>
          <w:p>
            <w:pPr>
              <w:pStyle w:val="TableParagraph"/>
              <w:spacing w:before="35"/>
              <w:ind w:right="61"/>
              <w:rPr>
                <w:sz w:val="18"/>
              </w:rPr>
            </w:pPr>
            <w:r>
              <w:rPr>
                <w:sz w:val="18"/>
              </w:rPr>
              <w:t>-</w:t>
            </w:r>
          </w:p>
        </w:tc>
        <w:tc>
          <w:tcPr>
            <w:tcW w:w="918" w:type="dxa"/>
          </w:tcPr>
          <w:p>
            <w:pPr>
              <w:pStyle w:val="TableParagraph"/>
              <w:spacing w:before="35"/>
              <w:ind w:right="61"/>
              <w:rPr>
                <w:sz w:val="18"/>
              </w:rPr>
            </w:pPr>
            <w:r>
              <w:rPr>
                <w:sz w:val="18"/>
              </w:rPr>
              <w:t>2</w:t>
            </w:r>
          </w:p>
        </w:tc>
        <w:tc>
          <w:tcPr>
            <w:tcW w:w="791" w:type="dxa"/>
          </w:tcPr>
          <w:p>
            <w:pPr>
              <w:pStyle w:val="TableParagraph"/>
              <w:spacing w:before="35"/>
              <w:ind w:right="60"/>
              <w:rPr>
                <w:sz w:val="18"/>
              </w:rPr>
            </w:pPr>
            <w:r>
              <w:rPr>
                <w:sz w:val="18"/>
              </w:rPr>
              <w:t>190</w:t>
            </w:r>
          </w:p>
        </w:tc>
        <w:tc>
          <w:tcPr>
            <w:tcW w:w="777" w:type="dxa"/>
          </w:tcPr>
          <w:p>
            <w:pPr>
              <w:pStyle w:val="TableParagraph"/>
              <w:spacing w:before="35"/>
              <w:ind w:right="62"/>
              <w:rPr>
                <w:sz w:val="18"/>
              </w:rPr>
            </w:pPr>
            <w:r>
              <w:rPr>
                <w:sz w:val="18"/>
              </w:rPr>
              <w:t>191</w:t>
            </w:r>
          </w:p>
        </w:tc>
      </w:tr>
      <w:tr>
        <w:trPr>
          <w:trHeight w:val="287" w:hRule="atLeast"/>
        </w:trPr>
        <w:tc>
          <w:tcPr>
            <w:tcW w:w="1400" w:type="dxa"/>
          </w:tcPr>
          <w:p>
            <w:pPr>
              <w:pStyle w:val="TableParagraph"/>
              <w:ind w:left="69"/>
              <w:jc w:val="left"/>
              <w:rPr>
                <w:sz w:val="18"/>
              </w:rPr>
            </w:pPr>
            <w:r>
              <w:rPr>
                <w:sz w:val="18"/>
              </w:rPr>
              <w:t>dar. Roma</w:t>
            </w:r>
          </w:p>
        </w:tc>
        <w:tc>
          <w:tcPr>
            <w:tcW w:w="716" w:type="dxa"/>
          </w:tcPr>
          <w:p>
            <w:pPr>
              <w:pStyle w:val="TableParagraph"/>
              <w:ind w:right="57"/>
              <w:rPr>
                <w:sz w:val="18"/>
              </w:rPr>
            </w:pPr>
            <w:r>
              <w:rPr>
                <w:sz w:val="18"/>
              </w:rPr>
              <w:t>320</w:t>
            </w:r>
          </w:p>
        </w:tc>
        <w:tc>
          <w:tcPr>
            <w:tcW w:w="708" w:type="dxa"/>
          </w:tcPr>
          <w:p>
            <w:pPr>
              <w:pStyle w:val="TableParagraph"/>
              <w:ind w:right="57"/>
              <w:rPr>
                <w:sz w:val="18"/>
              </w:rPr>
            </w:pPr>
            <w:r>
              <w:rPr>
                <w:sz w:val="18"/>
              </w:rPr>
              <w:t>153</w:t>
            </w:r>
          </w:p>
        </w:tc>
        <w:tc>
          <w:tcPr>
            <w:tcW w:w="760" w:type="dxa"/>
          </w:tcPr>
          <w:p>
            <w:pPr>
              <w:pStyle w:val="TableParagraph"/>
              <w:ind w:right="57"/>
              <w:rPr>
                <w:sz w:val="18"/>
              </w:rPr>
            </w:pPr>
            <w:r>
              <w:rPr>
                <w:sz w:val="18"/>
              </w:rPr>
              <w:t>167</w:t>
            </w:r>
          </w:p>
        </w:tc>
        <w:tc>
          <w:tcPr>
            <w:tcW w:w="609" w:type="dxa"/>
          </w:tcPr>
          <w:p>
            <w:pPr>
              <w:pStyle w:val="TableParagraph"/>
              <w:ind w:right="58"/>
              <w:rPr>
                <w:sz w:val="18"/>
              </w:rPr>
            </w:pPr>
            <w:r>
              <w:rPr>
                <w:sz w:val="18"/>
              </w:rPr>
              <w:t>320</w:t>
            </w:r>
          </w:p>
        </w:tc>
        <w:tc>
          <w:tcPr>
            <w:tcW w:w="997" w:type="dxa"/>
          </w:tcPr>
          <w:p>
            <w:pPr>
              <w:pStyle w:val="TableParagraph"/>
              <w:ind w:right="60"/>
              <w:rPr>
                <w:sz w:val="18"/>
              </w:rPr>
            </w:pPr>
            <w:r>
              <w:rPr>
                <w:sz w:val="18"/>
              </w:rPr>
              <w:t>-</w:t>
            </w:r>
          </w:p>
        </w:tc>
        <w:tc>
          <w:tcPr>
            <w:tcW w:w="818" w:type="dxa"/>
          </w:tcPr>
          <w:p>
            <w:pPr>
              <w:pStyle w:val="TableParagraph"/>
              <w:ind w:right="61"/>
              <w:rPr>
                <w:sz w:val="18"/>
              </w:rPr>
            </w:pPr>
            <w:r>
              <w:rPr>
                <w:sz w:val="18"/>
              </w:rPr>
              <w:t>3</w:t>
            </w:r>
          </w:p>
        </w:tc>
        <w:tc>
          <w:tcPr>
            <w:tcW w:w="946" w:type="dxa"/>
          </w:tcPr>
          <w:p>
            <w:pPr>
              <w:pStyle w:val="TableParagraph"/>
              <w:ind w:right="61"/>
              <w:rPr>
                <w:sz w:val="18"/>
              </w:rPr>
            </w:pPr>
            <w:r>
              <w:rPr>
                <w:sz w:val="18"/>
              </w:rPr>
              <w:t>-</w:t>
            </w:r>
          </w:p>
        </w:tc>
        <w:tc>
          <w:tcPr>
            <w:tcW w:w="918" w:type="dxa"/>
          </w:tcPr>
          <w:p>
            <w:pPr>
              <w:pStyle w:val="TableParagraph"/>
              <w:ind w:right="61"/>
              <w:rPr>
                <w:sz w:val="18"/>
              </w:rPr>
            </w:pPr>
            <w:r>
              <w:rPr>
                <w:sz w:val="18"/>
              </w:rPr>
              <w:t>1</w:t>
            </w:r>
          </w:p>
        </w:tc>
        <w:tc>
          <w:tcPr>
            <w:tcW w:w="791" w:type="dxa"/>
          </w:tcPr>
          <w:p>
            <w:pPr>
              <w:pStyle w:val="TableParagraph"/>
              <w:ind w:right="60"/>
              <w:rPr>
                <w:sz w:val="18"/>
              </w:rPr>
            </w:pPr>
            <w:r>
              <w:rPr>
                <w:sz w:val="18"/>
              </w:rPr>
              <w:t>155</w:t>
            </w:r>
          </w:p>
        </w:tc>
        <w:tc>
          <w:tcPr>
            <w:tcW w:w="777" w:type="dxa"/>
          </w:tcPr>
          <w:p>
            <w:pPr>
              <w:pStyle w:val="TableParagraph"/>
              <w:ind w:right="62"/>
              <w:rPr>
                <w:sz w:val="18"/>
              </w:rPr>
            </w:pPr>
            <w:r>
              <w:rPr>
                <w:sz w:val="18"/>
              </w:rPr>
              <w:t>161</w:t>
            </w:r>
          </w:p>
        </w:tc>
      </w:tr>
      <w:tr>
        <w:trPr>
          <w:trHeight w:val="286" w:hRule="atLeast"/>
        </w:trPr>
        <w:tc>
          <w:tcPr>
            <w:tcW w:w="1400" w:type="dxa"/>
          </w:tcPr>
          <w:p>
            <w:pPr>
              <w:pStyle w:val="TableParagraph"/>
              <w:spacing w:before="35"/>
              <w:ind w:left="69"/>
              <w:jc w:val="left"/>
              <w:rPr>
                <w:sz w:val="18"/>
              </w:rPr>
            </w:pPr>
            <w:r>
              <w:rPr>
                <w:sz w:val="18"/>
              </w:rPr>
              <w:t>Kosovo</w:t>
            </w:r>
          </w:p>
        </w:tc>
        <w:tc>
          <w:tcPr>
            <w:tcW w:w="716" w:type="dxa"/>
          </w:tcPr>
          <w:p>
            <w:pPr>
              <w:pStyle w:val="TableParagraph"/>
              <w:spacing w:before="35"/>
              <w:ind w:right="57"/>
              <w:rPr>
                <w:sz w:val="18"/>
              </w:rPr>
            </w:pPr>
            <w:r>
              <w:rPr>
                <w:sz w:val="18"/>
              </w:rPr>
              <w:t>170</w:t>
            </w:r>
          </w:p>
        </w:tc>
        <w:tc>
          <w:tcPr>
            <w:tcW w:w="708" w:type="dxa"/>
          </w:tcPr>
          <w:p>
            <w:pPr>
              <w:pStyle w:val="TableParagraph"/>
              <w:spacing w:before="35"/>
              <w:ind w:right="57"/>
              <w:rPr>
                <w:sz w:val="18"/>
              </w:rPr>
            </w:pPr>
            <w:r>
              <w:rPr>
                <w:sz w:val="18"/>
              </w:rPr>
              <w:t>82</w:t>
            </w:r>
          </w:p>
        </w:tc>
        <w:tc>
          <w:tcPr>
            <w:tcW w:w="760" w:type="dxa"/>
          </w:tcPr>
          <w:p>
            <w:pPr>
              <w:pStyle w:val="TableParagraph"/>
              <w:spacing w:before="35"/>
              <w:ind w:right="57"/>
              <w:rPr>
                <w:sz w:val="18"/>
              </w:rPr>
            </w:pPr>
            <w:r>
              <w:rPr>
                <w:sz w:val="18"/>
              </w:rPr>
              <w:t>88</w:t>
            </w:r>
          </w:p>
        </w:tc>
        <w:tc>
          <w:tcPr>
            <w:tcW w:w="609" w:type="dxa"/>
          </w:tcPr>
          <w:p>
            <w:pPr>
              <w:pStyle w:val="TableParagraph"/>
              <w:spacing w:before="35"/>
              <w:ind w:right="58"/>
              <w:rPr>
                <w:sz w:val="18"/>
              </w:rPr>
            </w:pPr>
            <w:r>
              <w:rPr>
                <w:sz w:val="18"/>
              </w:rPr>
              <w:t>231</w:t>
            </w:r>
          </w:p>
        </w:tc>
        <w:tc>
          <w:tcPr>
            <w:tcW w:w="997" w:type="dxa"/>
          </w:tcPr>
          <w:p>
            <w:pPr>
              <w:pStyle w:val="TableParagraph"/>
              <w:spacing w:before="35"/>
              <w:ind w:right="60"/>
              <w:rPr>
                <w:sz w:val="18"/>
              </w:rPr>
            </w:pPr>
            <w:r>
              <w:rPr>
                <w:sz w:val="18"/>
              </w:rPr>
              <w:t>-</w:t>
            </w:r>
          </w:p>
        </w:tc>
        <w:tc>
          <w:tcPr>
            <w:tcW w:w="818" w:type="dxa"/>
          </w:tcPr>
          <w:p>
            <w:pPr>
              <w:pStyle w:val="TableParagraph"/>
              <w:spacing w:before="35"/>
              <w:ind w:right="61"/>
              <w:rPr>
                <w:sz w:val="18"/>
              </w:rPr>
            </w:pPr>
            <w:r>
              <w:rPr>
                <w:sz w:val="18"/>
              </w:rPr>
              <w:t>-</w:t>
            </w:r>
          </w:p>
        </w:tc>
        <w:tc>
          <w:tcPr>
            <w:tcW w:w="946" w:type="dxa"/>
          </w:tcPr>
          <w:p>
            <w:pPr>
              <w:pStyle w:val="TableParagraph"/>
              <w:spacing w:before="35"/>
              <w:ind w:right="61"/>
              <w:rPr>
                <w:sz w:val="18"/>
              </w:rPr>
            </w:pPr>
            <w:r>
              <w:rPr>
                <w:sz w:val="18"/>
              </w:rPr>
              <w:t>-</w:t>
            </w:r>
          </w:p>
        </w:tc>
        <w:tc>
          <w:tcPr>
            <w:tcW w:w="918" w:type="dxa"/>
          </w:tcPr>
          <w:p>
            <w:pPr>
              <w:pStyle w:val="TableParagraph"/>
              <w:spacing w:before="35"/>
              <w:ind w:right="61"/>
              <w:rPr>
                <w:sz w:val="18"/>
              </w:rPr>
            </w:pPr>
            <w:r>
              <w:rPr>
                <w:sz w:val="18"/>
              </w:rPr>
              <w:t>9</w:t>
            </w:r>
          </w:p>
        </w:tc>
        <w:tc>
          <w:tcPr>
            <w:tcW w:w="791" w:type="dxa"/>
          </w:tcPr>
          <w:p>
            <w:pPr>
              <w:pStyle w:val="TableParagraph"/>
              <w:spacing w:before="35"/>
              <w:ind w:right="60"/>
              <w:rPr>
                <w:sz w:val="18"/>
              </w:rPr>
            </w:pPr>
            <w:r>
              <w:rPr>
                <w:sz w:val="18"/>
              </w:rPr>
              <w:t>134</w:t>
            </w:r>
          </w:p>
        </w:tc>
        <w:tc>
          <w:tcPr>
            <w:tcW w:w="777" w:type="dxa"/>
          </w:tcPr>
          <w:p>
            <w:pPr>
              <w:pStyle w:val="TableParagraph"/>
              <w:spacing w:before="35"/>
              <w:ind w:right="62"/>
              <w:rPr>
                <w:sz w:val="18"/>
              </w:rPr>
            </w:pPr>
            <w:r>
              <w:rPr>
                <w:sz w:val="18"/>
              </w:rPr>
              <w:t>88</w:t>
            </w:r>
          </w:p>
        </w:tc>
      </w:tr>
      <w:tr>
        <w:trPr>
          <w:trHeight w:val="287" w:hRule="atLeast"/>
        </w:trPr>
        <w:tc>
          <w:tcPr>
            <w:tcW w:w="1400" w:type="dxa"/>
          </w:tcPr>
          <w:p>
            <w:pPr>
              <w:pStyle w:val="TableParagraph"/>
              <w:ind w:left="69"/>
              <w:jc w:val="left"/>
              <w:rPr>
                <w:sz w:val="18"/>
              </w:rPr>
            </w:pPr>
            <w:r>
              <w:rPr>
                <w:sz w:val="18"/>
              </w:rPr>
              <w:t>dar. Roma</w:t>
            </w:r>
          </w:p>
        </w:tc>
        <w:tc>
          <w:tcPr>
            <w:tcW w:w="716" w:type="dxa"/>
          </w:tcPr>
          <w:p>
            <w:pPr>
              <w:pStyle w:val="TableParagraph"/>
              <w:ind w:right="57"/>
              <w:rPr>
                <w:sz w:val="18"/>
              </w:rPr>
            </w:pPr>
            <w:r>
              <w:rPr>
                <w:sz w:val="18"/>
              </w:rPr>
              <w:t>61</w:t>
            </w:r>
          </w:p>
        </w:tc>
        <w:tc>
          <w:tcPr>
            <w:tcW w:w="708" w:type="dxa"/>
          </w:tcPr>
          <w:p>
            <w:pPr>
              <w:pStyle w:val="TableParagraph"/>
              <w:ind w:right="57"/>
              <w:rPr>
                <w:sz w:val="18"/>
              </w:rPr>
            </w:pPr>
            <w:r>
              <w:rPr>
                <w:sz w:val="18"/>
              </w:rPr>
              <w:t>17</w:t>
            </w:r>
          </w:p>
        </w:tc>
        <w:tc>
          <w:tcPr>
            <w:tcW w:w="760" w:type="dxa"/>
          </w:tcPr>
          <w:p>
            <w:pPr>
              <w:pStyle w:val="TableParagraph"/>
              <w:ind w:right="57"/>
              <w:rPr>
                <w:sz w:val="18"/>
              </w:rPr>
            </w:pPr>
            <w:r>
              <w:rPr>
                <w:sz w:val="18"/>
              </w:rPr>
              <w:t>44</w:t>
            </w:r>
          </w:p>
        </w:tc>
        <w:tc>
          <w:tcPr>
            <w:tcW w:w="609" w:type="dxa"/>
          </w:tcPr>
          <w:p>
            <w:pPr>
              <w:pStyle w:val="TableParagraph"/>
              <w:ind w:right="58"/>
              <w:rPr>
                <w:sz w:val="18"/>
              </w:rPr>
            </w:pPr>
            <w:r>
              <w:rPr>
                <w:sz w:val="18"/>
              </w:rPr>
              <w:t>73</w:t>
            </w:r>
          </w:p>
        </w:tc>
        <w:tc>
          <w:tcPr>
            <w:tcW w:w="997" w:type="dxa"/>
          </w:tcPr>
          <w:p>
            <w:pPr>
              <w:pStyle w:val="TableParagraph"/>
              <w:ind w:right="60"/>
              <w:rPr>
                <w:sz w:val="18"/>
              </w:rPr>
            </w:pPr>
            <w:r>
              <w:rPr>
                <w:sz w:val="18"/>
              </w:rPr>
              <w:t>-</w:t>
            </w:r>
          </w:p>
        </w:tc>
        <w:tc>
          <w:tcPr>
            <w:tcW w:w="818" w:type="dxa"/>
          </w:tcPr>
          <w:p>
            <w:pPr>
              <w:pStyle w:val="TableParagraph"/>
              <w:ind w:right="61"/>
              <w:rPr>
                <w:sz w:val="18"/>
              </w:rPr>
            </w:pPr>
            <w:r>
              <w:rPr>
                <w:sz w:val="18"/>
              </w:rPr>
              <w:t>-</w:t>
            </w:r>
          </w:p>
        </w:tc>
        <w:tc>
          <w:tcPr>
            <w:tcW w:w="946" w:type="dxa"/>
          </w:tcPr>
          <w:p>
            <w:pPr>
              <w:pStyle w:val="TableParagraph"/>
              <w:ind w:right="61"/>
              <w:rPr>
                <w:sz w:val="18"/>
              </w:rPr>
            </w:pPr>
            <w:r>
              <w:rPr>
                <w:sz w:val="18"/>
              </w:rPr>
              <w:t>-</w:t>
            </w:r>
          </w:p>
        </w:tc>
        <w:tc>
          <w:tcPr>
            <w:tcW w:w="918" w:type="dxa"/>
          </w:tcPr>
          <w:p>
            <w:pPr>
              <w:pStyle w:val="TableParagraph"/>
              <w:ind w:right="61"/>
              <w:rPr>
                <w:sz w:val="18"/>
              </w:rPr>
            </w:pPr>
            <w:r>
              <w:rPr>
                <w:sz w:val="18"/>
              </w:rPr>
              <w:t>5</w:t>
            </w:r>
          </w:p>
        </w:tc>
        <w:tc>
          <w:tcPr>
            <w:tcW w:w="791" w:type="dxa"/>
          </w:tcPr>
          <w:p>
            <w:pPr>
              <w:pStyle w:val="TableParagraph"/>
              <w:ind w:right="60"/>
              <w:rPr>
                <w:sz w:val="18"/>
              </w:rPr>
            </w:pPr>
            <w:r>
              <w:rPr>
                <w:sz w:val="18"/>
              </w:rPr>
              <w:t>46</w:t>
            </w:r>
          </w:p>
        </w:tc>
        <w:tc>
          <w:tcPr>
            <w:tcW w:w="777" w:type="dxa"/>
          </w:tcPr>
          <w:p>
            <w:pPr>
              <w:pStyle w:val="TableParagraph"/>
              <w:ind w:right="62"/>
              <w:rPr>
                <w:sz w:val="18"/>
              </w:rPr>
            </w:pPr>
            <w:r>
              <w:rPr>
                <w:sz w:val="18"/>
              </w:rPr>
              <w:t>22</w:t>
            </w:r>
          </w:p>
        </w:tc>
      </w:tr>
      <w:tr>
        <w:trPr>
          <w:trHeight w:val="286" w:hRule="atLeast"/>
        </w:trPr>
        <w:tc>
          <w:tcPr>
            <w:tcW w:w="1400" w:type="dxa"/>
          </w:tcPr>
          <w:p>
            <w:pPr>
              <w:pStyle w:val="TableParagraph"/>
              <w:spacing w:before="35"/>
              <w:ind w:left="69"/>
              <w:jc w:val="left"/>
              <w:rPr>
                <w:sz w:val="18"/>
              </w:rPr>
            </w:pPr>
            <w:r>
              <w:rPr>
                <w:sz w:val="18"/>
              </w:rPr>
              <w:t>Mazedonien</w:t>
            </w:r>
          </w:p>
        </w:tc>
        <w:tc>
          <w:tcPr>
            <w:tcW w:w="716" w:type="dxa"/>
          </w:tcPr>
          <w:p>
            <w:pPr>
              <w:pStyle w:val="TableParagraph"/>
              <w:spacing w:before="35"/>
              <w:ind w:right="57"/>
              <w:rPr>
                <w:sz w:val="18"/>
              </w:rPr>
            </w:pPr>
            <w:r>
              <w:rPr>
                <w:sz w:val="18"/>
              </w:rPr>
              <w:t>313</w:t>
            </w:r>
          </w:p>
        </w:tc>
        <w:tc>
          <w:tcPr>
            <w:tcW w:w="708" w:type="dxa"/>
          </w:tcPr>
          <w:p>
            <w:pPr>
              <w:pStyle w:val="TableParagraph"/>
              <w:spacing w:before="35"/>
              <w:ind w:right="57"/>
              <w:rPr>
                <w:sz w:val="18"/>
              </w:rPr>
            </w:pPr>
            <w:r>
              <w:rPr>
                <w:sz w:val="18"/>
              </w:rPr>
              <w:t>136</w:t>
            </w:r>
          </w:p>
        </w:tc>
        <w:tc>
          <w:tcPr>
            <w:tcW w:w="760" w:type="dxa"/>
          </w:tcPr>
          <w:p>
            <w:pPr>
              <w:pStyle w:val="TableParagraph"/>
              <w:spacing w:before="35"/>
              <w:ind w:right="57"/>
              <w:rPr>
                <w:sz w:val="18"/>
              </w:rPr>
            </w:pPr>
            <w:r>
              <w:rPr>
                <w:sz w:val="18"/>
              </w:rPr>
              <w:t>177</w:t>
            </w:r>
          </w:p>
        </w:tc>
        <w:tc>
          <w:tcPr>
            <w:tcW w:w="609" w:type="dxa"/>
          </w:tcPr>
          <w:p>
            <w:pPr>
              <w:pStyle w:val="TableParagraph"/>
              <w:spacing w:before="35"/>
              <w:ind w:right="58"/>
              <w:rPr>
                <w:sz w:val="18"/>
              </w:rPr>
            </w:pPr>
            <w:r>
              <w:rPr>
                <w:sz w:val="18"/>
              </w:rPr>
              <w:t>364</w:t>
            </w:r>
          </w:p>
        </w:tc>
        <w:tc>
          <w:tcPr>
            <w:tcW w:w="997" w:type="dxa"/>
          </w:tcPr>
          <w:p>
            <w:pPr>
              <w:pStyle w:val="TableParagraph"/>
              <w:spacing w:before="35"/>
              <w:ind w:right="60"/>
              <w:rPr>
                <w:sz w:val="18"/>
              </w:rPr>
            </w:pPr>
            <w:r>
              <w:rPr>
                <w:sz w:val="18"/>
              </w:rPr>
              <w:t>-</w:t>
            </w:r>
          </w:p>
        </w:tc>
        <w:tc>
          <w:tcPr>
            <w:tcW w:w="818" w:type="dxa"/>
          </w:tcPr>
          <w:p>
            <w:pPr>
              <w:pStyle w:val="TableParagraph"/>
              <w:spacing w:before="35"/>
              <w:ind w:right="61"/>
              <w:rPr>
                <w:sz w:val="18"/>
              </w:rPr>
            </w:pPr>
            <w:r>
              <w:rPr>
                <w:sz w:val="18"/>
              </w:rPr>
              <w:t>-</w:t>
            </w:r>
          </w:p>
        </w:tc>
        <w:tc>
          <w:tcPr>
            <w:tcW w:w="946" w:type="dxa"/>
          </w:tcPr>
          <w:p>
            <w:pPr>
              <w:pStyle w:val="TableParagraph"/>
              <w:spacing w:before="35"/>
              <w:ind w:right="61"/>
              <w:rPr>
                <w:sz w:val="18"/>
              </w:rPr>
            </w:pPr>
            <w:r>
              <w:rPr>
                <w:sz w:val="18"/>
              </w:rPr>
              <w:t>-</w:t>
            </w:r>
          </w:p>
        </w:tc>
        <w:tc>
          <w:tcPr>
            <w:tcW w:w="918" w:type="dxa"/>
          </w:tcPr>
          <w:p>
            <w:pPr>
              <w:pStyle w:val="TableParagraph"/>
              <w:spacing w:before="35"/>
              <w:ind w:right="61"/>
              <w:rPr>
                <w:sz w:val="18"/>
              </w:rPr>
            </w:pPr>
            <w:r>
              <w:rPr>
                <w:sz w:val="18"/>
              </w:rPr>
              <w:t>-</w:t>
            </w:r>
          </w:p>
        </w:tc>
        <w:tc>
          <w:tcPr>
            <w:tcW w:w="791" w:type="dxa"/>
          </w:tcPr>
          <w:p>
            <w:pPr>
              <w:pStyle w:val="TableParagraph"/>
              <w:spacing w:before="35"/>
              <w:ind w:right="60"/>
              <w:rPr>
                <w:sz w:val="18"/>
              </w:rPr>
            </w:pPr>
            <w:r>
              <w:rPr>
                <w:sz w:val="18"/>
              </w:rPr>
              <w:t>220</w:t>
            </w:r>
          </w:p>
        </w:tc>
        <w:tc>
          <w:tcPr>
            <w:tcW w:w="777" w:type="dxa"/>
          </w:tcPr>
          <w:p>
            <w:pPr>
              <w:pStyle w:val="TableParagraph"/>
              <w:spacing w:before="35"/>
              <w:ind w:right="62"/>
              <w:rPr>
                <w:sz w:val="18"/>
              </w:rPr>
            </w:pPr>
            <w:r>
              <w:rPr>
                <w:sz w:val="18"/>
              </w:rPr>
              <w:t>144</w:t>
            </w:r>
          </w:p>
        </w:tc>
      </w:tr>
      <w:tr>
        <w:trPr>
          <w:trHeight w:val="287" w:hRule="atLeast"/>
        </w:trPr>
        <w:tc>
          <w:tcPr>
            <w:tcW w:w="1400" w:type="dxa"/>
          </w:tcPr>
          <w:p>
            <w:pPr>
              <w:pStyle w:val="TableParagraph"/>
              <w:ind w:left="69"/>
              <w:jc w:val="left"/>
              <w:rPr>
                <w:sz w:val="18"/>
              </w:rPr>
            </w:pPr>
            <w:r>
              <w:rPr>
                <w:sz w:val="18"/>
              </w:rPr>
              <w:t>dar. Roma</w:t>
            </w:r>
          </w:p>
        </w:tc>
        <w:tc>
          <w:tcPr>
            <w:tcW w:w="716" w:type="dxa"/>
          </w:tcPr>
          <w:p>
            <w:pPr>
              <w:pStyle w:val="TableParagraph"/>
              <w:ind w:right="57"/>
              <w:rPr>
                <w:sz w:val="18"/>
              </w:rPr>
            </w:pPr>
            <w:r>
              <w:rPr>
                <w:sz w:val="18"/>
              </w:rPr>
              <w:t>240</w:t>
            </w:r>
          </w:p>
        </w:tc>
        <w:tc>
          <w:tcPr>
            <w:tcW w:w="708" w:type="dxa"/>
          </w:tcPr>
          <w:p>
            <w:pPr>
              <w:pStyle w:val="TableParagraph"/>
              <w:ind w:right="57"/>
              <w:rPr>
                <w:sz w:val="18"/>
              </w:rPr>
            </w:pPr>
            <w:r>
              <w:rPr>
                <w:sz w:val="18"/>
              </w:rPr>
              <w:t>91</w:t>
            </w:r>
          </w:p>
        </w:tc>
        <w:tc>
          <w:tcPr>
            <w:tcW w:w="760" w:type="dxa"/>
          </w:tcPr>
          <w:p>
            <w:pPr>
              <w:pStyle w:val="TableParagraph"/>
              <w:ind w:right="57"/>
              <w:rPr>
                <w:sz w:val="18"/>
              </w:rPr>
            </w:pPr>
            <w:r>
              <w:rPr>
                <w:sz w:val="18"/>
              </w:rPr>
              <w:t>149</w:t>
            </w:r>
          </w:p>
        </w:tc>
        <w:tc>
          <w:tcPr>
            <w:tcW w:w="609" w:type="dxa"/>
          </w:tcPr>
          <w:p>
            <w:pPr>
              <w:pStyle w:val="TableParagraph"/>
              <w:ind w:right="58"/>
              <w:rPr>
                <w:sz w:val="18"/>
              </w:rPr>
            </w:pPr>
            <w:r>
              <w:rPr>
                <w:sz w:val="18"/>
              </w:rPr>
              <w:t>248</w:t>
            </w:r>
          </w:p>
        </w:tc>
        <w:tc>
          <w:tcPr>
            <w:tcW w:w="997" w:type="dxa"/>
          </w:tcPr>
          <w:p>
            <w:pPr>
              <w:pStyle w:val="TableParagraph"/>
              <w:ind w:right="60"/>
              <w:rPr>
                <w:sz w:val="18"/>
              </w:rPr>
            </w:pPr>
            <w:r>
              <w:rPr>
                <w:sz w:val="18"/>
              </w:rPr>
              <w:t>-</w:t>
            </w:r>
          </w:p>
        </w:tc>
        <w:tc>
          <w:tcPr>
            <w:tcW w:w="818" w:type="dxa"/>
          </w:tcPr>
          <w:p>
            <w:pPr>
              <w:pStyle w:val="TableParagraph"/>
              <w:ind w:right="61"/>
              <w:rPr>
                <w:sz w:val="18"/>
              </w:rPr>
            </w:pPr>
            <w:r>
              <w:rPr>
                <w:sz w:val="18"/>
              </w:rPr>
              <w:t>-</w:t>
            </w:r>
          </w:p>
        </w:tc>
        <w:tc>
          <w:tcPr>
            <w:tcW w:w="946" w:type="dxa"/>
          </w:tcPr>
          <w:p>
            <w:pPr>
              <w:pStyle w:val="TableParagraph"/>
              <w:ind w:right="61"/>
              <w:rPr>
                <w:sz w:val="18"/>
              </w:rPr>
            </w:pPr>
            <w:r>
              <w:rPr>
                <w:sz w:val="18"/>
              </w:rPr>
              <w:t>-</w:t>
            </w:r>
          </w:p>
        </w:tc>
        <w:tc>
          <w:tcPr>
            <w:tcW w:w="918" w:type="dxa"/>
          </w:tcPr>
          <w:p>
            <w:pPr>
              <w:pStyle w:val="TableParagraph"/>
              <w:ind w:right="61"/>
              <w:rPr>
                <w:sz w:val="18"/>
              </w:rPr>
            </w:pPr>
            <w:r>
              <w:rPr>
                <w:sz w:val="18"/>
              </w:rPr>
              <w:t>-</w:t>
            </w:r>
          </w:p>
        </w:tc>
        <w:tc>
          <w:tcPr>
            <w:tcW w:w="791" w:type="dxa"/>
          </w:tcPr>
          <w:p>
            <w:pPr>
              <w:pStyle w:val="TableParagraph"/>
              <w:ind w:right="60"/>
              <w:rPr>
                <w:sz w:val="18"/>
              </w:rPr>
            </w:pPr>
            <w:r>
              <w:rPr>
                <w:sz w:val="18"/>
              </w:rPr>
              <w:t>127</w:t>
            </w:r>
          </w:p>
        </w:tc>
        <w:tc>
          <w:tcPr>
            <w:tcW w:w="777" w:type="dxa"/>
          </w:tcPr>
          <w:p>
            <w:pPr>
              <w:pStyle w:val="TableParagraph"/>
              <w:ind w:right="62"/>
              <w:rPr>
                <w:sz w:val="18"/>
              </w:rPr>
            </w:pPr>
            <w:r>
              <w:rPr>
                <w:sz w:val="18"/>
              </w:rPr>
              <w:t>121</w:t>
            </w:r>
          </w:p>
        </w:tc>
      </w:tr>
      <w:tr>
        <w:trPr>
          <w:trHeight w:val="286" w:hRule="atLeast"/>
        </w:trPr>
        <w:tc>
          <w:tcPr>
            <w:tcW w:w="1400" w:type="dxa"/>
          </w:tcPr>
          <w:p>
            <w:pPr>
              <w:pStyle w:val="TableParagraph"/>
              <w:spacing w:before="35"/>
              <w:ind w:left="69"/>
              <w:jc w:val="left"/>
              <w:rPr>
                <w:sz w:val="18"/>
              </w:rPr>
            </w:pPr>
            <w:r>
              <w:rPr>
                <w:sz w:val="18"/>
              </w:rPr>
              <w:t>Montenegro</w:t>
            </w:r>
          </w:p>
        </w:tc>
        <w:tc>
          <w:tcPr>
            <w:tcW w:w="716" w:type="dxa"/>
          </w:tcPr>
          <w:p>
            <w:pPr>
              <w:pStyle w:val="TableParagraph"/>
              <w:spacing w:before="35"/>
              <w:ind w:right="57"/>
              <w:rPr>
                <w:sz w:val="18"/>
              </w:rPr>
            </w:pPr>
            <w:r>
              <w:rPr>
                <w:sz w:val="18"/>
              </w:rPr>
              <w:t>60</w:t>
            </w:r>
          </w:p>
        </w:tc>
        <w:tc>
          <w:tcPr>
            <w:tcW w:w="708" w:type="dxa"/>
          </w:tcPr>
          <w:p>
            <w:pPr>
              <w:pStyle w:val="TableParagraph"/>
              <w:spacing w:before="35"/>
              <w:ind w:right="57"/>
              <w:rPr>
                <w:sz w:val="18"/>
              </w:rPr>
            </w:pPr>
            <w:r>
              <w:rPr>
                <w:sz w:val="18"/>
              </w:rPr>
              <w:t>26</w:t>
            </w:r>
          </w:p>
        </w:tc>
        <w:tc>
          <w:tcPr>
            <w:tcW w:w="760" w:type="dxa"/>
          </w:tcPr>
          <w:p>
            <w:pPr>
              <w:pStyle w:val="TableParagraph"/>
              <w:spacing w:before="35"/>
              <w:ind w:right="57"/>
              <w:rPr>
                <w:sz w:val="18"/>
              </w:rPr>
            </w:pPr>
            <w:r>
              <w:rPr>
                <w:sz w:val="18"/>
              </w:rPr>
              <w:t>34</w:t>
            </w:r>
          </w:p>
        </w:tc>
        <w:tc>
          <w:tcPr>
            <w:tcW w:w="609" w:type="dxa"/>
          </w:tcPr>
          <w:p>
            <w:pPr>
              <w:pStyle w:val="TableParagraph"/>
              <w:spacing w:before="35"/>
              <w:ind w:right="58"/>
              <w:rPr>
                <w:sz w:val="18"/>
              </w:rPr>
            </w:pPr>
            <w:r>
              <w:rPr>
                <w:sz w:val="18"/>
              </w:rPr>
              <w:t>72</w:t>
            </w:r>
          </w:p>
        </w:tc>
        <w:tc>
          <w:tcPr>
            <w:tcW w:w="997" w:type="dxa"/>
          </w:tcPr>
          <w:p>
            <w:pPr>
              <w:pStyle w:val="TableParagraph"/>
              <w:spacing w:before="35"/>
              <w:ind w:right="60"/>
              <w:rPr>
                <w:sz w:val="18"/>
              </w:rPr>
            </w:pPr>
            <w:r>
              <w:rPr>
                <w:sz w:val="18"/>
              </w:rPr>
              <w:t>-</w:t>
            </w:r>
          </w:p>
        </w:tc>
        <w:tc>
          <w:tcPr>
            <w:tcW w:w="818" w:type="dxa"/>
          </w:tcPr>
          <w:p>
            <w:pPr>
              <w:pStyle w:val="TableParagraph"/>
              <w:spacing w:before="35"/>
              <w:ind w:right="61"/>
              <w:rPr>
                <w:sz w:val="18"/>
              </w:rPr>
            </w:pPr>
            <w:r>
              <w:rPr>
                <w:sz w:val="18"/>
              </w:rPr>
              <w:t>-</w:t>
            </w:r>
          </w:p>
        </w:tc>
        <w:tc>
          <w:tcPr>
            <w:tcW w:w="946" w:type="dxa"/>
          </w:tcPr>
          <w:p>
            <w:pPr>
              <w:pStyle w:val="TableParagraph"/>
              <w:spacing w:before="35"/>
              <w:ind w:right="61"/>
              <w:rPr>
                <w:sz w:val="18"/>
              </w:rPr>
            </w:pPr>
            <w:r>
              <w:rPr>
                <w:sz w:val="18"/>
              </w:rPr>
              <w:t>1</w:t>
            </w:r>
          </w:p>
        </w:tc>
        <w:tc>
          <w:tcPr>
            <w:tcW w:w="918" w:type="dxa"/>
          </w:tcPr>
          <w:p>
            <w:pPr>
              <w:pStyle w:val="TableParagraph"/>
              <w:spacing w:before="35"/>
              <w:ind w:right="61"/>
              <w:rPr>
                <w:sz w:val="18"/>
              </w:rPr>
            </w:pPr>
            <w:r>
              <w:rPr>
                <w:sz w:val="18"/>
              </w:rPr>
              <w:t>-</w:t>
            </w:r>
          </w:p>
        </w:tc>
        <w:tc>
          <w:tcPr>
            <w:tcW w:w="791" w:type="dxa"/>
          </w:tcPr>
          <w:p>
            <w:pPr>
              <w:pStyle w:val="TableParagraph"/>
              <w:spacing w:before="35"/>
              <w:ind w:right="60"/>
              <w:rPr>
                <w:sz w:val="18"/>
              </w:rPr>
            </w:pPr>
            <w:r>
              <w:rPr>
                <w:sz w:val="18"/>
              </w:rPr>
              <w:t>43</w:t>
            </w:r>
          </w:p>
        </w:tc>
        <w:tc>
          <w:tcPr>
            <w:tcW w:w="777" w:type="dxa"/>
          </w:tcPr>
          <w:p>
            <w:pPr>
              <w:pStyle w:val="TableParagraph"/>
              <w:spacing w:before="35"/>
              <w:ind w:right="62"/>
              <w:rPr>
                <w:sz w:val="18"/>
              </w:rPr>
            </w:pPr>
            <w:r>
              <w:rPr>
                <w:sz w:val="18"/>
              </w:rPr>
              <w:t>28</w:t>
            </w:r>
          </w:p>
        </w:tc>
      </w:tr>
      <w:tr>
        <w:trPr>
          <w:trHeight w:val="287" w:hRule="atLeast"/>
        </w:trPr>
        <w:tc>
          <w:tcPr>
            <w:tcW w:w="1400" w:type="dxa"/>
          </w:tcPr>
          <w:p>
            <w:pPr>
              <w:pStyle w:val="TableParagraph"/>
              <w:ind w:left="69"/>
              <w:jc w:val="left"/>
              <w:rPr>
                <w:sz w:val="18"/>
              </w:rPr>
            </w:pPr>
            <w:r>
              <w:rPr>
                <w:sz w:val="18"/>
              </w:rPr>
              <w:t>dar.Roma</w:t>
            </w:r>
          </w:p>
        </w:tc>
        <w:tc>
          <w:tcPr>
            <w:tcW w:w="716" w:type="dxa"/>
          </w:tcPr>
          <w:p>
            <w:pPr>
              <w:pStyle w:val="TableParagraph"/>
              <w:ind w:right="57"/>
              <w:rPr>
                <w:sz w:val="18"/>
              </w:rPr>
            </w:pPr>
            <w:r>
              <w:rPr>
                <w:sz w:val="18"/>
              </w:rPr>
              <w:t>49</w:t>
            </w:r>
          </w:p>
        </w:tc>
        <w:tc>
          <w:tcPr>
            <w:tcW w:w="708" w:type="dxa"/>
          </w:tcPr>
          <w:p>
            <w:pPr>
              <w:pStyle w:val="TableParagraph"/>
              <w:ind w:right="57"/>
              <w:rPr>
                <w:sz w:val="18"/>
              </w:rPr>
            </w:pPr>
            <w:r>
              <w:rPr>
                <w:sz w:val="18"/>
              </w:rPr>
              <w:t>16</w:t>
            </w:r>
          </w:p>
        </w:tc>
        <w:tc>
          <w:tcPr>
            <w:tcW w:w="760" w:type="dxa"/>
          </w:tcPr>
          <w:p>
            <w:pPr>
              <w:pStyle w:val="TableParagraph"/>
              <w:ind w:right="57"/>
              <w:rPr>
                <w:sz w:val="18"/>
              </w:rPr>
            </w:pPr>
            <w:r>
              <w:rPr>
                <w:sz w:val="18"/>
              </w:rPr>
              <w:t>33</w:t>
            </w:r>
          </w:p>
        </w:tc>
        <w:tc>
          <w:tcPr>
            <w:tcW w:w="609" w:type="dxa"/>
          </w:tcPr>
          <w:p>
            <w:pPr>
              <w:pStyle w:val="TableParagraph"/>
              <w:ind w:right="58"/>
              <w:rPr>
                <w:sz w:val="18"/>
              </w:rPr>
            </w:pPr>
            <w:r>
              <w:rPr>
                <w:sz w:val="18"/>
              </w:rPr>
              <w:t>40</w:t>
            </w:r>
          </w:p>
        </w:tc>
        <w:tc>
          <w:tcPr>
            <w:tcW w:w="997" w:type="dxa"/>
          </w:tcPr>
          <w:p>
            <w:pPr>
              <w:pStyle w:val="TableParagraph"/>
              <w:ind w:right="60"/>
              <w:rPr>
                <w:sz w:val="18"/>
              </w:rPr>
            </w:pPr>
            <w:r>
              <w:rPr>
                <w:sz w:val="18"/>
              </w:rPr>
              <w:t>-</w:t>
            </w:r>
          </w:p>
        </w:tc>
        <w:tc>
          <w:tcPr>
            <w:tcW w:w="818" w:type="dxa"/>
          </w:tcPr>
          <w:p>
            <w:pPr>
              <w:pStyle w:val="TableParagraph"/>
              <w:ind w:right="61"/>
              <w:rPr>
                <w:sz w:val="18"/>
              </w:rPr>
            </w:pPr>
            <w:r>
              <w:rPr>
                <w:sz w:val="18"/>
              </w:rPr>
              <w:t>-</w:t>
            </w:r>
          </w:p>
        </w:tc>
        <w:tc>
          <w:tcPr>
            <w:tcW w:w="946" w:type="dxa"/>
          </w:tcPr>
          <w:p>
            <w:pPr>
              <w:pStyle w:val="TableParagraph"/>
              <w:ind w:right="61"/>
              <w:rPr>
                <w:sz w:val="18"/>
              </w:rPr>
            </w:pPr>
            <w:r>
              <w:rPr>
                <w:sz w:val="18"/>
              </w:rPr>
              <w:t>1</w:t>
            </w:r>
          </w:p>
        </w:tc>
        <w:tc>
          <w:tcPr>
            <w:tcW w:w="918" w:type="dxa"/>
          </w:tcPr>
          <w:p>
            <w:pPr>
              <w:pStyle w:val="TableParagraph"/>
              <w:ind w:right="61"/>
              <w:rPr>
                <w:sz w:val="18"/>
              </w:rPr>
            </w:pPr>
            <w:r>
              <w:rPr>
                <w:sz w:val="18"/>
              </w:rPr>
              <w:t>-</w:t>
            </w:r>
          </w:p>
        </w:tc>
        <w:tc>
          <w:tcPr>
            <w:tcW w:w="791" w:type="dxa"/>
          </w:tcPr>
          <w:p>
            <w:pPr>
              <w:pStyle w:val="TableParagraph"/>
              <w:ind w:right="60"/>
              <w:rPr>
                <w:sz w:val="18"/>
              </w:rPr>
            </w:pPr>
            <w:r>
              <w:rPr>
                <w:sz w:val="18"/>
              </w:rPr>
              <w:t>12</w:t>
            </w:r>
          </w:p>
        </w:tc>
        <w:tc>
          <w:tcPr>
            <w:tcW w:w="777" w:type="dxa"/>
          </w:tcPr>
          <w:p>
            <w:pPr>
              <w:pStyle w:val="TableParagraph"/>
              <w:ind w:right="62"/>
              <w:rPr>
                <w:sz w:val="18"/>
              </w:rPr>
            </w:pPr>
            <w:r>
              <w:rPr>
                <w:sz w:val="18"/>
              </w:rPr>
              <w:t>27</w:t>
            </w:r>
          </w:p>
        </w:tc>
      </w:tr>
      <w:tr>
        <w:trPr>
          <w:trHeight w:val="286" w:hRule="atLeast"/>
        </w:trPr>
        <w:tc>
          <w:tcPr>
            <w:tcW w:w="1400" w:type="dxa"/>
          </w:tcPr>
          <w:p>
            <w:pPr>
              <w:pStyle w:val="TableParagraph"/>
              <w:spacing w:before="35"/>
              <w:ind w:left="69"/>
              <w:jc w:val="left"/>
              <w:rPr>
                <w:sz w:val="18"/>
              </w:rPr>
            </w:pPr>
            <w:r>
              <w:rPr>
                <w:sz w:val="18"/>
              </w:rPr>
              <w:t>Albanien</w:t>
            </w:r>
          </w:p>
        </w:tc>
        <w:tc>
          <w:tcPr>
            <w:tcW w:w="716" w:type="dxa"/>
          </w:tcPr>
          <w:p>
            <w:pPr>
              <w:pStyle w:val="TableParagraph"/>
              <w:spacing w:before="35"/>
              <w:ind w:right="57"/>
              <w:rPr>
                <w:sz w:val="18"/>
              </w:rPr>
            </w:pPr>
            <w:r>
              <w:rPr>
                <w:sz w:val="18"/>
              </w:rPr>
              <w:t>381</w:t>
            </w:r>
          </w:p>
        </w:tc>
        <w:tc>
          <w:tcPr>
            <w:tcW w:w="708" w:type="dxa"/>
          </w:tcPr>
          <w:p>
            <w:pPr>
              <w:pStyle w:val="TableParagraph"/>
              <w:spacing w:before="35"/>
              <w:ind w:right="57"/>
              <w:rPr>
                <w:sz w:val="18"/>
              </w:rPr>
            </w:pPr>
            <w:r>
              <w:rPr>
                <w:sz w:val="18"/>
              </w:rPr>
              <w:t>200</w:t>
            </w:r>
          </w:p>
        </w:tc>
        <w:tc>
          <w:tcPr>
            <w:tcW w:w="760" w:type="dxa"/>
          </w:tcPr>
          <w:p>
            <w:pPr>
              <w:pStyle w:val="TableParagraph"/>
              <w:spacing w:before="35"/>
              <w:ind w:right="57"/>
              <w:rPr>
                <w:sz w:val="18"/>
              </w:rPr>
            </w:pPr>
            <w:r>
              <w:rPr>
                <w:sz w:val="18"/>
              </w:rPr>
              <w:t>181</w:t>
            </w:r>
          </w:p>
        </w:tc>
        <w:tc>
          <w:tcPr>
            <w:tcW w:w="609" w:type="dxa"/>
          </w:tcPr>
          <w:p>
            <w:pPr>
              <w:pStyle w:val="TableParagraph"/>
              <w:spacing w:before="35"/>
              <w:ind w:right="58"/>
              <w:rPr>
                <w:sz w:val="18"/>
              </w:rPr>
            </w:pPr>
            <w:r>
              <w:rPr>
                <w:sz w:val="18"/>
              </w:rPr>
              <w:t>426</w:t>
            </w:r>
          </w:p>
        </w:tc>
        <w:tc>
          <w:tcPr>
            <w:tcW w:w="997" w:type="dxa"/>
          </w:tcPr>
          <w:p>
            <w:pPr>
              <w:pStyle w:val="TableParagraph"/>
              <w:spacing w:before="35"/>
              <w:ind w:right="60"/>
              <w:rPr>
                <w:sz w:val="18"/>
              </w:rPr>
            </w:pPr>
            <w:r>
              <w:rPr>
                <w:sz w:val="18"/>
              </w:rPr>
              <w:t>-</w:t>
            </w:r>
          </w:p>
        </w:tc>
        <w:tc>
          <w:tcPr>
            <w:tcW w:w="818" w:type="dxa"/>
          </w:tcPr>
          <w:p>
            <w:pPr>
              <w:pStyle w:val="TableParagraph"/>
              <w:spacing w:before="35"/>
              <w:ind w:right="61"/>
              <w:rPr>
                <w:sz w:val="18"/>
              </w:rPr>
            </w:pPr>
            <w:r>
              <w:rPr>
                <w:sz w:val="18"/>
              </w:rPr>
              <w:t>2</w:t>
            </w:r>
          </w:p>
        </w:tc>
        <w:tc>
          <w:tcPr>
            <w:tcW w:w="946" w:type="dxa"/>
          </w:tcPr>
          <w:p>
            <w:pPr>
              <w:pStyle w:val="TableParagraph"/>
              <w:spacing w:before="35"/>
              <w:ind w:right="61"/>
              <w:rPr>
                <w:sz w:val="18"/>
              </w:rPr>
            </w:pPr>
            <w:r>
              <w:rPr>
                <w:sz w:val="18"/>
              </w:rPr>
              <w:t>1</w:t>
            </w:r>
          </w:p>
        </w:tc>
        <w:tc>
          <w:tcPr>
            <w:tcW w:w="918" w:type="dxa"/>
          </w:tcPr>
          <w:p>
            <w:pPr>
              <w:pStyle w:val="TableParagraph"/>
              <w:spacing w:before="35"/>
              <w:ind w:right="61"/>
              <w:rPr>
                <w:sz w:val="18"/>
              </w:rPr>
            </w:pPr>
            <w:r>
              <w:rPr>
                <w:sz w:val="18"/>
              </w:rPr>
              <w:t>2</w:t>
            </w:r>
          </w:p>
        </w:tc>
        <w:tc>
          <w:tcPr>
            <w:tcW w:w="791" w:type="dxa"/>
          </w:tcPr>
          <w:p>
            <w:pPr>
              <w:pStyle w:val="TableParagraph"/>
              <w:spacing w:before="35"/>
              <w:ind w:right="60"/>
              <w:rPr>
                <w:sz w:val="18"/>
              </w:rPr>
            </w:pPr>
            <w:r>
              <w:rPr>
                <w:sz w:val="18"/>
              </w:rPr>
              <w:t>225</w:t>
            </w:r>
          </w:p>
        </w:tc>
        <w:tc>
          <w:tcPr>
            <w:tcW w:w="777" w:type="dxa"/>
          </w:tcPr>
          <w:p>
            <w:pPr>
              <w:pStyle w:val="TableParagraph"/>
              <w:spacing w:before="35"/>
              <w:ind w:right="62"/>
              <w:rPr>
                <w:sz w:val="18"/>
              </w:rPr>
            </w:pPr>
            <w:r>
              <w:rPr>
                <w:sz w:val="18"/>
              </w:rPr>
              <w:t>196</w:t>
            </w:r>
          </w:p>
        </w:tc>
      </w:tr>
      <w:tr>
        <w:trPr>
          <w:trHeight w:val="287" w:hRule="atLeast"/>
        </w:trPr>
        <w:tc>
          <w:tcPr>
            <w:tcW w:w="1400" w:type="dxa"/>
          </w:tcPr>
          <w:p>
            <w:pPr>
              <w:pStyle w:val="TableParagraph"/>
              <w:ind w:left="69"/>
              <w:jc w:val="left"/>
              <w:rPr>
                <w:sz w:val="18"/>
              </w:rPr>
            </w:pPr>
            <w:r>
              <w:rPr>
                <w:sz w:val="18"/>
              </w:rPr>
              <w:t>dar. Roma</w:t>
            </w:r>
          </w:p>
        </w:tc>
        <w:tc>
          <w:tcPr>
            <w:tcW w:w="716" w:type="dxa"/>
          </w:tcPr>
          <w:p>
            <w:pPr>
              <w:pStyle w:val="TableParagraph"/>
              <w:ind w:right="57"/>
              <w:rPr>
                <w:sz w:val="18"/>
              </w:rPr>
            </w:pPr>
            <w:r>
              <w:rPr>
                <w:sz w:val="18"/>
              </w:rPr>
              <w:t>32</w:t>
            </w:r>
          </w:p>
        </w:tc>
        <w:tc>
          <w:tcPr>
            <w:tcW w:w="708" w:type="dxa"/>
          </w:tcPr>
          <w:p>
            <w:pPr>
              <w:pStyle w:val="TableParagraph"/>
              <w:ind w:right="57"/>
              <w:rPr>
                <w:sz w:val="18"/>
              </w:rPr>
            </w:pPr>
            <w:r>
              <w:rPr>
                <w:sz w:val="18"/>
              </w:rPr>
              <w:t>13</w:t>
            </w:r>
          </w:p>
        </w:tc>
        <w:tc>
          <w:tcPr>
            <w:tcW w:w="760" w:type="dxa"/>
          </w:tcPr>
          <w:p>
            <w:pPr>
              <w:pStyle w:val="TableParagraph"/>
              <w:ind w:right="57"/>
              <w:rPr>
                <w:sz w:val="18"/>
              </w:rPr>
            </w:pPr>
            <w:r>
              <w:rPr>
                <w:sz w:val="18"/>
              </w:rPr>
              <w:t>19</w:t>
            </w:r>
          </w:p>
        </w:tc>
        <w:tc>
          <w:tcPr>
            <w:tcW w:w="609" w:type="dxa"/>
          </w:tcPr>
          <w:p>
            <w:pPr>
              <w:pStyle w:val="TableParagraph"/>
              <w:ind w:right="58"/>
              <w:rPr>
                <w:sz w:val="18"/>
              </w:rPr>
            </w:pPr>
            <w:r>
              <w:rPr>
                <w:sz w:val="18"/>
              </w:rPr>
              <w:t>29</w:t>
            </w:r>
          </w:p>
        </w:tc>
        <w:tc>
          <w:tcPr>
            <w:tcW w:w="997" w:type="dxa"/>
          </w:tcPr>
          <w:p>
            <w:pPr>
              <w:pStyle w:val="TableParagraph"/>
              <w:ind w:right="60"/>
              <w:rPr>
                <w:sz w:val="18"/>
              </w:rPr>
            </w:pPr>
            <w:r>
              <w:rPr>
                <w:sz w:val="18"/>
              </w:rPr>
              <w:t>-</w:t>
            </w:r>
          </w:p>
        </w:tc>
        <w:tc>
          <w:tcPr>
            <w:tcW w:w="818" w:type="dxa"/>
          </w:tcPr>
          <w:p>
            <w:pPr>
              <w:pStyle w:val="TableParagraph"/>
              <w:ind w:right="61"/>
              <w:rPr>
                <w:sz w:val="18"/>
              </w:rPr>
            </w:pPr>
            <w:r>
              <w:rPr>
                <w:sz w:val="18"/>
              </w:rPr>
              <w:t>-</w:t>
            </w:r>
          </w:p>
        </w:tc>
        <w:tc>
          <w:tcPr>
            <w:tcW w:w="946" w:type="dxa"/>
          </w:tcPr>
          <w:p>
            <w:pPr>
              <w:pStyle w:val="TableParagraph"/>
              <w:ind w:right="61"/>
              <w:rPr>
                <w:sz w:val="18"/>
              </w:rPr>
            </w:pPr>
            <w:r>
              <w:rPr>
                <w:sz w:val="18"/>
              </w:rPr>
              <w:t>-</w:t>
            </w:r>
          </w:p>
        </w:tc>
        <w:tc>
          <w:tcPr>
            <w:tcW w:w="918" w:type="dxa"/>
          </w:tcPr>
          <w:p>
            <w:pPr>
              <w:pStyle w:val="TableParagraph"/>
              <w:ind w:right="61"/>
              <w:rPr>
                <w:sz w:val="18"/>
              </w:rPr>
            </w:pPr>
            <w:r>
              <w:rPr>
                <w:sz w:val="18"/>
              </w:rPr>
              <w:t>-</w:t>
            </w:r>
          </w:p>
        </w:tc>
        <w:tc>
          <w:tcPr>
            <w:tcW w:w="791" w:type="dxa"/>
          </w:tcPr>
          <w:p>
            <w:pPr>
              <w:pStyle w:val="TableParagraph"/>
              <w:ind w:right="60"/>
              <w:rPr>
                <w:sz w:val="18"/>
              </w:rPr>
            </w:pPr>
            <w:r>
              <w:rPr>
                <w:sz w:val="18"/>
              </w:rPr>
              <w:t>10</w:t>
            </w:r>
          </w:p>
        </w:tc>
        <w:tc>
          <w:tcPr>
            <w:tcW w:w="777" w:type="dxa"/>
          </w:tcPr>
          <w:p>
            <w:pPr>
              <w:pStyle w:val="TableParagraph"/>
              <w:ind w:right="62"/>
              <w:rPr>
                <w:sz w:val="18"/>
              </w:rPr>
            </w:pPr>
            <w:r>
              <w:rPr>
                <w:sz w:val="18"/>
              </w:rPr>
              <w:t>19</w:t>
            </w:r>
          </w:p>
        </w:tc>
      </w:tr>
      <w:tr>
        <w:trPr>
          <w:trHeight w:val="286" w:hRule="atLeast"/>
        </w:trPr>
        <w:tc>
          <w:tcPr>
            <w:tcW w:w="1400" w:type="dxa"/>
          </w:tcPr>
          <w:p>
            <w:pPr>
              <w:pStyle w:val="TableParagraph"/>
              <w:spacing w:before="35"/>
              <w:ind w:left="69"/>
              <w:jc w:val="left"/>
              <w:rPr>
                <w:sz w:val="18"/>
              </w:rPr>
            </w:pPr>
            <w:r>
              <w:rPr>
                <w:sz w:val="18"/>
              </w:rPr>
              <w:t>Bosnien- Herzeg.</w:t>
            </w:r>
          </w:p>
        </w:tc>
        <w:tc>
          <w:tcPr>
            <w:tcW w:w="716" w:type="dxa"/>
          </w:tcPr>
          <w:p>
            <w:pPr>
              <w:pStyle w:val="TableParagraph"/>
              <w:spacing w:before="35"/>
              <w:ind w:right="57"/>
              <w:rPr>
                <w:sz w:val="18"/>
              </w:rPr>
            </w:pPr>
            <w:r>
              <w:rPr>
                <w:sz w:val="18"/>
              </w:rPr>
              <w:t>79</w:t>
            </w:r>
          </w:p>
        </w:tc>
        <w:tc>
          <w:tcPr>
            <w:tcW w:w="708" w:type="dxa"/>
          </w:tcPr>
          <w:p>
            <w:pPr>
              <w:pStyle w:val="TableParagraph"/>
              <w:spacing w:before="35"/>
              <w:ind w:right="57"/>
              <w:rPr>
                <w:sz w:val="18"/>
              </w:rPr>
            </w:pPr>
            <w:r>
              <w:rPr>
                <w:sz w:val="18"/>
              </w:rPr>
              <w:t>44</w:t>
            </w:r>
          </w:p>
        </w:tc>
        <w:tc>
          <w:tcPr>
            <w:tcW w:w="760" w:type="dxa"/>
          </w:tcPr>
          <w:p>
            <w:pPr>
              <w:pStyle w:val="TableParagraph"/>
              <w:spacing w:before="35"/>
              <w:ind w:right="57"/>
              <w:rPr>
                <w:sz w:val="18"/>
              </w:rPr>
            </w:pPr>
            <w:r>
              <w:rPr>
                <w:sz w:val="18"/>
              </w:rPr>
              <w:t>35</w:t>
            </w:r>
          </w:p>
        </w:tc>
        <w:tc>
          <w:tcPr>
            <w:tcW w:w="609" w:type="dxa"/>
          </w:tcPr>
          <w:p>
            <w:pPr>
              <w:pStyle w:val="TableParagraph"/>
              <w:spacing w:before="35"/>
              <w:ind w:right="58"/>
              <w:rPr>
                <w:sz w:val="18"/>
              </w:rPr>
            </w:pPr>
            <w:r>
              <w:rPr>
                <w:sz w:val="18"/>
              </w:rPr>
              <w:t>123</w:t>
            </w:r>
          </w:p>
        </w:tc>
        <w:tc>
          <w:tcPr>
            <w:tcW w:w="997" w:type="dxa"/>
          </w:tcPr>
          <w:p>
            <w:pPr>
              <w:pStyle w:val="TableParagraph"/>
              <w:spacing w:before="35"/>
              <w:ind w:right="60"/>
              <w:rPr>
                <w:sz w:val="18"/>
              </w:rPr>
            </w:pPr>
            <w:r>
              <w:rPr>
                <w:sz w:val="18"/>
              </w:rPr>
              <w:t>-</w:t>
            </w:r>
          </w:p>
        </w:tc>
        <w:tc>
          <w:tcPr>
            <w:tcW w:w="818" w:type="dxa"/>
          </w:tcPr>
          <w:p>
            <w:pPr>
              <w:pStyle w:val="TableParagraph"/>
              <w:spacing w:before="35"/>
              <w:ind w:right="61"/>
              <w:rPr>
                <w:sz w:val="18"/>
              </w:rPr>
            </w:pPr>
            <w:r>
              <w:rPr>
                <w:sz w:val="18"/>
              </w:rPr>
              <w:t>-</w:t>
            </w:r>
          </w:p>
        </w:tc>
        <w:tc>
          <w:tcPr>
            <w:tcW w:w="946" w:type="dxa"/>
          </w:tcPr>
          <w:p>
            <w:pPr>
              <w:pStyle w:val="TableParagraph"/>
              <w:spacing w:before="35"/>
              <w:ind w:right="61"/>
              <w:rPr>
                <w:sz w:val="18"/>
              </w:rPr>
            </w:pPr>
            <w:r>
              <w:rPr>
                <w:sz w:val="18"/>
              </w:rPr>
              <w:t>-</w:t>
            </w:r>
          </w:p>
        </w:tc>
        <w:tc>
          <w:tcPr>
            <w:tcW w:w="918" w:type="dxa"/>
          </w:tcPr>
          <w:p>
            <w:pPr>
              <w:pStyle w:val="TableParagraph"/>
              <w:spacing w:before="35"/>
              <w:ind w:right="61"/>
              <w:rPr>
                <w:sz w:val="18"/>
              </w:rPr>
            </w:pPr>
            <w:r>
              <w:rPr>
                <w:sz w:val="18"/>
              </w:rPr>
              <w:t>-</w:t>
            </w:r>
          </w:p>
        </w:tc>
        <w:tc>
          <w:tcPr>
            <w:tcW w:w="791" w:type="dxa"/>
          </w:tcPr>
          <w:p>
            <w:pPr>
              <w:pStyle w:val="TableParagraph"/>
              <w:spacing w:before="35"/>
              <w:ind w:right="60"/>
              <w:rPr>
                <w:sz w:val="18"/>
              </w:rPr>
            </w:pPr>
            <w:r>
              <w:rPr>
                <w:sz w:val="18"/>
              </w:rPr>
              <w:t>78</w:t>
            </w:r>
          </w:p>
        </w:tc>
        <w:tc>
          <w:tcPr>
            <w:tcW w:w="777" w:type="dxa"/>
          </w:tcPr>
          <w:p>
            <w:pPr>
              <w:pStyle w:val="TableParagraph"/>
              <w:spacing w:before="35"/>
              <w:ind w:right="62"/>
              <w:rPr>
                <w:sz w:val="18"/>
              </w:rPr>
            </w:pPr>
            <w:r>
              <w:rPr>
                <w:sz w:val="18"/>
              </w:rPr>
              <w:t>45</w:t>
            </w:r>
          </w:p>
        </w:tc>
      </w:tr>
      <w:tr>
        <w:trPr>
          <w:trHeight w:val="287" w:hRule="atLeast"/>
        </w:trPr>
        <w:tc>
          <w:tcPr>
            <w:tcW w:w="1400" w:type="dxa"/>
          </w:tcPr>
          <w:p>
            <w:pPr>
              <w:pStyle w:val="TableParagraph"/>
              <w:ind w:left="69"/>
              <w:jc w:val="left"/>
              <w:rPr>
                <w:sz w:val="18"/>
              </w:rPr>
            </w:pPr>
            <w:r>
              <w:rPr>
                <w:sz w:val="18"/>
              </w:rPr>
              <w:t>dar. Roma</w:t>
            </w:r>
          </w:p>
        </w:tc>
        <w:tc>
          <w:tcPr>
            <w:tcW w:w="716" w:type="dxa"/>
          </w:tcPr>
          <w:p>
            <w:pPr>
              <w:pStyle w:val="TableParagraph"/>
              <w:ind w:right="57"/>
              <w:rPr>
                <w:sz w:val="18"/>
              </w:rPr>
            </w:pPr>
            <w:r>
              <w:rPr>
                <w:sz w:val="18"/>
              </w:rPr>
              <w:t>51</w:t>
            </w:r>
          </w:p>
        </w:tc>
        <w:tc>
          <w:tcPr>
            <w:tcW w:w="708" w:type="dxa"/>
          </w:tcPr>
          <w:p>
            <w:pPr>
              <w:pStyle w:val="TableParagraph"/>
              <w:ind w:right="57"/>
              <w:rPr>
                <w:sz w:val="18"/>
              </w:rPr>
            </w:pPr>
            <w:r>
              <w:rPr>
                <w:sz w:val="18"/>
              </w:rPr>
              <w:t>27</w:t>
            </w:r>
          </w:p>
        </w:tc>
        <w:tc>
          <w:tcPr>
            <w:tcW w:w="760" w:type="dxa"/>
          </w:tcPr>
          <w:p>
            <w:pPr>
              <w:pStyle w:val="TableParagraph"/>
              <w:ind w:right="57"/>
              <w:rPr>
                <w:sz w:val="18"/>
              </w:rPr>
            </w:pPr>
            <w:r>
              <w:rPr>
                <w:sz w:val="18"/>
              </w:rPr>
              <w:t>24</w:t>
            </w:r>
          </w:p>
        </w:tc>
        <w:tc>
          <w:tcPr>
            <w:tcW w:w="609" w:type="dxa"/>
          </w:tcPr>
          <w:p>
            <w:pPr>
              <w:pStyle w:val="TableParagraph"/>
              <w:ind w:right="58"/>
              <w:rPr>
                <w:sz w:val="18"/>
              </w:rPr>
            </w:pPr>
            <w:r>
              <w:rPr>
                <w:sz w:val="18"/>
              </w:rPr>
              <w:t>78</w:t>
            </w:r>
          </w:p>
        </w:tc>
        <w:tc>
          <w:tcPr>
            <w:tcW w:w="997" w:type="dxa"/>
          </w:tcPr>
          <w:p>
            <w:pPr>
              <w:pStyle w:val="TableParagraph"/>
              <w:ind w:right="60"/>
              <w:rPr>
                <w:sz w:val="18"/>
              </w:rPr>
            </w:pPr>
            <w:r>
              <w:rPr>
                <w:sz w:val="18"/>
              </w:rPr>
              <w:t>-</w:t>
            </w:r>
          </w:p>
        </w:tc>
        <w:tc>
          <w:tcPr>
            <w:tcW w:w="818" w:type="dxa"/>
          </w:tcPr>
          <w:p>
            <w:pPr>
              <w:pStyle w:val="TableParagraph"/>
              <w:ind w:right="61"/>
              <w:rPr>
                <w:sz w:val="18"/>
              </w:rPr>
            </w:pPr>
            <w:r>
              <w:rPr>
                <w:sz w:val="18"/>
              </w:rPr>
              <w:t>-</w:t>
            </w:r>
          </w:p>
        </w:tc>
        <w:tc>
          <w:tcPr>
            <w:tcW w:w="946" w:type="dxa"/>
          </w:tcPr>
          <w:p>
            <w:pPr>
              <w:pStyle w:val="TableParagraph"/>
              <w:ind w:right="61"/>
              <w:rPr>
                <w:sz w:val="18"/>
              </w:rPr>
            </w:pPr>
            <w:r>
              <w:rPr>
                <w:sz w:val="18"/>
              </w:rPr>
              <w:t>-</w:t>
            </w:r>
          </w:p>
        </w:tc>
        <w:tc>
          <w:tcPr>
            <w:tcW w:w="918" w:type="dxa"/>
          </w:tcPr>
          <w:p>
            <w:pPr>
              <w:pStyle w:val="TableParagraph"/>
              <w:ind w:right="61"/>
              <w:rPr>
                <w:sz w:val="18"/>
              </w:rPr>
            </w:pPr>
            <w:r>
              <w:rPr>
                <w:sz w:val="18"/>
              </w:rPr>
              <w:t>-</w:t>
            </w:r>
          </w:p>
        </w:tc>
        <w:tc>
          <w:tcPr>
            <w:tcW w:w="791" w:type="dxa"/>
          </w:tcPr>
          <w:p>
            <w:pPr>
              <w:pStyle w:val="TableParagraph"/>
              <w:ind w:right="60"/>
              <w:rPr>
                <w:sz w:val="18"/>
              </w:rPr>
            </w:pPr>
            <w:r>
              <w:rPr>
                <w:sz w:val="18"/>
              </w:rPr>
              <w:t>47</w:t>
            </w:r>
          </w:p>
        </w:tc>
        <w:tc>
          <w:tcPr>
            <w:tcW w:w="777" w:type="dxa"/>
          </w:tcPr>
          <w:p>
            <w:pPr>
              <w:pStyle w:val="TableParagraph"/>
              <w:ind w:right="62"/>
              <w:rPr>
                <w:sz w:val="18"/>
              </w:rPr>
            </w:pPr>
            <w:r>
              <w:rPr>
                <w:sz w:val="18"/>
              </w:rPr>
              <w:t>31</w:t>
            </w:r>
          </w:p>
        </w:tc>
      </w:tr>
    </w:tbl>
    <w:p>
      <w:pPr>
        <w:spacing w:after="0"/>
        <w:rPr>
          <w:sz w:val="18"/>
        </w:rPr>
        <w:sectPr>
          <w:pgSz w:w="11910" w:h="16840"/>
          <w:pgMar w:header="1142" w:footer="0" w:top="144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5"/>
        <w:gridCol w:w="756"/>
        <w:gridCol w:w="732"/>
        <w:gridCol w:w="800"/>
        <w:gridCol w:w="597"/>
        <w:gridCol w:w="987"/>
        <w:gridCol w:w="794"/>
        <w:gridCol w:w="913"/>
        <w:gridCol w:w="887"/>
        <w:gridCol w:w="768"/>
        <w:gridCol w:w="756"/>
      </w:tblGrid>
      <w:tr>
        <w:trPr>
          <w:trHeight w:val="286" w:hRule="atLeast"/>
        </w:trPr>
        <w:tc>
          <w:tcPr>
            <w:tcW w:w="1445" w:type="dxa"/>
          </w:tcPr>
          <w:p>
            <w:pPr>
              <w:pStyle w:val="TableParagraph"/>
              <w:spacing w:before="0"/>
              <w:jc w:val="left"/>
              <w:rPr>
                <w:sz w:val="18"/>
              </w:rPr>
            </w:pPr>
          </w:p>
        </w:tc>
        <w:tc>
          <w:tcPr>
            <w:tcW w:w="2288" w:type="dxa"/>
            <w:gridSpan w:val="3"/>
          </w:tcPr>
          <w:p>
            <w:pPr>
              <w:pStyle w:val="TableParagraph"/>
              <w:spacing w:before="35"/>
              <w:ind w:left="103"/>
              <w:jc w:val="left"/>
              <w:rPr>
                <w:sz w:val="18"/>
              </w:rPr>
            </w:pPr>
            <w:r>
              <w:rPr>
                <w:sz w:val="18"/>
              </w:rPr>
              <w:t>Asylanträge November 2017</w:t>
            </w:r>
          </w:p>
        </w:tc>
        <w:tc>
          <w:tcPr>
            <w:tcW w:w="5702" w:type="dxa"/>
            <w:gridSpan w:val="7"/>
          </w:tcPr>
          <w:p>
            <w:pPr>
              <w:pStyle w:val="TableParagraph"/>
              <w:spacing w:before="35"/>
              <w:ind w:left="1779"/>
              <w:jc w:val="left"/>
              <w:rPr>
                <w:sz w:val="18"/>
              </w:rPr>
            </w:pPr>
            <w:r>
              <w:rPr>
                <w:sz w:val="18"/>
              </w:rPr>
              <w:t>Entscheidungen über Asylanträge Nov. 2017</w:t>
            </w:r>
          </w:p>
        </w:tc>
      </w:tr>
      <w:tr>
        <w:trPr>
          <w:trHeight w:val="1943" w:hRule="atLeast"/>
        </w:trPr>
        <w:tc>
          <w:tcPr>
            <w:tcW w:w="1445" w:type="dxa"/>
          </w:tcPr>
          <w:p>
            <w:pPr>
              <w:pStyle w:val="TableParagraph"/>
              <w:spacing w:before="0"/>
              <w:jc w:val="left"/>
              <w:rPr>
                <w:sz w:val="20"/>
              </w:rPr>
            </w:pPr>
          </w:p>
          <w:p>
            <w:pPr>
              <w:pStyle w:val="TableParagraph"/>
              <w:spacing w:before="0"/>
              <w:jc w:val="left"/>
              <w:rPr>
                <w:sz w:val="20"/>
              </w:rPr>
            </w:pPr>
          </w:p>
          <w:p>
            <w:pPr>
              <w:pStyle w:val="TableParagraph"/>
              <w:spacing w:before="1"/>
              <w:jc w:val="left"/>
              <w:rPr>
                <w:sz w:val="26"/>
              </w:rPr>
            </w:pPr>
          </w:p>
          <w:p>
            <w:pPr>
              <w:pStyle w:val="TableParagraph"/>
              <w:spacing w:before="0"/>
              <w:ind w:left="406" w:right="365" w:hanging="16"/>
              <w:jc w:val="left"/>
              <w:rPr>
                <w:sz w:val="18"/>
              </w:rPr>
            </w:pPr>
            <w:r>
              <w:rPr>
                <w:sz w:val="18"/>
              </w:rPr>
              <w:t>Staatsan- gehörige</w:t>
            </w:r>
          </w:p>
        </w:tc>
        <w:tc>
          <w:tcPr>
            <w:tcW w:w="756"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17"/>
              </w:rPr>
            </w:pPr>
          </w:p>
          <w:p>
            <w:pPr>
              <w:pStyle w:val="TableParagraph"/>
              <w:spacing w:before="1"/>
              <w:ind w:left="112" w:right="84" w:firstLine="64"/>
              <w:jc w:val="left"/>
              <w:rPr>
                <w:sz w:val="18"/>
              </w:rPr>
            </w:pPr>
            <w:r>
              <w:rPr>
                <w:sz w:val="18"/>
              </w:rPr>
              <w:t>Asyl- anträge gesamt</w:t>
            </w:r>
          </w:p>
        </w:tc>
        <w:tc>
          <w:tcPr>
            <w:tcW w:w="732"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17"/>
              </w:rPr>
            </w:pPr>
          </w:p>
          <w:p>
            <w:pPr>
              <w:pStyle w:val="TableParagraph"/>
              <w:spacing w:before="1"/>
              <w:ind w:left="100" w:right="89" w:firstLine="44"/>
              <w:jc w:val="both"/>
              <w:rPr>
                <w:sz w:val="18"/>
              </w:rPr>
            </w:pPr>
            <w:r>
              <w:rPr>
                <w:sz w:val="18"/>
              </w:rPr>
              <w:t>davon Erst- anträge</w:t>
            </w:r>
          </w:p>
        </w:tc>
        <w:tc>
          <w:tcPr>
            <w:tcW w:w="800"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17"/>
              </w:rPr>
            </w:pPr>
          </w:p>
          <w:p>
            <w:pPr>
              <w:pStyle w:val="TableParagraph"/>
              <w:spacing w:before="1"/>
              <w:ind w:left="133" w:right="124" w:firstLine="44"/>
              <w:jc w:val="both"/>
              <w:rPr>
                <w:sz w:val="18"/>
              </w:rPr>
            </w:pPr>
            <w:r>
              <w:rPr>
                <w:sz w:val="18"/>
              </w:rPr>
              <w:t>davon Folge- anträge</w:t>
            </w:r>
          </w:p>
        </w:tc>
        <w:tc>
          <w:tcPr>
            <w:tcW w:w="597" w:type="dxa"/>
          </w:tcPr>
          <w:p>
            <w:pPr>
              <w:pStyle w:val="TableParagraph"/>
              <w:spacing w:before="0"/>
              <w:jc w:val="left"/>
              <w:rPr>
                <w:sz w:val="20"/>
              </w:rPr>
            </w:pPr>
          </w:p>
          <w:p>
            <w:pPr>
              <w:pStyle w:val="TableParagraph"/>
              <w:spacing w:before="0"/>
              <w:jc w:val="left"/>
              <w:rPr>
                <w:sz w:val="20"/>
              </w:rPr>
            </w:pPr>
          </w:p>
          <w:p>
            <w:pPr>
              <w:pStyle w:val="TableParagraph"/>
              <w:spacing w:before="1"/>
              <w:jc w:val="left"/>
              <w:rPr>
                <w:sz w:val="26"/>
              </w:rPr>
            </w:pPr>
          </w:p>
          <w:p>
            <w:pPr>
              <w:pStyle w:val="TableParagraph"/>
              <w:spacing w:before="0"/>
              <w:ind w:left="128" w:right="50" w:hanging="51"/>
              <w:jc w:val="left"/>
              <w:rPr>
                <w:sz w:val="18"/>
              </w:rPr>
            </w:pPr>
            <w:r>
              <w:rPr>
                <w:sz w:val="18"/>
              </w:rPr>
              <w:t>insge- samt</w:t>
            </w:r>
          </w:p>
        </w:tc>
        <w:tc>
          <w:tcPr>
            <w:tcW w:w="987" w:type="dxa"/>
          </w:tcPr>
          <w:p>
            <w:pPr>
              <w:pStyle w:val="TableParagraph"/>
              <w:spacing w:before="35"/>
              <w:ind w:left="154" w:right="140"/>
              <w:jc w:val="center"/>
              <w:rPr>
                <w:sz w:val="18"/>
              </w:rPr>
            </w:pPr>
            <w:r>
              <w:rPr>
                <w:sz w:val="18"/>
              </w:rPr>
              <w:t>Anerken- nungen als Asylbe- rechtigte (Art. 16a GG und</w:t>
            </w:r>
          </w:p>
          <w:p>
            <w:pPr>
              <w:pStyle w:val="TableParagraph"/>
              <w:spacing w:before="1"/>
              <w:ind w:left="63" w:right="53"/>
              <w:jc w:val="center"/>
              <w:rPr>
                <w:sz w:val="18"/>
              </w:rPr>
            </w:pPr>
            <w:r>
              <w:rPr>
                <w:sz w:val="18"/>
              </w:rPr>
              <w:t>Famil.asyl)</w:t>
            </w:r>
          </w:p>
        </w:tc>
        <w:tc>
          <w:tcPr>
            <w:tcW w:w="794" w:type="dxa"/>
          </w:tcPr>
          <w:p>
            <w:pPr>
              <w:pStyle w:val="TableParagraph"/>
              <w:spacing w:before="35"/>
              <w:ind w:left="82" w:right="69" w:hanging="1"/>
              <w:jc w:val="center"/>
              <w:rPr>
                <w:sz w:val="18"/>
              </w:rPr>
            </w:pPr>
            <w:r>
              <w:rPr>
                <w:sz w:val="18"/>
              </w:rPr>
              <w:t>Ge- währung von Flüchtl.- schutz gem.</w:t>
            </w:r>
          </w:p>
          <w:p>
            <w:pPr>
              <w:pStyle w:val="TableParagraph"/>
              <w:spacing w:before="1"/>
              <w:ind w:left="163" w:right="148" w:hanging="1"/>
              <w:jc w:val="center"/>
              <w:rPr>
                <w:sz w:val="18"/>
              </w:rPr>
            </w:pPr>
            <w:r>
              <w:rPr>
                <w:sz w:val="18"/>
              </w:rPr>
              <w:t>§ 3 I AsylG</w:t>
            </w:r>
          </w:p>
        </w:tc>
        <w:tc>
          <w:tcPr>
            <w:tcW w:w="913" w:type="dxa"/>
          </w:tcPr>
          <w:p>
            <w:pPr>
              <w:pStyle w:val="TableParagraph"/>
              <w:spacing w:before="35"/>
              <w:ind w:left="84" w:right="71" w:hanging="1"/>
              <w:jc w:val="center"/>
              <w:rPr>
                <w:sz w:val="18"/>
              </w:rPr>
            </w:pPr>
            <w:r>
              <w:rPr>
                <w:sz w:val="18"/>
              </w:rPr>
              <w:t>Ge- währung von subsi- diärem Schutz gem. § 4 I AsylG</w:t>
            </w:r>
          </w:p>
        </w:tc>
        <w:tc>
          <w:tcPr>
            <w:tcW w:w="887" w:type="dxa"/>
          </w:tcPr>
          <w:p>
            <w:pPr>
              <w:pStyle w:val="TableParagraph"/>
              <w:spacing w:before="35"/>
              <w:ind w:left="86" w:right="71" w:hanging="2"/>
              <w:jc w:val="center"/>
              <w:rPr>
                <w:sz w:val="18"/>
              </w:rPr>
            </w:pPr>
            <w:r>
              <w:rPr>
                <w:sz w:val="18"/>
              </w:rPr>
              <w:t>Fest- stellung eines Abschie- bungs- verbotes gem. § 60 V/VII</w:t>
            </w:r>
          </w:p>
          <w:p>
            <w:pPr>
              <w:pStyle w:val="TableParagraph"/>
              <w:spacing w:before="1"/>
              <w:ind w:left="64" w:right="52"/>
              <w:jc w:val="center"/>
              <w:rPr>
                <w:sz w:val="18"/>
              </w:rPr>
            </w:pPr>
            <w:r>
              <w:rPr>
                <w:sz w:val="18"/>
              </w:rPr>
              <w:t>AufenthG</w:t>
            </w:r>
          </w:p>
        </w:tc>
        <w:tc>
          <w:tcPr>
            <w:tcW w:w="768" w:type="dxa"/>
          </w:tcPr>
          <w:p>
            <w:pPr>
              <w:pStyle w:val="TableParagraph"/>
              <w:spacing w:before="35"/>
              <w:ind w:left="81" w:right="68"/>
              <w:jc w:val="center"/>
              <w:rPr>
                <w:sz w:val="18"/>
              </w:rPr>
            </w:pPr>
            <w:r>
              <w:rPr>
                <w:sz w:val="18"/>
              </w:rPr>
              <w:t>Ableh- nungen (unbegr. abgel./ offens. unbegr. abgel.)</w:t>
            </w:r>
          </w:p>
        </w:tc>
        <w:tc>
          <w:tcPr>
            <w:tcW w:w="756" w:type="dxa"/>
          </w:tcPr>
          <w:p>
            <w:pPr>
              <w:pStyle w:val="TableParagraph"/>
              <w:spacing w:before="35"/>
              <w:ind w:left="83" w:right="70"/>
              <w:jc w:val="center"/>
              <w:rPr>
                <w:sz w:val="18"/>
              </w:rPr>
            </w:pPr>
            <w:r>
              <w:rPr>
                <w:sz w:val="18"/>
              </w:rPr>
              <w:t>sonstige Verfah- renser- ledi- gungen</w:t>
            </w:r>
          </w:p>
        </w:tc>
      </w:tr>
      <w:tr>
        <w:trPr>
          <w:trHeight w:val="286" w:hRule="atLeast"/>
        </w:trPr>
        <w:tc>
          <w:tcPr>
            <w:tcW w:w="1445" w:type="dxa"/>
          </w:tcPr>
          <w:p>
            <w:pPr>
              <w:pStyle w:val="TableParagraph"/>
              <w:spacing w:before="35"/>
              <w:ind w:left="69"/>
              <w:jc w:val="left"/>
              <w:rPr>
                <w:sz w:val="18"/>
              </w:rPr>
            </w:pPr>
            <w:r>
              <w:rPr>
                <w:sz w:val="18"/>
              </w:rPr>
              <w:t>Serbien</w:t>
            </w:r>
          </w:p>
        </w:tc>
        <w:tc>
          <w:tcPr>
            <w:tcW w:w="756" w:type="dxa"/>
          </w:tcPr>
          <w:p>
            <w:pPr>
              <w:pStyle w:val="TableParagraph"/>
              <w:spacing w:before="35"/>
              <w:ind w:right="58"/>
              <w:rPr>
                <w:sz w:val="18"/>
              </w:rPr>
            </w:pPr>
            <w:r>
              <w:rPr>
                <w:sz w:val="18"/>
              </w:rPr>
              <w:t>432</w:t>
            </w:r>
          </w:p>
        </w:tc>
        <w:tc>
          <w:tcPr>
            <w:tcW w:w="732" w:type="dxa"/>
          </w:tcPr>
          <w:p>
            <w:pPr>
              <w:pStyle w:val="TableParagraph"/>
              <w:spacing w:before="35"/>
              <w:ind w:right="59"/>
              <w:rPr>
                <w:sz w:val="18"/>
              </w:rPr>
            </w:pPr>
            <w:r>
              <w:rPr>
                <w:sz w:val="18"/>
              </w:rPr>
              <w:t>186</w:t>
            </w:r>
          </w:p>
        </w:tc>
        <w:tc>
          <w:tcPr>
            <w:tcW w:w="800" w:type="dxa"/>
          </w:tcPr>
          <w:p>
            <w:pPr>
              <w:pStyle w:val="TableParagraph"/>
              <w:spacing w:before="35"/>
              <w:ind w:right="58"/>
              <w:rPr>
                <w:sz w:val="18"/>
              </w:rPr>
            </w:pPr>
            <w:r>
              <w:rPr>
                <w:sz w:val="18"/>
              </w:rPr>
              <w:t>246</w:t>
            </w:r>
          </w:p>
        </w:tc>
        <w:tc>
          <w:tcPr>
            <w:tcW w:w="597" w:type="dxa"/>
          </w:tcPr>
          <w:p>
            <w:pPr>
              <w:pStyle w:val="TableParagraph"/>
              <w:spacing w:before="35"/>
              <w:ind w:right="57"/>
              <w:rPr>
                <w:sz w:val="18"/>
              </w:rPr>
            </w:pPr>
            <w:r>
              <w:rPr>
                <w:sz w:val="18"/>
              </w:rPr>
              <w:t>419</w:t>
            </w:r>
          </w:p>
        </w:tc>
        <w:tc>
          <w:tcPr>
            <w:tcW w:w="987" w:type="dxa"/>
          </w:tcPr>
          <w:p>
            <w:pPr>
              <w:pStyle w:val="TableParagraph"/>
              <w:spacing w:before="35"/>
              <w:ind w:right="57"/>
              <w:rPr>
                <w:sz w:val="18"/>
              </w:rPr>
            </w:pPr>
            <w:r>
              <w:rPr>
                <w:sz w:val="18"/>
              </w:rPr>
              <w:t>-</w:t>
            </w:r>
          </w:p>
        </w:tc>
        <w:tc>
          <w:tcPr>
            <w:tcW w:w="794" w:type="dxa"/>
          </w:tcPr>
          <w:p>
            <w:pPr>
              <w:pStyle w:val="TableParagraph"/>
              <w:spacing w:before="35"/>
              <w:ind w:right="56"/>
              <w:rPr>
                <w:sz w:val="18"/>
              </w:rPr>
            </w:pPr>
            <w:r>
              <w:rPr>
                <w:sz w:val="18"/>
              </w:rPr>
              <w:t>-</w:t>
            </w:r>
          </w:p>
        </w:tc>
        <w:tc>
          <w:tcPr>
            <w:tcW w:w="913" w:type="dxa"/>
          </w:tcPr>
          <w:p>
            <w:pPr>
              <w:pStyle w:val="TableParagraph"/>
              <w:spacing w:before="35"/>
              <w:ind w:right="57"/>
              <w:rPr>
                <w:sz w:val="18"/>
              </w:rPr>
            </w:pPr>
            <w:r>
              <w:rPr>
                <w:sz w:val="18"/>
              </w:rPr>
              <w:t>-</w:t>
            </w:r>
          </w:p>
        </w:tc>
        <w:tc>
          <w:tcPr>
            <w:tcW w:w="887" w:type="dxa"/>
          </w:tcPr>
          <w:p>
            <w:pPr>
              <w:pStyle w:val="TableParagraph"/>
              <w:spacing w:before="35"/>
              <w:ind w:right="56"/>
              <w:rPr>
                <w:sz w:val="18"/>
              </w:rPr>
            </w:pPr>
            <w:r>
              <w:rPr>
                <w:sz w:val="18"/>
              </w:rPr>
              <w:t>4</w:t>
            </w:r>
          </w:p>
        </w:tc>
        <w:tc>
          <w:tcPr>
            <w:tcW w:w="768" w:type="dxa"/>
          </w:tcPr>
          <w:p>
            <w:pPr>
              <w:pStyle w:val="TableParagraph"/>
              <w:spacing w:before="35"/>
              <w:ind w:right="57"/>
              <w:rPr>
                <w:sz w:val="18"/>
              </w:rPr>
            </w:pPr>
            <w:r>
              <w:rPr>
                <w:sz w:val="18"/>
              </w:rPr>
              <w:t>188</w:t>
            </w:r>
          </w:p>
        </w:tc>
        <w:tc>
          <w:tcPr>
            <w:tcW w:w="756" w:type="dxa"/>
          </w:tcPr>
          <w:p>
            <w:pPr>
              <w:pStyle w:val="TableParagraph"/>
              <w:spacing w:before="35"/>
              <w:ind w:right="57"/>
              <w:rPr>
                <w:sz w:val="18"/>
              </w:rPr>
            </w:pPr>
            <w:r>
              <w:rPr>
                <w:sz w:val="18"/>
              </w:rPr>
              <w:t>227</w:t>
            </w:r>
          </w:p>
        </w:tc>
      </w:tr>
      <w:tr>
        <w:trPr>
          <w:trHeight w:val="287" w:hRule="atLeast"/>
        </w:trPr>
        <w:tc>
          <w:tcPr>
            <w:tcW w:w="1445" w:type="dxa"/>
          </w:tcPr>
          <w:p>
            <w:pPr>
              <w:pStyle w:val="TableParagraph"/>
              <w:ind w:left="69"/>
              <w:jc w:val="left"/>
              <w:rPr>
                <w:sz w:val="18"/>
              </w:rPr>
            </w:pPr>
            <w:r>
              <w:rPr>
                <w:sz w:val="18"/>
              </w:rPr>
              <w:t>dar. Roma</w:t>
            </w:r>
          </w:p>
        </w:tc>
        <w:tc>
          <w:tcPr>
            <w:tcW w:w="756" w:type="dxa"/>
          </w:tcPr>
          <w:p>
            <w:pPr>
              <w:pStyle w:val="TableParagraph"/>
              <w:ind w:right="58"/>
              <w:rPr>
                <w:sz w:val="18"/>
              </w:rPr>
            </w:pPr>
            <w:r>
              <w:rPr>
                <w:sz w:val="18"/>
              </w:rPr>
              <w:t>347</w:t>
            </w:r>
          </w:p>
        </w:tc>
        <w:tc>
          <w:tcPr>
            <w:tcW w:w="732" w:type="dxa"/>
          </w:tcPr>
          <w:p>
            <w:pPr>
              <w:pStyle w:val="TableParagraph"/>
              <w:ind w:right="59"/>
              <w:rPr>
                <w:sz w:val="18"/>
              </w:rPr>
            </w:pPr>
            <w:r>
              <w:rPr>
                <w:sz w:val="18"/>
              </w:rPr>
              <w:t>122</w:t>
            </w:r>
          </w:p>
        </w:tc>
        <w:tc>
          <w:tcPr>
            <w:tcW w:w="800" w:type="dxa"/>
          </w:tcPr>
          <w:p>
            <w:pPr>
              <w:pStyle w:val="TableParagraph"/>
              <w:ind w:right="58"/>
              <w:rPr>
                <w:sz w:val="18"/>
              </w:rPr>
            </w:pPr>
            <w:r>
              <w:rPr>
                <w:sz w:val="18"/>
              </w:rPr>
              <w:t>225</w:t>
            </w:r>
          </w:p>
        </w:tc>
        <w:tc>
          <w:tcPr>
            <w:tcW w:w="597" w:type="dxa"/>
          </w:tcPr>
          <w:p>
            <w:pPr>
              <w:pStyle w:val="TableParagraph"/>
              <w:ind w:right="57"/>
              <w:rPr>
                <w:sz w:val="18"/>
              </w:rPr>
            </w:pPr>
            <w:r>
              <w:rPr>
                <w:sz w:val="18"/>
              </w:rPr>
              <w:t>360</w:t>
            </w:r>
          </w:p>
        </w:tc>
        <w:tc>
          <w:tcPr>
            <w:tcW w:w="987" w:type="dxa"/>
          </w:tcPr>
          <w:p>
            <w:pPr>
              <w:pStyle w:val="TableParagraph"/>
              <w:ind w:right="57"/>
              <w:rPr>
                <w:sz w:val="18"/>
              </w:rPr>
            </w:pPr>
            <w:r>
              <w:rPr>
                <w:sz w:val="18"/>
              </w:rPr>
              <w:t>-</w:t>
            </w:r>
          </w:p>
        </w:tc>
        <w:tc>
          <w:tcPr>
            <w:tcW w:w="794" w:type="dxa"/>
          </w:tcPr>
          <w:p>
            <w:pPr>
              <w:pStyle w:val="TableParagraph"/>
              <w:ind w:right="56"/>
              <w:rPr>
                <w:sz w:val="18"/>
              </w:rPr>
            </w:pPr>
            <w:r>
              <w:rPr>
                <w:sz w:val="18"/>
              </w:rPr>
              <w:t>-</w:t>
            </w:r>
          </w:p>
        </w:tc>
        <w:tc>
          <w:tcPr>
            <w:tcW w:w="913" w:type="dxa"/>
          </w:tcPr>
          <w:p>
            <w:pPr>
              <w:pStyle w:val="TableParagraph"/>
              <w:ind w:right="57"/>
              <w:rPr>
                <w:sz w:val="18"/>
              </w:rPr>
            </w:pPr>
            <w:r>
              <w:rPr>
                <w:sz w:val="18"/>
              </w:rPr>
              <w:t>-</w:t>
            </w:r>
          </w:p>
        </w:tc>
        <w:tc>
          <w:tcPr>
            <w:tcW w:w="887" w:type="dxa"/>
          </w:tcPr>
          <w:p>
            <w:pPr>
              <w:pStyle w:val="TableParagraph"/>
              <w:ind w:right="56"/>
              <w:rPr>
                <w:sz w:val="18"/>
              </w:rPr>
            </w:pPr>
            <w:r>
              <w:rPr>
                <w:sz w:val="18"/>
              </w:rPr>
              <w:t>3</w:t>
            </w:r>
          </w:p>
        </w:tc>
        <w:tc>
          <w:tcPr>
            <w:tcW w:w="768" w:type="dxa"/>
          </w:tcPr>
          <w:p>
            <w:pPr>
              <w:pStyle w:val="TableParagraph"/>
              <w:ind w:right="57"/>
              <w:rPr>
                <w:sz w:val="18"/>
              </w:rPr>
            </w:pPr>
            <w:r>
              <w:rPr>
                <w:sz w:val="18"/>
              </w:rPr>
              <w:t>146</w:t>
            </w:r>
          </w:p>
        </w:tc>
        <w:tc>
          <w:tcPr>
            <w:tcW w:w="756" w:type="dxa"/>
          </w:tcPr>
          <w:p>
            <w:pPr>
              <w:pStyle w:val="TableParagraph"/>
              <w:ind w:right="57"/>
              <w:rPr>
                <w:sz w:val="18"/>
              </w:rPr>
            </w:pPr>
            <w:r>
              <w:rPr>
                <w:sz w:val="18"/>
              </w:rPr>
              <w:t>211</w:t>
            </w:r>
          </w:p>
        </w:tc>
      </w:tr>
      <w:tr>
        <w:trPr>
          <w:trHeight w:val="286" w:hRule="atLeast"/>
        </w:trPr>
        <w:tc>
          <w:tcPr>
            <w:tcW w:w="1445" w:type="dxa"/>
          </w:tcPr>
          <w:p>
            <w:pPr>
              <w:pStyle w:val="TableParagraph"/>
              <w:spacing w:before="35"/>
              <w:ind w:left="69"/>
              <w:jc w:val="left"/>
              <w:rPr>
                <w:sz w:val="18"/>
              </w:rPr>
            </w:pPr>
            <w:r>
              <w:rPr>
                <w:sz w:val="18"/>
              </w:rPr>
              <w:t>Kosovo</w:t>
            </w:r>
          </w:p>
        </w:tc>
        <w:tc>
          <w:tcPr>
            <w:tcW w:w="756" w:type="dxa"/>
          </w:tcPr>
          <w:p>
            <w:pPr>
              <w:pStyle w:val="TableParagraph"/>
              <w:spacing w:before="35"/>
              <w:ind w:right="58"/>
              <w:rPr>
                <w:sz w:val="18"/>
              </w:rPr>
            </w:pPr>
            <w:r>
              <w:rPr>
                <w:sz w:val="18"/>
              </w:rPr>
              <w:t>143</w:t>
            </w:r>
          </w:p>
        </w:tc>
        <w:tc>
          <w:tcPr>
            <w:tcW w:w="732" w:type="dxa"/>
          </w:tcPr>
          <w:p>
            <w:pPr>
              <w:pStyle w:val="TableParagraph"/>
              <w:spacing w:before="35"/>
              <w:ind w:right="59"/>
              <w:rPr>
                <w:sz w:val="18"/>
              </w:rPr>
            </w:pPr>
            <w:r>
              <w:rPr>
                <w:sz w:val="18"/>
              </w:rPr>
              <w:t>63</w:t>
            </w:r>
          </w:p>
        </w:tc>
        <w:tc>
          <w:tcPr>
            <w:tcW w:w="800" w:type="dxa"/>
          </w:tcPr>
          <w:p>
            <w:pPr>
              <w:pStyle w:val="TableParagraph"/>
              <w:spacing w:before="35"/>
              <w:ind w:right="58"/>
              <w:rPr>
                <w:sz w:val="18"/>
              </w:rPr>
            </w:pPr>
            <w:r>
              <w:rPr>
                <w:sz w:val="18"/>
              </w:rPr>
              <w:t>80</w:t>
            </w:r>
          </w:p>
        </w:tc>
        <w:tc>
          <w:tcPr>
            <w:tcW w:w="597" w:type="dxa"/>
          </w:tcPr>
          <w:p>
            <w:pPr>
              <w:pStyle w:val="TableParagraph"/>
              <w:spacing w:before="35"/>
              <w:ind w:right="57"/>
              <w:rPr>
                <w:sz w:val="18"/>
              </w:rPr>
            </w:pPr>
            <w:r>
              <w:rPr>
                <w:sz w:val="18"/>
              </w:rPr>
              <w:t>267</w:t>
            </w:r>
          </w:p>
        </w:tc>
        <w:tc>
          <w:tcPr>
            <w:tcW w:w="987" w:type="dxa"/>
          </w:tcPr>
          <w:p>
            <w:pPr>
              <w:pStyle w:val="TableParagraph"/>
              <w:spacing w:before="35"/>
              <w:ind w:right="57"/>
              <w:rPr>
                <w:sz w:val="18"/>
              </w:rPr>
            </w:pPr>
            <w:r>
              <w:rPr>
                <w:sz w:val="18"/>
              </w:rPr>
              <w:t>-</w:t>
            </w:r>
          </w:p>
        </w:tc>
        <w:tc>
          <w:tcPr>
            <w:tcW w:w="794" w:type="dxa"/>
          </w:tcPr>
          <w:p>
            <w:pPr>
              <w:pStyle w:val="TableParagraph"/>
              <w:spacing w:before="35"/>
              <w:ind w:right="56"/>
              <w:rPr>
                <w:sz w:val="18"/>
              </w:rPr>
            </w:pPr>
            <w:r>
              <w:rPr>
                <w:sz w:val="18"/>
              </w:rPr>
              <w:t>-</w:t>
            </w:r>
          </w:p>
        </w:tc>
        <w:tc>
          <w:tcPr>
            <w:tcW w:w="913" w:type="dxa"/>
          </w:tcPr>
          <w:p>
            <w:pPr>
              <w:pStyle w:val="TableParagraph"/>
              <w:spacing w:before="35"/>
              <w:ind w:right="57"/>
              <w:rPr>
                <w:sz w:val="18"/>
              </w:rPr>
            </w:pPr>
            <w:r>
              <w:rPr>
                <w:sz w:val="18"/>
              </w:rPr>
              <w:t>-</w:t>
            </w:r>
          </w:p>
        </w:tc>
        <w:tc>
          <w:tcPr>
            <w:tcW w:w="887" w:type="dxa"/>
          </w:tcPr>
          <w:p>
            <w:pPr>
              <w:pStyle w:val="TableParagraph"/>
              <w:spacing w:before="35"/>
              <w:ind w:right="56"/>
              <w:rPr>
                <w:sz w:val="18"/>
              </w:rPr>
            </w:pPr>
            <w:r>
              <w:rPr>
                <w:sz w:val="18"/>
              </w:rPr>
              <w:t>2</w:t>
            </w:r>
          </w:p>
        </w:tc>
        <w:tc>
          <w:tcPr>
            <w:tcW w:w="768" w:type="dxa"/>
          </w:tcPr>
          <w:p>
            <w:pPr>
              <w:pStyle w:val="TableParagraph"/>
              <w:spacing w:before="35"/>
              <w:ind w:right="57"/>
              <w:rPr>
                <w:sz w:val="18"/>
              </w:rPr>
            </w:pPr>
            <w:r>
              <w:rPr>
                <w:sz w:val="18"/>
              </w:rPr>
              <w:t>133</w:t>
            </w:r>
          </w:p>
        </w:tc>
        <w:tc>
          <w:tcPr>
            <w:tcW w:w="756" w:type="dxa"/>
          </w:tcPr>
          <w:p>
            <w:pPr>
              <w:pStyle w:val="TableParagraph"/>
              <w:spacing w:before="35"/>
              <w:ind w:right="57"/>
              <w:rPr>
                <w:sz w:val="18"/>
              </w:rPr>
            </w:pPr>
            <w:r>
              <w:rPr>
                <w:sz w:val="18"/>
              </w:rPr>
              <w:t>132</w:t>
            </w:r>
          </w:p>
        </w:tc>
      </w:tr>
      <w:tr>
        <w:trPr>
          <w:trHeight w:val="287" w:hRule="atLeast"/>
        </w:trPr>
        <w:tc>
          <w:tcPr>
            <w:tcW w:w="1445" w:type="dxa"/>
          </w:tcPr>
          <w:p>
            <w:pPr>
              <w:pStyle w:val="TableParagraph"/>
              <w:ind w:left="69"/>
              <w:jc w:val="left"/>
              <w:rPr>
                <w:sz w:val="18"/>
              </w:rPr>
            </w:pPr>
            <w:r>
              <w:rPr>
                <w:sz w:val="18"/>
              </w:rPr>
              <w:t>dar. Roma</w:t>
            </w:r>
          </w:p>
        </w:tc>
        <w:tc>
          <w:tcPr>
            <w:tcW w:w="756" w:type="dxa"/>
          </w:tcPr>
          <w:p>
            <w:pPr>
              <w:pStyle w:val="TableParagraph"/>
              <w:ind w:right="58"/>
              <w:rPr>
                <w:sz w:val="18"/>
              </w:rPr>
            </w:pPr>
            <w:r>
              <w:rPr>
                <w:sz w:val="18"/>
              </w:rPr>
              <w:t>68</w:t>
            </w:r>
          </w:p>
        </w:tc>
        <w:tc>
          <w:tcPr>
            <w:tcW w:w="732" w:type="dxa"/>
          </w:tcPr>
          <w:p>
            <w:pPr>
              <w:pStyle w:val="TableParagraph"/>
              <w:ind w:right="59"/>
              <w:rPr>
                <w:sz w:val="18"/>
              </w:rPr>
            </w:pPr>
            <w:r>
              <w:rPr>
                <w:sz w:val="18"/>
              </w:rPr>
              <w:t>27</w:t>
            </w:r>
          </w:p>
        </w:tc>
        <w:tc>
          <w:tcPr>
            <w:tcW w:w="800" w:type="dxa"/>
          </w:tcPr>
          <w:p>
            <w:pPr>
              <w:pStyle w:val="TableParagraph"/>
              <w:ind w:right="58"/>
              <w:rPr>
                <w:sz w:val="18"/>
              </w:rPr>
            </w:pPr>
            <w:r>
              <w:rPr>
                <w:sz w:val="18"/>
              </w:rPr>
              <w:t>41</w:t>
            </w:r>
          </w:p>
        </w:tc>
        <w:tc>
          <w:tcPr>
            <w:tcW w:w="597" w:type="dxa"/>
          </w:tcPr>
          <w:p>
            <w:pPr>
              <w:pStyle w:val="TableParagraph"/>
              <w:ind w:right="57"/>
              <w:rPr>
                <w:sz w:val="18"/>
              </w:rPr>
            </w:pPr>
            <w:r>
              <w:rPr>
                <w:sz w:val="18"/>
              </w:rPr>
              <w:t>97</w:t>
            </w:r>
          </w:p>
        </w:tc>
        <w:tc>
          <w:tcPr>
            <w:tcW w:w="987" w:type="dxa"/>
          </w:tcPr>
          <w:p>
            <w:pPr>
              <w:pStyle w:val="TableParagraph"/>
              <w:ind w:right="57"/>
              <w:rPr>
                <w:sz w:val="18"/>
              </w:rPr>
            </w:pPr>
            <w:r>
              <w:rPr>
                <w:sz w:val="18"/>
              </w:rPr>
              <w:t>-</w:t>
            </w:r>
          </w:p>
        </w:tc>
        <w:tc>
          <w:tcPr>
            <w:tcW w:w="794" w:type="dxa"/>
          </w:tcPr>
          <w:p>
            <w:pPr>
              <w:pStyle w:val="TableParagraph"/>
              <w:ind w:right="56"/>
              <w:rPr>
                <w:sz w:val="18"/>
              </w:rPr>
            </w:pPr>
            <w:r>
              <w:rPr>
                <w:sz w:val="18"/>
              </w:rPr>
              <w:t>-</w:t>
            </w:r>
          </w:p>
        </w:tc>
        <w:tc>
          <w:tcPr>
            <w:tcW w:w="913" w:type="dxa"/>
          </w:tcPr>
          <w:p>
            <w:pPr>
              <w:pStyle w:val="TableParagraph"/>
              <w:ind w:right="57"/>
              <w:rPr>
                <w:sz w:val="18"/>
              </w:rPr>
            </w:pPr>
            <w:r>
              <w:rPr>
                <w:sz w:val="18"/>
              </w:rPr>
              <w:t>-</w:t>
            </w:r>
          </w:p>
        </w:tc>
        <w:tc>
          <w:tcPr>
            <w:tcW w:w="887" w:type="dxa"/>
          </w:tcPr>
          <w:p>
            <w:pPr>
              <w:pStyle w:val="TableParagraph"/>
              <w:ind w:right="56"/>
              <w:rPr>
                <w:sz w:val="18"/>
              </w:rPr>
            </w:pPr>
            <w:r>
              <w:rPr>
                <w:sz w:val="18"/>
              </w:rPr>
              <w:t>1</w:t>
            </w:r>
          </w:p>
        </w:tc>
        <w:tc>
          <w:tcPr>
            <w:tcW w:w="768" w:type="dxa"/>
          </w:tcPr>
          <w:p>
            <w:pPr>
              <w:pStyle w:val="TableParagraph"/>
              <w:ind w:right="57"/>
              <w:rPr>
                <w:sz w:val="18"/>
              </w:rPr>
            </w:pPr>
            <w:r>
              <w:rPr>
                <w:sz w:val="18"/>
              </w:rPr>
              <w:t>45</w:t>
            </w:r>
          </w:p>
        </w:tc>
        <w:tc>
          <w:tcPr>
            <w:tcW w:w="756" w:type="dxa"/>
          </w:tcPr>
          <w:p>
            <w:pPr>
              <w:pStyle w:val="TableParagraph"/>
              <w:ind w:right="57"/>
              <w:rPr>
                <w:sz w:val="18"/>
              </w:rPr>
            </w:pPr>
            <w:r>
              <w:rPr>
                <w:sz w:val="18"/>
              </w:rPr>
              <w:t>51</w:t>
            </w:r>
          </w:p>
        </w:tc>
      </w:tr>
      <w:tr>
        <w:trPr>
          <w:trHeight w:val="286" w:hRule="atLeast"/>
        </w:trPr>
        <w:tc>
          <w:tcPr>
            <w:tcW w:w="1445" w:type="dxa"/>
          </w:tcPr>
          <w:p>
            <w:pPr>
              <w:pStyle w:val="TableParagraph"/>
              <w:spacing w:before="35"/>
              <w:ind w:left="69"/>
              <w:jc w:val="left"/>
              <w:rPr>
                <w:sz w:val="18"/>
              </w:rPr>
            </w:pPr>
            <w:r>
              <w:rPr>
                <w:sz w:val="18"/>
              </w:rPr>
              <w:t>Mazedonien</w:t>
            </w:r>
          </w:p>
        </w:tc>
        <w:tc>
          <w:tcPr>
            <w:tcW w:w="756" w:type="dxa"/>
          </w:tcPr>
          <w:p>
            <w:pPr>
              <w:pStyle w:val="TableParagraph"/>
              <w:spacing w:before="35"/>
              <w:ind w:right="58"/>
              <w:rPr>
                <w:sz w:val="18"/>
              </w:rPr>
            </w:pPr>
            <w:r>
              <w:rPr>
                <w:sz w:val="18"/>
              </w:rPr>
              <w:t>346</w:t>
            </w:r>
          </w:p>
        </w:tc>
        <w:tc>
          <w:tcPr>
            <w:tcW w:w="732" w:type="dxa"/>
          </w:tcPr>
          <w:p>
            <w:pPr>
              <w:pStyle w:val="TableParagraph"/>
              <w:spacing w:before="35"/>
              <w:ind w:right="59"/>
              <w:rPr>
                <w:sz w:val="18"/>
              </w:rPr>
            </w:pPr>
            <w:r>
              <w:rPr>
                <w:sz w:val="18"/>
              </w:rPr>
              <w:t>172</w:t>
            </w:r>
          </w:p>
        </w:tc>
        <w:tc>
          <w:tcPr>
            <w:tcW w:w="800" w:type="dxa"/>
          </w:tcPr>
          <w:p>
            <w:pPr>
              <w:pStyle w:val="TableParagraph"/>
              <w:spacing w:before="35"/>
              <w:ind w:right="58"/>
              <w:rPr>
                <w:sz w:val="18"/>
              </w:rPr>
            </w:pPr>
            <w:r>
              <w:rPr>
                <w:sz w:val="18"/>
              </w:rPr>
              <w:t>174</w:t>
            </w:r>
          </w:p>
        </w:tc>
        <w:tc>
          <w:tcPr>
            <w:tcW w:w="597" w:type="dxa"/>
          </w:tcPr>
          <w:p>
            <w:pPr>
              <w:pStyle w:val="TableParagraph"/>
              <w:spacing w:before="35"/>
              <w:ind w:right="57"/>
              <w:rPr>
                <w:sz w:val="18"/>
              </w:rPr>
            </w:pPr>
            <w:r>
              <w:rPr>
                <w:sz w:val="18"/>
              </w:rPr>
              <w:t>402</w:t>
            </w:r>
          </w:p>
        </w:tc>
        <w:tc>
          <w:tcPr>
            <w:tcW w:w="987" w:type="dxa"/>
          </w:tcPr>
          <w:p>
            <w:pPr>
              <w:pStyle w:val="TableParagraph"/>
              <w:spacing w:before="35"/>
              <w:ind w:right="57"/>
              <w:rPr>
                <w:sz w:val="18"/>
              </w:rPr>
            </w:pPr>
            <w:r>
              <w:rPr>
                <w:sz w:val="18"/>
              </w:rPr>
              <w:t>-</w:t>
            </w:r>
          </w:p>
        </w:tc>
        <w:tc>
          <w:tcPr>
            <w:tcW w:w="794" w:type="dxa"/>
          </w:tcPr>
          <w:p>
            <w:pPr>
              <w:pStyle w:val="TableParagraph"/>
              <w:spacing w:before="35"/>
              <w:ind w:right="56"/>
              <w:rPr>
                <w:sz w:val="18"/>
              </w:rPr>
            </w:pPr>
            <w:r>
              <w:rPr>
                <w:sz w:val="18"/>
              </w:rPr>
              <w:t>-</w:t>
            </w:r>
          </w:p>
        </w:tc>
        <w:tc>
          <w:tcPr>
            <w:tcW w:w="913" w:type="dxa"/>
          </w:tcPr>
          <w:p>
            <w:pPr>
              <w:pStyle w:val="TableParagraph"/>
              <w:spacing w:before="35"/>
              <w:ind w:right="57"/>
              <w:rPr>
                <w:sz w:val="18"/>
              </w:rPr>
            </w:pPr>
            <w:r>
              <w:rPr>
                <w:sz w:val="18"/>
              </w:rPr>
              <w:t>-</w:t>
            </w:r>
          </w:p>
        </w:tc>
        <w:tc>
          <w:tcPr>
            <w:tcW w:w="887" w:type="dxa"/>
          </w:tcPr>
          <w:p>
            <w:pPr>
              <w:pStyle w:val="TableParagraph"/>
              <w:spacing w:before="35"/>
              <w:ind w:right="56"/>
              <w:rPr>
                <w:sz w:val="18"/>
              </w:rPr>
            </w:pPr>
            <w:r>
              <w:rPr>
                <w:sz w:val="18"/>
              </w:rPr>
              <w:t>3</w:t>
            </w:r>
          </w:p>
        </w:tc>
        <w:tc>
          <w:tcPr>
            <w:tcW w:w="768" w:type="dxa"/>
          </w:tcPr>
          <w:p>
            <w:pPr>
              <w:pStyle w:val="TableParagraph"/>
              <w:spacing w:before="35"/>
              <w:ind w:right="57"/>
              <w:rPr>
                <w:sz w:val="18"/>
              </w:rPr>
            </w:pPr>
            <w:r>
              <w:rPr>
                <w:sz w:val="18"/>
              </w:rPr>
              <w:t>219</w:t>
            </w:r>
          </w:p>
        </w:tc>
        <w:tc>
          <w:tcPr>
            <w:tcW w:w="756" w:type="dxa"/>
          </w:tcPr>
          <w:p>
            <w:pPr>
              <w:pStyle w:val="TableParagraph"/>
              <w:spacing w:before="35"/>
              <w:ind w:right="57"/>
              <w:rPr>
                <w:sz w:val="18"/>
              </w:rPr>
            </w:pPr>
            <w:r>
              <w:rPr>
                <w:sz w:val="18"/>
              </w:rPr>
              <w:t>180</w:t>
            </w:r>
          </w:p>
        </w:tc>
      </w:tr>
      <w:tr>
        <w:trPr>
          <w:trHeight w:val="287" w:hRule="atLeast"/>
        </w:trPr>
        <w:tc>
          <w:tcPr>
            <w:tcW w:w="1445" w:type="dxa"/>
          </w:tcPr>
          <w:p>
            <w:pPr>
              <w:pStyle w:val="TableParagraph"/>
              <w:ind w:left="69"/>
              <w:jc w:val="left"/>
              <w:rPr>
                <w:sz w:val="18"/>
              </w:rPr>
            </w:pPr>
            <w:r>
              <w:rPr>
                <w:sz w:val="18"/>
              </w:rPr>
              <w:t>dar. Roma</w:t>
            </w:r>
          </w:p>
        </w:tc>
        <w:tc>
          <w:tcPr>
            <w:tcW w:w="756" w:type="dxa"/>
          </w:tcPr>
          <w:p>
            <w:pPr>
              <w:pStyle w:val="TableParagraph"/>
              <w:ind w:right="58"/>
              <w:rPr>
                <w:sz w:val="18"/>
              </w:rPr>
            </w:pPr>
            <w:r>
              <w:rPr>
                <w:sz w:val="18"/>
              </w:rPr>
              <w:t>247</w:t>
            </w:r>
          </w:p>
        </w:tc>
        <w:tc>
          <w:tcPr>
            <w:tcW w:w="732" w:type="dxa"/>
          </w:tcPr>
          <w:p>
            <w:pPr>
              <w:pStyle w:val="TableParagraph"/>
              <w:ind w:right="59"/>
              <w:rPr>
                <w:sz w:val="18"/>
              </w:rPr>
            </w:pPr>
            <w:r>
              <w:rPr>
                <w:sz w:val="18"/>
              </w:rPr>
              <w:t>114</w:t>
            </w:r>
          </w:p>
        </w:tc>
        <w:tc>
          <w:tcPr>
            <w:tcW w:w="800" w:type="dxa"/>
          </w:tcPr>
          <w:p>
            <w:pPr>
              <w:pStyle w:val="TableParagraph"/>
              <w:ind w:right="58"/>
              <w:rPr>
                <w:sz w:val="18"/>
              </w:rPr>
            </w:pPr>
            <w:r>
              <w:rPr>
                <w:sz w:val="18"/>
              </w:rPr>
              <w:t>133</w:t>
            </w:r>
          </w:p>
        </w:tc>
        <w:tc>
          <w:tcPr>
            <w:tcW w:w="597" w:type="dxa"/>
          </w:tcPr>
          <w:p>
            <w:pPr>
              <w:pStyle w:val="TableParagraph"/>
              <w:ind w:right="57"/>
              <w:rPr>
                <w:sz w:val="18"/>
              </w:rPr>
            </w:pPr>
            <w:r>
              <w:rPr>
                <w:sz w:val="18"/>
              </w:rPr>
              <w:t>322</w:t>
            </w:r>
          </w:p>
        </w:tc>
        <w:tc>
          <w:tcPr>
            <w:tcW w:w="987" w:type="dxa"/>
          </w:tcPr>
          <w:p>
            <w:pPr>
              <w:pStyle w:val="TableParagraph"/>
              <w:ind w:right="57"/>
              <w:rPr>
                <w:sz w:val="18"/>
              </w:rPr>
            </w:pPr>
            <w:r>
              <w:rPr>
                <w:sz w:val="18"/>
              </w:rPr>
              <w:t>-</w:t>
            </w:r>
          </w:p>
        </w:tc>
        <w:tc>
          <w:tcPr>
            <w:tcW w:w="794" w:type="dxa"/>
          </w:tcPr>
          <w:p>
            <w:pPr>
              <w:pStyle w:val="TableParagraph"/>
              <w:ind w:right="56"/>
              <w:rPr>
                <w:sz w:val="18"/>
              </w:rPr>
            </w:pPr>
            <w:r>
              <w:rPr>
                <w:sz w:val="18"/>
              </w:rPr>
              <w:t>-</w:t>
            </w:r>
          </w:p>
        </w:tc>
        <w:tc>
          <w:tcPr>
            <w:tcW w:w="913" w:type="dxa"/>
          </w:tcPr>
          <w:p>
            <w:pPr>
              <w:pStyle w:val="TableParagraph"/>
              <w:ind w:right="57"/>
              <w:rPr>
                <w:sz w:val="18"/>
              </w:rPr>
            </w:pPr>
            <w:r>
              <w:rPr>
                <w:sz w:val="18"/>
              </w:rPr>
              <w:t>-</w:t>
            </w:r>
          </w:p>
        </w:tc>
        <w:tc>
          <w:tcPr>
            <w:tcW w:w="887" w:type="dxa"/>
          </w:tcPr>
          <w:p>
            <w:pPr>
              <w:pStyle w:val="TableParagraph"/>
              <w:ind w:right="56"/>
              <w:rPr>
                <w:sz w:val="18"/>
              </w:rPr>
            </w:pPr>
            <w:r>
              <w:rPr>
                <w:sz w:val="18"/>
              </w:rPr>
              <w:t>-</w:t>
            </w:r>
          </w:p>
        </w:tc>
        <w:tc>
          <w:tcPr>
            <w:tcW w:w="768" w:type="dxa"/>
          </w:tcPr>
          <w:p>
            <w:pPr>
              <w:pStyle w:val="TableParagraph"/>
              <w:ind w:right="57"/>
              <w:rPr>
                <w:sz w:val="18"/>
              </w:rPr>
            </w:pPr>
            <w:r>
              <w:rPr>
                <w:sz w:val="18"/>
              </w:rPr>
              <w:t>162</w:t>
            </w:r>
          </w:p>
        </w:tc>
        <w:tc>
          <w:tcPr>
            <w:tcW w:w="756" w:type="dxa"/>
          </w:tcPr>
          <w:p>
            <w:pPr>
              <w:pStyle w:val="TableParagraph"/>
              <w:ind w:right="57"/>
              <w:rPr>
                <w:sz w:val="18"/>
              </w:rPr>
            </w:pPr>
            <w:r>
              <w:rPr>
                <w:sz w:val="18"/>
              </w:rPr>
              <w:t>160</w:t>
            </w:r>
          </w:p>
        </w:tc>
      </w:tr>
      <w:tr>
        <w:trPr>
          <w:trHeight w:val="286" w:hRule="atLeast"/>
        </w:trPr>
        <w:tc>
          <w:tcPr>
            <w:tcW w:w="1445" w:type="dxa"/>
          </w:tcPr>
          <w:p>
            <w:pPr>
              <w:pStyle w:val="TableParagraph"/>
              <w:spacing w:before="35"/>
              <w:ind w:left="69"/>
              <w:jc w:val="left"/>
              <w:rPr>
                <w:sz w:val="18"/>
              </w:rPr>
            </w:pPr>
            <w:r>
              <w:rPr>
                <w:sz w:val="18"/>
              </w:rPr>
              <w:t>Montenegro</w:t>
            </w:r>
          </w:p>
        </w:tc>
        <w:tc>
          <w:tcPr>
            <w:tcW w:w="756" w:type="dxa"/>
          </w:tcPr>
          <w:p>
            <w:pPr>
              <w:pStyle w:val="TableParagraph"/>
              <w:spacing w:before="35"/>
              <w:ind w:right="58"/>
              <w:rPr>
                <w:sz w:val="18"/>
              </w:rPr>
            </w:pPr>
            <w:r>
              <w:rPr>
                <w:sz w:val="18"/>
              </w:rPr>
              <w:t>53</w:t>
            </w:r>
          </w:p>
        </w:tc>
        <w:tc>
          <w:tcPr>
            <w:tcW w:w="732" w:type="dxa"/>
          </w:tcPr>
          <w:p>
            <w:pPr>
              <w:pStyle w:val="TableParagraph"/>
              <w:spacing w:before="35"/>
              <w:ind w:right="59"/>
              <w:rPr>
                <w:sz w:val="18"/>
              </w:rPr>
            </w:pPr>
            <w:r>
              <w:rPr>
                <w:sz w:val="18"/>
              </w:rPr>
              <w:t>23</w:t>
            </w:r>
          </w:p>
        </w:tc>
        <w:tc>
          <w:tcPr>
            <w:tcW w:w="800" w:type="dxa"/>
          </w:tcPr>
          <w:p>
            <w:pPr>
              <w:pStyle w:val="TableParagraph"/>
              <w:spacing w:before="35"/>
              <w:ind w:right="58"/>
              <w:rPr>
                <w:sz w:val="18"/>
              </w:rPr>
            </w:pPr>
            <w:r>
              <w:rPr>
                <w:sz w:val="18"/>
              </w:rPr>
              <w:t>30</w:t>
            </w:r>
          </w:p>
        </w:tc>
        <w:tc>
          <w:tcPr>
            <w:tcW w:w="597" w:type="dxa"/>
          </w:tcPr>
          <w:p>
            <w:pPr>
              <w:pStyle w:val="TableParagraph"/>
              <w:spacing w:before="35"/>
              <w:ind w:right="57"/>
              <w:rPr>
                <w:sz w:val="18"/>
              </w:rPr>
            </w:pPr>
            <w:r>
              <w:rPr>
                <w:sz w:val="18"/>
              </w:rPr>
              <w:t>85</w:t>
            </w:r>
          </w:p>
        </w:tc>
        <w:tc>
          <w:tcPr>
            <w:tcW w:w="987" w:type="dxa"/>
          </w:tcPr>
          <w:p>
            <w:pPr>
              <w:pStyle w:val="TableParagraph"/>
              <w:spacing w:before="35"/>
              <w:ind w:right="57"/>
              <w:rPr>
                <w:sz w:val="18"/>
              </w:rPr>
            </w:pPr>
            <w:r>
              <w:rPr>
                <w:sz w:val="18"/>
              </w:rPr>
              <w:t>-</w:t>
            </w:r>
          </w:p>
        </w:tc>
        <w:tc>
          <w:tcPr>
            <w:tcW w:w="794" w:type="dxa"/>
          </w:tcPr>
          <w:p>
            <w:pPr>
              <w:pStyle w:val="TableParagraph"/>
              <w:spacing w:before="35"/>
              <w:ind w:right="56"/>
              <w:rPr>
                <w:sz w:val="18"/>
              </w:rPr>
            </w:pPr>
            <w:r>
              <w:rPr>
                <w:sz w:val="18"/>
              </w:rPr>
              <w:t>-</w:t>
            </w:r>
          </w:p>
        </w:tc>
        <w:tc>
          <w:tcPr>
            <w:tcW w:w="913" w:type="dxa"/>
          </w:tcPr>
          <w:p>
            <w:pPr>
              <w:pStyle w:val="TableParagraph"/>
              <w:spacing w:before="35"/>
              <w:ind w:right="57"/>
              <w:rPr>
                <w:sz w:val="18"/>
              </w:rPr>
            </w:pPr>
            <w:r>
              <w:rPr>
                <w:sz w:val="18"/>
              </w:rPr>
              <w:t>-</w:t>
            </w:r>
          </w:p>
        </w:tc>
        <w:tc>
          <w:tcPr>
            <w:tcW w:w="887" w:type="dxa"/>
          </w:tcPr>
          <w:p>
            <w:pPr>
              <w:pStyle w:val="TableParagraph"/>
              <w:spacing w:before="35"/>
              <w:ind w:right="56"/>
              <w:rPr>
                <w:sz w:val="18"/>
              </w:rPr>
            </w:pPr>
            <w:r>
              <w:rPr>
                <w:sz w:val="18"/>
              </w:rPr>
              <w:t>-</w:t>
            </w:r>
          </w:p>
        </w:tc>
        <w:tc>
          <w:tcPr>
            <w:tcW w:w="768" w:type="dxa"/>
          </w:tcPr>
          <w:p>
            <w:pPr>
              <w:pStyle w:val="TableParagraph"/>
              <w:spacing w:before="35"/>
              <w:ind w:right="57"/>
              <w:rPr>
                <w:sz w:val="18"/>
              </w:rPr>
            </w:pPr>
            <w:r>
              <w:rPr>
                <w:sz w:val="18"/>
              </w:rPr>
              <w:t>50</w:t>
            </w:r>
          </w:p>
        </w:tc>
        <w:tc>
          <w:tcPr>
            <w:tcW w:w="756" w:type="dxa"/>
          </w:tcPr>
          <w:p>
            <w:pPr>
              <w:pStyle w:val="TableParagraph"/>
              <w:spacing w:before="35"/>
              <w:ind w:right="57"/>
              <w:rPr>
                <w:sz w:val="18"/>
              </w:rPr>
            </w:pPr>
            <w:r>
              <w:rPr>
                <w:sz w:val="18"/>
              </w:rPr>
              <w:t>35</w:t>
            </w:r>
          </w:p>
        </w:tc>
      </w:tr>
      <w:tr>
        <w:trPr>
          <w:trHeight w:val="287" w:hRule="atLeast"/>
        </w:trPr>
        <w:tc>
          <w:tcPr>
            <w:tcW w:w="1445" w:type="dxa"/>
          </w:tcPr>
          <w:p>
            <w:pPr>
              <w:pStyle w:val="TableParagraph"/>
              <w:ind w:left="69"/>
              <w:jc w:val="left"/>
              <w:rPr>
                <w:sz w:val="18"/>
              </w:rPr>
            </w:pPr>
            <w:r>
              <w:rPr>
                <w:sz w:val="18"/>
              </w:rPr>
              <w:t>dar.Roma</w:t>
            </w:r>
          </w:p>
        </w:tc>
        <w:tc>
          <w:tcPr>
            <w:tcW w:w="756" w:type="dxa"/>
          </w:tcPr>
          <w:p>
            <w:pPr>
              <w:pStyle w:val="TableParagraph"/>
              <w:ind w:right="58"/>
              <w:rPr>
                <w:sz w:val="18"/>
              </w:rPr>
            </w:pPr>
            <w:r>
              <w:rPr>
                <w:sz w:val="18"/>
              </w:rPr>
              <w:t>25</w:t>
            </w:r>
          </w:p>
        </w:tc>
        <w:tc>
          <w:tcPr>
            <w:tcW w:w="732" w:type="dxa"/>
          </w:tcPr>
          <w:p>
            <w:pPr>
              <w:pStyle w:val="TableParagraph"/>
              <w:ind w:right="59"/>
              <w:rPr>
                <w:sz w:val="18"/>
              </w:rPr>
            </w:pPr>
            <w:r>
              <w:rPr>
                <w:sz w:val="18"/>
              </w:rPr>
              <w:t>7</w:t>
            </w:r>
          </w:p>
        </w:tc>
        <w:tc>
          <w:tcPr>
            <w:tcW w:w="800" w:type="dxa"/>
          </w:tcPr>
          <w:p>
            <w:pPr>
              <w:pStyle w:val="TableParagraph"/>
              <w:ind w:right="58"/>
              <w:rPr>
                <w:sz w:val="18"/>
              </w:rPr>
            </w:pPr>
            <w:r>
              <w:rPr>
                <w:sz w:val="18"/>
              </w:rPr>
              <w:t>18</w:t>
            </w:r>
          </w:p>
        </w:tc>
        <w:tc>
          <w:tcPr>
            <w:tcW w:w="597" w:type="dxa"/>
          </w:tcPr>
          <w:p>
            <w:pPr>
              <w:pStyle w:val="TableParagraph"/>
              <w:ind w:right="57"/>
              <w:rPr>
                <w:sz w:val="18"/>
              </w:rPr>
            </w:pPr>
            <w:r>
              <w:rPr>
                <w:sz w:val="18"/>
              </w:rPr>
              <w:t>47</w:t>
            </w:r>
          </w:p>
        </w:tc>
        <w:tc>
          <w:tcPr>
            <w:tcW w:w="987" w:type="dxa"/>
          </w:tcPr>
          <w:p>
            <w:pPr>
              <w:pStyle w:val="TableParagraph"/>
              <w:ind w:right="57"/>
              <w:rPr>
                <w:sz w:val="18"/>
              </w:rPr>
            </w:pPr>
            <w:r>
              <w:rPr>
                <w:sz w:val="18"/>
              </w:rPr>
              <w:t>-</w:t>
            </w:r>
          </w:p>
        </w:tc>
        <w:tc>
          <w:tcPr>
            <w:tcW w:w="794" w:type="dxa"/>
          </w:tcPr>
          <w:p>
            <w:pPr>
              <w:pStyle w:val="TableParagraph"/>
              <w:ind w:right="56"/>
              <w:rPr>
                <w:sz w:val="18"/>
              </w:rPr>
            </w:pPr>
            <w:r>
              <w:rPr>
                <w:sz w:val="18"/>
              </w:rPr>
              <w:t>-</w:t>
            </w:r>
          </w:p>
        </w:tc>
        <w:tc>
          <w:tcPr>
            <w:tcW w:w="913" w:type="dxa"/>
          </w:tcPr>
          <w:p>
            <w:pPr>
              <w:pStyle w:val="TableParagraph"/>
              <w:ind w:right="57"/>
              <w:rPr>
                <w:sz w:val="18"/>
              </w:rPr>
            </w:pPr>
            <w:r>
              <w:rPr>
                <w:sz w:val="18"/>
              </w:rPr>
              <w:t>-</w:t>
            </w:r>
          </w:p>
        </w:tc>
        <w:tc>
          <w:tcPr>
            <w:tcW w:w="887" w:type="dxa"/>
          </w:tcPr>
          <w:p>
            <w:pPr>
              <w:pStyle w:val="TableParagraph"/>
              <w:ind w:right="56"/>
              <w:rPr>
                <w:sz w:val="18"/>
              </w:rPr>
            </w:pPr>
            <w:r>
              <w:rPr>
                <w:sz w:val="18"/>
              </w:rPr>
              <w:t>-</w:t>
            </w:r>
          </w:p>
        </w:tc>
        <w:tc>
          <w:tcPr>
            <w:tcW w:w="768" w:type="dxa"/>
          </w:tcPr>
          <w:p>
            <w:pPr>
              <w:pStyle w:val="TableParagraph"/>
              <w:ind w:right="57"/>
              <w:rPr>
                <w:sz w:val="18"/>
              </w:rPr>
            </w:pPr>
            <w:r>
              <w:rPr>
                <w:sz w:val="18"/>
              </w:rPr>
              <w:t>18</w:t>
            </w:r>
          </w:p>
        </w:tc>
        <w:tc>
          <w:tcPr>
            <w:tcW w:w="756" w:type="dxa"/>
          </w:tcPr>
          <w:p>
            <w:pPr>
              <w:pStyle w:val="TableParagraph"/>
              <w:ind w:right="57"/>
              <w:rPr>
                <w:sz w:val="18"/>
              </w:rPr>
            </w:pPr>
            <w:r>
              <w:rPr>
                <w:sz w:val="18"/>
              </w:rPr>
              <w:t>29</w:t>
            </w:r>
          </w:p>
        </w:tc>
      </w:tr>
      <w:tr>
        <w:trPr>
          <w:trHeight w:val="286" w:hRule="atLeast"/>
        </w:trPr>
        <w:tc>
          <w:tcPr>
            <w:tcW w:w="1445" w:type="dxa"/>
          </w:tcPr>
          <w:p>
            <w:pPr>
              <w:pStyle w:val="TableParagraph"/>
              <w:spacing w:before="35"/>
              <w:ind w:left="69"/>
              <w:jc w:val="left"/>
              <w:rPr>
                <w:sz w:val="18"/>
              </w:rPr>
            </w:pPr>
            <w:r>
              <w:rPr>
                <w:sz w:val="18"/>
              </w:rPr>
              <w:t>Albanien</w:t>
            </w:r>
          </w:p>
        </w:tc>
        <w:tc>
          <w:tcPr>
            <w:tcW w:w="756" w:type="dxa"/>
          </w:tcPr>
          <w:p>
            <w:pPr>
              <w:pStyle w:val="TableParagraph"/>
              <w:spacing w:before="35"/>
              <w:ind w:right="58"/>
              <w:rPr>
                <w:sz w:val="18"/>
              </w:rPr>
            </w:pPr>
            <w:r>
              <w:rPr>
                <w:sz w:val="18"/>
              </w:rPr>
              <w:t>427</w:t>
            </w:r>
          </w:p>
        </w:tc>
        <w:tc>
          <w:tcPr>
            <w:tcW w:w="732" w:type="dxa"/>
          </w:tcPr>
          <w:p>
            <w:pPr>
              <w:pStyle w:val="TableParagraph"/>
              <w:spacing w:before="35"/>
              <w:ind w:right="59"/>
              <w:rPr>
                <w:sz w:val="18"/>
              </w:rPr>
            </w:pPr>
            <w:r>
              <w:rPr>
                <w:sz w:val="18"/>
              </w:rPr>
              <w:t>262</w:t>
            </w:r>
          </w:p>
        </w:tc>
        <w:tc>
          <w:tcPr>
            <w:tcW w:w="800" w:type="dxa"/>
          </w:tcPr>
          <w:p>
            <w:pPr>
              <w:pStyle w:val="TableParagraph"/>
              <w:spacing w:before="35"/>
              <w:ind w:right="58"/>
              <w:rPr>
                <w:sz w:val="18"/>
              </w:rPr>
            </w:pPr>
            <w:r>
              <w:rPr>
                <w:sz w:val="18"/>
              </w:rPr>
              <w:t>165</w:t>
            </w:r>
          </w:p>
        </w:tc>
        <w:tc>
          <w:tcPr>
            <w:tcW w:w="597" w:type="dxa"/>
          </w:tcPr>
          <w:p>
            <w:pPr>
              <w:pStyle w:val="TableParagraph"/>
              <w:spacing w:before="35"/>
              <w:ind w:right="57"/>
              <w:rPr>
                <w:sz w:val="18"/>
              </w:rPr>
            </w:pPr>
            <w:r>
              <w:rPr>
                <w:sz w:val="18"/>
              </w:rPr>
              <w:t>474</w:t>
            </w:r>
          </w:p>
        </w:tc>
        <w:tc>
          <w:tcPr>
            <w:tcW w:w="987" w:type="dxa"/>
          </w:tcPr>
          <w:p>
            <w:pPr>
              <w:pStyle w:val="TableParagraph"/>
              <w:spacing w:before="35"/>
              <w:ind w:right="57"/>
              <w:rPr>
                <w:sz w:val="18"/>
              </w:rPr>
            </w:pPr>
            <w:r>
              <w:rPr>
                <w:sz w:val="18"/>
              </w:rPr>
              <w:t>-</w:t>
            </w:r>
          </w:p>
        </w:tc>
        <w:tc>
          <w:tcPr>
            <w:tcW w:w="794" w:type="dxa"/>
          </w:tcPr>
          <w:p>
            <w:pPr>
              <w:pStyle w:val="TableParagraph"/>
              <w:spacing w:before="35"/>
              <w:ind w:right="56"/>
              <w:rPr>
                <w:sz w:val="18"/>
              </w:rPr>
            </w:pPr>
            <w:r>
              <w:rPr>
                <w:sz w:val="18"/>
              </w:rPr>
              <w:t>1</w:t>
            </w:r>
          </w:p>
        </w:tc>
        <w:tc>
          <w:tcPr>
            <w:tcW w:w="913" w:type="dxa"/>
          </w:tcPr>
          <w:p>
            <w:pPr>
              <w:pStyle w:val="TableParagraph"/>
              <w:spacing w:before="35"/>
              <w:ind w:right="57"/>
              <w:rPr>
                <w:sz w:val="18"/>
              </w:rPr>
            </w:pPr>
            <w:r>
              <w:rPr>
                <w:sz w:val="18"/>
              </w:rPr>
              <w:t>4</w:t>
            </w:r>
          </w:p>
        </w:tc>
        <w:tc>
          <w:tcPr>
            <w:tcW w:w="887" w:type="dxa"/>
          </w:tcPr>
          <w:p>
            <w:pPr>
              <w:pStyle w:val="TableParagraph"/>
              <w:spacing w:before="35"/>
              <w:ind w:right="56"/>
              <w:rPr>
                <w:sz w:val="18"/>
              </w:rPr>
            </w:pPr>
            <w:r>
              <w:rPr>
                <w:sz w:val="18"/>
              </w:rPr>
              <w:t>9</w:t>
            </w:r>
          </w:p>
        </w:tc>
        <w:tc>
          <w:tcPr>
            <w:tcW w:w="768" w:type="dxa"/>
          </w:tcPr>
          <w:p>
            <w:pPr>
              <w:pStyle w:val="TableParagraph"/>
              <w:spacing w:before="35"/>
              <w:ind w:right="57"/>
              <w:rPr>
                <w:sz w:val="18"/>
              </w:rPr>
            </w:pPr>
            <w:r>
              <w:rPr>
                <w:sz w:val="18"/>
              </w:rPr>
              <w:t>265</w:t>
            </w:r>
          </w:p>
        </w:tc>
        <w:tc>
          <w:tcPr>
            <w:tcW w:w="756" w:type="dxa"/>
          </w:tcPr>
          <w:p>
            <w:pPr>
              <w:pStyle w:val="TableParagraph"/>
              <w:spacing w:before="35"/>
              <w:ind w:right="57"/>
              <w:rPr>
                <w:sz w:val="18"/>
              </w:rPr>
            </w:pPr>
            <w:r>
              <w:rPr>
                <w:sz w:val="18"/>
              </w:rPr>
              <w:t>195</w:t>
            </w:r>
          </w:p>
        </w:tc>
      </w:tr>
      <w:tr>
        <w:trPr>
          <w:trHeight w:val="287" w:hRule="atLeast"/>
        </w:trPr>
        <w:tc>
          <w:tcPr>
            <w:tcW w:w="1445" w:type="dxa"/>
          </w:tcPr>
          <w:p>
            <w:pPr>
              <w:pStyle w:val="TableParagraph"/>
              <w:ind w:left="69"/>
              <w:jc w:val="left"/>
              <w:rPr>
                <w:sz w:val="18"/>
              </w:rPr>
            </w:pPr>
            <w:r>
              <w:rPr>
                <w:sz w:val="18"/>
              </w:rPr>
              <w:t>dar. Roma</w:t>
            </w:r>
          </w:p>
        </w:tc>
        <w:tc>
          <w:tcPr>
            <w:tcW w:w="756" w:type="dxa"/>
          </w:tcPr>
          <w:p>
            <w:pPr>
              <w:pStyle w:val="TableParagraph"/>
              <w:ind w:right="58"/>
              <w:rPr>
                <w:sz w:val="18"/>
              </w:rPr>
            </w:pPr>
            <w:r>
              <w:rPr>
                <w:sz w:val="18"/>
              </w:rPr>
              <w:t>38</w:t>
            </w:r>
          </w:p>
        </w:tc>
        <w:tc>
          <w:tcPr>
            <w:tcW w:w="732" w:type="dxa"/>
          </w:tcPr>
          <w:p>
            <w:pPr>
              <w:pStyle w:val="TableParagraph"/>
              <w:ind w:right="59"/>
              <w:rPr>
                <w:sz w:val="18"/>
              </w:rPr>
            </w:pPr>
            <w:r>
              <w:rPr>
                <w:sz w:val="18"/>
              </w:rPr>
              <w:t>21</w:t>
            </w:r>
          </w:p>
        </w:tc>
        <w:tc>
          <w:tcPr>
            <w:tcW w:w="800" w:type="dxa"/>
          </w:tcPr>
          <w:p>
            <w:pPr>
              <w:pStyle w:val="TableParagraph"/>
              <w:ind w:right="58"/>
              <w:rPr>
                <w:sz w:val="18"/>
              </w:rPr>
            </w:pPr>
            <w:r>
              <w:rPr>
                <w:sz w:val="18"/>
              </w:rPr>
              <w:t>17</w:t>
            </w:r>
          </w:p>
        </w:tc>
        <w:tc>
          <w:tcPr>
            <w:tcW w:w="597" w:type="dxa"/>
          </w:tcPr>
          <w:p>
            <w:pPr>
              <w:pStyle w:val="TableParagraph"/>
              <w:ind w:right="57"/>
              <w:rPr>
                <w:sz w:val="18"/>
              </w:rPr>
            </w:pPr>
            <w:r>
              <w:rPr>
                <w:sz w:val="18"/>
              </w:rPr>
              <w:t>16</w:t>
            </w:r>
          </w:p>
        </w:tc>
        <w:tc>
          <w:tcPr>
            <w:tcW w:w="987" w:type="dxa"/>
          </w:tcPr>
          <w:p>
            <w:pPr>
              <w:pStyle w:val="TableParagraph"/>
              <w:ind w:right="57"/>
              <w:rPr>
                <w:sz w:val="18"/>
              </w:rPr>
            </w:pPr>
            <w:r>
              <w:rPr>
                <w:sz w:val="18"/>
              </w:rPr>
              <w:t>-</w:t>
            </w:r>
          </w:p>
        </w:tc>
        <w:tc>
          <w:tcPr>
            <w:tcW w:w="794" w:type="dxa"/>
          </w:tcPr>
          <w:p>
            <w:pPr>
              <w:pStyle w:val="TableParagraph"/>
              <w:ind w:right="56"/>
              <w:rPr>
                <w:sz w:val="18"/>
              </w:rPr>
            </w:pPr>
            <w:r>
              <w:rPr>
                <w:sz w:val="18"/>
              </w:rPr>
              <w:t>-</w:t>
            </w:r>
          </w:p>
        </w:tc>
        <w:tc>
          <w:tcPr>
            <w:tcW w:w="913" w:type="dxa"/>
          </w:tcPr>
          <w:p>
            <w:pPr>
              <w:pStyle w:val="TableParagraph"/>
              <w:ind w:right="57"/>
              <w:rPr>
                <w:sz w:val="18"/>
              </w:rPr>
            </w:pPr>
            <w:r>
              <w:rPr>
                <w:sz w:val="18"/>
              </w:rPr>
              <w:t>-</w:t>
            </w:r>
          </w:p>
        </w:tc>
        <w:tc>
          <w:tcPr>
            <w:tcW w:w="887" w:type="dxa"/>
          </w:tcPr>
          <w:p>
            <w:pPr>
              <w:pStyle w:val="TableParagraph"/>
              <w:ind w:right="56"/>
              <w:rPr>
                <w:sz w:val="18"/>
              </w:rPr>
            </w:pPr>
            <w:r>
              <w:rPr>
                <w:sz w:val="18"/>
              </w:rPr>
              <w:t>2</w:t>
            </w:r>
          </w:p>
        </w:tc>
        <w:tc>
          <w:tcPr>
            <w:tcW w:w="768" w:type="dxa"/>
          </w:tcPr>
          <w:p>
            <w:pPr>
              <w:pStyle w:val="TableParagraph"/>
              <w:ind w:right="57"/>
              <w:rPr>
                <w:sz w:val="18"/>
              </w:rPr>
            </w:pPr>
            <w:r>
              <w:rPr>
                <w:sz w:val="18"/>
              </w:rPr>
              <w:t>8</w:t>
            </w:r>
          </w:p>
        </w:tc>
        <w:tc>
          <w:tcPr>
            <w:tcW w:w="756" w:type="dxa"/>
          </w:tcPr>
          <w:p>
            <w:pPr>
              <w:pStyle w:val="TableParagraph"/>
              <w:ind w:right="57"/>
              <w:rPr>
                <w:sz w:val="18"/>
              </w:rPr>
            </w:pPr>
            <w:r>
              <w:rPr>
                <w:sz w:val="18"/>
              </w:rPr>
              <w:t>6</w:t>
            </w:r>
          </w:p>
        </w:tc>
      </w:tr>
      <w:tr>
        <w:trPr>
          <w:trHeight w:val="286" w:hRule="atLeast"/>
        </w:trPr>
        <w:tc>
          <w:tcPr>
            <w:tcW w:w="1445" w:type="dxa"/>
          </w:tcPr>
          <w:p>
            <w:pPr>
              <w:pStyle w:val="TableParagraph"/>
              <w:spacing w:before="35"/>
              <w:ind w:left="69"/>
              <w:jc w:val="left"/>
              <w:rPr>
                <w:sz w:val="18"/>
              </w:rPr>
            </w:pPr>
            <w:r>
              <w:rPr>
                <w:sz w:val="18"/>
              </w:rPr>
              <w:t>Bosnien- Herzeg.</w:t>
            </w:r>
          </w:p>
        </w:tc>
        <w:tc>
          <w:tcPr>
            <w:tcW w:w="756" w:type="dxa"/>
          </w:tcPr>
          <w:p>
            <w:pPr>
              <w:pStyle w:val="TableParagraph"/>
              <w:spacing w:before="35"/>
              <w:ind w:right="58"/>
              <w:rPr>
                <w:sz w:val="18"/>
              </w:rPr>
            </w:pPr>
            <w:r>
              <w:rPr>
                <w:sz w:val="18"/>
              </w:rPr>
              <w:t>100</w:t>
            </w:r>
          </w:p>
        </w:tc>
        <w:tc>
          <w:tcPr>
            <w:tcW w:w="732" w:type="dxa"/>
          </w:tcPr>
          <w:p>
            <w:pPr>
              <w:pStyle w:val="TableParagraph"/>
              <w:spacing w:before="35"/>
              <w:ind w:right="59"/>
              <w:rPr>
                <w:sz w:val="18"/>
              </w:rPr>
            </w:pPr>
            <w:r>
              <w:rPr>
                <w:sz w:val="18"/>
              </w:rPr>
              <w:t>50</w:t>
            </w:r>
          </w:p>
        </w:tc>
        <w:tc>
          <w:tcPr>
            <w:tcW w:w="800" w:type="dxa"/>
          </w:tcPr>
          <w:p>
            <w:pPr>
              <w:pStyle w:val="TableParagraph"/>
              <w:spacing w:before="35"/>
              <w:ind w:right="58"/>
              <w:rPr>
                <w:sz w:val="18"/>
              </w:rPr>
            </w:pPr>
            <w:r>
              <w:rPr>
                <w:sz w:val="18"/>
              </w:rPr>
              <w:t>50</w:t>
            </w:r>
          </w:p>
        </w:tc>
        <w:tc>
          <w:tcPr>
            <w:tcW w:w="597" w:type="dxa"/>
          </w:tcPr>
          <w:p>
            <w:pPr>
              <w:pStyle w:val="TableParagraph"/>
              <w:spacing w:before="35"/>
              <w:ind w:right="57"/>
              <w:rPr>
                <w:sz w:val="18"/>
              </w:rPr>
            </w:pPr>
            <w:r>
              <w:rPr>
                <w:sz w:val="18"/>
              </w:rPr>
              <w:t>98</w:t>
            </w:r>
          </w:p>
        </w:tc>
        <w:tc>
          <w:tcPr>
            <w:tcW w:w="987" w:type="dxa"/>
          </w:tcPr>
          <w:p>
            <w:pPr>
              <w:pStyle w:val="TableParagraph"/>
              <w:spacing w:before="35"/>
              <w:ind w:right="57"/>
              <w:rPr>
                <w:sz w:val="18"/>
              </w:rPr>
            </w:pPr>
            <w:r>
              <w:rPr>
                <w:sz w:val="18"/>
              </w:rPr>
              <w:t>-</w:t>
            </w:r>
          </w:p>
        </w:tc>
        <w:tc>
          <w:tcPr>
            <w:tcW w:w="794" w:type="dxa"/>
          </w:tcPr>
          <w:p>
            <w:pPr>
              <w:pStyle w:val="TableParagraph"/>
              <w:spacing w:before="35"/>
              <w:ind w:right="56"/>
              <w:rPr>
                <w:sz w:val="18"/>
              </w:rPr>
            </w:pPr>
            <w:r>
              <w:rPr>
                <w:sz w:val="18"/>
              </w:rPr>
              <w:t>-</w:t>
            </w:r>
          </w:p>
        </w:tc>
        <w:tc>
          <w:tcPr>
            <w:tcW w:w="913" w:type="dxa"/>
          </w:tcPr>
          <w:p>
            <w:pPr>
              <w:pStyle w:val="TableParagraph"/>
              <w:spacing w:before="35"/>
              <w:ind w:right="57"/>
              <w:rPr>
                <w:sz w:val="18"/>
              </w:rPr>
            </w:pPr>
            <w:r>
              <w:rPr>
                <w:sz w:val="18"/>
              </w:rPr>
              <w:t>-</w:t>
            </w:r>
          </w:p>
        </w:tc>
        <w:tc>
          <w:tcPr>
            <w:tcW w:w="887" w:type="dxa"/>
          </w:tcPr>
          <w:p>
            <w:pPr>
              <w:pStyle w:val="TableParagraph"/>
              <w:spacing w:before="35"/>
              <w:ind w:right="56"/>
              <w:rPr>
                <w:sz w:val="18"/>
              </w:rPr>
            </w:pPr>
            <w:r>
              <w:rPr>
                <w:sz w:val="18"/>
              </w:rPr>
              <w:t>-</w:t>
            </w:r>
          </w:p>
        </w:tc>
        <w:tc>
          <w:tcPr>
            <w:tcW w:w="768" w:type="dxa"/>
          </w:tcPr>
          <w:p>
            <w:pPr>
              <w:pStyle w:val="TableParagraph"/>
              <w:spacing w:before="35"/>
              <w:ind w:right="57"/>
              <w:rPr>
                <w:sz w:val="18"/>
              </w:rPr>
            </w:pPr>
            <w:r>
              <w:rPr>
                <w:sz w:val="18"/>
              </w:rPr>
              <w:t>55</w:t>
            </w:r>
          </w:p>
        </w:tc>
        <w:tc>
          <w:tcPr>
            <w:tcW w:w="756" w:type="dxa"/>
          </w:tcPr>
          <w:p>
            <w:pPr>
              <w:pStyle w:val="TableParagraph"/>
              <w:spacing w:before="35"/>
              <w:ind w:right="57"/>
              <w:rPr>
                <w:sz w:val="18"/>
              </w:rPr>
            </w:pPr>
            <w:r>
              <w:rPr>
                <w:sz w:val="18"/>
              </w:rPr>
              <w:t>43</w:t>
            </w:r>
          </w:p>
        </w:tc>
      </w:tr>
      <w:tr>
        <w:trPr>
          <w:trHeight w:val="287" w:hRule="atLeast"/>
        </w:trPr>
        <w:tc>
          <w:tcPr>
            <w:tcW w:w="1445" w:type="dxa"/>
          </w:tcPr>
          <w:p>
            <w:pPr>
              <w:pStyle w:val="TableParagraph"/>
              <w:ind w:left="69"/>
              <w:jc w:val="left"/>
              <w:rPr>
                <w:sz w:val="18"/>
              </w:rPr>
            </w:pPr>
            <w:r>
              <w:rPr>
                <w:sz w:val="18"/>
              </w:rPr>
              <w:t>dar. Roma</w:t>
            </w:r>
          </w:p>
        </w:tc>
        <w:tc>
          <w:tcPr>
            <w:tcW w:w="756" w:type="dxa"/>
          </w:tcPr>
          <w:p>
            <w:pPr>
              <w:pStyle w:val="TableParagraph"/>
              <w:ind w:right="58"/>
              <w:rPr>
                <w:sz w:val="18"/>
              </w:rPr>
            </w:pPr>
            <w:r>
              <w:rPr>
                <w:sz w:val="18"/>
              </w:rPr>
              <w:t>62</w:t>
            </w:r>
          </w:p>
        </w:tc>
        <w:tc>
          <w:tcPr>
            <w:tcW w:w="732" w:type="dxa"/>
          </w:tcPr>
          <w:p>
            <w:pPr>
              <w:pStyle w:val="TableParagraph"/>
              <w:ind w:right="59"/>
              <w:rPr>
                <w:sz w:val="18"/>
              </w:rPr>
            </w:pPr>
            <w:r>
              <w:rPr>
                <w:sz w:val="18"/>
              </w:rPr>
              <w:t>25</w:t>
            </w:r>
          </w:p>
        </w:tc>
        <w:tc>
          <w:tcPr>
            <w:tcW w:w="800" w:type="dxa"/>
          </w:tcPr>
          <w:p>
            <w:pPr>
              <w:pStyle w:val="TableParagraph"/>
              <w:ind w:right="58"/>
              <w:rPr>
                <w:sz w:val="18"/>
              </w:rPr>
            </w:pPr>
            <w:r>
              <w:rPr>
                <w:sz w:val="18"/>
              </w:rPr>
              <w:t>37</w:t>
            </w:r>
          </w:p>
        </w:tc>
        <w:tc>
          <w:tcPr>
            <w:tcW w:w="597" w:type="dxa"/>
          </w:tcPr>
          <w:p>
            <w:pPr>
              <w:pStyle w:val="TableParagraph"/>
              <w:ind w:right="57"/>
              <w:rPr>
                <w:sz w:val="18"/>
              </w:rPr>
            </w:pPr>
            <w:r>
              <w:rPr>
                <w:sz w:val="18"/>
              </w:rPr>
              <w:t>48</w:t>
            </w:r>
          </w:p>
        </w:tc>
        <w:tc>
          <w:tcPr>
            <w:tcW w:w="987" w:type="dxa"/>
          </w:tcPr>
          <w:p>
            <w:pPr>
              <w:pStyle w:val="TableParagraph"/>
              <w:ind w:right="57"/>
              <w:rPr>
                <w:sz w:val="18"/>
              </w:rPr>
            </w:pPr>
            <w:r>
              <w:rPr>
                <w:sz w:val="18"/>
              </w:rPr>
              <w:t>-</w:t>
            </w:r>
          </w:p>
        </w:tc>
        <w:tc>
          <w:tcPr>
            <w:tcW w:w="794" w:type="dxa"/>
          </w:tcPr>
          <w:p>
            <w:pPr>
              <w:pStyle w:val="TableParagraph"/>
              <w:ind w:right="56"/>
              <w:rPr>
                <w:sz w:val="18"/>
              </w:rPr>
            </w:pPr>
            <w:r>
              <w:rPr>
                <w:sz w:val="18"/>
              </w:rPr>
              <w:t>-</w:t>
            </w:r>
          </w:p>
        </w:tc>
        <w:tc>
          <w:tcPr>
            <w:tcW w:w="913" w:type="dxa"/>
          </w:tcPr>
          <w:p>
            <w:pPr>
              <w:pStyle w:val="TableParagraph"/>
              <w:ind w:right="57"/>
              <w:rPr>
                <w:sz w:val="18"/>
              </w:rPr>
            </w:pPr>
            <w:r>
              <w:rPr>
                <w:sz w:val="18"/>
              </w:rPr>
              <w:t>-</w:t>
            </w:r>
          </w:p>
        </w:tc>
        <w:tc>
          <w:tcPr>
            <w:tcW w:w="887" w:type="dxa"/>
          </w:tcPr>
          <w:p>
            <w:pPr>
              <w:pStyle w:val="TableParagraph"/>
              <w:ind w:right="56"/>
              <w:rPr>
                <w:sz w:val="18"/>
              </w:rPr>
            </w:pPr>
            <w:r>
              <w:rPr>
                <w:sz w:val="18"/>
              </w:rPr>
              <w:t>-</w:t>
            </w:r>
          </w:p>
        </w:tc>
        <w:tc>
          <w:tcPr>
            <w:tcW w:w="768" w:type="dxa"/>
          </w:tcPr>
          <w:p>
            <w:pPr>
              <w:pStyle w:val="TableParagraph"/>
              <w:ind w:right="57"/>
              <w:rPr>
                <w:sz w:val="18"/>
              </w:rPr>
            </w:pPr>
            <w:r>
              <w:rPr>
                <w:sz w:val="18"/>
              </w:rPr>
              <w:t>20</w:t>
            </w:r>
          </w:p>
        </w:tc>
        <w:tc>
          <w:tcPr>
            <w:tcW w:w="756" w:type="dxa"/>
          </w:tcPr>
          <w:p>
            <w:pPr>
              <w:pStyle w:val="TableParagraph"/>
              <w:ind w:right="57"/>
              <w:rPr>
                <w:sz w:val="18"/>
              </w:rPr>
            </w:pPr>
            <w:r>
              <w:rPr>
                <w:sz w:val="18"/>
              </w:rPr>
              <w:t>28</w:t>
            </w:r>
          </w:p>
        </w:tc>
      </w:tr>
    </w:tbl>
    <w:p>
      <w:pPr>
        <w:pStyle w:val="BodyText"/>
        <w:spacing w:before="11"/>
        <w:rPr>
          <w:sz w:val="2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8"/>
        <w:gridCol w:w="752"/>
        <w:gridCol w:w="727"/>
        <w:gridCol w:w="795"/>
        <w:gridCol w:w="599"/>
        <w:gridCol w:w="987"/>
        <w:gridCol w:w="795"/>
        <w:gridCol w:w="915"/>
        <w:gridCol w:w="889"/>
        <w:gridCol w:w="769"/>
        <w:gridCol w:w="756"/>
      </w:tblGrid>
      <w:tr>
        <w:trPr>
          <w:trHeight w:val="287" w:hRule="atLeast"/>
        </w:trPr>
        <w:tc>
          <w:tcPr>
            <w:tcW w:w="1448" w:type="dxa"/>
          </w:tcPr>
          <w:p>
            <w:pPr>
              <w:pStyle w:val="TableParagraph"/>
              <w:spacing w:before="0"/>
              <w:jc w:val="left"/>
              <w:rPr>
                <w:sz w:val="18"/>
              </w:rPr>
            </w:pPr>
          </w:p>
        </w:tc>
        <w:tc>
          <w:tcPr>
            <w:tcW w:w="2274" w:type="dxa"/>
            <w:gridSpan w:val="3"/>
          </w:tcPr>
          <w:p>
            <w:pPr>
              <w:pStyle w:val="TableParagraph"/>
              <w:ind w:left="106"/>
              <w:jc w:val="left"/>
              <w:rPr>
                <w:sz w:val="18"/>
              </w:rPr>
            </w:pPr>
            <w:r>
              <w:rPr>
                <w:sz w:val="18"/>
              </w:rPr>
              <w:t>Asylanträge Dezember 2017</w:t>
            </w:r>
          </w:p>
        </w:tc>
        <w:tc>
          <w:tcPr>
            <w:tcW w:w="5710" w:type="dxa"/>
            <w:gridSpan w:val="7"/>
          </w:tcPr>
          <w:p>
            <w:pPr>
              <w:pStyle w:val="TableParagraph"/>
              <w:ind w:left="1796"/>
              <w:jc w:val="left"/>
              <w:rPr>
                <w:sz w:val="18"/>
              </w:rPr>
            </w:pPr>
            <w:r>
              <w:rPr>
                <w:sz w:val="18"/>
              </w:rPr>
              <w:t>Entscheidungen über Asylanträge Dez. 2017</w:t>
            </w:r>
          </w:p>
        </w:tc>
      </w:tr>
      <w:tr>
        <w:trPr>
          <w:trHeight w:val="1942" w:hRule="atLeast"/>
        </w:trPr>
        <w:tc>
          <w:tcPr>
            <w:tcW w:w="1448"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6"/>
              </w:rPr>
            </w:pPr>
          </w:p>
          <w:p>
            <w:pPr>
              <w:pStyle w:val="TableParagraph"/>
              <w:spacing w:before="0"/>
              <w:ind w:left="407" w:right="366" w:hanging="15"/>
              <w:jc w:val="left"/>
              <w:rPr>
                <w:sz w:val="18"/>
              </w:rPr>
            </w:pPr>
            <w:r>
              <w:rPr>
                <w:sz w:val="18"/>
              </w:rPr>
              <w:t>Staatsan- gehörige</w:t>
            </w:r>
          </w:p>
        </w:tc>
        <w:tc>
          <w:tcPr>
            <w:tcW w:w="752"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17"/>
              </w:rPr>
            </w:pPr>
          </w:p>
          <w:p>
            <w:pPr>
              <w:pStyle w:val="TableParagraph"/>
              <w:spacing w:before="0"/>
              <w:ind w:left="110" w:right="82" w:firstLine="66"/>
              <w:jc w:val="left"/>
              <w:rPr>
                <w:sz w:val="18"/>
              </w:rPr>
            </w:pPr>
            <w:r>
              <w:rPr>
                <w:sz w:val="18"/>
              </w:rPr>
              <w:t>Asyl- anträge gesamt</w:t>
            </w:r>
          </w:p>
        </w:tc>
        <w:tc>
          <w:tcPr>
            <w:tcW w:w="727"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17"/>
              </w:rPr>
            </w:pPr>
          </w:p>
          <w:p>
            <w:pPr>
              <w:pStyle w:val="TableParagraph"/>
              <w:spacing w:before="0"/>
              <w:ind w:left="98" w:right="86" w:firstLine="44"/>
              <w:jc w:val="both"/>
              <w:rPr>
                <w:sz w:val="18"/>
              </w:rPr>
            </w:pPr>
            <w:r>
              <w:rPr>
                <w:sz w:val="18"/>
              </w:rPr>
              <w:t>davon Erst- anträge</w:t>
            </w:r>
          </w:p>
        </w:tc>
        <w:tc>
          <w:tcPr>
            <w:tcW w:w="795"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17"/>
              </w:rPr>
            </w:pPr>
          </w:p>
          <w:p>
            <w:pPr>
              <w:pStyle w:val="TableParagraph"/>
              <w:spacing w:before="0"/>
              <w:ind w:left="132" w:right="120" w:firstLine="44"/>
              <w:jc w:val="both"/>
              <w:rPr>
                <w:sz w:val="18"/>
              </w:rPr>
            </w:pPr>
            <w:r>
              <w:rPr>
                <w:sz w:val="18"/>
              </w:rPr>
              <w:t>davon Folge- anträge</w:t>
            </w:r>
          </w:p>
        </w:tc>
        <w:tc>
          <w:tcPr>
            <w:tcW w:w="599"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6"/>
              </w:rPr>
            </w:pPr>
          </w:p>
          <w:p>
            <w:pPr>
              <w:pStyle w:val="TableParagraph"/>
              <w:spacing w:before="0"/>
              <w:ind w:left="130" w:right="50" w:hanging="51"/>
              <w:jc w:val="left"/>
              <w:rPr>
                <w:sz w:val="18"/>
              </w:rPr>
            </w:pPr>
            <w:r>
              <w:rPr>
                <w:sz w:val="18"/>
              </w:rPr>
              <w:t>insge- samt</w:t>
            </w:r>
          </w:p>
        </w:tc>
        <w:tc>
          <w:tcPr>
            <w:tcW w:w="987" w:type="dxa"/>
          </w:tcPr>
          <w:p>
            <w:pPr>
              <w:pStyle w:val="TableParagraph"/>
              <w:spacing w:before="34"/>
              <w:ind w:left="155" w:right="138"/>
              <w:jc w:val="center"/>
              <w:rPr>
                <w:sz w:val="18"/>
              </w:rPr>
            </w:pPr>
            <w:r>
              <w:rPr>
                <w:sz w:val="18"/>
              </w:rPr>
              <w:t>Anerken- nungen als Asylbe- rechtigte (Art. 16a GG und</w:t>
            </w:r>
          </w:p>
          <w:p>
            <w:pPr>
              <w:pStyle w:val="TableParagraph"/>
              <w:spacing w:before="1"/>
              <w:ind w:left="66" w:right="50"/>
              <w:jc w:val="center"/>
              <w:rPr>
                <w:sz w:val="18"/>
              </w:rPr>
            </w:pPr>
            <w:r>
              <w:rPr>
                <w:sz w:val="18"/>
              </w:rPr>
              <w:t>Famil.asyl)</w:t>
            </w:r>
          </w:p>
        </w:tc>
        <w:tc>
          <w:tcPr>
            <w:tcW w:w="795" w:type="dxa"/>
          </w:tcPr>
          <w:p>
            <w:pPr>
              <w:pStyle w:val="TableParagraph"/>
              <w:spacing w:before="34"/>
              <w:ind w:left="85" w:right="67" w:hanging="1"/>
              <w:jc w:val="center"/>
              <w:rPr>
                <w:sz w:val="18"/>
              </w:rPr>
            </w:pPr>
            <w:r>
              <w:rPr>
                <w:sz w:val="18"/>
              </w:rPr>
              <w:t>Ge- währung von Flüchtl.- schutz gem.</w:t>
            </w:r>
          </w:p>
          <w:p>
            <w:pPr>
              <w:pStyle w:val="TableParagraph"/>
              <w:spacing w:before="1"/>
              <w:ind w:left="164" w:right="147" w:firstLine="1"/>
              <w:jc w:val="center"/>
              <w:rPr>
                <w:sz w:val="18"/>
              </w:rPr>
            </w:pPr>
            <w:r>
              <w:rPr>
                <w:sz w:val="18"/>
              </w:rPr>
              <w:t>§ 3 I AsylG</w:t>
            </w:r>
          </w:p>
        </w:tc>
        <w:tc>
          <w:tcPr>
            <w:tcW w:w="915" w:type="dxa"/>
          </w:tcPr>
          <w:p>
            <w:pPr>
              <w:pStyle w:val="TableParagraph"/>
              <w:spacing w:before="34"/>
              <w:ind w:left="88" w:right="69" w:hanging="1"/>
              <w:jc w:val="center"/>
              <w:rPr>
                <w:sz w:val="18"/>
              </w:rPr>
            </w:pPr>
            <w:r>
              <w:rPr>
                <w:sz w:val="18"/>
              </w:rPr>
              <w:t>Ge- währung von subsi- diärem Schutz gem § 4 I AsylG</w:t>
            </w:r>
          </w:p>
        </w:tc>
        <w:tc>
          <w:tcPr>
            <w:tcW w:w="889" w:type="dxa"/>
          </w:tcPr>
          <w:p>
            <w:pPr>
              <w:pStyle w:val="TableParagraph"/>
              <w:spacing w:before="34"/>
              <w:ind w:left="90" w:right="70" w:hanging="2"/>
              <w:jc w:val="center"/>
              <w:rPr>
                <w:sz w:val="18"/>
              </w:rPr>
            </w:pPr>
            <w:r>
              <w:rPr>
                <w:sz w:val="18"/>
              </w:rPr>
              <w:t>Fest- stellung eines Abschie- bungs- verbotes gem. § 60 V/VII</w:t>
            </w:r>
          </w:p>
          <w:p>
            <w:pPr>
              <w:pStyle w:val="TableParagraph"/>
              <w:spacing w:before="1"/>
              <w:ind w:left="68" w:right="51"/>
              <w:jc w:val="center"/>
              <w:rPr>
                <w:sz w:val="18"/>
              </w:rPr>
            </w:pPr>
            <w:r>
              <w:rPr>
                <w:sz w:val="18"/>
              </w:rPr>
              <w:t>AufenthG</w:t>
            </w:r>
          </w:p>
        </w:tc>
        <w:tc>
          <w:tcPr>
            <w:tcW w:w="769" w:type="dxa"/>
          </w:tcPr>
          <w:p>
            <w:pPr>
              <w:pStyle w:val="TableParagraph"/>
              <w:spacing w:before="34"/>
              <w:ind w:left="85" w:right="65"/>
              <w:jc w:val="center"/>
              <w:rPr>
                <w:sz w:val="18"/>
              </w:rPr>
            </w:pPr>
            <w:r>
              <w:rPr>
                <w:sz w:val="18"/>
              </w:rPr>
              <w:t>Ableh- nungen (unbegr. abgel./ offens. unbegr. abgel.)</w:t>
            </w:r>
          </w:p>
        </w:tc>
        <w:tc>
          <w:tcPr>
            <w:tcW w:w="756" w:type="dxa"/>
          </w:tcPr>
          <w:p>
            <w:pPr>
              <w:pStyle w:val="TableParagraph"/>
              <w:spacing w:before="34"/>
              <w:ind w:left="86" w:right="67"/>
              <w:jc w:val="center"/>
              <w:rPr>
                <w:sz w:val="18"/>
              </w:rPr>
            </w:pPr>
            <w:r>
              <w:rPr>
                <w:sz w:val="18"/>
              </w:rPr>
              <w:t>sonstige Verfah- renser- ledi- gungen</w:t>
            </w:r>
          </w:p>
        </w:tc>
      </w:tr>
      <w:tr>
        <w:trPr>
          <w:trHeight w:val="287" w:hRule="atLeast"/>
        </w:trPr>
        <w:tc>
          <w:tcPr>
            <w:tcW w:w="1448" w:type="dxa"/>
          </w:tcPr>
          <w:p>
            <w:pPr>
              <w:pStyle w:val="TableParagraph"/>
              <w:spacing w:before="35"/>
              <w:ind w:left="69"/>
              <w:jc w:val="left"/>
              <w:rPr>
                <w:sz w:val="18"/>
              </w:rPr>
            </w:pPr>
            <w:r>
              <w:rPr>
                <w:sz w:val="18"/>
              </w:rPr>
              <w:t>Serbien</w:t>
            </w:r>
          </w:p>
        </w:tc>
        <w:tc>
          <w:tcPr>
            <w:tcW w:w="752" w:type="dxa"/>
          </w:tcPr>
          <w:p>
            <w:pPr>
              <w:pStyle w:val="TableParagraph"/>
              <w:spacing w:before="35"/>
              <w:ind w:right="57"/>
              <w:rPr>
                <w:sz w:val="18"/>
              </w:rPr>
            </w:pPr>
            <w:r>
              <w:rPr>
                <w:sz w:val="18"/>
              </w:rPr>
              <w:t>318</w:t>
            </w:r>
          </w:p>
        </w:tc>
        <w:tc>
          <w:tcPr>
            <w:tcW w:w="727" w:type="dxa"/>
          </w:tcPr>
          <w:p>
            <w:pPr>
              <w:pStyle w:val="TableParagraph"/>
              <w:spacing w:before="35"/>
              <w:ind w:right="58"/>
              <w:rPr>
                <w:sz w:val="18"/>
              </w:rPr>
            </w:pPr>
            <w:r>
              <w:rPr>
                <w:sz w:val="18"/>
              </w:rPr>
              <w:t>119</w:t>
            </w:r>
          </w:p>
        </w:tc>
        <w:tc>
          <w:tcPr>
            <w:tcW w:w="795" w:type="dxa"/>
          </w:tcPr>
          <w:p>
            <w:pPr>
              <w:pStyle w:val="TableParagraph"/>
              <w:spacing w:before="35"/>
              <w:ind w:right="57"/>
              <w:rPr>
                <w:sz w:val="18"/>
              </w:rPr>
            </w:pPr>
            <w:r>
              <w:rPr>
                <w:sz w:val="18"/>
              </w:rPr>
              <w:t>199</w:t>
            </w:r>
          </w:p>
        </w:tc>
        <w:tc>
          <w:tcPr>
            <w:tcW w:w="599" w:type="dxa"/>
          </w:tcPr>
          <w:p>
            <w:pPr>
              <w:pStyle w:val="TableParagraph"/>
              <w:spacing w:before="35"/>
              <w:ind w:right="56"/>
              <w:rPr>
                <w:sz w:val="18"/>
              </w:rPr>
            </w:pPr>
            <w:r>
              <w:rPr>
                <w:sz w:val="18"/>
              </w:rPr>
              <w:t>327</w:t>
            </w:r>
          </w:p>
        </w:tc>
        <w:tc>
          <w:tcPr>
            <w:tcW w:w="987" w:type="dxa"/>
          </w:tcPr>
          <w:p>
            <w:pPr>
              <w:pStyle w:val="TableParagraph"/>
              <w:spacing w:before="35"/>
              <w:ind w:right="54"/>
              <w:rPr>
                <w:sz w:val="18"/>
              </w:rPr>
            </w:pPr>
            <w:r>
              <w:rPr>
                <w:sz w:val="18"/>
              </w:rPr>
              <w:t>-</w:t>
            </w:r>
          </w:p>
        </w:tc>
        <w:tc>
          <w:tcPr>
            <w:tcW w:w="795" w:type="dxa"/>
          </w:tcPr>
          <w:p>
            <w:pPr>
              <w:pStyle w:val="TableParagraph"/>
              <w:spacing w:before="35"/>
              <w:ind w:right="54"/>
              <w:rPr>
                <w:sz w:val="18"/>
              </w:rPr>
            </w:pPr>
            <w:r>
              <w:rPr>
                <w:sz w:val="18"/>
              </w:rPr>
              <w:t>-</w:t>
            </w:r>
          </w:p>
        </w:tc>
        <w:tc>
          <w:tcPr>
            <w:tcW w:w="915" w:type="dxa"/>
          </w:tcPr>
          <w:p>
            <w:pPr>
              <w:pStyle w:val="TableParagraph"/>
              <w:spacing w:before="35"/>
              <w:ind w:right="53"/>
              <w:rPr>
                <w:sz w:val="18"/>
              </w:rPr>
            </w:pPr>
            <w:r>
              <w:rPr>
                <w:sz w:val="18"/>
              </w:rPr>
              <w:t>-</w:t>
            </w:r>
          </w:p>
        </w:tc>
        <w:tc>
          <w:tcPr>
            <w:tcW w:w="889" w:type="dxa"/>
          </w:tcPr>
          <w:p>
            <w:pPr>
              <w:pStyle w:val="TableParagraph"/>
              <w:spacing w:before="35"/>
              <w:ind w:right="54"/>
              <w:rPr>
                <w:sz w:val="18"/>
              </w:rPr>
            </w:pPr>
            <w:r>
              <w:rPr>
                <w:sz w:val="18"/>
              </w:rPr>
              <w:t>-</w:t>
            </w:r>
          </w:p>
        </w:tc>
        <w:tc>
          <w:tcPr>
            <w:tcW w:w="769" w:type="dxa"/>
          </w:tcPr>
          <w:p>
            <w:pPr>
              <w:pStyle w:val="TableParagraph"/>
              <w:spacing w:before="35"/>
              <w:ind w:right="53"/>
              <w:rPr>
                <w:sz w:val="18"/>
              </w:rPr>
            </w:pPr>
            <w:r>
              <w:rPr>
                <w:sz w:val="18"/>
              </w:rPr>
              <w:t>145</w:t>
            </w:r>
          </w:p>
        </w:tc>
        <w:tc>
          <w:tcPr>
            <w:tcW w:w="756" w:type="dxa"/>
          </w:tcPr>
          <w:p>
            <w:pPr>
              <w:pStyle w:val="TableParagraph"/>
              <w:spacing w:before="35"/>
              <w:ind w:right="54"/>
              <w:rPr>
                <w:sz w:val="18"/>
              </w:rPr>
            </w:pPr>
            <w:r>
              <w:rPr>
                <w:sz w:val="18"/>
              </w:rPr>
              <w:t>182</w:t>
            </w:r>
          </w:p>
        </w:tc>
      </w:tr>
      <w:tr>
        <w:trPr>
          <w:trHeight w:val="286" w:hRule="atLeast"/>
        </w:trPr>
        <w:tc>
          <w:tcPr>
            <w:tcW w:w="1448" w:type="dxa"/>
          </w:tcPr>
          <w:p>
            <w:pPr>
              <w:pStyle w:val="TableParagraph"/>
              <w:spacing w:before="35"/>
              <w:ind w:left="69"/>
              <w:jc w:val="left"/>
              <w:rPr>
                <w:sz w:val="18"/>
              </w:rPr>
            </w:pPr>
            <w:r>
              <w:rPr>
                <w:sz w:val="18"/>
              </w:rPr>
              <w:t>dar. Roma</w:t>
            </w:r>
          </w:p>
        </w:tc>
        <w:tc>
          <w:tcPr>
            <w:tcW w:w="752" w:type="dxa"/>
          </w:tcPr>
          <w:p>
            <w:pPr>
              <w:pStyle w:val="TableParagraph"/>
              <w:spacing w:before="35"/>
              <w:ind w:right="57"/>
              <w:rPr>
                <w:sz w:val="18"/>
              </w:rPr>
            </w:pPr>
            <w:r>
              <w:rPr>
                <w:sz w:val="18"/>
              </w:rPr>
              <w:t>255</w:t>
            </w:r>
          </w:p>
        </w:tc>
        <w:tc>
          <w:tcPr>
            <w:tcW w:w="727" w:type="dxa"/>
          </w:tcPr>
          <w:p>
            <w:pPr>
              <w:pStyle w:val="TableParagraph"/>
              <w:spacing w:before="35"/>
              <w:ind w:right="58"/>
              <w:rPr>
                <w:sz w:val="18"/>
              </w:rPr>
            </w:pPr>
            <w:r>
              <w:rPr>
                <w:sz w:val="18"/>
              </w:rPr>
              <w:t>80</w:t>
            </w:r>
          </w:p>
        </w:tc>
        <w:tc>
          <w:tcPr>
            <w:tcW w:w="795" w:type="dxa"/>
          </w:tcPr>
          <w:p>
            <w:pPr>
              <w:pStyle w:val="TableParagraph"/>
              <w:spacing w:before="35"/>
              <w:ind w:right="57"/>
              <w:rPr>
                <w:sz w:val="18"/>
              </w:rPr>
            </w:pPr>
            <w:r>
              <w:rPr>
                <w:sz w:val="18"/>
              </w:rPr>
              <w:t>175</w:t>
            </w:r>
          </w:p>
        </w:tc>
        <w:tc>
          <w:tcPr>
            <w:tcW w:w="599" w:type="dxa"/>
          </w:tcPr>
          <w:p>
            <w:pPr>
              <w:pStyle w:val="TableParagraph"/>
              <w:spacing w:before="35"/>
              <w:ind w:right="56"/>
              <w:rPr>
                <w:sz w:val="18"/>
              </w:rPr>
            </w:pPr>
            <w:r>
              <w:rPr>
                <w:sz w:val="18"/>
              </w:rPr>
              <w:t>257</w:t>
            </w:r>
          </w:p>
        </w:tc>
        <w:tc>
          <w:tcPr>
            <w:tcW w:w="987" w:type="dxa"/>
          </w:tcPr>
          <w:p>
            <w:pPr>
              <w:pStyle w:val="TableParagraph"/>
              <w:spacing w:before="35"/>
              <w:ind w:right="54"/>
              <w:rPr>
                <w:sz w:val="18"/>
              </w:rPr>
            </w:pPr>
            <w:r>
              <w:rPr>
                <w:sz w:val="18"/>
              </w:rPr>
              <w:t>-</w:t>
            </w:r>
          </w:p>
        </w:tc>
        <w:tc>
          <w:tcPr>
            <w:tcW w:w="795" w:type="dxa"/>
          </w:tcPr>
          <w:p>
            <w:pPr>
              <w:pStyle w:val="TableParagraph"/>
              <w:spacing w:before="35"/>
              <w:ind w:right="54"/>
              <w:rPr>
                <w:sz w:val="18"/>
              </w:rPr>
            </w:pPr>
            <w:r>
              <w:rPr>
                <w:sz w:val="18"/>
              </w:rPr>
              <w:t>-</w:t>
            </w:r>
          </w:p>
        </w:tc>
        <w:tc>
          <w:tcPr>
            <w:tcW w:w="915" w:type="dxa"/>
          </w:tcPr>
          <w:p>
            <w:pPr>
              <w:pStyle w:val="TableParagraph"/>
              <w:spacing w:before="35"/>
              <w:ind w:right="53"/>
              <w:rPr>
                <w:sz w:val="18"/>
              </w:rPr>
            </w:pPr>
            <w:r>
              <w:rPr>
                <w:sz w:val="18"/>
              </w:rPr>
              <w:t>-</w:t>
            </w:r>
          </w:p>
        </w:tc>
        <w:tc>
          <w:tcPr>
            <w:tcW w:w="889" w:type="dxa"/>
          </w:tcPr>
          <w:p>
            <w:pPr>
              <w:pStyle w:val="TableParagraph"/>
              <w:spacing w:before="35"/>
              <w:ind w:right="54"/>
              <w:rPr>
                <w:sz w:val="18"/>
              </w:rPr>
            </w:pPr>
            <w:r>
              <w:rPr>
                <w:sz w:val="18"/>
              </w:rPr>
              <w:t>-</w:t>
            </w:r>
          </w:p>
        </w:tc>
        <w:tc>
          <w:tcPr>
            <w:tcW w:w="769" w:type="dxa"/>
          </w:tcPr>
          <w:p>
            <w:pPr>
              <w:pStyle w:val="TableParagraph"/>
              <w:spacing w:before="35"/>
              <w:ind w:right="53"/>
              <w:rPr>
                <w:sz w:val="18"/>
              </w:rPr>
            </w:pPr>
            <w:r>
              <w:rPr>
                <w:sz w:val="18"/>
              </w:rPr>
              <w:t>113</w:t>
            </w:r>
          </w:p>
        </w:tc>
        <w:tc>
          <w:tcPr>
            <w:tcW w:w="756" w:type="dxa"/>
          </w:tcPr>
          <w:p>
            <w:pPr>
              <w:pStyle w:val="TableParagraph"/>
              <w:spacing w:before="35"/>
              <w:ind w:right="54"/>
              <w:rPr>
                <w:sz w:val="18"/>
              </w:rPr>
            </w:pPr>
            <w:r>
              <w:rPr>
                <w:sz w:val="18"/>
              </w:rPr>
              <w:t>144</w:t>
            </w:r>
          </w:p>
        </w:tc>
      </w:tr>
      <w:tr>
        <w:trPr>
          <w:trHeight w:val="287" w:hRule="atLeast"/>
        </w:trPr>
        <w:tc>
          <w:tcPr>
            <w:tcW w:w="1448" w:type="dxa"/>
          </w:tcPr>
          <w:p>
            <w:pPr>
              <w:pStyle w:val="TableParagraph"/>
              <w:spacing w:before="35"/>
              <w:ind w:left="69"/>
              <w:jc w:val="left"/>
              <w:rPr>
                <w:sz w:val="18"/>
              </w:rPr>
            </w:pPr>
            <w:r>
              <w:rPr>
                <w:sz w:val="18"/>
              </w:rPr>
              <w:t>Kosovo</w:t>
            </w:r>
          </w:p>
        </w:tc>
        <w:tc>
          <w:tcPr>
            <w:tcW w:w="752" w:type="dxa"/>
          </w:tcPr>
          <w:p>
            <w:pPr>
              <w:pStyle w:val="TableParagraph"/>
              <w:spacing w:before="35"/>
              <w:ind w:right="57"/>
              <w:rPr>
                <w:sz w:val="18"/>
              </w:rPr>
            </w:pPr>
            <w:r>
              <w:rPr>
                <w:sz w:val="18"/>
              </w:rPr>
              <w:t>122</w:t>
            </w:r>
          </w:p>
        </w:tc>
        <w:tc>
          <w:tcPr>
            <w:tcW w:w="727" w:type="dxa"/>
          </w:tcPr>
          <w:p>
            <w:pPr>
              <w:pStyle w:val="TableParagraph"/>
              <w:spacing w:before="35"/>
              <w:ind w:right="58"/>
              <w:rPr>
                <w:sz w:val="18"/>
              </w:rPr>
            </w:pPr>
            <w:r>
              <w:rPr>
                <w:sz w:val="18"/>
              </w:rPr>
              <w:t>54</w:t>
            </w:r>
          </w:p>
        </w:tc>
        <w:tc>
          <w:tcPr>
            <w:tcW w:w="795" w:type="dxa"/>
          </w:tcPr>
          <w:p>
            <w:pPr>
              <w:pStyle w:val="TableParagraph"/>
              <w:spacing w:before="35"/>
              <w:ind w:right="57"/>
              <w:rPr>
                <w:sz w:val="18"/>
              </w:rPr>
            </w:pPr>
            <w:r>
              <w:rPr>
                <w:sz w:val="18"/>
              </w:rPr>
              <w:t>68</w:t>
            </w:r>
          </w:p>
        </w:tc>
        <w:tc>
          <w:tcPr>
            <w:tcW w:w="599" w:type="dxa"/>
          </w:tcPr>
          <w:p>
            <w:pPr>
              <w:pStyle w:val="TableParagraph"/>
              <w:spacing w:before="35"/>
              <w:ind w:right="56"/>
              <w:rPr>
                <w:sz w:val="18"/>
              </w:rPr>
            </w:pPr>
            <w:r>
              <w:rPr>
                <w:sz w:val="18"/>
              </w:rPr>
              <w:t>173</w:t>
            </w:r>
          </w:p>
        </w:tc>
        <w:tc>
          <w:tcPr>
            <w:tcW w:w="987" w:type="dxa"/>
          </w:tcPr>
          <w:p>
            <w:pPr>
              <w:pStyle w:val="TableParagraph"/>
              <w:spacing w:before="35"/>
              <w:ind w:right="54"/>
              <w:rPr>
                <w:sz w:val="18"/>
              </w:rPr>
            </w:pPr>
            <w:r>
              <w:rPr>
                <w:sz w:val="18"/>
              </w:rPr>
              <w:t>-</w:t>
            </w:r>
          </w:p>
        </w:tc>
        <w:tc>
          <w:tcPr>
            <w:tcW w:w="795" w:type="dxa"/>
          </w:tcPr>
          <w:p>
            <w:pPr>
              <w:pStyle w:val="TableParagraph"/>
              <w:spacing w:before="35"/>
              <w:ind w:right="54"/>
              <w:rPr>
                <w:sz w:val="18"/>
              </w:rPr>
            </w:pPr>
            <w:r>
              <w:rPr>
                <w:sz w:val="18"/>
              </w:rPr>
              <w:t>-</w:t>
            </w:r>
          </w:p>
        </w:tc>
        <w:tc>
          <w:tcPr>
            <w:tcW w:w="915" w:type="dxa"/>
          </w:tcPr>
          <w:p>
            <w:pPr>
              <w:pStyle w:val="TableParagraph"/>
              <w:spacing w:before="35"/>
              <w:ind w:right="53"/>
              <w:rPr>
                <w:sz w:val="18"/>
              </w:rPr>
            </w:pPr>
            <w:r>
              <w:rPr>
                <w:sz w:val="18"/>
              </w:rPr>
              <w:t>1</w:t>
            </w:r>
          </w:p>
        </w:tc>
        <w:tc>
          <w:tcPr>
            <w:tcW w:w="889" w:type="dxa"/>
          </w:tcPr>
          <w:p>
            <w:pPr>
              <w:pStyle w:val="TableParagraph"/>
              <w:spacing w:before="35"/>
              <w:ind w:right="54"/>
              <w:rPr>
                <w:sz w:val="18"/>
              </w:rPr>
            </w:pPr>
            <w:r>
              <w:rPr>
                <w:sz w:val="18"/>
              </w:rPr>
              <w:t>1</w:t>
            </w:r>
          </w:p>
        </w:tc>
        <w:tc>
          <w:tcPr>
            <w:tcW w:w="769" w:type="dxa"/>
          </w:tcPr>
          <w:p>
            <w:pPr>
              <w:pStyle w:val="TableParagraph"/>
              <w:spacing w:before="35"/>
              <w:ind w:right="53"/>
              <w:rPr>
                <w:sz w:val="18"/>
              </w:rPr>
            </w:pPr>
            <w:r>
              <w:rPr>
                <w:sz w:val="18"/>
              </w:rPr>
              <w:t>105</w:t>
            </w:r>
          </w:p>
        </w:tc>
        <w:tc>
          <w:tcPr>
            <w:tcW w:w="756" w:type="dxa"/>
          </w:tcPr>
          <w:p>
            <w:pPr>
              <w:pStyle w:val="TableParagraph"/>
              <w:spacing w:before="35"/>
              <w:ind w:right="54"/>
              <w:rPr>
                <w:sz w:val="18"/>
              </w:rPr>
            </w:pPr>
            <w:r>
              <w:rPr>
                <w:sz w:val="18"/>
              </w:rPr>
              <w:t>66</w:t>
            </w:r>
          </w:p>
        </w:tc>
      </w:tr>
      <w:tr>
        <w:trPr>
          <w:trHeight w:val="286" w:hRule="atLeast"/>
        </w:trPr>
        <w:tc>
          <w:tcPr>
            <w:tcW w:w="1448" w:type="dxa"/>
          </w:tcPr>
          <w:p>
            <w:pPr>
              <w:pStyle w:val="TableParagraph"/>
              <w:spacing w:before="35"/>
              <w:ind w:left="69"/>
              <w:jc w:val="left"/>
              <w:rPr>
                <w:sz w:val="18"/>
              </w:rPr>
            </w:pPr>
            <w:r>
              <w:rPr>
                <w:sz w:val="18"/>
              </w:rPr>
              <w:t>dar. Roma</w:t>
            </w:r>
          </w:p>
        </w:tc>
        <w:tc>
          <w:tcPr>
            <w:tcW w:w="752" w:type="dxa"/>
          </w:tcPr>
          <w:p>
            <w:pPr>
              <w:pStyle w:val="TableParagraph"/>
              <w:spacing w:before="35"/>
              <w:ind w:right="57"/>
              <w:rPr>
                <w:sz w:val="18"/>
              </w:rPr>
            </w:pPr>
            <w:r>
              <w:rPr>
                <w:sz w:val="18"/>
              </w:rPr>
              <w:t>59</w:t>
            </w:r>
          </w:p>
        </w:tc>
        <w:tc>
          <w:tcPr>
            <w:tcW w:w="727" w:type="dxa"/>
          </w:tcPr>
          <w:p>
            <w:pPr>
              <w:pStyle w:val="TableParagraph"/>
              <w:spacing w:before="35"/>
              <w:ind w:right="58"/>
              <w:rPr>
                <w:sz w:val="18"/>
              </w:rPr>
            </w:pPr>
            <w:r>
              <w:rPr>
                <w:sz w:val="18"/>
              </w:rPr>
              <w:t>32</w:t>
            </w:r>
          </w:p>
        </w:tc>
        <w:tc>
          <w:tcPr>
            <w:tcW w:w="795" w:type="dxa"/>
          </w:tcPr>
          <w:p>
            <w:pPr>
              <w:pStyle w:val="TableParagraph"/>
              <w:spacing w:before="35"/>
              <w:ind w:right="57"/>
              <w:rPr>
                <w:sz w:val="18"/>
              </w:rPr>
            </w:pPr>
            <w:r>
              <w:rPr>
                <w:sz w:val="18"/>
              </w:rPr>
              <w:t>27</w:t>
            </w:r>
          </w:p>
        </w:tc>
        <w:tc>
          <w:tcPr>
            <w:tcW w:w="599" w:type="dxa"/>
          </w:tcPr>
          <w:p>
            <w:pPr>
              <w:pStyle w:val="TableParagraph"/>
              <w:spacing w:before="35"/>
              <w:ind w:right="56"/>
              <w:rPr>
                <w:sz w:val="18"/>
              </w:rPr>
            </w:pPr>
            <w:r>
              <w:rPr>
                <w:sz w:val="18"/>
              </w:rPr>
              <w:t>59</w:t>
            </w:r>
          </w:p>
        </w:tc>
        <w:tc>
          <w:tcPr>
            <w:tcW w:w="987" w:type="dxa"/>
          </w:tcPr>
          <w:p>
            <w:pPr>
              <w:pStyle w:val="TableParagraph"/>
              <w:spacing w:before="35"/>
              <w:ind w:right="54"/>
              <w:rPr>
                <w:sz w:val="18"/>
              </w:rPr>
            </w:pPr>
            <w:r>
              <w:rPr>
                <w:sz w:val="18"/>
              </w:rPr>
              <w:t>-</w:t>
            </w:r>
          </w:p>
        </w:tc>
        <w:tc>
          <w:tcPr>
            <w:tcW w:w="795" w:type="dxa"/>
          </w:tcPr>
          <w:p>
            <w:pPr>
              <w:pStyle w:val="TableParagraph"/>
              <w:spacing w:before="35"/>
              <w:ind w:right="54"/>
              <w:rPr>
                <w:sz w:val="18"/>
              </w:rPr>
            </w:pPr>
            <w:r>
              <w:rPr>
                <w:sz w:val="18"/>
              </w:rPr>
              <w:t>-</w:t>
            </w:r>
          </w:p>
        </w:tc>
        <w:tc>
          <w:tcPr>
            <w:tcW w:w="915" w:type="dxa"/>
          </w:tcPr>
          <w:p>
            <w:pPr>
              <w:pStyle w:val="TableParagraph"/>
              <w:spacing w:before="35"/>
              <w:ind w:right="53"/>
              <w:rPr>
                <w:sz w:val="18"/>
              </w:rPr>
            </w:pPr>
            <w:r>
              <w:rPr>
                <w:sz w:val="18"/>
              </w:rPr>
              <w:t>-</w:t>
            </w:r>
          </w:p>
        </w:tc>
        <w:tc>
          <w:tcPr>
            <w:tcW w:w="889" w:type="dxa"/>
          </w:tcPr>
          <w:p>
            <w:pPr>
              <w:pStyle w:val="TableParagraph"/>
              <w:spacing w:before="35"/>
              <w:ind w:right="54"/>
              <w:rPr>
                <w:sz w:val="18"/>
              </w:rPr>
            </w:pPr>
            <w:r>
              <w:rPr>
                <w:sz w:val="18"/>
              </w:rPr>
              <w:t>1</w:t>
            </w:r>
          </w:p>
        </w:tc>
        <w:tc>
          <w:tcPr>
            <w:tcW w:w="769" w:type="dxa"/>
          </w:tcPr>
          <w:p>
            <w:pPr>
              <w:pStyle w:val="TableParagraph"/>
              <w:spacing w:before="35"/>
              <w:ind w:right="53"/>
              <w:rPr>
                <w:sz w:val="18"/>
              </w:rPr>
            </w:pPr>
            <w:r>
              <w:rPr>
                <w:sz w:val="18"/>
              </w:rPr>
              <w:t>29</w:t>
            </w:r>
          </w:p>
        </w:tc>
        <w:tc>
          <w:tcPr>
            <w:tcW w:w="756" w:type="dxa"/>
          </w:tcPr>
          <w:p>
            <w:pPr>
              <w:pStyle w:val="TableParagraph"/>
              <w:spacing w:before="35"/>
              <w:ind w:right="54"/>
              <w:rPr>
                <w:sz w:val="18"/>
              </w:rPr>
            </w:pPr>
            <w:r>
              <w:rPr>
                <w:sz w:val="18"/>
              </w:rPr>
              <w:t>29</w:t>
            </w:r>
          </w:p>
        </w:tc>
      </w:tr>
      <w:tr>
        <w:trPr>
          <w:trHeight w:val="287" w:hRule="atLeast"/>
        </w:trPr>
        <w:tc>
          <w:tcPr>
            <w:tcW w:w="1448" w:type="dxa"/>
          </w:tcPr>
          <w:p>
            <w:pPr>
              <w:pStyle w:val="TableParagraph"/>
              <w:spacing w:before="35"/>
              <w:ind w:left="69"/>
              <w:jc w:val="left"/>
              <w:rPr>
                <w:sz w:val="18"/>
              </w:rPr>
            </w:pPr>
            <w:r>
              <w:rPr>
                <w:sz w:val="18"/>
              </w:rPr>
              <w:t>Mazedonien</w:t>
            </w:r>
          </w:p>
        </w:tc>
        <w:tc>
          <w:tcPr>
            <w:tcW w:w="752" w:type="dxa"/>
          </w:tcPr>
          <w:p>
            <w:pPr>
              <w:pStyle w:val="TableParagraph"/>
              <w:spacing w:before="35"/>
              <w:ind w:right="57"/>
              <w:rPr>
                <w:sz w:val="18"/>
              </w:rPr>
            </w:pPr>
            <w:r>
              <w:rPr>
                <w:sz w:val="18"/>
              </w:rPr>
              <w:t>312</w:t>
            </w:r>
          </w:p>
        </w:tc>
        <w:tc>
          <w:tcPr>
            <w:tcW w:w="727" w:type="dxa"/>
          </w:tcPr>
          <w:p>
            <w:pPr>
              <w:pStyle w:val="TableParagraph"/>
              <w:spacing w:before="35"/>
              <w:ind w:right="58"/>
              <w:rPr>
                <w:sz w:val="18"/>
              </w:rPr>
            </w:pPr>
            <w:r>
              <w:rPr>
                <w:sz w:val="18"/>
              </w:rPr>
              <w:t>141</w:t>
            </w:r>
          </w:p>
        </w:tc>
        <w:tc>
          <w:tcPr>
            <w:tcW w:w="795" w:type="dxa"/>
          </w:tcPr>
          <w:p>
            <w:pPr>
              <w:pStyle w:val="TableParagraph"/>
              <w:spacing w:before="35"/>
              <w:ind w:right="57"/>
              <w:rPr>
                <w:sz w:val="18"/>
              </w:rPr>
            </w:pPr>
            <w:r>
              <w:rPr>
                <w:sz w:val="18"/>
              </w:rPr>
              <w:t>171</w:t>
            </w:r>
          </w:p>
        </w:tc>
        <w:tc>
          <w:tcPr>
            <w:tcW w:w="599" w:type="dxa"/>
          </w:tcPr>
          <w:p>
            <w:pPr>
              <w:pStyle w:val="TableParagraph"/>
              <w:spacing w:before="35"/>
              <w:ind w:right="56"/>
              <w:rPr>
                <w:sz w:val="18"/>
              </w:rPr>
            </w:pPr>
            <w:r>
              <w:rPr>
                <w:sz w:val="18"/>
              </w:rPr>
              <w:t>330</w:t>
            </w:r>
          </w:p>
        </w:tc>
        <w:tc>
          <w:tcPr>
            <w:tcW w:w="987" w:type="dxa"/>
          </w:tcPr>
          <w:p>
            <w:pPr>
              <w:pStyle w:val="TableParagraph"/>
              <w:spacing w:before="35"/>
              <w:ind w:right="54"/>
              <w:rPr>
                <w:sz w:val="18"/>
              </w:rPr>
            </w:pPr>
            <w:r>
              <w:rPr>
                <w:sz w:val="18"/>
              </w:rPr>
              <w:t>-</w:t>
            </w:r>
          </w:p>
        </w:tc>
        <w:tc>
          <w:tcPr>
            <w:tcW w:w="795" w:type="dxa"/>
          </w:tcPr>
          <w:p>
            <w:pPr>
              <w:pStyle w:val="TableParagraph"/>
              <w:spacing w:before="35"/>
              <w:ind w:right="54"/>
              <w:rPr>
                <w:sz w:val="18"/>
              </w:rPr>
            </w:pPr>
            <w:r>
              <w:rPr>
                <w:sz w:val="18"/>
              </w:rPr>
              <w:t>-</w:t>
            </w:r>
          </w:p>
        </w:tc>
        <w:tc>
          <w:tcPr>
            <w:tcW w:w="915" w:type="dxa"/>
          </w:tcPr>
          <w:p>
            <w:pPr>
              <w:pStyle w:val="TableParagraph"/>
              <w:spacing w:before="35"/>
              <w:ind w:right="53"/>
              <w:rPr>
                <w:sz w:val="18"/>
              </w:rPr>
            </w:pPr>
            <w:r>
              <w:rPr>
                <w:sz w:val="18"/>
              </w:rPr>
              <w:t>-</w:t>
            </w:r>
          </w:p>
        </w:tc>
        <w:tc>
          <w:tcPr>
            <w:tcW w:w="889" w:type="dxa"/>
          </w:tcPr>
          <w:p>
            <w:pPr>
              <w:pStyle w:val="TableParagraph"/>
              <w:spacing w:before="35"/>
              <w:ind w:right="54"/>
              <w:rPr>
                <w:sz w:val="18"/>
              </w:rPr>
            </w:pPr>
            <w:r>
              <w:rPr>
                <w:sz w:val="18"/>
              </w:rPr>
              <w:t>3</w:t>
            </w:r>
          </w:p>
        </w:tc>
        <w:tc>
          <w:tcPr>
            <w:tcW w:w="769" w:type="dxa"/>
          </w:tcPr>
          <w:p>
            <w:pPr>
              <w:pStyle w:val="TableParagraph"/>
              <w:spacing w:before="35"/>
              <w:ind w:right="53"/>
              <w:rPr>
                <w:sz w:val="18"/>
              </w:rPr>
            </w:pPr>
            <w:r>
              <w:rPr>
                <w:sz w:val="18"/>
              </w:rPr>
              <w:t>196</w:t>
            </w:r>
          </w:p>
        </w:tc>
        <w:tc>
          <w:tcPr>
            <w:tcW w:w="756" w:type="dxa"/>
          </w:tcPr>
          <w:p>
            <w:pPr>
              <w:pStyle w:val="TableParagraph"/>
              <w:spacing w:before="35"/>
              <w:ind w:right="54"/>
              <w:rPr>
                <w:sz w:val="18"/>
              </w:rPr>
            </w:pPr>
            <w:r>
              <w:rPr>
                <w:sz w:val="18"/>
              </w:rPr>
              <w:t>131</w:t>
            </w:r>
          </w:p>
        </w:tc>
      </w:tr>
      <w:tr>
        <w:trPr>
          <w:trHeight w:val="286" w:hRule="atLeast"/>
        </w:trPr>
        <w:tc>
          <w:tcPr>
            <w:tcW w:w="1448" w:type="dxa"/>
          </w:tcPr>
          <w:p>
            <w:pPr>
              <w:pStyle w:val="TableParagraph"/>
              <w:spacing w:before="35"/>
              <w:ind w:left="69"/>
              <w:jc w:val="left"/>
              <w:rPr>
                <w:sz w:val="18"/>
              </w:rPr>
            </w:pPr>
            <w:r>
              <w:rPr>
                <w:sz w:val="18"/>
              </w:rPr>
              <w:t>dar. Roma</w:t>
            </w:r>
          </w:p>
        </w:tc>
        <w:tc>
          <w:tcPr>
            <w:tcW w:w="752" w:type="dxa"/>
          </w:tcPr>
          <w:p>
            <w:pPr>
              <w:pStyle w:val="TableParagraph"/>
              <w:spacing w:before="35"/>
              <w:ind w:right="57"/>
              <w:rPr>
                <w:sz w:val="18"/>
              </w:rPr>
            </w:pPr>
            <w:r>
              <w:rPr>
                <w:sz w:val="18"/>
              </w:rPr>
              <w:t>241</w:t>
            </w:r>
          </w:p>
        </w:tc>
        <w:tc>
          <w:tcPr>
            <w:tcW w:w="727" w:type="dxa"/>
          </w:tcPr>
          <w:p>
            <w:pPr>
              <w:pStyle w:val="TableParagraph"/>
              <w:spacing w:before="35"/>
              <w:ind w:right="58"/>
              <w:rPr>
                <w:sz w:val="18"/>
              </w:rPr>
            </w:pPr>
            <w:r>
              <w:rPr>
                <w:sz w:val="18"/>
              </w:rPr>
              <w:t>91</w:t>
            </w:r>
          </w:p>
        </w:tc>
        <w:tc>
          <w:tcPr>
            <w:tcW w:w="795" w:type="dxa"/>
          </w:tcPr>
          <w:p>
            <w:pPr>
              <w:pStyle w:val="TableParagraph"/>
              <w:spacing w:before="35"/>
              <w:ind w:right="57"/>
              <w:rPr>
                <w:sz w:val="18"/>
              </w:rPr>
            </w:pPr>
            <w:r>
              <w:rPr>
                <w:sz w:val="18"/>
              </w:rPr>
              <w:t>150</w:t>
            </w:r>
          </w:p>
        </w:tc>
        <w:tc>
          <w:tcPr>
            <w:tcW w:w="599" w:type="dxa"/>
          </w:tcPr>
          <w:p>
            <w:pPr>
              <w:pStyle w:val="TableParagraph"/>
              <w:spacing w:before="35"/>
              <w:ind w:right="56"/>
              <w:rPr>
                <w:sz w:val="18"/>
              </w:rPr>
            </w:pPr>
            <w:r>
              <w:rPr>
                <w:sz w:val="18"/>
              </w:rPr>
              <w:t>235</w:t>
            </w:r>
          </w:p>
        </w:tc>
        <w:tc>
          <w:tcPr>
            <w:tcW w:w="987" w:type="dxa"/>
          </w:tcPr>
          <w:p>
            <w:pPr>
              <w:pStyle w:val="TableParagraph"/>
              <w:spacing w:before="35"/>
              <w:ind w:right="54"/>
              <w:rPr>
                <w:sz w:val="18"/>
              </w:rPr>
            </w:pPr>
            <w:r>
              <w:rPr>
                <w:sz w:val="18"/>
              </w:rPr>
              <w:t>-</w:t>
            </w:r>
          </w:p>
        </w:tc>
        <w:tc>
          <w:tcPr>
            <w:tcW w:w="795" w:type="dxa"/>
          </w:tcPr>
          <w:p>
            <w:pPr>
              <w:pStyle w:val="TableParagraph"/>
              <w:spacing w:before="35"/>
              <w:ind w:right="54"/>
              <w:rPr>
                <w:sz w:val="18"/>
              </w:rPr>
            </w:pPr>
            <w:r>
              <w:rPr>
                <w:sz w:val="18"/>
              </w:rPr>
              <w:t>-</w:t>
            </w:r>
          </w:p>
        </w:tc>
        <w:tc>
          <w:tcPr>
            <w:tcW w:w="915" w:type="dxa"/>
          </w:tcPr>
          <w:p>
            <w:pPr>
              <w:pStyle w:val="TableParagraph"/>
              <w:spacing w:before="35"/>
              <w:ind w:right="53"/>
              <w:rPr>
                <w:sz w:val="18"/>
              </w:rPr>
            </w:pPr>
            <w:r>
              <w:rPr>
                <w:sz w:val="18"/>
              </w:rPr>
              <w:t>-</w:t>
            </w:r>
          </w:p>
        </w:tc>
        <w:tc>
          <w:tcPr>
            <w:tcW w:w="889" w:type="dxa"/>
          </w:tcPr>
          <w:p>
            <w:pPr>
              <w:pStyle w:val="TableParagraph"/>
              <w:spacing w:before="35"/>
              <w:ind w:right="54"/>
              <w:rPr>
                <w:sz w:val="18"/>
              </w:rPr>
            </w:pPr>
            <w:r>
              <w:rPr>
                <w:sz w:val="18"/>
              </w:rPr>
              <w:t>-</w:t>
            </w:r>
          </w:p>
        </w:tc>
        <w:tc>
          <w:tcPr>
            <w:tcW w:w="769" w:type="dxa"/>
          </w:tcPr>
          <w:p>
            <w:pPr>
              <w:pStyle w:val="TableParagraph"/>
              <w:spacing w:before="35"/>
              <w:ind w:right="53"/>
              <w:rPr>
                <w:sz w:val="18"/>
              </w:rPr>
            </w:pPr>
            <w:r>
              <w:rPr>
                <w:sz w:val="18"/>
              </w:rPr>
              <w:t>136</w:t>
            </w:r>
          </w:p>
        </w:tc>
        <w:tc>
          <w:tcPr>
            <w:tcW w:w="756" w:type="dxa"/>
          </w:tcPr>
          <w:p>
            <w:pPr>
              <w:pStyle w:val="TableParagraph"/>
              <w:spacing w:before="35"/>
              <w:ind w:right="54"/>
              <w:rPr>
                <w:sz w:val="18"/>
              </w:rPr>
            </w:pPr>
            <w:r>
              <w:rPr>
                <w:sz w:val="18"/>
              </w:rPr>
              <w:t>99</w:t>
            </w:r>
          </w:p>
        </w:tc>
      </w:tr>
      <w:tr>
        <w:trPr>
          <w:trHeight w:val="286" w:hRule="atLeast"/>
        </w:trPr>
        <w:tc>
          <w:tcPr>
            <w:tcW w:w="1448" w:type="dxa"/>
          </w:tcPr>
          <w:p>
            <w:pPr>
              <w:pStyle w:val="TableParagraph"/>
              <w:spacing w:before="35"/>
              <w:ind w:left="69"/>
              <w:jc w:val="left"/>
              <w:rPr>
                <w:sz w:val="18"/>
              </w:rPr>
            </w:pPr>
            <w:r>
              <w:rPr>
                <w:sz w:val="18"/>
              </w:rPr>
              <w:t>Montenegro</w:t>
            </w:r>
          </w:p>
        </w:tc>
        <w:tc>
          <w:tcPr>
            <w:tcW w:w="752" w:type="dxa"/>
          </w:tcPr>
          <w:p>
            <w:pPr>
              <w:pStyle w:val="TableParagraph"/>
              <w:spacing w:before="35"/>
              <w:ind w:right="57"/>
              <w:rPr>
                <w:sz w:val="18"/>
              </w:rPr>
            </w:pPr>
            <w:r>
              <w:rPr>
                <w:sz w:val="18"/>
              </w:rPr>
              <w:t>64</w:t>
            </w:r>
          </w:p>
        </w:tc>
        <w:tc>
          <w:tcPr>
            <w:tcW w:w="727" w:type="dxa"/>
          </w:tcPr>
          <w:p>
            <w:pPr>
              <w:pStyle w:val="TableParagraph"/>
              <w:spacing w:before="35"/>
              <w:ind w:right="58"/>
              <w:rPr>
                <w:sz w:val="18"/>
              </w:rPr>
            </w:pPr>
            <w:r>
              <w:rPr>
                <w:sz w:val="18"/>
              </w:rPr>
              <w:t>16</w:t>
            </w:r>
          </w:p>
        </w:tc>
        <w:tc>
          <w:tcPr>
            <w:tcW w:w="795" w:type="dxa"/>
          </w:tcPr>
          <w:p>
            <w:pPr>
              <w:pStyle w:val="TableParagraph"/>
              <w:spacing w:before="35"/>
              <w:ind w:right="57"/>
              <w:rPr>
                <w:sz w:val="18"/>
              </w:rPr>
            </w:pPr>
            <w:r>
              <w:rPr>
                <w:sz w:val="18"/>
              </w:rPr>
              <w:t>48</w:t>
            </w:r>
          </w:p>
        </w:tc>
        <w:tc>
          <w:tcPr>
            <w:tcW w:w="599" w:type="dxa"/>
          </w:tcPr>
          <w:p>
            <w:pPr>
              <w:pStyle w:val="TableParagraph"/>
              <w:spacing w:before="35"/>
              <w:ind w:right="56"/>
              <w:rPr>
                <w:sz w:val="18"/>
              </w:rPr>
            </w:pPr>
            <w:r>
              <w:rPr>
                <w:sz w:val="18"/>
              </w:rPr>
              <w:t>66</w:t>
            </w:r>
          </w:p>
        </w:tc>
        <w:tc>
          <w:tcPr>
            <w:tcW w:w="987" w:type="dxa"/>
          </w:tcPr>
          <w:p>
            <w:pPr>
              <w:pStyle w:val="TableParagraph"/>
              <w:spacing w:before="35"/>
              <w:ind w:right="54"/>
              <w:rPr>
                <w:sz w:val="18"/>
              </w:rPr>
            </w:pPr>
            <w:r>
              <w:rPr>
                <w:sz w:val="18"/>
              </w:rPr>
              <w:t>-</w:t>
            </w:r>
          </w:p>
        </w:tc>
        <w:tc>
          <w:tcPr>
            <w:tcW w:w="795" w:type="dxa"/>
          </w:tcPr>
          <w:p>
            <w:pPr>
              <w:pStyle w:val="TableParagraph"/>
              <w:spacing w:before="35"/>
              <w:ind w:right="54"/>
              <w:rPr>
                <w:sz w:val="18"/>
              </w:rPr>
            </w:pPr>
            <w:r>
              <w:rPr>
                <w:sz w:val="18"/>
              </w:rPr>
              <w:t>-</w:t>
            </w:r>
          </w:p>
        </w:tc>
        <w:tc>
          <w:tcPr>
            <w:tcW w:w="915" w:type="dxa"/>
          </w:tcPr>
          <w:p>
            <w:pPr>
              <w:pStyle w:val="TableParagraph"/>
              <w:spacing w:before="35"/>
              <w:ind w:right="53"/>
              <w:rPr>
                <w:sz w:val="18"/>
              </w:rPr>
            </w:pPr>
            <w:r>
              <w:rPr>
                <w:sz w:val="18"/>
              </w:rPr>
              <w:t>-</w:t>
            </w:r>
          </w:p>
        </w:tc>
        <w:tc>
          <w:tcPr>
            <w:tcW w:w="889" w:type="dxa"/>
          </w:tcPr>
          <w:p>
            <w:pPr>
              <w:pStyle w:val="TableParagraph"/>
              <w:spacing w:before="35"/>
              <w:ind w:right="54"/>
              <w:rPr>
                <w:sz w:val="18"/>
              </w:rPr>
            </w:pPr>
            <w:r>
              <w:rPr>
                <w:sz w:val="18"/>
              </w:rPr>
              <w:t>-</w:t>
            </w:r>
          </w:p>
        </w:tc>
        <w:tc>
          <w:tcPr>
            <w:tcW w:w="769" w:type="dxa"/>
          </w:tcPr>
          <w:p>
            <w:pPr>
              <w:pStyle w:val="TableParagraph"/>
              <w:spacing w:before="35"/>
              <w:ind w:right="53"/>
              <w:rPr>
                <w:sz w:val="18"/>
              </w:rPr>
            </w:pPr>
            <w:r>
              <w:rPr>
                <w:sz w:val="18"/>
              </w:rPr>
              <w:t>20</w:t>
            </w:r>
          </w:p>
        </w:tc>
        <w:tc>
          <w:tcPr>
            <w:tcW w:w="756" w:type="dxa"/>
          </w:tcPr>
          <w:p>
            <w:pPr>
              <w:pStyle w:val="TableParagraph"/>
              <w:spacing w:before="35"/>
              <w:ind w:right="54"/>
              <w:rPr>
                <w:sz w:val="18"/>
              </w:rPr>
            </w:pPr>
            <w:r>
              <w:rPr>
                <w:sz w:val="18"/>
              </w:rPr>
              <w:t>46</w:t>
            </w:r>
          </w:p>
        </w:tc>
      </w:tr>
      <w:tr>
        <w:trPr>
          <w:trHeight w:val="287" w:hRule="atLeast"/>
        </w:trPr>
        <w:tc>
          <w:tcPr>
            <w:tcW w:w="1448" w:type="dxa"/>
          </w:tcPr>
          <w:p>
            <w:pPr>
              <w:pStyle w:val="TableParagraph"/>
              <w:ind w:left="69"/>
              <w:jc w:val="left"/>
              <w:rPr>
                <w:sz w:val="18"/>
              </w:rPr>
            </w:pPr>
            <w:r>
              <w:rPr>
                <w:sz w:val="18"/>
              </w:rPr>
              <w:t>dar.Roma</w:t>
            </w:r>
          </w:p>
        </w:tc>
        <w:tc>
          <w:tcPr>
            <w:tcW w:w="752" w:type="dxa"/>
          </w:tcPr>
          <w:p>
            <w:pPr>
              <w:pStyle w:val="TableParagraph"/>
              <w:ind w:right="57"/>
              <w:rPr>
                <w:sz w:val="18"/>
              </w:rPr>
            </w:pPr>
            <w:r>
              <w:rPr>
                <w:sz w:val="18"/>
              </w:rPr>
              <w:t>41</w:t>
            </w:r>
          </w:p>
        </w:tc>
        <w:tc>
          <w:tcPr>
            <w:tcW w:w="727" w:type="dxa"/>
          </w:tcPr>
          <w:p>
            <w:pPr>
              <w:pStyle w:val="TableParagraph"/>
              <w:ind w:right="58"/>
              <w:rPr>
                <w:sz w:val="18"/>
              </w:rPr>
            </w:pPr>
            <w:r>
              <w:rPr>
                <w:sz w:val="18"/>
              </w:rPr>
              <w:t>9</w:t>
            </w:r>
          </w:p>
        </w:tc>
        <w:tc>
          <w:tcPr>
            <w:tcW w:w="795" w:type="dxa"/>
          </w:tcPr>
          <w:p>
            <w:pPr>
              <w:pStyle w:val="TableParagraph"/>
              <w:ind w:right="57"/>
              <w:rPr>
                <w:sz w:val="18"/>
              </w:rPr>
            </w:pPr>
            <w:r>
              <w:rPr>
                <w:sz w:val="18"/>
              </w:rPr>
              <w:t>32</w:t>
            </w:r>
          </w:p>
        </w:tc>
        <w:tc>
          <w:tcPr>
            <w:tcW w:w="599" w:type="dxa"/>
          </w:tcPr>
          <w:p>
            <w:pPr>
              <w:pStyle w:val="TableParagraph"/>
              <w:ind w:right="56"/>
              <w:rPr>
                <w:sz w:val="18"/>
              </w:rPr>
            </w:pPr>
            <w:r>
              <w:rPr>
                <w:sz w:val="18"/>
              </w:rPr>
              <w:t>46</w:t>
            </w:r>
          </w:p>
        </w:tc>
        <w:tc>
          <w:tcPr>
            <w:tcW w:w="987" w:type="dxa"/>
          </w:tcPr>
          <w:p>
            <w:pPr>
              <w:pStyle w:val="TableParagraph"/>
              <w:ind w:right="54"/>
              <w:rPr>
                <w:sz w:val="18"/>
              </w:rPr>
            </w:pPr>
            <w:r>
              <w:rPr>
                <w:sz w:val="18"/>
              </w:rPr>
              <w:t>-</w:t>
            </w:r>
          </w:p>
        </w:tc>
        <w:tc>
          <w:tcPr>
            <w:tcW w:w="795" w:type="dxa"/>
          </w:tcPr>
          <w:p>
            <w:pPr>
              <w:pStyle w:val="TableParagraph"/>
              <w:ind w:right="54"/>
              <w:rPr>
                <w:sz w:val="18"/>
              </w:rPr>
            </w:pPr>
            <w:r>
              <w:rPr>
                <w:sz w:val="18"/>
              </w:rPr>
              <w:t>-</w:t>
            </w:r>
          </w:p>
        </w:tc>
        <w:tc>
          <w:tcPr>
            <w:tcW w:w="915" w:type="dxa"/>
          </w:tcPr>
          <w:p>
            <w:pPr>
              <w:pStyle w:val="TableParagraph"/>
              <w:ind w:right="53"/>
              <w:rPr>
                <w:sz w:val="18"/>
              </w:rPr>
            </w:pPr>
            <w:r>
              <w:rPr>
                <w:sz w:val="18"/>
              </w:rPr>
              <w:t>-</w:t>
            </w:r>
          </w:p>
        </w:tc>
        <w:tc>
          <w:tcPr>
            <w:tcW w:w="889" w:type="dxa"/>
          </w:tcPr>
          <w:p>
            <w:pPr>
              <w:pStyle w:val="TableParagraph"/>
              <w:ind w:right="54"/>
              <w:rPr>
                <w:sz w:val="18"/>
              </w:rPr>
            </w:pPr>
            <w:r>
              <w:rPr>
                <w:sz w:val="18"/>
              </w:rPr>
              <w:t>-</w:t>
            </w:r>
          </w:p>
        </w:tc>
        <w:tc>
          <w:tcPr>
            <w:tcW w:w="769" w:type="dxa"/>
          </w:tcPr>
          <w:p>
            <w:pPr>
              <w:pStyle w:val="TableParagraph"/>
              <w:ind w:right="53"/>
              <w:rPr>
                <w:sz w:val="18"/>
              </w:rPr>
            </w:pPr>
            <w:r>
              <w:rPr>
                <w:sz w:val="18"/>
              </w:rPr>
              <w:t>13</w:t>
            </w:r>
          </w:p>
        </w:tc>
        <w:tc>
          <w:tcPr>
            <w:tcW w:w="756" w:type="dxa"/>
          </w:tcPr>
          <w:p>
            <w:pPr>
              <w:pStyle w:val="TableParagraph"/>
              <w:ind w:right="54"/>
              <w:rPr>
                <w:sz w:val="18"/>
              </w:rPr>
            </w:pPr>
            <w:r>
              <w:rPr>
                <w:sz w:val="18"/>
              </w:rPr>
              <w:t>33</w:t>
            </w:r>
          </w:p>
        </w:tc>
      </w:tr>
      <w:tr>
        <w:trPr>
          <w:trHeight w:val="286" w:hRule="atLeast"/>
        </w:trPr>
        <w:tc>
          <w:tcPr>
            <w:tcW w:w="1448" w:type="dxa"/>
          </w:tcPr>
          <w:p>
            <w:pPr>
              <w:pStyle w:val="TableParagraph"/>
              <w:spacing w:before="35"/>
              <w:ind w:left="69"/>
              <w:jc w:val="left"/>
              <w:rPr>
                <w:sz w:val="18"/>
              </w:rPr>
            </w:pPr>
            <w:r>
              <w:rPr>
                <w:sz w:val="18"/>
              </w:rPr>
              <w:t>Albanien</w:t>
            </w:r>
          </w:p>
        </w:tc>
        <w:tc>
          <w:tcPr>
            <w:tcW w:w="752" w:type="dxa"/>
          </w:tcPr>
          <w:p>
            <w:pPr>
              <w:pStyle w:val="TableParagraph"/>
              <w:spacing w:before="35"/>
              <w:ind w:right="57"/>
              <w:rPr>
                <w:sz w:val="18"/>
              </w:rPr>
            </w:pPr>
            <w:r>
              <w:rPr>
                <w:sz w:val="18"/>
              </w:rPr>
              <w:t>289</w:t>
            </w:r>
          </w:p>
        </w:tc>
        <w:tc>
          <w:tcPr>
            <w:tcW w:w="727" w:type="dxa"/>
          </w:tcPr>
          <w:p>
            <w:pPr>
              <w:pStyle w:val="TableParagraph"/>
              <w:spacing w:before="35"/>
              <w:ind w:right="58"/>
              <w:rPr>
                <w:sz w:val="18"/>
              </w:rPr>
            </w:pPr>
            <w:r>
              <w:rPr>
                <w:sz w:val="18"/>
              </w:rPr>
              <w:t>198</w:t>
            </w:r>
          </w:p>
        </w:tc>
        <w:tc>
          <w:tcPr>
            <w:tcW w:w="795" w:type="dxa"/>
          </w:tcPr>
          <w:p>
            <w:pPr>
              <w:pStyle w:val="TableParagraph"/>
              <w:spacing w:before="35"/>
              <w:ind w:right="57"/>
              <w:rPr>
                <w:sz w:val="18"/>
              </w:rPr>
            </w:pPr>
            <w:r>
              <w:rPr>
                <w:sz w:val="18"/>
              </w:rPr>
              <w:t>91</w:t>
            </w:r>
          </w:p>
        </w:tc>
        <w:tc>
          <w:tcPr>
            <w:tcW w:w="599" w:type="dxa"/>
          </w:tcPr>
          <w:p>
            <w:pPr>
              <w:pStyle w:val="TableParagraph"/>
              <w:spacing w:before="35"/>
              <w:ind w:right="56"/>
              <w:rPr>
                <w:sz w:val="18"/>
              </w:rPr>
            </w:pPr>
            <w:r>
              <w:rPr>
                <w:sz w:val="18"/>
              </w:rPr>
              <w:t>309</w:t>
            </w:r>
          </w:p>
        </w:tc>
        <w:tc>
          <w:tcPr>
            <w:tcW w:w="987" w:type="dxa"/>
          </w:tcPr>
          <w:p>
            <w:pPr>
              <w:pStyle w:val="TableParagraph"/>
              <w:spacing w:before="35"/>
              <w:ind w:right="54"/>
              <w:rPr>
                <w:sz w:val="18"/>
              </w:rPr>
            </w:pPr>
            <w:r>
              <w:rPr>
                <w:sz w:val="18"/>
              </w:rPr>
              <w:t>-</w:t>
            </w:r>
          </w:p>
        </w:tc>
        <w:tc>
          <w:tcPr>
            <w:tcW w:w="795" w:type="dxa"/>
          </w:tcPr>
          <w:p>
            <w:pPr>
              <w:pStyle w:val="TableParagraph"/>
              <w:spacing w:before="35"/>
              <w:ind w:right="54"/>
              <w:rPr>
                <w:sz w:val="18"/>
              </w:rPr>
            </w:pPr>
            <w:r>
              <w:rPr>
                <w:sz w:val="18"/>
              </w:rPr>
              <w:t>-</w:t>
            </w:r>
          </w:p>
        </w:tc>
        <w:tc>
          <w:tcPr>
            <w:tcW w:w="915" w:type="dxa"/>
          </w:tcPr>
          <w:p>
            <w:pPr>
              <w:pStyle w:val="TableParagraph"/>
              <w:spacing w:before="35"/>
              <w:ind w:right="53"/>
              <w:rPr>
                <w:sz w:val="18"/>
              </w:rPr>
            </w:pPr>
            <w:r>
              <w:rPr>
                <w:sz w:val="18"/>
              </w:rPr>
              <w:t>1</w:t>
            </w:r>
          </w:p>
        </w:tc>
        <w:tc>
          <w:tcPr>
            <w:tcW w:w="889" w:type="dxa"/>
          </w:tcPr>
          <w:p>
            <w:pPr>
              <w:pStyle w:val="TableParagraph"/>
              <w:spacing w:before="35"/>
              <w:ind w:right="54"/>
              <w:rPr>
                <w:sz w:val="18"/>
              </w:rPr>
            </w:pPr>
            <w:r>
              <w:rPr>
                <w:sz w:val="18"/>
              </w:rPr>
              <w:t>6</w:t>
            </w:r>
          </w:p>
        </w:tc>
        <w:tc>
          <w:tcPr>
            <w:tcW w:w="769" w:type="dxa"/>
          </w:tcPr>
          <w:p>
            <w:pPr>
              <w:pStyle w:val="TableParagraph"/>
              <w:spacing w:before="35"/>
              <w:ind w:right="53"/>
              <w:rPr>
                <w:sz w:val="18"/>
              </w:rPr>
            </w:pPr>
            <w:r>
              <w:rPr>
                <w:sz w:val="18"/>
              </w:rPr>
              <w:t>166</w:t>
            </w:r>
          </w:p>
        </w:tc>
        <w:tc>
          <w:tcPr>
            <w:tcW w:w="756" w:type="dxa"/>
          </w:tcPr>
          <w:p>
            <w:pPr>
              <w:pStyle w:val="TableParagraph"/>
              <w:spacing w:before="35"/>
              <w:ind w:right="54"/>
              <w:rPr>
                <w:sz w:val="18"/>
              </w:rPr>
            </w:pPr>
            <w:r>
              <w:rPr>
                <w:sz w:val="18"/>
              </w:rPr>
              <w:t>136</w:t>
            </w:r>
          </w:p>
        </w:tc>
      </w:tr>
      <w:tr>
        <w:trPr>
          <w:trHeight w:val="287" w:hRule="atLeast"/>
        </w:trPr>
        <w:tc>
          <w:tcPr>
            <w:tcW w:w="1448" w:type="dxa"/>
          </w:tcPr>
          <w:p>
            <w:pPr>
              <w:pStyle w:val="TableParagraph"/>
              <w:ind w:left="69"/>
              <w:jc w:val="left"/>
              <w:rPr>
                <w:sz w:val="18"/>
              </w:rPr>
            </w:pPr>
            <w:r>
              <w:rPr>
                <w:sz w:val="18"/>
              </w:rPr>
              <w:t>dar. Roma</w:t>
            </w:r>
          </w:p>
        </w:tc>
        <w:tc>
          <w:tcPr>
            <w:tcW w:w="752" w:type="dxa"/>
          </w:tcPr>
          <w:p>
            <w:pPr>
              <w:pStyle w:val="TableParagraph"/>
              <w:ind w:right="57"/>
              <w:rPr>
                <w:sz w:val="18"/>
              </w:rPr>
            </w:pPr>
            <w:r>
              <w:rPr>
                <w:sz w:val="18"/>
              </w:rPr>
              <w:t>23</w:t>
            </w:r>
          </w:p>
        </w:tc>
        <w:tc>
          <w:tcPr>
            <w:tcW w:w="727" w:type="dxa"/>
          </w:tcPr>
          <w:p>
            <w:pPr>
              <w:pStyle w:val="TableParagraph"/>
              <w:ind w:right="58"/>
              <w:rPr>
                <w:sz w:val="18"/>
              </w:rPr>
            </w:pPr>
            <w:r>
              <w:rPr>
                <w:sz w:val="18"/>
              </w:rPr>
              <w:t>12</w:t>
            </w:r>
          </w:p>
        </w:tc>
        <w:tc>
          <w:tcPr>
            <w:tcW w:w="795" w:type="dxa"/>
          </w:tcPr>
          <w:p>
            <w:pPr>
              <w:pStyle w:val="TableParagraph"/>
              <w:ind w:right="57"/>
              <w:rPr>
                <w:sz w:val="18"/>
              </w:rPr>
            </w:pPr>
            <w:r>
              <w:rPr>
                <w:sz w:val="18"/>
              </w:rPr>
              <w:t>11</w:t>
            </w:r>
          </w:p>
        </w:tc>
        <w:tc>
          <w:tcPr>
            <w:tcW w:w="599" w:type="dxa"/>
          </w:tcPr>
          <w:p>
            <w:pPr>
              <w:pStyle w:val="TableParagraph"/>
              <w:ind w:right="56"/>
              <w:rPr>
                <w:sz w:val="18"/>
              </w:rPr>
            </w:pPr>
            <w:r>
              <w:rPr>
                <w:sz w:val="18"/>
              </w:rPr>
              <w:t>31</w:t>
            </w:r>
          </w:p>
        </w:tc>
        <w:tc>
          <w:tcPr>
            <w:tcW w:w="987" w:type="dxa"/>
          </w:tcPr>
          <w:p>
            <w:pPr>
              <w:pStyle w:val="TableParagraph"/>
              <w:ind w:right="54"/>
              <w:rPr>
                <w:sz w:val="18"/>
              </w:rPr>
            </w:pPr>
            <w:r>
              <w:rPr>
                <w:sz w:val="18"/>
              </w:rPr>
              <w:t>-</w:t>
            </w:r>
          </w:p>
        </w:tc>
        <w:tc>
          <w:tcPr>
            <w:tcW w:w="795" w:type="dxa"/>
          </w:tcPr>
          <w:p>
            <w:pPr>
              <w:pStyle w:val="TableParagraph"/>
              <w:ind w:right="54"/>
              <w:rPr>
                <w:sz w:val="18"/>
              </w:rPr>
            </w:pPr>
            <w:r>
              <w:rPr>
                <w:sz w:val="18"/>
              </w:rPr>
              <w:t>-</w:t>
            </w:r>
          </w:p>
        </w:tc>
        <w:tc>
          <w:tcPr>
            <w:tcW w:w="915" w:type="dxa"/>
          </w:tcPr>
          <w:p>
            <w:pPr>
              <w:pStyle w:val="TableParagraph"/>
              <w:ind w:right="53"/>
              <w:rPr>
                <w:sz w:val="18"/>
              </w:rPr>
            </w:pPr>
            <w:r>
              <w:rPr>
                <w:sz w:val="18"/>
              </w:rPr>
              <w:t>-</w:t>
            </w:r>
          </w:p>
        </w:tc>
        <w:tc>
          <w:tcPr>
            <w:tcW w:w="889" w:type="dxa"/>
          </w:tcPr>
          <w:p>
            <w:pPr>
              <w:pStyle w:val="TableParagraph"/>
              <w:ind w:right="54"/>
              <w:rPr>
                <w:sz w:val="18"/>
              </w:rPr>
            </w:pPr>
            <w:r>
              <w:rPr>
                <w:sz w:val="18"/>
              </w:rPr>
              <w:t>1</w:t>
            </w:r>
          </w:p>
        </w:tc>
        <w:tc>
          <w:tcPr>
            <w:tcW w:w="769" w:type="dxa"/>
          </w:tcPr>
          <w:p>
            <w:pPr>
              <w:pStyle w:val="TableParagraph"/>
              <w:ind w:right="53"/>
              <w:rPr>
                <w:sz w:val="18"/>
              </w:rPr>
            </w:pPr>
            <w:r>
              <w:rPr>
                <w:sz w:val="18"/>
              </w:rPr>
              <w:t>16</w:t>
            </w:r>
          </w:p>
        </w:tc>
        <w:tc>
          <w:tcPr>
            <w:tcW w:w="756" w:type="dxa"/>
          </w:tcPr>
          <w:p>
            <w:pPr>
              <w:pStyle w:val="TableParagraph"/>
              <w:ind w:right="54"/>
              <w:rPr>
                <w:sz w:val="18"/>
              </w:rPr>
            </w:pPr>
            <w:r>
              <w:rPr>
                <w:sz w:val="18"/>
              </w:rPr>
              <w:t>14</w:t>
            </w:r>
          </w:p>
        </w:tc>
      </w:tr>
      <w:tr>
        <w:trPr>
          <w:trHeight w:val="286" w:hRule="atLeast"/>
        </w:trPr>
        <w:tc>
          <w:tcPr>
            <w:tcW w:w="1448" w:type="dxa"/>
          </w:tcPr>
          <w:p>
            <w:pPr>
              <w:pStyle w:val="TableParagraph"/>
              <w:spacing w:before="35"/>
              <w:ind w:left="69"/>
              <w:jc w:val="left"/>
              <w:rPr>
                <w:sz w:val="18"/>
              </w:rPr>
            </w:pPr>
            <w:r>
              <w:rPr>
                <w:sz w:val="18"/>
              </w:rPr>
              <w:t>Bosnien- Herzeg.</w:t>
            </w:r>
          </w:p>
        </w:tc>
        <w:tc>
          <w:tcPr>
            <w:tcW w:w="752" w:type="dxa"/>
          </w:tcPr>
          <w:p>
            <w:pPr>
              <w:pStyle w:val="TableParagraph"/>
              <w:spacing w:before="35"/>
              <w:ind w:right="57"/>
              <w:rPr>
                <w:sz w:val="18"/>
              </w:rPr>
            </w:pPr>
            <w:r>
              <w:rPr>
                <w:sz w:val="18"/>
              </w:rPr>
              <w:t>128</w:t>
            </w:r>
          </w:p>
        </w:tc>
        <w:tc>
          <w:tcPr>
            <w:tcW w:w="727" w:type="dxa"/>
          </w:tcPr>
          <w:p>
            <w:pPr>
              <w:pStyle w:val="TableParagraph"/>
              <w:spacing w:before="35"/>
              <w:ind w:right="58"/>
              <w:rPr>
                <w:sz w:val="18"/>
              </w:rPr>
            </w:pPr>
            <w:r>
              <w:rPr>
                <w:sz w:val="18"/>
              </w:rPr>
              <w:t>41</w:t>
            </w:r>
          </w:p>
        </w:tc>
        <w:tc>
          <w:tcPr>
            <w:tcW w:w="795" w:type="dxa"/>
          </w:tcPr>
          <w:p>
            <w:pPr>
              <w:pStyle w:val="TableParagraph"/>
              <w:spacing w:before="35"/>
              <w:ind w:right="57"/>
              <w:rPr>
                <w:sz w:val="18"/>
              </w:rPr>
            </w:pPr>
            <w:r>
              <w:rPr>
                <w:sz w:val="18"/>
              </w:rPr>
              <w:t>87</w:t>
            </w:r>
          </w:p>
        </w:tc>
        <w:tc>
          <w:tcPr>
            <w:tcW w:w="599" w:type="dxa"/>
          </w:tcPr>
          <w:p>
            <w:pPr>
              <w:pStyle w:val="TableParagraph"/>
              <w:spacing w:before="35"/>
              <w:ind w:right="56"/>
              <w:rPr>
                <w:sz w:val="18"/>
              </w:rPr>
            </w:pPr>
            <w:r>
              <w:rPr>
                <w:sz w:val="18"/>
              </w:rPr>
              <w:t>106</w:t>
            </w:r>
          </w:p>
        </w:tc>
        <w:tc>
          <w:tcPr>
            <w:tcW w:w="987" w:type="dxa"/>
          </w:tcPr>
          <w:p>
            <w:pPr>
              <w:pStyle w:val="TableParagraph"/>
              <w:spacing w:before="35"/>
              <w:ind w:right="54"/>
              <w:rPr>
                <w:sz w:val="18"/>
              </w:rPr>
            </w:pPr>
            <w:r>
              <w:rPr>
                <w:sz w:val="18"/>
              </w:rPr>
              <w:t>-</w:t>
            </w:r>
          </w:p>
        </w:tc>
        <w:tc>
          <w:tcPr>
            <w:tcW w:w="795" w:type="dxa"/>
          </w:tcPr>
          <w:p>
            <w:pPr>
              <w:pStyle w:val="TableParagraph"/>
              <w:spacing w:before="35"/>
              <w:ind w:right="54"/>
              <w:rPr>
                <w:sz w:val="18"/>
              </w:rPr>
            </w:pPr>
            <w:r>
              <w:rPr>
                <w:sz w:val="18"/>
              </w:rPr>
              <w:t>-</w:t>
            </w:r>
          </w:p>
        </w:tc>
        <w:tc>
          <w:tcPr>
            <w:tcW w:w="915" w:type="dxa"/>
          </w:tcPr>
          <w:p>
            <w:pPr>
              <w:pStyle w:val="TableParagraph"/>
              <w:spacing w:before="35"/>
              <w:ind w:right="53"/>
              <w:rPr>
                <w:sz w:val="18"/>
              </w:rPr>
            </w:pPr>
            <w:r>
              <w:rPr>
                <w:sz w:val="18"/>
              </w:rPr>
              <w:t>-</w:t>
            </w:r>
          </w:p>
        </w:tc>
        <w:tc>
          <w:tcPr>
            <w:tcW w:w="889" w:type="dxa"/>
          </w:tcPr>
          <w:p>
            <w:pPr>
              <w:pStyle w:val="TableParagraph"/>
              <w:spacing w:before="35"/>
              <w:ind w:right="54"/>
              <w:rPr>
                <w:sz w:val="18"/>
              </w:rPr>
            </w:pPr>
            <w:r>
              <w:rPr>
                <w:sz w:val="18"/>
              </w:rPr>
              <w:t>4</w:t>
            </w:r>
          </w:p>
        </w:tc>
        <w:tc>
          <w:tcPr>
            <w:tcW w:w="769" w:type="dxa"/>
          </w:tcPr>
          <w:p>
            <w:pPr>
              <w:pStyle w:val="TableParagraph"/>
              <w:spacing w:before="35"/>
              <w:ind w:right="53"/>
              <w:rPr>
                <w:sz w:val="18"/>
              </w:rPr>
            </w:pPr>
            <w:r>
              <w:rPr>
                <w:sz w:val="18"/>
              </w:rPr>
              <w:t>50</w:t>
            </w:r>
          </w:p>
        </w:tc>
        <w:tc>
          <w:tcPr>
            <w:tcW w:w="756" w:type="dxa"/>
          </w:tcPr>
          <w:p>
            <w:pPr>
              <w:pStyle w:val="TableParagraph"/>
              <w:spacing w:before="35"/>
              <w:ind w:right="54"/>
              <w:rPr>
                <w:sz w:val="18"/>
              </w:rPr>
            </w:pPr>
            <w:r>
              <w:rPr>
                <w:sz w:val="18"/>
              </w:rPr>
              <w:t>52</w:t>
            </w:r>
          </w:p>
        </w:tc>
      </w:tr>
      <w:tr>
        <w:trPr>
          <w:trHeight w:val="287" w:hRule="atLeast"/>
        </w:trPr>
        <w:tc>
          <w:tcPr>
            <w:tcW w:w="1448" w:type="dxa"/>
          </w:tcPr>
          <w:p>
            <w:pPr>
              <w:pStyle w:val="TableParagraph"/>
              <w:ind w:left="69"/>
              <w:jc w:val="left"/>
              <w:rPr>
                <w:sz w:val="18"/>
              </w:rPr>
            </w:pPr>
            <w:r>
              <w:rPr>
                <w:sz w:val="18"/>
              </w:rPr>
              <w:t>dar. Roma</w:t>
            </w:r>
          </w:p>
        </w:tc>
        <w:tc>
          <w:tcPr>
            <w:tcW w:w="752" w:type="dxa"/>
          </w:tcPr>
          <w:p>
            <w:pPr>
              <w:pStyle w:val="TableParagraph"/>
              <w:ind w:right="57"/>
              <w:rPr>
                <w:sz w:val="18"/>
              </w:rPr>
            </w:pPr>
            <w:r>
              <w:rPr>
                <w:sz w:val="18"/>
              </w:rPr>
              <w:t>98</w:t>
            </w:r>
          </w:p>
        </w:tc>
        <w:tc>
          <w:tcPr>
            <w:tcW w:w="727" w:type="dxa"/>
          </w:tcPr>
          <w:p>
            <w:pPr>
              <w:pStyle w:val="TableParagraph"/>
              <w:ind w:right="58"/>
              <w:rPr>
                <w:sz w:val="18"/>
              </w:rPr>
            </w:pPr>
            <w:r>
              <w:rPr>
                <w:sz w:val="18"/>
              </w:rPr>
              <w:t>35</w:t>
            </w:r>
          </w:p>
        </w:tc>
        <w:tc>
          <w:tcPr>
            <w:tcW w:w="795" w:type="dxa"/>
          </w:tcPr>
          <w:p>
            <w:pPr>
              <w:pStyle w:val="TableParagraph"/>
              <w:ind w:right="57"/>
              <w:rPr>
                <w:sz w:val="18"/>
              </w:rPr>
            </w:pPr>
            <w:r>
              <w:rPr>
                <w:sz w:val="18"/>
              </w:rPr>
              <w:t>63</w:t>
            </w:r>
          </w:p>
        </w:tc>
        <w:tc>
          <w:tcPr>
            <w:tcW w:w="599" w:type="dxa"/>
          </w:tcPr>
          <w:p>
            <w:pPr>
              <w:pStyle w:val="TableParagraph"/>
              <w:ind w:right="56"/>
              <w:rPr>
                <w:sz w:val="18"/>
              </w:rPr>
            </w:pPr>
            <w:r>
              <w:rPr>
                <w:sz w:val="18"/>
              </w:rPr>
              <w:t>76</w:t>
            </w:r>
          </w:p>
        </w:tc>
        <w:tc>
          <w:tcPr>
            <w:tcW w:w="987" w:type="dxa"/>
          </w:tcPr>
          <w:p>
            <w:pPr>
              <w:pStyle w:val="TableParagraph"/>
              <w:ind w:right="54"/>
              <w:rPr>
                <w:sz w:val="18"/>
              </w:rPr>
            </w:pPr>
            <w:r>
              <w:rPr>
                <w:sz w:val="18"/>
              </w:rPr>
              <w:t>-</w:t>
            </w:r>
          </w:p>
        </w:tc>
        <w:tc>
          <w:tcPr>
            <w:tcW w:w="795" w:type="dxa"/>
          </w:tcPr>
          <w:p>
            <w:pPr>
              <w:pStyle w:val="TableParagraph"/>
              <w:ind w:right="54"/>
              <w:rPr>
                <w:sz w:val="18"/>
              </w:rPr>
            </w:pPr>
            <w:r>
              <w:rPr>
                <w:sz w:val="18"/>
              </w:rPr>
              <w:t>-</w:t>
            </w:r>
          </w:p>
        </w:tc>
        <w:tc>
          <w:tcPr>
            <w:tcW w:w="915" w:type="dxa"/>
          </w:tcPr>
          <w:p>
            <w:pPr>
              <w:pStyle w:val="TableParagraph"/>
              <w:ind w:right="53"/>
              <w:rPr>
                <w:sz w:val="18"/>
              </w:rPr>
            </w:pPr>
            <w:r>
              <w:rPr>
                <w:sz w:val="18"/>
              </w:rPr>
              <w:t>-</w:t>
            </w:r>
          </w:p>
        </w:tc>
        <w:tc>
          <w:tcPr>
            <w:tcW w:w="889" w:type="dxa"/>
          </w:tcPr>
          <w:p>
            <w:pPr>
              <w:pStyle w:val="TableParagraph"/>
              <w:ind w:right="54"/>
              <w:rPr>
                <w:sz w:val="18"/>
              </w:rPr>
            </w:pPr>
            <w:r>
              <w:rPr>
                <w:sz w:val="18"/>
              </w:rPr>
              <w:t>2</w:t>
            </w:r>
          </w:p>
        </w:tc>
        <w:tc>
          <w:tcPr>
            <w:tcW w:w="769" w:type="dxa"/>
          </w:tcPr>
          <w:p>
            <w:pPr>
              <w:pStyle w:val="TableParagraph"/>
              <w:ind w:right="53"/>
              <w:rPr>
                <w:sz w:val="18"/>
              </w:rPr>
            </w:pPr>
            <w:r>
              <w:rPr>
                <w:sz w:val="18"/>
              </w:rPr>
              <w:t>38</w:t>
            </w:r>
          </w:p>
        </w:tc>
        <w:tc>
          <w:tcPr>
            <w:tcW w:w="756" w:type="dxa"/>
          </w:tcPr>
          <w:p>
            <w:pPr>
              <w:pStyle w:val="TableParagraph"/>
              <w:ind w:right="54"/>
              <w:rPr>
                <w:sz w:val="18"/>
              </w:rPr>
            </w:pPr>
            <w:r>
              <w:rPr>
                <w:sz w:val="18"/>
              </w:rPr>
              <w:t>36</w:t>
            </w:r>
          </w:p>
        </w:tc>
      </w:tr>
    </w:tbl>
    <w:p>
      <w:pPr>
        <w:spacing w:after="0"/>
        <w:rPr>
          <w:sz w:val="18"/>
        </w:rPr>
        <w:sectPr>
          <w:pgSz w:w="11910" w:h="16840"/>
          <w:pgMar w:header="1142" w:footer="0" w:top="1420" w:bottom="280" w:left="1060" w:right="1100"/>
        </w:sectPr>
      </w:pPr>
    </w:p>
    <w:p>
      <w:pPr>
        <w:pStyle w:val="BodyText"/>
        <w:rPr>
          <w:sz w:val="20"/>
        </w:rPr>
      </w:pPr>
    </w:p>
    <w:p>
      <w:pPr>
        <w:pStyle w:val="BodyText"/>
        <w:spacing w:before="7"/>
        <w:rPr>
          <w:sz w:val="15"/>
        </w:rPr>
      </w:pPr>
    </w:p>
    <w:p>
      <w:pPr>
        <w:pStyle w:val="ListParagraph"/>
        <w:numPr>
          <w:ilvl w:val="1"/>
          <w:numId w:val="1"/>
        </w:numPr>
        <w:tabs>
          <w:tab w:pos="1163" w:val="left" w:leader="none"/>
        </w:tabs>
        <w:spacing w:line="240" w:lineRule="auto" w:before="92" w:after="0"/>
        <w:ind w:left="1162" w:right="2808" w:hanging="453"/>
        <w:jc w:val="both"/>
        <w:rPr>
          <w:sz w:val="19"/>
        </w:rPr>
      </w:pPr>
      <w:r>
        <w:rPr>
          <w:sz w:val="19"/>
        </w:rPr>
        <w:t>Welche aktuellen Informationen gibt es zur Personalsituation, -entwicklung und -planung im BAMF und zu unterstützenden Sondermaßnahmen, insbe- sondere im Bereich der</w:t>
      </w:r>
      <w:r>
        <w:rPr>
          <w:spacing w:val="-2"/>
          <w:sz w:val="19"/>
        </w:rPr>
        <w:t> </w:t>
      </w:r>
      <w:r>
        <w:rPr>
          <w:sz w:val="19"/>
        </w:rPr>
        <w:t>Asylprüfung?</w:t>
      </w:r>
    </w:p>
    <w:p>
      <w:pPr>
        <w:pStyle w:val="Heading1"/>
        <w:spacing w:before="108"/>
        <w:ind w:right="2806"/>
        <w:jc w:val="both"/>
      </w:pPr>
      <w:r>
        <w:rPr/>
        <w:t>Das BAMF hat zum Stand 1. März 2018 einen Personalstand von insgesamt      7 001 Vollzeitäquivalenten (VZÄ) (Dauerpersonal, befristetes Personal und Un- terstützungskräfte). Es liegen zudem Einstellungszusagen in Höhe von 108 VZÄ für neu einzustellendes Personal vor. Inklusive des sich im Zulauf befindlichen Personals beläuft sich der Personalstand des BAMF auf insgesamt 7 109 VZÄ. Weitere 605 VZÄ befinden sich derzeit im laufenden Ausschreibungsverfahren. Soweit die personellen Kapazitäten in den Asylverfahren und den anderen Auf- gabenfeldern</w:t>
      </w:r>
      <w:r>
        <w:rPr>
          <w:spacing w:val="-16"/>
        </w:rPr>
        <w:t> </w:t>
      </w:r>
      <w:r>
        <w:rPr/>
        <w:t>nicht</w:t>
      </w:r>
      <w:r>
        <w:rPr>
          <w:spacing w:val="-15"/>
        </w:rPr>
        <w:t> </w:t>
      </w:r>
      <w:r>
        <w:rPr/>
        <w:t>ausreichen</w:t>
      </w:r>
      <w:r>
        <w:rPr>
          <w:spacing w:val="-15"/>
        </w:rPr>
        <w:t> </w:t>
      </w:r>
      <w:r>
        <w:rPr/>
        <w:t>sollten</w:t>
      </w:r>
      <w:r>
        <w:rPr>
          <w:spacing w:val="-16"/>
        </w:rPr>
        <w:t> </w:t>
      </w:r>
      <w:r>
        <w:rPr/>
        <w:t>oder</w:t>
      </w:r>
      <w:r>
        <w:rPr>
          <w:spacing w:val="-16"/>
        </w:rPr>
        <w:t> </w:t>
      </w:r>
      <w:r>
        <w:rPr/>
        <w:t>nicht</w:t>
      </w:r>
      <w:r>
        <w:rPr>
          <w:spacing w:val="-16"/>
        </w:rPr>
        <w:t> </w:t>
      </w:r>
      <w:r>
        <w:rPr/>
        <w:t>durch</w:t>
      </w:r>
      <w:r>
        <w:rPr>
          <w:spacing w:val="-15"/>
        </w:rPr>
        <w:t> </w:t>
      </w:r>
      <w:r>
        <w:rPr/>
        <w:t>Priorisierung</w:t>
      </w:r>
      <w:r>
        <w:rPr>
          <w:spacing w:val="-15"/>
        </w:rPr>
        <w:t> </w:t>
      </w:r>
      <w:r>
        <w:rPr/>
        <w:t>innerhalb</w:t>
      </w:r>
      <w:r>
        <w:rPr>
          <w:spacing w:val="-15"/>
        </w:rPr>
        <w:t> </w:t>
      </w:r>
      <w:r>
        <w:rPr/>
        <w:t>des BAMF gewonnen werden können, wären etwaige Bedarfe in künftigen Haus- haltsaufstellungsverfahren zu</w:t>
      </w:r>
      <w:r>
        <w:rPr>
          <w:spacing w:val="-2"/>
        </w:rPr>
        <w:t> </w:t>
      </w:r>
      <w:r>
        <w:rPr/>
        <w:t>klären.</w:t>
      </w:r>
    </w:p>
    <w:p>
      <w:pPr>
        <w:spacing w:before="110"/>
        <w:ind w:left="153" w:right="2806" w:firstLine="0"/>
        <w:jc w:val="both"/>
        <w:rPr>
          <w:sz w:val="21"/>
        </w:rPr>
      </w:pPr>
      <w:r>
        <w:rPr>
          <w:sz w:val="21"/>
        </w:rPr>
        <w:t>Mit</w:t>
      </w:r>
      <w:r>
        <w:rPr>
          <w:spacing w:val="-6"/>
          <w:sz w:val="21"/>
        </w:rPr>
        <w:t> </w:t>
      </w:r>
      <w:r>
        <w:rPr>
          <w:sz w:val="21"/>
        </w:rPr>
        <w:t>Blick</w:t>
      </w:r>
      <w:r>
        <w:rPr>
          <w:spacing w:val="-5"/>
          <w:sz w:val="21"/>
        </w:rPr>
        <w:t> </w:t>
      </w:r>
      <w:r>
        <w:rPr>
          <w:sz w:val="21"/>
        </w:rPr>
        <w:t>auf</w:t>
      </w:r>
      <w:r>
        <w:rPr>
          <w:spacing w:val="-6"/>
          <w:sz w:val="21"/>
        </w:rPr>
        <w:t> </w:t>
      </w:r>
      <w:r>
        <w:rPr>
          <w:sz w:val="21"/>
        </w:rPr>
        <w:t>erworbene</w:t>
      </w:r>
      <w:r>
        <w:rPr>
          <w:spacing w:val="-4"/>
          <w:sz w:val="21"/>
        </w:rPr>
        <w:t> </w:t>
      </w:r>
      <w:r>
        <w:rPr>
          <w:sz w:val="21"/>
        </w:rPr>
        <w:t>Praxis-</w:t>
      </w:r>
      <w:r>
        <w:rPr>
          <w:spacing w:val="-5"/>
          <w:sz w:val="21"/>
        </w:rPr>
        <w:t> </w:t>
      </w:r>
      <w:r>
        <w:rPr>
          <w:sz w:val="21"/>
        </w:rPr>
        <w:t>und</w:t>
      </w:r>
      <w:r>
        <w:rPr>
          <w:spacing w:val="-5"/>
          <w:sz w:val="21"/>
        </w:rPr>
        <w:t> </w:t>
      </w:r>
      <w:r>
        <w:rPr>
          <w:sz w:val="21"/>
        </w:rPr>
        <w:t>Berufserfahrungen</w:t>
      </w:r>
      <w:r>
        <w:rPr>
          <w:spacing w:val="-5"/>
          <w:sz w:val="21"/>
        </w:rPr>
        <w:t> </w:t>
      </w:r>
      <w:r>
        <w:rPr>
          <w:sz w:val="21"/>
        </w:rPr>
        <w:t>wird</w:t>
      </w:r>
      <w:r>
        <w:rPr>
          <w:spacing w:val="-4"/>
          <w:sz w:val="21"/>
        </w:rPr>
        <w:t> </w:t>
      </w:r>
      <w:r>
        <w:rPr>
          <w:sz w:val="21"/>
        </w:rPr>
        <w:t>die</w:t>
      </w:r>
      <w:r>
        <w:rPr>
          <w:spacing w:val="-4"/>
          <w:sz w:val="21"/>
        </w:rPr>
        <w:t> </w:t>
      </w:r>
      <w:r>
        <w:rPr>
          <w:sz w:val="21"/>
        </w:rPr>
        <w:t>Weiterbeschäf- tigung befristet eingestellten Personals angestrebt. Durch ein bundesweites Aus- schreibungsverfahren</w:t>
      </w:r>
      <w:r>
        <w:rPr>
          <w:spacing w:val="-10"/>
          <w:sz w:val="21"/>
        </w:rPr>
        <w:t> </w:t>
      </w:r>
      <w:r>
        <w:rPr>
          <w:sz w:val="21"/>
        </w:rPr>
        <w:t>verfolgt</w:t>
      </w:r>
      <w:r>
        <w:rPr>
          <w:spacing w:val="-9"/>
          <w:sz w:val="21"/>
        </w:rPr>
        <w:t> </w:t>
      </w:r>
      <w:r>
        <w:rPr>
          <w:sz w:val="21"/>
        </w:rPr>
        <w:t>das</w:t>
      </w:r>
      <w:r>
        <w:rPr>
          <w:spacing w:val="-8"/>
          <w:sz w:val="21"/>
        </w:rPr>
        <w:t> </w:t>
      </w:r>
      <w:r>
        <w:rPr>
          <w:sz w:val="21"/>
        </w:rPr>
        <w:t>BAMF</w:t>
      </w:r>
      <w:r>
        <w:rPr>
          <w:spacing w:val="-10"/>
          <w:sz w:val="21"/>
        </w:rPr>
        <w:t> </w:t>
      </w:r>
      <w:r>
        <w:rPr>
          <w:sz w:val="21"/>
        </w:rPr>
        <w:t>das</w:t>
      </w:r>
      <w:r>
        <w:rPr>
          <w:spacing w:val="-8"/>
          <w:sz w:val="21"/>
        </w:rPr>
        <w:t> </w:t>
      </w:r>
      <w:r>
        <w:rPr>
          <w:sz w:val="21"/>
        </w:rPr>
        <w:t>Ziel,</w:t>
      </w:r>
      <w:r>
        <w:rPr>
          <w:spacing w:val="-9"/>
          <w:sz w:val="21"/>
        </w:rPr>
        <w:t> </w:t>
      </w:r>
      <w:r>
        <w:rPr>
          <w:sz w:val="21"/>
        </w:rPr>
        <w:t>rund</w:t>
      </w:r>
      <w:r>
        <w:rPr>
          <w:spacing w:val="-9"/>
          <w:sz w:val="21"/>
        </w:rPr>
        <w:t> </w:t>
      </w:r>
      <w:r>
        <w:rPr>
          <w:sz w:val="21"/>
        </w:rPr>
        <w:t>2</w:t>
      </w:r>
      <w:r>
        <w:rPr>
          <w:spacing w:val="-3"/>
          <w:sz w:val="21"/>
        </w:rPr>
        <w:t> </w:t>
      </w:r>
      <w:r>
        <w:rPr>
          <w:sz w:val="21"/>
        </w:rPr>
        <w:t>100</w:t>
      </w:r>
      <w:r>
        <w:rPr>
          <w:spacing w:val="-3"/>
          <w:sz w:val="21"/>
        </w:rPr>
        <w:t> </w:t>
      </w:r>
      <w:r>
        <w:rPr>
          <w:sz w:val="21"/>
        </w:rPr>
        <w:t>Personen</w:t>
      </w:r>
      <w:r>
        <w:rPr>
          <w:spacing w:val="-8"/>
          <w:sz w:val="21"/>
        </w:rPr>
        <w:t> </w:t>
      </w:r>
      <w:r>
        <w:rPr>
          <w:sz w:val="21"/>
        </w:rPr>
        <w:t>in</w:t>
      </w:r>
      <w:r>
        <w:rPr>
          <w:spacing w:val="-8"/>
          <w:sz w:val="21"/>
        </w:rPr>
        <w:t> </w:t>
      </w:r>
      <w:r>
        <w:rPr>
          <w:sz w:val="21"/>
        </w:rPr>
        <w:t>unter- schiedlichen Laufbahnen eine Übernahme in ein unbefristetes Beschäftigungs- verhältnis zu</w:t>
      </w:r>
      <w:r>
        <w:rPr>
          <w:spacing w:val="-4"/>
          <w:sz w:val="21"/>
        </w:rPr>
        <w:t> </w:t>
      </w:r>
      <w:r>
        <w:rPr>
          <w:sz w:val="21"/>
        </w:rPr>
        <w:t>ermöglichen.</w:t>
      </w:r>
    </w:p>
    <w:p>
      <w:pPr>
        <w:spacing w:before="108"/>
        <w:ind w:left="153" w:right="2806" w:firstLine="0"/>
        <w:jc w:val="both"/>
        <w:rPr>
          <w:sz w:val="21"/>
        </w:rPr>
      </w:pPr>
      <w:r>
        <w:rPr>
          <w:sz w:val="21"/>
        </w:rPr>
        <w:t>Der Fokus des BAMF liegt weiterhin auf dem Abbau von Altverfahren, der Be- arbeitung aller Neuverfahren innerhalb von drei Monaten, der Regelüberprüfung zu Verfahren gem. § 73 AsylG, einer kontinuierlichen Qualitätsverbesserung so- wie auf der Weiterbildung der Beschäftigten. Andere Schwerpunkte sind die Be- arbeitung der Gerichtsverfahren, eine verbesserte Prozessvertretung sowie wei- tere Verfahrensoptimierungen im Bereich der Integration (bspw. Zusteuerung in Integrationskurse).</w:t>
      </w:r>
    </w:p>
    <w:p>
      <w:pPr>
        <w:spacing w:after="0"/>
        <w:jc w:val="both"/>
        <w:rPr>
          <w:sz w:val="21"/>
        </w:rPr>
        <w:sectPr>
          <w:pgSz w:w="11910" w:h="16840"/>
          <w:pgMar w:header="1142" w:footer="0" w:top="1440" w:bottom="280" w:left="1060" w:right="1100"/>
        </w:sectPr>
      </w:pPr>
    </w:p>
    <w:p>
      <w:pPr>
        <w:pStyle w:val="BodyText"/>
        <w:rPr>
          <w:sz w:val="20"/>
        </w:rPr>
      </w:pPr>
    </w:p>
    <w:p>
      <w:pPr>
        <w:pStyle w:val="BodyText"/>
        <w:spacing w:before="7"/>
        <w:rPr>
          <w:sz w:val="15"/>
        </w:rPr>
      </w:pPr>
    </w:p>
    <w:p>
      <w:pPr>
        <w:pStyle w:val="ListParagraph"/>
        <w:numPr>
          <w:ilvl w:val="1"/>
          <w:numId w:val="1"/>
        </w:numPr>
        <w:tabs>
          <w:tab w:pos="1163" w:val="left" w:leader="none"/>
        </w:tabs>
        <w:spacing w:line="240" w:lineRule="auto" w:before="92" w:after="0"/>
        <w:ind w:left="1162" w:right="2807" w:hanging="453"/>
        <w:jc w:val="both"/>
        <w:rPr>
          <w:sz w:val="19"/>
        </w:rPr>
      </w:pPr>
      <w:r>
        <w:rPr>
          <w:sz w:val="19"/>
        </w:rPr>
        <w:t>Wie viele Asylverfahren wurden im vierten Quartal 2017 bzw. im Gesamt- jahr 2017 bzw. im Vorjahr eingestellt (bitte so genau wie möglich nach Gründen und nach den 15 wichtigsten Herkunftsstaaten</w:t>
      </w:r>
      <w:r>
        <w:rPr>
          <w:spacing w:val="-9"/>
          <w:sz w:val="19"/>
        </w:rPr>
        <w:t> </w:t>
      </w:r>
      <w:r>
        <w:rPr>
          <w:sz w:val="19"/>
        </w:rPr>
        <w:t>differenzieren)?</w:t>
      </w:r>
    </w:p>
    <w:p>
      <w:pPr>
        <w:pStyle w:val="Heading1"/>
        <w:spacing w:before="108"/>
      </w:pPr>
      <w:r>
        <w:rPr/>
        <w:t>Die Angaben können den nachfolgenden Tabellen entnommen werden:</w:t>
      </w:r>
    </w:p>
    <w:p>
      <w:pPr>
        <w:pStyle w:val="BodyText"/>
        <w:spacing w:before="6"/>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5"/>
        <w:gridCol w:w="3505"/>
        <w:gridCol w:w="2066"/>
        <w:gridCol w:w="1680"/>
      </w:tblGrid>
      <w:tr>
        <w:trPr>
          <w:trHeight w:val="563" w:hRule="atLeast"/>
        </w:trPr>
        <w:tc>
          <w:tcPr>
            <w:tcW w:w="2185" w:type="dxa"/>
          </w:tcPr>
          <w:p>
            <w:pPr>
              <w:pStyle w:val="TableParagraph"/>
              <w:spacing w:before="159"/>
              <w:ind w:left="69"/>
              <w:jc w:val="left"/>
              <w:rPr>
                <w:sz w:val="21"/>
              </w:rPr>
            </w:pPr>
            <w:r>
              <w:rPr>
                <w:sz w:val="21"/>
              </w:rPr>
              <w:t>4. Quartal 2017</w:t>
            </w:r>
          </w:p>
        </w:tc>
        <w:tc>
          <w:tcPr>
            <w:tcW w:w="3505" w:type="dxa"/>
          </w:tcPr>
          <w:p>
            <w:pPr>
              <w:pStyle w:val="TableParagraph"/>
              <w:spacing w:line="241" w:lineRule="exact" w:before="39"/>
              <w:ind w:left="244" w:right="236"/>
              <w:jc w:val="center"/>
              <w:rPr>
                <w:sz w:val="21"/>
              </w:rPr>
            </w:pPr>
            <w:r>
              <w:rPr>
                <w:sz w:val="21"/>
              </w:rPr>
              <w:t>Einstellung wg. § 33 Abs. 1 und 2 /</w:t>
            </w:r>
          </w:p>
          <w:p>
            <w:pPr>
              <w:pStyle w:val="TableParagraph"/>
              <w:spacing w:before="0"/>
              <w:ind w:left="243" w:right="236"/>
              <w:jc w:val="center"/>
              <w:rPr>
                <w:sz w:val="21"/>
              </w:rPr>
            </w:pPr>
            <w:r>
              <w:rPr>
                <w:sz w:val="21"/>
              </w:rPr>
              <w:t>§ 32 a Abs. 2 AsylG</w:t>
            </w:r>
          </w:p>
        </w:tc>
        <w:tc>
          <w:tcPr>
            <w:tcW w:w="2066" w:type="dxa"/>
          </w:tcPr>
          <w:p>
            <w:pPr>
              <w:pStyle w:val="TableParagraph"/>
              <w:spacing w:before="159"/>
              <w:ind w:left="69"/>
              <w:jc w:val="left"/>
              <w:rPr>
                <w:sz w:val="21"/>
              </w:rPr>
            </w:pPr>
            <w:r>
              <w:rPr>
                <w:sz w:val="21"/>
              </w:rPr>
              <w:t>sonstige Einstellung</w:t>
            </w:r>
          </w:p>
        </w:tc>
        <w:tc>
          <w:tcPr>
            <w:tcW w:w="1680" w:type="dxa"/>
          </w:tcPr>
          <w:p>
            <w:pPr>
              <w:pStyle w:val="TableParagraph"/>
              <w:spacing w:before="159"/>
              <w:ind w:left="70"/>
              <w:jc w:val="left"/>
              <w:rPr>
                <w:sz w:val="21"/>
              </w:rPr>
            </w:pPr>
            <w:r>
              <w:rPr>
                <w:sz w:val="21"/>
              </w:rPr>
              <w:t>Gesamtergebnis</w:t>
            </w:r>
          </w:p>
        </w:tc>
      </w:tr>
      <w:tr>
        <w:trPr>
          <w:trHeight w:val="321" w:hRule="atLeast"/>
        </w:trPr>
        <w:tc>
          <w:tcPr>
            <w:tcW w:w="2185" w:type="dxa"/>
          </w:tcPr>
          <w:p>
            <w:pPr>
              <w:pStyle w:val="TableParagraph"/>
              <w:ind w:left="69"/>
              <w:jc w:val="left"/>
              <w:rPr>
                <w:sz w:val="21"/>
              </w:rPr>
            </w:pPr>
            <w:r>
              <w:rPr>
                <w:sz w:val="21"/>
              </w:rPr>
              <w:t>Gesamt</w:t>
            </w:r>
          </w:p>
        </w:tc>
        <w:tc>
          <w:tcPr>
            <w:tcW w:w="3505" w:type="dxa"/>
          </w:tcPr>
          <w:p>
            <w:pPr>
              <w:pStyle w:val="TableParagraph"/>
              <w:ind w:right="58"/>
              <w:rPr>
                <w:sz w:val="21"/>
              </w:rPr>
            </w:pPr>
            <w:r>
              <w:rPr>
                <w:sz w:val="21"/>
              </w:rPr>
              <w:t>2.228</w:t>
            </w:r>
          </w:p>
        </w:tc>
        <w:tc>
          <w:tcPr>
            <w:tcW w:w="2066" w:type="dxa"/>
          </w:tcPr>
          <w:p>
            <w:pPr>
              <w:pStyle w:val="TableParagraph"/>
              <w:ind w:right="57"/>
              <w:rPr>
                <w:sz w:val="21"/>
              </w:rPr>
            </w:pPr>
            <w:r>
              <w:rPr>
                <w:sz w:val="21"/>
              </w:rPr>
              <w:t>1.715</w:t>
            </w:r>
          </w:p>
        </w:tc>
        <w:tc>
          <w:tcPr>
            <w:tcW w:w="1680" w:type="dxa"/>
          </w:tcPr>
          <w:p>
            <w:pPr>
              <w:pStyle w:val="TableParagraph"/>
              <w:ind w:right="57"/>
              <w:rPr>
                <w:sz w:val="21"/>
              </w:rPr>
            </w:pPr>
            <w:r>
              <w:rPr>
                <w:sz w:val="21"/>
              </w:rPr>
              <w:t>3.943</w:t>
            </w:r>
          </w:p>
        </w:tc>
      </w:tr>
      <w:tr>
        <w:trPr>
          <w:trHeight w:val="321" w:hRule="atLeast"/>
        </w:trPr>
        <w:tc>
          <w:tcPr>
            <w:tcW w:w="9436" w:type="dxa"/>
            <w:gridSpan w:val="4"/>
          </w:tcPr>
          <w:p>
            <w:pPr>
              <w:pStyle w:val="TableParagraph"/>
              <w:ind w:left="69"/>
              <w:jc w:val="left"/>
              <w:rPr>
                <w:sz w:val="21"/>
              </w:rPr>
            </w:pPr>
            <w:r>
              <w:rPr>
                <w:sz w:val="21"/>
              </w:rPr>
              <w:t>darunter</w:t>
            </w:r>
          </w:p>
        </w:tc>
      </w:tr>
      <w:tr>
        <w:trPr>
          <w:trHeight w:val="322" w:hRule="atLeast"/>
        </w:trPr>
        <w:tc>
          <w:tcPr>
            <w:tcW w:w="2185" w:type="dxa"/>
          </w:tcPr>
          <w:p>
            <w:pPr>
              <w:pStyle w:val="TableParagraph"/>
              <w:spacing w:before="39"/>
              <w:ind w:left="69"/>
              <w:jc w:val="left"/>
              <w:rPr>
                <w:sz w:val="21"/>
              </w:rPr>
            </w:pPr>
            <w:r>
              <w:rPr>
                <w:sz w:val="21"/>
              </w:rPr>
              <w:t>Syrien</w:t>
            </w:r>
          </w:p>
        </w:tc>
        <w:tc>
          <w:tcPr>
            <w:tcW w:w="3505" w:type="dxa"/>
          </w:tcPr>
          <w:p>
            <w:pPr>
              <w:pStyle w:val="TableParagraph"/>
              <w:spacing w:before="39"/>
              <w:ind w:right="58"/>
              <w:rPr>
                <w:sz w:val="21"/>
              </w:rPr>
            </w:pPr>
            <w:r>
              <w:rPr>
                <w:sz w:val="21"/>
              </w:rPr>
              <w:t>115</w:t>
            </w:r>
          </w:p>
        </w:tc>
        <w:tc>
          <w:tcPr>
            <w:tcW w:w="2066" w:type="dxa"/>
          </w:tcPr>
          <w:p>
            <w:pPr>
              <w:pStyle w:val="TableParagraph"/>
              <w:spacing w:before="39"/>
              <w:ind w:right="57"/>
              <w:rPr>
                <w:sz w:val="21"/>
              </w:rPr>
            </w:pPr>
            <w:r>
              <w:rPr>
                <w:sz w:val="21"/>
              </w:rPr>
              <w:t>110</w:t>
            </w:r>
          </w:p>
        </w:tc>
        <w:tc>
          <w:tcPr>
            <w:tcW w:w="1680" w:type="dxa"/>
          </w:tcPr>
          <w:p>
            <w:pPr>
              <w:pStyle w:val="TableParagraph"/>
              <w:spacing w:before="39"/>
              <w:ind w:right="57"/>
              <w:rPr>
                <w:sz w:val="21"/>
              </w:rPr>
            </w:pPr>
            <w:r>
              <w:rPr>
                <w:sz w:val="21"/>
              </w:rPr>
              <w:t>225</w:t>
            </w:r>
          </w:p>
        </w:tc>
      </w:tr>
      <w:tr>
        <w:trPr>
          <w:trHeight w:val="321" w:hRule="atLeast"/>
        </w:trPr>
        <w:tc>
          <w:tcPr>
            <w:tcW w:w="2185" w:type="dxa"/>
          </w:tcPr>
          <w:p>
            <w:pPr>
              <w:pStyle w:val="TableParagraph"/>
              <w:ind w:left="69"/>
              <w:jc w:val="left"/>
              <w:rPr>
                <w:sz w:val="21"/>
              </w:rPr>
            </w:pPr>
            <w:r>
              <w:rPr>
                <w:sz w:val="21"/>
              </w:rPr>
              <w:t>Irak</w:t>
            </w:r>
          </w:p>
        </w:tc>
        <w:tc>
          <w:tcPr>
            <w:tcW w:w="3505" w:type="dxa"/>
          </w:tcPr>
          <w:p>
            <w:pPr>
              <w:pStyle w:val="TableParagraph"/>
              <w:ind w:right="58"/>
              <w:rPr>
                <w:sz w:val="21"/>
              </w:rPr>
            </w:pPr>
            <w:r>
              <w:rPr>
                <w:sz w:val="21"/>
              </w:rPr>
              <w:t>111</w:t>
            </w:r>
          </w:p>
        </w:tc>
        <w:tc>
          <w:tcPr>
            <w:tcW w:w="2066" w:type="dxa"/>
          </w:tcPr>
          <w:p>
            <w:pPr>
              <w:pStyle w:val="TableParagraph"/>
              <w:ind w:right="57"/>
              <w:rPr>
                <w:sz w:val="21"/>
              </w:rPr>
            </w:pPr>
            <w:r>
              <w:rPr>
                <w:sz w:val="21"/>
              </w:rPr>
              <w:t>111</w:t>
            </w:r>
          </w:p>
        </w:tc>
        <w:tc>
          <w:tcPr>
            <w:tcW w:w="1680" w:type="dxa"/>
          </w:tcPr>
          <w:p>
            <w:pPr>
              <w:pStyle w:val="TableParagraph"/>
              <w:ind w:right="57"/>
              <w:rPr>
                <w:sz w:val="21"/>
              </w:rPr>
            </w:pPr>
            <w:r>
              <w:rPr>
                <w:sz w:val="21"/>
              </w:rPr>
              <w:t>222</w:t>
            </w:r>
          </w:p>
        </w:tc>
      </w:tr>
      <w:tr>
        <w:trPr>
          <w:trHeight w:val="321" w:hRule="atLeast"/>
        </w:trPr>
        <w:tc>
          <w:tcPr>
            <w:tcW w:w="2185" w:type="dxa"/>
          </w:tcPr>
          <w:p>
            <w:pPr>
              <w:pStyle w:val="TableParagraph"/>
              <w:ind w:left="69"/>
              <w:jc w:val="left"/>
              <w:rPr>
                <w:sz w:val="21"/>
              </w:rPr>
            </w:pPr>
            <w:r>
              <w:rPr>
                <w:sz w:val="21"/>
              </w:rPr>
              <w:t>Afghanistan</w:t>
            </w:r>
          </w:p>
        </w:tc>
        <w:tc>
          <w:tcPr>
            <w:tcW w:w="3505" w:type="dxa"/>
          </w:tcPr>
          <w:p>
            <w:pPr>
              <w:pStyle w:val="TableParagraph"/>
              <w:ind w:right="58"/>
              <w:rPr>
                <w:sz w:val="21"/>
              </w:rPr>
            </w:pPr>
            <w:r>
              <w:rPr>
                <w:sz w:val="21"/>
              </w:rPr>
              <w:t>171</w:t>
            </w:r>
          </w:p>
        </w:tc>
        <w:tc>
          <w:tcPr>
            <w:tcW w:w="2066" w:type="dxa"/>
          </w:tcPr>
          <w:p>
            <w:pPr>
              <w:pStyle w:val="TableParagraph"/>
              <w:ind w:right="57"/>
              <w:rPr>
                <w:sz w:val="21"/>
              </w:rPr>
            </w:pPr>
            <w:r>
              <w:rPr>
                <w:sz w:val="21"/>
              </w:rPr>
              <w:t>89</w:t>
            </w:r>
          </w:p>
        </w:tc>
        <w:tc>
          <w:tcPr>
            <w:tcW w:w="1680" w:type="dxa"/>
          </w:tcPr>
          <w:p>
            <w:pPr>
              <w:pStyle w:val="TableParagraph"/>
              <w:ind w:right="57"/>
              <w:rPr>
                <w:sz w:val="21"/>
              </w:rPr>
            </w:pPr>
            <w:r>
              <w:rPr>
                <w:sz w:val="21"/>
              </w:rPr>
              <w:t>260</w:t>
            </w:r>
          </w:p>
        </w:tc>
      </w:tr>
      <w:tr>
        <w:trPr>
          <w:trHeight w:val="321" w:hRule="atLeast"/>
        </w:trPr>
        <w:tc>
          <w:tcPr>
            <w:tcW w:w="2185" w:type="dxa"/>
          </w:tcPr>
          <w:p>
            <w:pPr>
              <w:pStyle w:val="TableParagraph"/>
              <w:ind w:left="69"/>
              <w:jc w:val="left"/>
              <w:rPr>
                <w:sz w:val="21"/>
              </w:rPr>
            </w:pPr>
            <w:r>
              <w:rPr>
                <w:sz w:val="21"/>
              </w:rPr>
              <w:t>Türkei</w:t>
            </w:r>
          </w:p>
        </w:tc>
        <w:tc>
          <w:tcPr>
            <w:tcW w:w="3505" w:type="dxa"/>
          </w:tcPr>
          <w:p>
            <w:pPr>
              <w:pStyle w:val="TableParagraph"/>
              <w:ind w:right="58"/>
              <w:rPr>
                <w:sz w:val="21"/>
              </w:rPr>
            </w:pPr>
            <w:r>
              <w:rPr>
                <w:sz w:val="21"/>
              </w:rPr>
              <w:t>55</w:t>
            </w:r>
          </w:p>
        </w:tc>
        <w:tc>
          <w:tcPr>
            <w:tcW w:w="2066" w:type="dxa"/>
          </w:tcPr>
          <w:p>
            <w:pPr>
              <w:pStyle w:val="TableParagraph"/>
              <w:ind w:right="57"/>
              <w:rPr>
                <w:sz w:val="21"/>
              </w:rPr>
            </w:pPr>
            <w:r>
              <w:rPr>
                <w:sz w:val="21"/>
              </w:rPr>
              <w:t>65</w:t>
            </w:r>
          </w:p>
        </w:tc>
        <w:tc>
          <w:tcPr>
            <w:tcW w:w="1680" w:type="dxa"/>
          </w:tcPr>
          <w:p>
            <w:pPr>
              <w:pStyle w:val="TableParagraph"/>
              <w:ind w:right="57"/>
              <w:rPr>
                <w:sz w:val="21"/>
              </w:rPr>
            </w:pPr>
            <w:r>
              <w:rPr>
                <w:sz w:val="21"/>
              </w:rPr>
              <w:t>120</w:t>
            </w:r>
          </w:p>
        </w:tc>
      </w:tr>
      <w:tr>
        <w:trPr>
          <w:trHeight w:val="322" w:hRule="atLeast"/>
        </w:trPr>
        <w:tc>
          <w:tcPr>
            <w:tcW w:w="2185" w:type="dxa"/>
          </w:tcPr>
          <w:p>
            <w:pPr>
              <w:pStyle w:val="TableParagraph"/>
              <w:spacing w:before="39"/>
              <w:ind w:left="69"/>
              <w:jc w:val="left"/>
              <w:rPr>
                <w:sz w:val="21"/>
              </w:rPr>
            </w:pPr>
            <w:r>
              <w:rPr>
                <w:sz w:val="21"/>
              </w:rPr>
              <w:t>Eritrea</w:t>
            </w:r>
          </w:p>
        </w:tc>
        <w:tc>
          <w:tcPr>
            <w:tcW w:w="3505" w:type="dxa"/>
          </w:tcPr>
          <w:p>
            <w:pPr>
              <w:pStyle w:val="TableParagraph"/>
              <w:spacing w:before="39"/>
              <w:ind w:right="58"/>
              <w:rPr>
                <w:sz w:val="21"/>
              </w:rPr>
            </w:pPr>
            <w:r>
              <w:rPr>
                <w:sz w:val="21"/>
              </w:rPr>
              <w:t>53</w:t>
            </w:r>
          </w:p>
        </w:tc>
        <w:tc>
          <w:tcPr>
            <w:tcW w:w="2066" w:type="dxa"/>
          </w:tcPr>
          <w:p>
            <w:pPr>
              <w:pStyle w:val="TableParagraph"/>
              <w:spacing w:before="39"/>
              <w:ind w:right="57"/>
              <w:rPr>
                <w:sz w:val="21"/>
              </w:rPr>
            </w:pPr>
            <w:r>
              <w:rPr>
                <w:sz w:val="21"/>
              </w:rPr>
              <w:t>18</w:t>
            </w:r>
          </w:p>
        </w:tc>
        <w:tc>
          <w:tcPr>
            <w:tcW w:w="1680" w:type="dxa"/>
          </w:tcPr>
          <w:p>
            <w:pPr>
              <w:pStyle w:val="TableParagraph"/>
              <w:spacing w:before="39"/>
              <w:ind w:right="57"/>
              <w:rPr>
                <w:sz w:val="21"/>
              </w:rPr>
            </w:pPr>
            <w:r>
              <w:rPr>
                <w:sz w:val="21"/>
              </w:rPr>
              <w:t>71</w:t>
            </w:r>
          </w:p>
        </w:tc>
      </w:tr>
      <w:tr>
        <w:trPr>
          <w:trHeight w:val="321" w:hRule="atLeast"/>
        </w:trPr>
        <w:tc>
          <w:tcPr>
            <w:tcW w:w="2185" w:type="dxa"/>
          </w:tcPr>
          <w:p>
            <w:pPr>
              <w:pStyle w:val="TableParagraph"/>
              <w:ind w:left="69"/>
              <w:jc w:val="left"/>
              <w:rPr>
                <w:sz w:val="21"/>
              </w:rPr>
            </w:pPr>
            <w:r>
              <w:rPr>
                <w:sz w:val="21"/>
              </w:rPr>
              <w:t>Nigeria</w:t>
            </w:r>
          </w:p>
        </w:tc>
        <w:tc>
          <w:tcPr>
            <w:tcW w:w="3505" w:type="dxa"/>
          </w:tcPr>
          <w:p>
            <w:pPr>
              <w:pStyle w:val="TableParagraph"/>
              <w:ind w:right="58"/>
              <w:rPr>
                <w:sz w:val="21"/>
              </w:rPr>
            </w:pPr>
            <w:r>
              <w:rPr>
                <w:sz w:val="21"/>
              </w:rPr>
              <w:t>116</w:t>
            </w:r>
          </w:p>
        </w:tc>
        <w:tc>
          <w:tcPr>
            <w:tcW w:w="2066" w:type="dxa"/>
          </w:tcPr>
          <w:p>
            <w:pPr>
              <w:pStyle w:val="TableParagraph"/>
              <w:ind w:right="57"/>
              <w:rPr>
                <w:sz w:val="21"/>
              </w:rPr>
            </w:pPr>
            <w:r>
              <w:rPr>
                <w:sz w:val="21"/>
              </w:rPr>
              <w:t>96</w:t>
            </w:r>
          </w:p>
        </w:tc>
        <w:tc>
          <w:tcPr>
            <w:tcW w:w="1680" w:type="dxa"/>
          </w:tcPr>
          <w:p>
            <w:pPr>
              <w:pStyle w:val="TableParagraph"/>
              <w:ind w:right="57"/>
              <w:rPr>
                <w:sz w:val="21"/>
              </w:rPr>
            </w:pPr>
            <w:r>
              <w:rPr>
                <w:sz w:val="21"/>
              </w:rPr>
              <w:t>212</w:t>
            </w:r>
          </w:p>
        </w:tc>
      </w:tr>
      <w:tr>
        <w:trPr>
          <w:trHeight w:val="321" w:hRule="atLeast"/>
        </w:trPr>
        <w:tc>
          <w:tcPr>
            <w:tcW w:w="2185" w:type="dxa"/>
          </w:tcPr>
          <w:p>
            <w:pPr>
              <w:pStyle w:val="TableParagraph"/>
              <w:ind w:left="69"/>
              <w:jc w:val="left"/>
              <w:rPr>
                <w:sz w:val="21"/>
              </w:rPr>
            </w:pPr>
            <w:r>
              <w:rPr>
                <w:sz w:val="21"/>
              </w:rPr>
              <w:t>Iran</w:t>
            </w:r>
          </w:p>
        </w:tc>
        <w:tc>
          <w:tcPr>
            <w:tcW w:w="3505" w:type="dxa"/>
          </w:tcPr>
          <w:p>
            <w:pPr>
              <w:pStyle w:val="TableParagraph"/>
              <w:ind w:right="58"/>
              <w:rPr>
                <w:sz w:val="21"/>
              </w:rPr>
            </w:pPr>
            <w:r>
              <w:rPr>
                <w:sz w:val="21"/>
              </w:rPr>
              <w:t>53</w:t>
            </w:r>
          </w:p>
        </w:tc>
        <w:tc>
          <w:tcPr>
            <w:tcW w:w="2066" w:type="dxa"/>
          </w:tcPr>
          <w:p>
            <w:pPr>
              <w:pStyle w:val="TableParagraph"/>
              <w:ind w:right="57"/>
              <w:rPr>
                <w:sz w:val="21"/>
              </w:rPr>
            </w:pPr>
            <w:r>
              <w:rPr>
                <w:sz w:val="21"/>
              </w:rPr>
              <w:t>57</w:t>
            </w:r>
          </w:p>
        </w:tc>
        <w:tc>
          <w:tcPr>
            <w:tcW w:w="1680" w:type="dxa"/>
          </w:tcPr>
          <w:p>
            <w:pPr>
              <w:pStyle w:val="TableParagraph"/>
              <w:ind w:right="57"/>
              <w:rPr>
                <w:sz w:val="21"/>
              </w:rPr>
            </w:pPr>
            <w:r>
              <w:rPr>
                <w:sz w:val="21"/>
              </w:rPr>
              <w:t>110</w:t>
            </w:r>
          </w:p>
        </w:tc>
      </w:tr>
      <w:tr>
        <w:trPr>
          <w:trHeight w:val="321" w:hRule="atLeast"/>
        </w:trPr>
        <w:tc>
          <w:tcPr>
            <w:tcW w:w="2185" w:type="dxa"/>
          </w:tcPr>
          <w:p>
            <w:pPr>
              <w:pStyle w:val="TableParagraph"/>
              <w:ind w:left="69"/>
              <w:jc w:val="left"/>
              <w:rPr>
                <w:sz w:val="21"/>
              </w:rPr>
            </w:pPr>
            <w:r>
              <w:rPr>
                <w:sz w:val="21"/>
              </w:rPr>
              <w:t>Somalia</w:t>
            </w:r>
          </w:p>
        </w:tc>
        <w:tc>
          <w:tcPr>
            <w:tcW w:w="3505" w:type="dxa"/>
          </w:tcPr>
          <w:p>
            <w:pPr>
              <w:pStyle w:val="TableParagraph"/>
              <w:ind w:right="58"/>
              <w:rPr>
                <w:sz w:val="21"/>
              </w:rPr>
            </w:pPr>
            <w:r>
              <w:rPr>
                <w:sz w:val="21"/>
              </w:rPr>
              <w:t>74</w:t>
            </w:r>
          </w:p>
        </w:tc>
        <w:tc>
          <w:tcPr>
            <w:tcW w:w="2066" w:type="dxa"/>
          </w:tcPr>
          <w:p>
            <w:pPr>
              <w:pStyle w:val="TableParagraph"/>
              <w:ind w:right="57"/>
              <w:rPr>
                <w:sz w:val="21"/>
              </w:rPr>
            </w:pPr>
            <w:r>
              <w:rPr>
                <w:sz w:val="21"/>
              </w:rPr>
              <w:t>25</w:t>
            </w:r>
          </w:p>
        </w:tc>
        <w:tc>
          <w:tcPr>
            <w:tcW w:w="1680" w:type="dxa"/>
          </w:tcPr>
          <w:p>
            <w:pPr>
              <w:pStyle w:val="TableParagraph"/>
              <w:ind w:right="57"/>
              <w:rPr>
                <w:sz w:val="21"/>
              </w:rPr>
            </w:pPr>
            <w:r>
              <w:rPr>
                <w:sz w:val="21"/>
              </w:rPr>
              <w:t>99</w:t>
            </w:r>
          </w:p>
        </w:tc>
      </w:tr>
      <w:tr>
        <w:trPr>
          <w:trHeight w:val="321" w:hRule="atLeast"/>
        </w:trPr>
        <w:tc>
          <w:tcPr>
            <w:tcW w:w="2185" w:type="dxa"/>
          </w:tcPr>
          <w:p>
            <w:pPr>
              <w:pStyle w:val="TableParagraph"/>
              <w:spacing w:before="39"/>
              <w:ind w:left="69"/>
              <w:jc w:val="left"/>
              <w:rPr>
                <w:sz w:val="21"/>
              </w:rPr>
            </w:pPr>
            <w:r>
              <w:rPr>
                <w:sz w:val="21"/>
              </w:rPr>
              <w:t>Georgien</w:t>
            </w:r>
          </w:p>
        </w:tc>
        <w:tc>
          <w:tcPr>
            <w:tcW w:w="3505" w:type="dxa"/>
          </w:tcPr>
          <w:p>
            <w:pPr>
              <w:pStyle w:val="TableParagraph"/>
              <w:spacing w:before="39"/>
              <w:ind w:right="58"/>
              <w:rPr>
                <w:sz w:val="21"/>
              </w:rPr>
            </w:pPr>
            <w:r>
              <w:rPr>
                <w:sz w:val="21"/>
              </w:rPr>
              <w:t>99</w:t>
            </w:r>
          </w:p>
        </w:tc>
        <w:tc>
          <w:tcPr>
            <w:tcW w:w="2066" w:type="dxa"/>
          </w:tcPr>
          <w:p>
            <w:pPr>
              <w:pStyle w:val="TableParagraph"/>
              <w:spacing w:before="39"/>
              <w:ind w:right="57"/>
              <w:rPr>
                <w:sz w:val="21"/>
              </w:rPr>
            </w:pPr>
            <w:r>
              <w:rPr>
                <w:sz w:val="21"/>
              </w:rPr>
              <w:t>49</w:t>
            </w:r>
          </w:p>
        </w:tc>
        <w:tc>
          <w:tcPr>
            <w:tcW w:w="1680" w:type="dxa"/>
          </w:tcPr>
          <w:p>
            <w:pPr>
              <w:pStyle w:val="TableParagraph"/>
              <w:spacing w:before="39"/>
              <w:ind w:right="57"/>
              <w:rPr>
                <w:sz w:val="21"/>
              </w:rPr>
            </w:pPr>
            <w:r>
              <w:rPr>
                <w:sz w:val="21"/>
              </w:rPr>
              <w:t>148</w:t>
            </w:r>
          </w:p>
        </w:tc>
      </w:tr>
      <w:tr>
        <w:trPr>
          <w:trHeight w:val="322" w:hRule="atLeast"/>
        </w:trPr>
        <w:tc>
          <w:tcPr>
            <w:tcW w:w="2185" w:type="dxa"/>
          </w:tcPr>
          <w:p>
            <w:pPr>
              <w:pStyle w:val="TableParagraph"/>
              <w:spacing w:before="39"/>
              <w:ind w:left="69"/>
              <w:jc w:val="left"/>
              <w:rPr>
                <w:sz w:val="21"/>
              </w:rPr>
            </w:pPr>
            <w:r>
              <w:rPr>
                <w:sz w:val="21"/>
              </w:rPr>
              <w:t>Ungeklärt</w:t>
            </w:r>
          </w:p>
        </w:tc>
        <w:tc>
          <w:tcPr>
            <w:tcW w:w="3505" w:type="dxa"/>
          </w:tcPr>
          <w:p>
            <w:pPr>
              <w:pStyle w:val="TableParagraph"/>
              <w:spacing w:before="39"/>
              <w:ind w:right="58"/>
              <w:rPr>
                <w:sz w:val="21"/>
              </w:rPr>
            </w:pPr>
            <w:r>
              <w:rPr>
                <w:sz w:val="21"/>
              </w:rPr>
              <w:t>83</w:t>
            </w:r>
          </w:p>
        </w:tc>
        <w:tc>
          <w:tcPr>
            <w:tcW w:w="2066" w:type="dxa"/>
          </w:tcPr>
          <w:p>
            <w:pPr>
              <w:pStyle w:val="TableParagraph"/>
              <w:spacing w:before="39"/>
              <w:ind w:right="57"/>
              <w:rPr>
                <w:sz w:val="21"/>
              </w:rPr>
            </w:pPr>
            <w:r>
              <w:rPr>
                <w:sz w:val="21"/>
              </w:rPr>
              <w:t>45</w:t>
            </w:r>
          </w:p>
        </w:tc>
        <w:tc>
          <w:tcPr>
            <w:tcW w:w="1680" w:type="dxa"/>
          </w:tcPr>
          <w:p>
            <w:pPr>
              <w:pStyle w:val="TableParagraph"/>
              <w:spacing w:before="39"/>
              <w:ind w:right="57"/>
              <w:rPr>
                <w:sz w:val="21"/>
              </w:rPr>
            </w:pPr>
            <w:r>
              <w:rPr>
                <w:sz w:val="21"/>
              </w:rPr>
              <w:t>128</w:t>
            </w:r>
          </w:p>
        </w:tc>
      </w:tr>
      <w:tr>
        <w:trPr>
          <w:trHeight w:val="321" w:hRule="atLeast"/>
        </w:trPr>
        <w:tc>
          <w:tcPr>
            <w:tcW w:w="2185" w:type="dxa"/>
          </w:tcPr>
          <w:p>
            <w:pPr>
              <w:pStyle w:val="TableParagraph"/>
              <w:ind w:left="69"/>
              <w:jc w:val="left"/>
              <w:rPr>
                <w:sz w:val="21"/>
              </w:rPr>
            </w:pPr>
            <w:r>
              <w:rPr>
                <w:sz w:val="21"/>
              </w:rPr>
              <w:t>Russische Föderation</w:t>
            </w:r>
          </w:p>
        </w:tc>
        <w:tc>
          <w:tcPr>
            <w:tcW w:w="3505" w:type="dxa"/>
          </w:tcPr>
          <w:p>
            <w:pPr>
              <w:pStyle w:val="TableParagraph"/>
              <w:ind w:right="58"/>
              <w:rPr>
                <w:sz w:val="21"/>
              </w:rPr>
            </w:pPr>
            <w:r>
              <w:rPr>
                <w:sz w:val="21"/>
              </w:rPr>
              <w:t>85</w:t>
            </w:r>
          </w:p>
        </w:tc>
        <w:tc>
          <w:tcPr>
            <w:tcW w:w="2066" w:type="dxa"/>
          </w:tcPr>
          <w:p>
            <w:pPr>
              <w:pStyle w:val="TableParagraph"/>
              <w:ind w:right="57"/>
              <w:rPr>
                <w:sz w:val="21"/>
              </w:rPr>
            </w:pPr>
            <w:r>
              <w:rPr>
                <w:sz w:val="21"/>
              </w:rPr>
              <w:t>158</w:t>
            </w:r>
          </w:p>
        </w:tc>
        <w:tc>
          <w:tcPr>
            <w:tcW w:w="1680" w:type="dxa"/>
          </w:tcPr>
          <w:p>
            <w:pPr>
              <w:pStyle w:val="TableParagraph"/>
              <w:ind w:right="57"/>
              <w:rPr>
                <w:sz w:val="21"/>
              </w:rPr>
            </w:pPr>
            <w:r>
              <w:rPr>
                <w:sz w:val="21"/>
              </w:rPr>
              <w:t>243</w:t>
            </w:r>
          </w:p>
        </w:tc>
      </w:tr>
      <w:tr>
        <w:trPr>
          <w:trHeight w:val="321" w:hRule="atLeast"/>
        </w:trPr>
        <w:tc>
          <w:tcPr>
            <w:tcW w:w="2185" w:type="dxa"/>
          </w:tcPr>
          <w:p>
            <w:pPr>
              <w:pStyle w:val="TableParagraph"/>
              <w:ind w:left="69"/>
              <w:jc w:val="left"/>
              <w:rPr>
                <w:sz w:val="21"/>
              </w:rPr>
            </w:pPr>
            <w:r>
              <w:rPr>
                <w:sz w:val="21"/>
              </w:rPr>
              <w:t>Pakistan</w:t>
            </w:r>
          </w:p>
        </w:tc>
        <w:tc>
          <w:tcPr>
            <w:tcW w:w="3505" w:type="dxa"/>
          </w:tcPr>
          <w:p>
            <w:pPr>
              <w:pStyle w:val="TableParagraph"/>
              <w:ind w:right="58"/>
              <w:rPr>
                <w:sz w:val="21"/>
              </w:rPr>
            </w:pPr>
            <w:r>
              <w:rPr>
                <w:sz w:val="21"/>
              </w:rPr>
              <w:t>130</w:t>
            </w:r>
          </w:p>
        </w:tc>
        <w:tc>
          <w:tcPr>
            <w:tcW w:w="2066" w:type="dxa"/>
          </w:tcPr>
          <w:p>
            <w:pPr>
              <w:pStyle w:val="TableParagraph"/>
              <w:ind w:right="57"/>
              <w:rPr>
                <w:sz w:val="21"/>
              </w:rPr>
            </w:pPr>
            <w:r>
              <w:rPr>
                <w:sz w:val="21"/>
              </w:rPr>
              <w:t>41</w:t>
            </w:r>
          </w:p>
        </w:tc>
        <w:tc>
          <w:tcPr>
            <w:tcW w:w="1680" w:type="dxa"/>
          </w:tcPr>
          <w:p>
            <w:pPr>
              <w:pStyle w:val="TableParagraph"/>
              <w:ind w:right="57"/>
              <w:rPr>
                <w:sz w:val="21"/>
              </w:rPr>
            </w:pPr>
            <w:r>
              <w:rPr>
                <w:sz w:val="21"/>
              </w:rPr>
              <w:t>171</w:t>
            </w:r>
          </w:p>
        </w:tc>
      </w:tr>
      <w:tr>
        <w:trPr>
          <w:trHeight w:val="321" w:hRule="atLeast"/>
        </w:trPr>
        <w:tc>
          <w:tcPr>
            <w:tcW w:w="2185" w:type="dxa"/>
          </w:tcPr>
          <w:p>
            <w:pPr>
              <w:pStyle w:val="TableParagraph"/>
              <w:ind w:left="69"/>
              <w:jc w:val="left"/>
              <w:rPr>
                <w:sz w:val="21"/>
              </w:rPr>
            </w:pPr>
            <w:r>
              <w:rPr>
                <w:sz w:val="21"/>
              </w:rPr>
              <w:t>Armenien</w:t>
            </w:r>
          </w:p>
        </w:tc>
        <w:tc>
          <w:tcPr>
            <w:tcW w:w="3505" w:type="dxa"/>
          </w:tcPr>
          <w:p>
            <w:pPr>
              <w:pStyle w:val="TableParagraph"/>
              <w:ind w:right="58"/>
              <w:rPr>
                <w:sz w:val="21"/>
              </w:rPr>
            </w:pPr>
            <w:r>
              <w:rPr>
                <w:sz w:val="21"/>
              </w:rPr>
              <w:t>33</w:t>
            </w:r>
          </w:p>
        </w:tc>
        <w:tc>
          <w:tcPr>
            <w:tcW w:w="2066" w:type="dxa"/>
          </w:tcPr>
          <w:p>
            <w:pPr>
              <w:pStyle w:val="TableParagraph"/>
              <w:ind w:right="57"/>
              <w:rPr>
                <w:sz w:val="21"/>
              </w:rPr>
            </w:pPr>
            <w:r>
              <w:rPr>
                <w:sz w:val="21"/>
              </w:rPr>
              <w:t>51</w:t>
            </w:r>
          </w:p>
        </w:tc>
        <w:tc>
          <w:tcPr>
            <w:tcW w:w="1680" w:type="dxa"/>
          </w:tcPr>
          <w:p>
            <w:pPr>
              <w:pStyle w:val="TableParagraph"/>
              <w:ind w:right="57"/>
              <w:rPr>
                <w:sz w:val="21"/>
              </w:rPr>
            </w:pPr>
            <w:r>
              <w:rPr>
                <w:sz w:val="21"/>
              </w:rPr>
              <w:t>84</w:t>
            </w:r>
          </w:p>
        </w:tc>
      </w:tr>
      <w:tr>
        <w:trPr>
          <w:trHeight w:val="322" w:hRule="atLeast"/>
        </w:trPr>
        <w:tc>
          <w:tcPr>
            <w:tcW w:w="2185" w:type="dxa"/>
          </w:tcPr>
          <w:p>
            <w:pPr>
              <w:pStyle w:val="TableParagraph"/>
              <w:spacing w:before="39"/>
              <w:ind w:left="69"/>
              <w:jc w:val="left"/>
              <w:rPr>
                <w:sz w:val="21"/>
              </w:rPr>
            </w:pPr>
            <w:r>
              <w:rPr>
                <w:sz w:val="21"/>
              </w:rPr>
              <w:t>Guinea</w:t>
            </w:r>
          </w:p>
        </w:tc>
        <w:tc>
          <w:tcPr>
            <w:tcW w:w="3505" w:type="dxa"/>
          </w:tcPr>
          <w:p>
            <w:pPr>
              <w:pStyle w:val="TableParagraph"/>
              <w:spacing w:before="39"/>
              <w:ind w:right="58"/>
              <w:rPr>
                <w:sz w:val="21"/>
              </w:rPr>
            </w:pPr>
            <w:r>
              <w:rPr>
                <w:sz w:val="21"/>
              </w:rPr>
              <w:t>61</w:t>
            </w:r>
          </w:p>
        </w:tc>
        <w:tc>
          <w:tcPr>
            <w:tcW w:w="2066" w:type="dxa"/>
          </w:tcPr>
          <w:p>
            <w:pPr>
              <w:pStyle w:val="TableParagraph"/>
              <w:spacing w:before="39"/>
              <w:ind w:right="57"/>
              <w:rPr>
                <w:sz w:val="21"/>
              </w:rPr>
            </w:pPr>
            <w:r>
              <w:rPr>
                <w:sz w:val="21"/>
              </w:rPr>
              <w:t>10</w:t>
            </w:r>
          </w:p>
        </w:tc>
        <w:tc>
          <w:tcPr>
            <w:tcW w:w="1680" w:type="dxa"/>
          </w:tcPr>
          <w:p>
            <w:pPr>
              <w:pStyle w:val="TableParagraph"/>
              <w:spacing w:before="39"/>
              <w:ind w:right="57"/>
              <w:rPr>
                <w:sz w:val="21"/>
              </w:rPr>
            </w:pPr>
            <w:r>
              <w:rPr>
                <w:sz w:val="21"/>
              </w:rPr>
              <w:t>71</w:t>
            </w:r>
          </w:p>
        </w:tc>
      </w:tr>
      <w:tr>
        <w:trPr>
          <w:trHeight w:val="321" w:hRule="atLeast"/>
        </w:trPr>
        <w:tc>
          <w:tcPr>
            <w:tcW w:w="2185" w:type="dxa"/>
          </w:tcPr>
          <w:p>
            <w:pPr>
              <w:pStyle w:val="TableParagraph"/>
              <w:ind w:left="69"/>
              <w:jc w:val="left"/>
              <w:rPr>
                <w:sz w:val="21"/>
              </w:rPr>
            </w:pPr>
            <w:r>
              <w:rPr>
                <w:sz w:val="21"/>
              </w:rPr>
              <w:t>Albanien</w:t>
            </w:r>
          </w:p>
        </w:tc>
        <w:tc>
          <w:tcPr>
            <w:tcW w:w="3505" w:type="dxa"/>
          </w:tcPr>
          <w:p>
            <w:pPr>
              <w:pStyle w:val="TableParagraph"/>
              <w:ind w:right="58"/>
              <w:rPr>
                <w:sz w:val="21"/>
              </w:rPr>
            </w:pPr>
            <w:r>
              <w:rPr>
                <w:sz w:val="21"/>
              </w:rPr>
              <w:t>14</w:t>
            </w:r>
          </w:p>
        </w:tc>
        <w:tc>
          <w:tcPr>
            <w:tcW w:w="2066" w:type="dxa"/>
          </w:tcPr>
          <w:p>
            <w:pPr>
              <w:pStyle w:val="TableParagraph"/>
              <w:ind w:right="57"/>
              <w:rPr>
                <w:sz w:val="21"/>
              </w:rPr>
            </w:pPr>
            <w:r>
              <w:rPr>
                <w:sz w:val="21"/>
              </w:rPr>
              <w:t>85</w:t>
            </w:r>
          </w:p>
        </w:tc>
        <w:tc>
          <w:tcPr>
            <w:tcW w:w="1680" w:type="dxa"/>
          </w:tcPr>
          <w:p>
            <w:pPr>
              <w:pStyle w:val="TableParagraph"/>
              <w:ind w:right="57"/>
              <w:rPr>
                <w:sz w:val="21"/>
              </w:rPr>
            </w:pPr>
            <w:r>
              <w:rPr>
                <w:sz w:val="21"/>
              </w:rPr>
              <w:t>99</w:t>
            </w:r>
          </w:p>
        </w:tc>
      </w:tr>
    </w:tbl>
    <w:p>
      <w:pPr>
        <w:spacing w:after="0"/>
        <w:rPr>
          <w:sz w:val="21"/>
        </w:rPr>
        <w:sectPr>
          <w:headerReference w:type="even" r:id="rId36"/>
          <w:headerReference w:type="default" r:id="rId37"/>
          <w:pgSz w:w="11910" w:h="16840"/>
          <w:pgMar w:header="1142" w:footer="0" w:top="1440" w:bottom="280" w:left="1060" w:right="1100"/>
          <w:pgNumType w:start="68"/>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5"/>
        <w:gridCol w:w="3505"/>
        <w:gridCol w:w="2066"/>
        <w:gridCol w:w="1680"/>
      </w:tblGrid>
      <w:tr>
        <w:trPr>
          <w:trHeight w:val="562" w:hRule="atLeast"/>
        </w:trPr>
        <w:tc>
          <w:tcPr>
            <w:tcW w:w="2185" w:type="dxa"/>
          </w:tcPr>
          <w:p>
            <w:pPr>
              <w:pStyle w:val="TableParagraph"/>
              <w:spacing w:before="159"/>
              <w:ind w:left="69"/>
              <w:jc w:val="left"/>
              <w:rPr>
                <w:sz w:val="21"/>
              </w:rPr>
            </w:pPr>
            <w:r>
              <w:rPr>
                <w:sz w:val="21"/>
              </w:rPr>
              <w:t>Jahr 2017</w:t>
            </w:r>
          </w:p>
        </w:tc>
        <w:tc>
          <w:tcPr>
            <w:tcW w:w="3505" w:type="dxa"/>
          </w:tcPr>
          <w:p>
            <w:pPr>
              <w:pStyle w:val="TableParagraph"/>
              <w:ind w:left="244" w:right="236"/>
              <w:jc w:val="center"/>
              <w:rPr>
                <w:sz w:val="21"/>
              </w:rPr>
            </w:pPr>
            <w:r>
              <w:rPr>
                <w:sz w:val="21"/>
              </w:rPr>
              <w:t>Einstellung wg. § 33 Abs. 1 und 2 /</w:t>
            </w:r>
          </w:p>
          <w:p>
            <w:pPr>
              <w:pStyle w:val="TableParagraph"/>
              <w:spacing w:before="1"/>
              <w:ind w:left="243" w:right="236"/>
              <w:jc w:val="center"/>
              <w:rPr>
                <w:sz w:val="21"/>
              </w:rPr>
            </w:pPr>
            <w:r>
              <w:rPr>
                <w:sz w:val="21"/>
              </w:rPr>
              <w:t>§ 32 a Abs. 2 AsylG</w:t>
            </w:r>
          </w:p>
        </w:tc>
        <w:tc>
          <w:tcPr>
            <w:tcW w:w="2066" w:type="dxa"/>
          </w:tcPr>
          <w:p>
            <w:pPr>
              <w:pStyle w:val="TableParagraph"/>
              <w:spacing w:before="159"/>
              <w:ind w:left="69"/>
              <w:jc w:val="left"/>
              <w:rPr>
                <w:sz w:val="21"/>
              </w:rPr>
            </w:pPr>
            <w:r>
              <w:rPr>
                <w:sz w:val="21"/>
              </w:rPr>
              <w:t>sonstige Einstellung</w:t>
            </w:r>
          </w:p>
        </w:tc>
        <w:tc>
          <w:tcPr>
            <w:tcW w:w="1680" w:type="dxa"/>
          </w:tcPr>
          <w:p>
            <w:pPr>
              <w:pStyle w:val="TableParagraph"/>
              <w:spacing w:before="159"/>
              <w:ind w:left="70"/>
              <w:jc w:val="left"/>
              <w:rPr>
                <w:sz w:val="21"/>
              </w:rPr>
            </w:pPr>
            <w:r>
              <w:rPr>
                <w:sz w:val="21"/>
              </w:rPr>
              <w:t>Gesamtergebnis</w:t>
            </w:r>
          </w:p>
        </w:tc>
      </w:tr>
      <w:tr>
        <w:trPr>
          <w:trHeight w:val="322" w:hRule="atLeast"/>
        </w:trPr>
        <w:tc>
          <w:tcPr>
            <w:tcW w:w="2185" w:type="dxa"/>
          </w:tcPr>
          <w:p>
            <w:pPr>
              <w:pStyle w:val="TableParagraph"/>
              <w:spacing w:before="39"/>
              <w:ind w:left="69"/>
              <w:jc w:val="left"/>
              <w:rPr>
                <w:sz w:val="21"/>
              </w:rPr>
            </w:pPr>
            <w:r>
              <w:rPr>
                <w:sz w:val="21"/>
              </w:rPr>
              <w:t>Gesamt</w:t>
            </w:r>
          </w:p>
        </w:tc>
        <w:tc>
          <w:tcPr>
            <w:tcW w:w="3505" w:type="dxa"/>
          </w:tcPr>
          <w:p>
            <w:pPr>
              <w:pStyle w:val="TableParagraph"/>
              <w:spacing w:before="39"/>
              <w:ind w:right="58"/>
              <w:rPr>
                <w:sz w:val="21"/>
              </w:rPr>
            </w:pPr>
            <w:r>
              <w:rPr>
                <w:sz w:val="21"/>
              </w:rPr>
              <w:t>22.556</w:t>
            </w:r>
          </w:p>
        </w:tc>
        <w:tc>
          <w:tcPr>
            <w:tcW w:w="2066" w:type="dxa"/>
          </w:tcPr>
          <w:p>
            <w:pPr>
              <w:pStyle w:val="TableParagraph"/>
              <w:spacing w:before="39"/>
              <w:ind w:right="57"/>
              <w:rPr>
                <w:sz w:val="21"/>
              </w:rPr>
            </w:pPr>
            <w:r>
              <w:rPr>
                <w:sz w:val="21"/>
              </w:rPr>
              <w:t>16.535</w:t>
            </w:r>
          </w:p>
        </w:tc>
        <w:tc>
          <w:tcPr>
            <w:tcW w:w="1680" w:type="dxa"/>
          </w:tcPr>
          <w:p>
            <w:pPr>
              <w:pStyle w:val="TableParagraph"/>
              <w:spacing w:before="39"/>
              <w:ind w:right="57"/>
              <w:rPr>
                <w:sz w:val="21"/>
              </w:rPr>
            </w:pPr>
            <w:r>
              <w:rPr>
                <w:sz w:val="21"/>
              </w:rPr>
              <w:t>39.091</w:t>
            </w:r>
          </w:p>
        </w:tc>
      </w:tr>
      <w:tr>
        <w:trPr>
          <w:trHeight w:val="321" w:hRule="atLeast"/>
        </w:trPr>
        <w:tc>
          <w:tcPr>
            <w:tcW w:w="9436" w:type="dxa"/>
            <w:gridSpan w:val="4"/>
          </w:tcPr>
          <w:p>
            <w:pPr>
              <w:pStyle w:val="TableParagraph"/>
              <w:ind w:left="69"/>
              <w:jc w:val="left"/>
              <w:rPr>
                <w:sz w:val="21"/>
              </w:rPr>
            </w:pPr>
            <w:r>
              <w:rPr>
                <w:sz w:val="21"/>
              </w:rPr>
              <w:t>darunter</w:t>
            </w:r>
          </w:p>
        </w:tc>
      </w:tr>
      <w:tr>
        <w:trPr>
          <w:trHeight w:val="321" w:hRule="atLeast"/>
        </w:trPr>
        <w:tc>
          <w:tcPr>
            <w:tcW w:w="2185" w:type="dxa"/>
          </w:tcPr>
          <w:p>
            <w:pPr>
              <w:pStyle w:val="TableParagraph"/>
              <w:ind w:left="69"/>
              <w:jc w:val="left"/>
              <w:rPr>
                <w:sz w:val="21"/>
              </w:rPr>
            </w:pPr>
            <w:r>
              <w:rPr>
                <w:sz w:val="21"/>
              </w:rPr>
              <w:t>Syrien</w:t>
            </w:r>
          </w:p>
        </w:tc>
        <w:tc>
          <w:tcPr>
            <w:tcW w:w="3505" w:type="dxa"/>
          </w:tcPr>
          <w:p>
            <w:pPr>
              <w:pStyle w:val="TableParagraph"/>
              <w:ind w:right="58"/>
              <w:rPr>
                <w:sz w:val="21"/>
              </w:rPr>
            </w:pPr>
            <w:r>
              <w:rPr>
                <w:sz w:val="21"/>
              </w:rPr>
              <w:t>893</w:t>
            </w:r>
          </w:p>
        </w:tc>
        <w:tc>
          <w:tcPr>
            <w:tcW w:w="2066" w:type="dxa"/>
          </w:tcPr>
          <w:p>
            <w:pPr>
              <w:pStyle w:val="TableParagraph"/>
              <w:ind w:right="57"/>
              <w:rPr>
                <w:sz w:val="21"/>
              </w:rPr>
            </w:pPr>
            <w:r>
              <w:rPr>
                <w:sz w:val="21"/>
              </w:rPr>
              <w:t>683</w:t>
            </w:r>
          </w:p>
        </w:tc>
        <w:tc>
          <w:tcPr>
            <w:tcW w:w="1680" w:type="dxa"/>
          </w:tcPr>
          <w:p>
            <w:pPr>
              <w:pStyle w:val="TableParagraph"/>
              <w:ind w:right="57"/>
              <w:rPr>
                <w:sz w:val="21"/>
              </w:rPr>
            </w:pPr>
            <w:r>
              <w:rPr>
                <w:sz w:val="21"/>
              </w:rPr>
              <w:t>1.576</w:t>
            </w:r>
          </w:p>
        </w:tc>
      </w:tr>
      <w:tr>
        <w:trPr>
          <w:trHeight w:val="321" w:hRule="atLeast"/>
        </w:trPr>
        <w:tc>
          <w:tcPr>
            <w:tcW w:w="2185" w:type="dxa"/>
          </w:tcPr>
          <w:p>
            <w:pPr>
              <w:pStyle w:val="TableParagraph"/>
              <w:ind w:left="69"/>
              <w:jc w:val="left"/>
              <w:rPr>
                <w:sz w:val="21"/>
              </w:rPr>
            </w:pPr>
            <w:r>
              <w:rPr>
                <w:sz w:val="21"/>
              </w:rPr>
              <w:t>Irak</w:t>
            </w:r>
          </w:p>
        </w:tc>
        <w:tc>
          <w:tcPr>
            <w:tcW w:w="3505" w:type="dxa"/>
          </w:tcPr>
          <w:p>
            <w:pPr>
              <w:pStyle w:val="TableParagraph"/>
              <w:ind w:right="58"/>
              <w:rPr>
                <w:sz w:val="21"/>
              </w:rPr>
            </w:pPr>
            <w:r>
              <w:rPr>
                <w:sz w:val="21"/>
              </w:rPr>
              <w:t>1.617</w:t>
            </w:r>
          </w:p>
        </w:tc>
        <w:tc>
          <w:tcPr>
            <w:tcW w:w="2066" w:type="dxa"/>
          </w:tcPr>
          <w:p>
            <w:pPr>
              <w:pStyle w:val="TableParagraph"/>
              <w:ind w:right="57"/>
              <w:rPr>
                <w:sz w:val="21"/>
              </w:rPr>
            </w:pPr>
            <w:r>
              <w:rPr>
                <w:sz w:val="21"/>
              </w:rPr>
              <w:t>1.886</w:t>
            </w:r>
          </w:p>
        </w:tc>
        <w:tc>
          <w:tcPr>
            <w:tcW w:w="1680" w:type="dxa"/>
          </w:tcPr>
          <w:p>
            <w:pPr>
              <w:pStyle w:val="TableParagraph"/>
              <w:ind w:right="57"/>
              <w:rPr>
                <w:sz w:val="21"/>
              </w:rPr>
            </w:pPr>
            <w:r>
              <w:rPr>
                <w:sz w:val="21"/>
              </w:rPr>
              <w:t>3.503</w:t>
            </w:r>
          </w:p>
        </w:tc>
      </w:tr>
      <w:tr>
        <w:trPr>
          <w:trHeight w:val="322" w:hRule="atLeast"/>
        </w:trPr>
        <w:tc>
          <w:tcPr>
            <w:tcW w:w="2185" w:type="dxa"/>
          </w:tcPr>
          <w:p>
            <w:pPr>
              <w:pStyle w:val="TableParagraph"/>
              <w:spacing w:before="39"/>
              <w:ind w:left="69"/>
              <w:jc w:val="left"/>
              <w:rPr>
                <w:sz w:val="21"/>
              </w:rPr>
            </w:pPr>
            <w:r>
              <w:rPr>
                <w:sz w:val="21"/>
              </w:rPr>
              <w:t>Afghanistan</w:t>
            </w:r>
          </w:p>
        </w:tc>
        <w:tc>
          <w:tcPr>
            <w:tcW w:w="3505" w:type="dxa"/>
          </w:tcPr>
          <w:p>
            <w:pPr>
              <w:pStyle w:val="TableParagraph"/>
              <w:spacing w:before="39"/>
              <w:ind w:right="58"/>
              <w:rPr>
                <w:sz w:val="21"/>
              </w:rPr>
            </w:pPr>
            <w:r>
              <w:rPr>
                <w:sz w:val="21"/>
              </w:rPr>
              <w:t>2.481</w:t>
            </w:r>
          </w:p>
        </w:tc>
        <w:tc>
          <w:tcPr>
            <w:tcW w:w="2066" w:type="dxa"/>
          </w:tcPr>
          <w:p>
            <w:pPr>
              <w:pStyle w:val="TableParagraph"/>
              <w:spacing w:before="39"/>
              <w:ind w:right="57"/>
              <w:rPr>
                <w:sz w:val="21"/>
              </w:rPr>
            </w:pPr>
            <w:r>
              <w:rPr>
                <w:sz w:val="21"/>
              </w:rPr>
              <w:t>1.141</w:t>
            </w:r>
          </w:p>
        </w:tc>
        <w:tc>
          <w:tcPr>
            <w:tcW w:w="1680" w:type="dxa"/>
          </w:tcPr>
          <w:p>
            <w:pPr>
              <w:pStyle w:val="TableParagraph"/>
              <w:spacing w:before="39"/>
              <w:ind w:right="57"/>
              <w:rPr>
                <w:sz w:val="21"/>
              </w:rPr>
            </w:pPr>
            <w:r>
              <w:rPr>
                <w:sz w:val="21"/>
              </w:rPr>
              <w:t>3.622</w:t>
            </w:r>
          </w:p>
        </w:tc>
      </w:tr>
      <w:tr>
        <w:trPr>
          <w:trHeight w:val="321" w:hRule="atLeast"/>
        </w:trPr>
        <w:tc>
          <w:tcPr>
            <w:tcW w:w="2185" w:type="dxa"/>
          </w:tcPr>
          <w:p>
            <w:pPr>
              <w:pStyle w:val="TableParagraph"/>
              <w:ind w:left="69"/>
              <w:jc w:val="left"/>
              <w:rPr>
                <w:sz w:val="21"/>
              </w:rPr>
            </w:pPr>
            <w:r>
              <w:rPr>
                <w:sz w:val="21"/>
              </w:rPr>
              <w:t>Eritrea</w:t>
            </w:r>
          </w:p>
        </w:tc>
        <w:tc>
          <w:tcPr>
            <w:tcW w:w="3505" w:type="dxa"/>
          </w:tcPr>
          <w:p>
            <w:pPr>
              <w:pStyle w:val="TableParagraph"/>
              <w:ind w:right="58"/>
              <w:rPr>
                <w:sz w:val="21"/>
              </w:rPr>
            </w:pPr>
            <w:r>
              <w:rPr>
                <w:sz w:val="21"/>
              </w:rPr>
              <w:t>386</w:t>
            </w:r>
          </w:p>
        </w:tc>
        <w:tc>
          <w:tcPr>
            <w:tcW w:w="2066" w:type="dxa"/>
          </w:tcPr>
          <w:p>
            <w:pPr>
              <w:pStyle w:val="TableParagraph"/>
              <w:ind w:right="57"/>
              <w:rPr>
                <w:sz w:val="21"/>
              </w:rPr>
            </w:pPr>
            <w:r>
              <w:rPr>
                <w:sz w:val="21"/>
              </w:rPr>
              <w:t>124</w:t>
            </w:r>
          </w:p>
        </w:tc>
        <w:tc>
          <w:tcPr>
            <w:tcW w:w="1680" w:type="dxa"/>
          </w:tcPr>
          <w:p>
            <w:pPr>
              <w:pStyle w:val="TableParagraph"/>
              <w:ind w:right="57"/>
              <w:rPr>
                <w:sz w:val="21"/>
              </w:rPr>
            </w:pPr>
            <w:r>
              <w:rPr>
                <w:sz w:val="21"/>
              </w:rPr>
              <w:t>510</w:t>
            </w:r>
          </w:p>
        </w:tc>
      </w:tr>
      <w:tr>
        <w:trPr>
          <w:trHeight w:val="321" w:hRule="atLeast"/>
        </w:trPr>
        <w:tc>
          <w:tcPr>
            <w:tcW w:w="2185" w:type="dxa"/>
          </w:tcPr>
          <w:p>
            <w:pPr>
              <w:pStyle w:val="TableParagraph"/>
              <w:ind w:left="69"/>
              <w:jc w:val="left"/>
              <w:rPr>
                <w:sz w:val="21"/>
              </w:rPr>
            </w:pPr>
            <w:r>
              <w:rPr>
                <w:sz w:val="21"/>
              </w:rPr>
              <w:t>Iran</w:t>
            </w:r>
          </w:p>
        </w:tc>
        <w:tc>
          <w:tcPr>
            <w:tcW w:w="3505" w:type="dxa"/>
          </w:tcPr>
          <w:p>
            <w:pPr>
              <w:pStyle w:val="TableParagraph"/>
              <w:ind w:right="58"/>
              <w:rPr>
                <w:sz w:val="21"/>
              </w:rPr>
            </w:pPr>
            <w:r>
              <w:rPr>
                <w:sz w:val="21"/>
              </w:rPr>
              <w:t>692</w:t>
            </w:r>
          </w:p>
        </w:tc>
        <w:tc>
          <w:tcPr>
            <w:tcW w:w="2066" w:type="dxa"/>
          </w:tcPr>
          <w:p>
            <w:pPr>
              <w:pStyle w:val="TableParagraph"/>
              <w:ind w:right="57"/>
              <w:rPr>
                <w:sz w:val="21"/>
              </w:rPr>
            </w:pPr>
            <w:r>
              <w:rPr>
                <w:sz w:val="21"/>
              </w:rPr>
              <w:t>701</w:t>
            </w:r>
          </w:p>
        </w:tc>
        <w:tc>
          <w:tcPr>
            <w:tcW w:w="1680" w:type="dxa"/>
          </w:tcPr>
          <w:p>
            <w:pPr>
              <w:pStyle w:val="TableParagraph"/>
              <w:ind w:right="57"/>
              <w:rPr>
                <w:sz w:val="21"/>
              </w:rPr>
            </w:pPr>
            <w:r>
              <w:rPr>
                <w:sz w:val="21"/>
              </w:rPr>
              <w:t>1.393</w:t>
            </w:r>
          </w:p>
        </w:tc>
      </w:tr>
      <w:tr>
        <w:trPr>
          <w:trHeight w:val="321" w:hRule="atLeast"/>
        </w:trPr>
        <w:tc>
          <w:tcPr>
            <w:tcW w:w="2185" w:type="dxa"/>
          </w:tcPr>
          <w:p>
            <w:pPr>
              <w:pStyle w:val="TableParagraph"/>
              <w:ind w:left="69"/>
              <w:jc w:val="left"/>
              <w:rPr>
                <w:sz w:val="21"/>
              </w:rPr>
            </w:pPr>
            <w:r>
              <w:rPr>
                <w:sz w:val="21"/>
              </w:rPr>
              <w:t>Türkei</w:t>
            </w:r>
          </w:p>
        </w:tc>
        <w:tc>
          <w:tcPr>
            <w:tcW w:w="3505" w:type="dxa"/>
          </w:tcPr>
          <w:p>
            <w:pPr>
              <w:pStyle w:val="TableParagraph"/>
              <w:ind w:right="58"/>
              <w:rPr>
                <w:sz w:val="21"/>
              </w:rPr>
            </w:pPr>
            <w:r>
              <w:rPr>
                <w:sz w:val="21"/>
              </w:rPr>
              <w:t>470</w:t>
            </w:r>
          </w:p>
        </w:tc>
        <w:tc>
          <w:tcPr>
            <w:tcW w:w="2066" w:type="dxa"/>
          </w:tcPr>
          <w:p>
            <w:pPr>
              <w:pStyle w:val="TableParagraph"/>
              <w:ind w:right="57"/>
              <w:rPr>
                <w:sz w:val="21"/>
              </w:rPr>
            </w:pPr>
            <w:r>
              <w:rPr>
                <w:sz w:val="21"/>
              </w:rPr>
              <w:t>663</w:t>
            </w:r>
          </w:p>
        </w:tc>
        <w:tc>
          <w:tcPr>
            <w:tcW w:w="1680" w:type="dxa"/>
          </w:tcPr>
          <w:p>
            <w:pPr>
              <w:pStyle w:val="TableParagraph"/>
              <w:ind w:right="57"/>
              <w:rPr>
                <w:sz w:val="21"/>
              </w:rPr>
            </w:pPr>
            <w:r>
              <w:rPr>
                <w:sz w:val="21"/>
              </w:rPr>
              <w:t>1.133</w:t>
            </w:r>
          </w:p>
        </w:tc>
      </w:tr>
      <w:tr>
        <w:trPr>
          <w:trHeight w:val="322" w:hRule="atLeast"/>
        </w:trPr>
        <w:tc>
          <w:tcPr>
            <w:tcW w:w="2185" w:type="dxa"/>
          </w:tcPr>
          <w:p>
            <w:pPr>
              <w:pStyle w:val="TableParagraph"/>
              <w:spacing w:before="39"/>
              <w:ind w:left="69"/>
              <w:jc w:val="left"/>
              <w:rPr>
                <w:sz w:val="21"/>
              </w:rPr>
            </w:pPr>
            <w:r>
              <w:rPr>
                <w:sz w:val="21"/>
              </w:rPr>
              <w:t>Nigeria</w:t>
            </w:r>
          </w:p>
        </w:tc>
        <w:tc>
          <w:tcPr>
            <w:tcW w:w="3505" w:type="dxa"/>
          </w:tcPr>
          <w:p>
            <w:pPr>
              <w:pStyle w:val="TableParagraph"/>
              <w:spacing w:before="39"/>
              <w:ind w:right="58"/>
              <w:rPr>
                <w:sz w:val="21"/>
              </w:rPr>
            </w:pPr>
            <w:r>
              <w:rPr>
                <w:sz w:val="21"/>
              </w:rPr>
              <w:t>1.424</w:t>
            </w:r>
          </w:p>
        </w:tc>
        <w:tc>
          <w:tcPr>
            <w:tcW w:w="2066" w:type="dxa"/>
          </w:tcPr>
          <w:p>
            <w:pPr>
              <w:pStyle w:val="TableParagraph"/>
              <w:spacing w:before="39"/>
              <w:ind w:right="57"/>
              <w:rPr>
                <w:sz w:val="21"/>
              </w:rPr>
            </w:pPr>
            <w:r>
              <w:rPr>
                <w:sz w:val="21"/>
              </w:rPr>
              <w:t>961</w:t>
            </w:r>
          </w:p>
        </w:tc>
        <w:tc>
          <w:tcPr>
            <w:tcW w:w="1680" w:type="dxa"/>
          </w:tcPr>
          <w:p>
            <w:pPr>
              <w:pStyle w:val="TableParagraph"/>
              <w:spacing w:before="39"/>
              <w:ind w:right="57"/>
              <w:rPr>
                <w:sz w:val="21"/>
              </w:rPr>
            </w:pPr>
            <w:r>
              <w:rPr>
                <w:sz w:val="21"/>
              </w:rPr>
              <w:t>2.385</w:t>
            </w:r>
          </w:p>
        </w:tc>
      </w:tr>
      <w:tr>
        <w:trPr>
          <w:trHeight w:val="321" w:hRule="atLeast"/>
        </w:trPr>
        <w:tc>
          <w:tcPr>
            <w:tcW w:w="2185" w:type="dxa"/>
          </w:tcPr>
          <w:p>
            <w:pPr>
              <w:pStyle w:val="TableParagraph"/>
              <w:ind w:left="69"/>
              <w:jc w:val="left"/>
              <w:rPr>
                <w:sz w:val="21"/>
              </w:rPr>
            </w:pPr>
            <w:r>
              <w:rPr>
                <w:sz w:val="21"/>
              </w:rPr>
              <w:t>Somalia</w:t>
            </w:r>
          </w:p>
        </w:tc>
        <w:tc>
          <w:tcPr>
            <w:tcW w:w="3505" w:type="dxa"/>
          </w:tcPr>
          <w:p>
            <w:pPr>
              <w:pStyle w:val="TableParagraph"/>
              <w:ind w:right="58"/>
              <w:rPr>
                <w:sz w:val="21"/>
              </w:rPr>
            </w:pPr>
            <w:r>
              <w:rPr>
                <w:sz w:val="21"/>
              </w:rPr>
              <w:t>820</w:t>
            </w:r>
          </w:p>
        </w:tc>
        <w:tc>
          <w:tcPr>
            <w:tcW w:w="2066" w:type="dxa"/>
          </w:tcPr>
          <w:p>
            <w:pPr>
              <w:pStyle w:val="TableParagraph"/>
              <w:ind w:right="57"/>
              <w:rPr>
                <w:sz w:val="21"/>
              </w:rPr>
            </w:pPr>
            <w:r>
              <w:rPr>
                <w:sz w:val="21"/>
              </w:rPr>
              <w:t>246</w:t>
            </w:r>
          </w:p>
        </w:tc>
        <w:tc>
          <w:tcPr>
            <w:tcW w:w="1680" w:type="dxa"/>
          </w:tcPr>
          <w:p>
            <w:pPr>
              <w:pStyle w:val="TableParagraph"/>
              <w:ind w:right="57"/>
              <w:rPr>
                <w:sz w:val="21"/>
              </w:rPr>
            </w:pPr>
            <w:r>
              <w:rPr>
                <w:sz w:val="21"/>
              </w:rPr>
              <w:t>1.066</w:t>
            </w:r>
          </w:p>
        </w:tc>
      </w:tr>
      <w:tr>
        <w:trPr>
          <w:trHeight w:val="321" w:hRule="atLeast"/>
        </w:trPr>
        <w:tc>
          <w:tcPr>
            <w:tcW w:w="2185" w:type="dxa"/>
          </w:tcPr>
          <w:p>
            <w:pPr>
              <w:pStyle w:val="TableParagraph"/>
              <w:ind w:left="69"/>
              <w:jc w:val="left"/>
              <w:rPr>
                <w:sz w:val="21"/>
              </w:rPr>
            </w:pPr>
            <w:r>
              <w:rPr>
                <w:sz w:val="21"/>
              </w:rPr>
              <w:t>Russische Föderation</w:t>
            </w:r>
          </w:p>
        </w:tc>
        <w:tc>
          <w:tcPr>
            <w:tcW w:w="3505" w:type="dxa"/>
          </w:tcPr>
          <w:p>
            <w:pPr>
              <w:pStyle w:val="TableParagraph"/>
              <w:ind w:right="58"/>
              <w:rPr>
                <w:sz w:val="21"/>
              </w:rPr>
            </w:pPr>
            <w:r>
              <w:rPr>
                <w:sz w:val="21"/>
              </w:rPr>
              <w:t>625</w:t>
            </w:r>
          </w:p>
        </w:tc>
        <w:tc>
          <w:tcPr>
            <w:tcW w:w="2066" w:type="dxa"/>
          </w:tcPr>
          <w:p>
            <w:pPr>
              <w:pStyle w:val="TableParagraph"/>
              <w:ind w:right="57"/>
              <w:rPr>
                <w:sz w:val="21"/>
              </w:rPr>
            </w:pPr>
            <w:r>
              <w:rPr>
                <w:sz w:val="21"/>
              </w:rPr>
              <w:t>1.028</w:t>
            </w:r>
          </w:p>
        </w:tc>
        <w:tc>
          <w:tcPr>
            <w:tcW w:w="1680" w:type="dxa"/>
          </w:tcPr>
          <w:p>
            <w:pPr>
              <w:pStyle w:val="TableParagraph"/>
              <w:ind w:right="57"/>
              <w:rPr>
                <w:sz w:val="21"/>
              </w:rPr>
            </w:pPr>
            <w:r>
              <w:rPr>
                <w:sz w:val="21"/>
              </w:rPr>
              <w:t>1.653</w:t>
            </w:r>
          </w:p>
        </w:tc>
      </w:tr>
      <w:tr>
        <w:trPr>
          <w:trHeight w:val="321" w:hRule="atLeast"/>
        </w:trPr>
        <w:tc>
          <w:tcPr>
            <w:tcW w:w="2185" w:type="dxa"/>
          </w:tcPr>
          <w:p>
            <w:pPr>
              <w:pStyle w:val="TableParagraph"/>
              <w:ind w:left="69"/>
              <w:jc w:val="left"/>
              <w:rPr>
                <w:sz w:val="21"/>
              </w:rPr>
            </w:pPr>
            <w:r>
              <w:rPr>
                <w:sz w:val="21"/>
              </w:rPr>
              <w:t>Ungeklärt</w:t>
            </w:r>
          </w:p>
        </w:tc>
        <w:tc>
          <w:tcPr>
            <w:tcW w:w="3505" w:type="dxa"/>
          </w:tcPr>
          <w:p>
            <w:pPr>
              <w:pStyle w:val="TableParagraph"/>
              <w:ind w:right="58"/>
              <w:rPr>
                <w:sz w:val="21"/>
              </w:rPr>
            </w:pPr>
            <w:r>
              <w:rPr>
                <w:sz w:val="21"/>
              </w:rPr>
              <w:t>678</w:t>
            </w:r>
          </w:p>
        </w:tc>
        <w:tc>
          <w:tcPr>
            <w:tcW w:w="2066" w:type="dxa"/>
          </w:tcPr>
          <w:p>
            <w:pPr>
              <w:pStyle w:val="TableParagraph"/>
              <w:ind w:right="57"/>
              <w:rPr>
                <w:sz w:val="21"/>
              </w:rPr>
            </w:pPr>
            <w:r>
              <w:rPr>
                <w:sz w:val="21"/>
              </w:rPr>
              <w:t>294</w:t>
            </w:r>
          </w:p>
        </w:tc>
        <w:tc>
          <w:tcPr>
            <w:tcW w:w="1680" w:type="dxa"/>
          </w:tcPr>
          <w:p>
            <w:pPr>
              <w:pStyle w:val="TableParagraph"/>
              <w:ind w:right="57"/>
              <w:rPr>
                <w:sz w:val="21"/>
              </w:rPr>
            </w:pPr>
            <w:r>
              <w:rPr>
                <w:sz w:val="21"/>
              </w:rPr>
              <w:t>972</w:t>
            </w:r>
          </w:p>
        </w:tc>
      </w:tr>
      <w:tr>
        <w:trPr>
          <w:trHeight w:val="321" w:hRule="atLeast"/>
        </w:trPr>
        <w:tc>
          <w:tcPr>
            <w:tcW w:w="2185" w:type="dxa"/>
          </w:tcPr>
          <w:p>
            <w:pPr>
              <w:pStyle w:val="TableParagraph"/>
              <w:spacing w:before="39"/>
              <w:ind w:left="69"/>
              <w:jc w:val="left"/>
              <w:rPr>
                <w:sz w:val="21"/>
              </w:rPr>
            </w:pPr>
            <w:r>
              <w:rPr>
                <w:sz w:val="21"/>
              </w:rPr>
              <w:t>Guinea</w:t>
            </w:r>
          </w:p>
        </w:tc>
        <w:tc>
          <w:tcPr>
            <w:tcW w:w="3505" w:type="dxa"/>
          </w:tcPr>
          <w:p>
            <w:pPr>
              <w:pStyle w:val="TableParagraph"/>
              <w:spacing w:before="39"/>
              <w:ind w:right="58"/>
              <w:rPr>
                <w:sz w:val="21"/>
              </w:rPr>
            </w:pPr>
            <w:r>
              <w:rPr>
                <w:sz w:val="21"/>
              </w:rPr>
              <w:t>719</w:t>
            </w:r>
          </w:p>
        </w:tc>
        <w:tc>
          <w:tcPr>
            <w:tcW w:w="2066" w:type="dxa"/>
          </w:tcPr>
          <w:p>
            <w:pPr>
              <w:pStyle w:val="TableParagraph"/>
              <w:spacing w:before="39"/>
              <w:ind w:right="57"/>
              <w:rPr>
                <w:sz w:val="21"/>
              </w:rPr>
            </w:pPr>
            <w:r>
              <w:rPr>
                <w:sz w:val="21"/>
              </w:rPr>
              <w:t>170</w:t>
            </w:r>
          </w:p>
        </w:tc>
        <w:tc>
          <w:tcPr>
            <w:tcW w:w="1680" w:type="dxa"/>
          </w:tcPr>
          <w:p>
            <w:pPr>
              <w:pStyle w:val="TableParagraph"/>
              <w:spacing w:before="39"/>
              <w:ind w:right="57"/>
              <w:rPr>
                <w:sz w:val="21"/>
              </w:rPr>
            </w:pPr>
            <w:r>
              <w:rPr>
                <w:sz w:val="21"/>
              </w:rPr>
              <w:t>889</w:t>
            </w:r>
          </w:p>
        </w:tc>
      </w:tr>
      <w:tr>
        <w:trPr>
          <w:trHeight w:val="322" w:hRule="atLeast"/>
        </w:trPr>
        <w:tc>
          <w:tcPr>
            <w:tcW w:w="2185" w:type="dxa"/>
          </w:tcPr>
          <w:p>
            <w:pPr>
              <w:pStyle w:val="TableParagraph"/>
              <w:spacing w:before="39"/>
              <w:ind w:left="69"/>
              <w:jc w:val="left"/>
              <w:rPr>
                <w:sz w:val="21"/>
              </w:rPr>
            </w:pPr>
            <w:r>
              <w:rPr>
                <w:sz w:val="21"/>
              </w:rPr>
              <w:t>Albanien</w:t>
            </w:r>
          </w:p>
        </w:tc>
        <w:tc>
          <w:tcPr>
            <w:tcW w:w="3505" w:type="dxa"/>
          </w:tcPr>
          <w:p>
            <w:pPr>
              <w:pStyle w:val="TableParagraph"/>
              <w:spacing w:before="39"/>
              <w:ind w:right="58"/>
              <w:rPr>
                <w:sz w:val="21"/>
              </w:rPr>
            </w:pPr>
            <w:r>
              <w:rPr>
                <w:sz w:val="21"/>
              </w:rPr>
              <w:t>183</w:t>
            </w:r>
          </w:p>
        </w:tc>
        <w:tc>
          <w:tcPr>
            <w:tcW w:w="2066" w:type="dxa"/>
          </w:tcPr>
          <w:p>
            <w:pPr>
              <w:pStyle w:val="TableParagraph"/>
              <w:spacing w:before="39"/>
              <w:ind w:right="57"/>
              <w:rPr>
                <w:sz w:val="21"/>
              </w:rPr>
            </w:pPr>
            <w:r>
              <w:rPr>
                <w:sz w:val="21"/>
              </w:rPr>
              <w:t>799</w:t>
            </w:r>
          </w:p>
        </w:tc>
        <w:tc>
          <w:tcPr>
            <w:tcW w:w="1680" w:type="dxa"/>
          </w:tcPr>
          <w:p>
            <w:pPr>
              <w:pStyle w:val="TableParagraph"/>
              <w:spacing w:before="39"/>
              <w:ind w:right="57"/>
              <w:rPr>
                <w:sz w:val="21"/>
              </w:rPr>
            </w:pPr>
            <w:r>
              <w:rPr>
                <w:sz w:val="21"/>
              </w:rPr>
              <w:t>982</w:t>
            </w:r>
          </w:p>
        </w:tc>
      </w:tr>
      <w:tr>
        <w:trPr>
          <w:trHeight w:val="321" w:hRule="atLeast"/>
        </w:trPr>
        <w:tc>
          <w:tcPr>
            <w:tcW w:w="2185" w:type="dxa"/>
          </w:tcPr>
          <w:p>
            <w:pPr>
              <w:pStyle w:val="TableParagraph"/>
              <w:ind w:left="69"/>
              <w:jc w:val="left"/>
              <w:rPr>
                <w:sz w:val="21"/>
              </w:rPr>
            </w:pPr>
            <w:r>
              <w:rPr>
                <w:sz w:val="21"/>
              </w:rPr>
              <w:t>Pakistan</w:t>
            </w:r>
          </w:p>
        </w:tc>
        <w:tc>
          <w:tcPr>
            <w:tcW w:w="3505" w:type="dxa"/>
          </w:tcPr>
          <w:p>
            <w:pPr>
              <w:pStyle w:val="TableParagraph"/>
              <w:ind w:right="58"/>
              <w:rPr>
                <w:sz w:val="21"/>
              </w:rPr>
            </w:pPr>
            <w:r>
              <w:rPr>
                <w:sz w:val="21"/>
              </w:rPr>
              <w:t>2.256</w:t>
            </w:r>
          </w:p>
        </w:tc>
        <w:tc>
          <w:tcPr>
            <w:tcW w:w="2066" w:type="dxa"/>
          </w:tcPr>
          <w:p>
            <w:pPr>
              <w:pStyle w:val="TableParagraph"/>
              <w:ind w:right="57"/>
              <w:rPr>
                <w:sz w:val="21"/>
              </w:rPr>
            </w:pPr>
            <w:r>
              <w:rPr>
                <w:sz w:val="21"/>
              </w:rPr>
              <w:t>618</w:t>
            </w:r>
          </w:p>
        </w:tc>
        <w:tc>
          <w:tcPr>
            <w:tcW w:w="1680" w:type="dxa"/>
          </w:tcPr>
          <w:p>
            <w:pPr>
              <w:pStyle w:val="TableParagraph"/>
              <w:ind w:right="57"/>
              <w:rPr>
                <w:sz w:val="21"/>
              </w:rPr>
            </w:pPr>
            <w:r>
              <w:rPr>
                <w:sz w:val="21"/>
              </w:rPr>
              <w:t>2.874</w:t>
            </w:r>
          </w:p>
        </w:tc>
      </w:tr>
      <w:tr>
        <w:trPr>
          <w:trHeight w:val="321" w:hRule="atLeast"/>
        </w:trPr>
        <w:tc>
          <w:tcPr>
            <w:tcW w:w="2185" w:type="dxa"/>
          </w:tcPr>
          <w:p>
            <w:pPr>
              <w:pStyle w:val="TableParagraph"/>
              <w:ind w:left="69"/>
              <w:jc w:val="left"/>
              <w:rPr>
                <w:sz w:val="21"/>
              </w:rPr>
            </w:pPr>
            <w:r>
              <w:rPr>
                <w:sz w:val="21"/>
              </w:rPr>
              <w:t>Armenien</w:t>
            </w:r>
          </w:p>
        </w:tc>
        <w:tc>
          <w:tcPr>
            <w:tcW w:w="3505" w:type="dxa"/>
          </w:tcPr>
          <w:p>
            <w:pPr>
              <w:pStyle w:val="TableParagraph"/>
              <w:ind w:right="58"/>
              <w:rPr>
                <w:sz w:val="21"/>
              </w:rPr>
            </w:pPr>
            <w:r>
              <w:rPr>
                <w:sz w:val="21"/>
              </w:rPr>
              <w:t>380</w:t>
            </w:r>
          </w:p>
        </w:tc>
        <w:tc>
          <w:tcPr>
            <w:tcW w:w="2066" w:type="dxa"/>
          </w:tcPr>
          <w:p>
            <w:pPr>
              <w:pStyle w:val="TableParagraph"/>
              <w:ind w:right="57"/>
              <w:rPr>
                <w:sz w:val="21"/>
              </w:rPr>
            </w:pPr>
            <w:r>
              <w:rPr>
                <w:sz w:val="21"/>
              </w:rPr>
              <w:t>361</w:t>
            </w:r>
          </w:p>
        </w:tc>
        <w:tc>
          <w:tcPr>
            <w:tcW w:w="1680" w:type="dxa"/>
          </w:tcPr>
          <w:p>
            <w:pPr>
              <w:pStyle w:val="TableParagraph"/>
              <w:ind w:right="57"/>
              <w:rPr>
                <w:sz w:val="21"/>
              </w:rPr>
            </w:pPr>
            <w:r>
              <w:rPr>
                <w:sz w:val="21"/>
              </w:rPr>
              <w:t>741</w:t>
            </w:r>
          </w:p>
        </w:tc>
      </w:tr>
      <w:tr>
        <w:trPr>
          <w:trHeight w:val="322" w:hRule="atLeast"/>
        </w:trPr>
        <w:tc>
          <w:tcPr>
            <w:tcW w:w="2185" w:type="dxa"/>
          </w:tcPr>
          <w:p>
            <w:pPr>
              <w:pStyle w:val="TableParagraph"/>
              <w:spacing w:before="39"/>
              <w:ind w:left="69"/>
              <w:jc w:val="left"/>
              <w:rPr>
                <w:sz w:val="21"/>
              </w:rPr>
            </w:pPr>
            <w:r>
              <w:rPr>
                <w:sz w:val="21"/>
              </w:rPr>
              <w:t>Georgien</w:t>
            </w:r>
          </w:p>
        </w:tc>
        <w:tc>
          <w:tcPr>
            <w:tcW w:w="3505" w:type="dxa"/>
          </w:tcPr>
          <w:p>
            <w:pPr>
              <w:pStyle w:val="TableParagraph"/>
              <w:spacing w:before="39"/>
              <w:ind w:right="58"/>
              <w:rPr>
                <w:sz w:val="21"/>
              </w:rPr>
            </w:pPr>
            <w:r>
              <w:rPr>
                <w:sz w:val="21"/>
              </w:rPr>
              <w:t>686</w:t>
            </w:r>
          </w:p>
        </w:tc>
        <w:tc>
          <w:tcPr>
            <w:tcW w:w="2066" w:type="dxa"/>
          </w:tcPr>
          <w:p>
            <w:pPr>
              <w:pStyle w:val="TableParagraph"/>
              <w:spacing w:before="39"/>
              <w:ind w:right="57"/>
              <w:rPr>
                <w:sz w:val="21"/>
              </w:rPr>
            </w:pPr>
            <w:r>
              <w:rPr>
                <w:sz w:val="21"/>
              </w:rPr>
              <w:t>425</w:t>
            </w:r>
          </w:p>
        </w:tc>
        <w:tc>
          <w:tcPr>
            <w:tcW w:w="1680" w:type="dxa"/>
          </w:tcPr>
          <w:p>
            <w:pPr>
              <w:pStyle w:val="TableParagraph"/>
              <w:spacing w:before="39"/>
              <w:ind w:right="57"/>
              <w:rPr>
                <w:sz w:val="21"/>
              </w:rPr>
            </w:pPr>
            <w:r>
              <w:rPr>
                <w:sz w:val="21"/>
              </w:rPr>
              <w:t>1.111</w:t>
            </w:r>
          </w:p>
        </w:tc>
      </w:tr>
    </w:tbl>
    <w:p>
      <w:pPr>
        <w:pStyle w:val="BodyText"/>
        <w:spacing w:before="11"/>
        <w:rPr>
          <w:sz w:val="20"/>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6"/>
        <w:gridCol w:w="3500"/>
        <w:gridCol w:w="2068"/>
        <w:gridCol w:w="1680"/>
      </w:tblGrid>
      <w:tr>
        <w:trPr>
          <w:trHeight w:val="539" w:hRule="atLeast"/>
        </w:trPr>
        <w:tc>
          <w:tcPr>
            <w:tcW w:w="2186" w:type="dxa"/>
          </w:tcPr>
          <w:p>
            <w:pPr>
              <w:pStyle w:val="TableParagraph"/>
              <w:spacing w:before="152"/>
              <w:ind w:left="74"/>
              <w:jc w:val="left"/>
              <w:rPr>
                <w:sz w:val="20"/>
              </w:rPr>
            </w:pPr>
            <w:r>
              <w:rPr>
                <w:sz w:val="20"/>
              </w:rPr>
              <w:t>Jahr 2016</w:t>
            </w:r>
          </w:p>
        </w:tc>
        <w:tc>
          <w:tcPr>
            <w:tcW w:w="3500" w:type="dxa"/>
          </w:tcPr>
          <w:p>
            <w:pPr>
              <w:pStyle w:val="TableParagraph"/>
              <w:spacing w:before="36"/>
              <w:ind w:left="317" w:right="298"/>
              <w:jc w:val="center"/>
              <w:rPr>
                <w:sz w:val="20"/>
              </w:rPr>
            </w:pPr>
            <w:r>
              <w:rPr>
                <w:sz w:val="20"/>
              </w:rPr>
              <w:t>Einstellung wg. § 33 Abs. 1 und 2 /</w:t>
            </w:r>
          </w:p>
          <w:p>
            <w:pPr>
              <w:pStyle w:val="TableParagraph"/>
              <w:spacing w:before="0"/>
              <w:ind w:left="317" w:right="297"/>
              <w:jc w:val="center"/>
              <w:rPr>
                <w:sz w:val="20"/>
              </w:rPr>
            </w:pPr>
            <w:r>
              <w:rPr>
                <w:sz w:val="20"/>
              </w:rPr>
              <w:t>§ 32 a Abs. 2 AsylG</w:t>
            </w:r>
          </w:p>
        </w:tc>
        <w:tc>
          <w:tcPr>
            <w:tcW w:w="2068" w:type="dxa"/>
          </w:tcPr>
          <w:p>
            <w:pPr>
              <w:pStyle w:val="TableParagraph"/>
              <w:spacing w:before="152"/>
              <w:ind w:left="76"/>
              <w:jc w:val="left"/>
              <w:rPr>
                <w:sz w:val="20"/>
              </w:rPr>
            </w:pPr>
            <w:r>
              <w:rPr>
                <w:sz w:val="20"/>
              </w:rPr>
              <w:t>sonstige Einstellung</w:t>
            </w:r>
          </w:p>
        </w:tc>
        <w:tc>
          <w:tcPr>
            <w:tcW w:w="1680" w:type="dxa"/>
          </w:tcPr>
          <w:p>
            <w:pPr>
              <w:pStyle w:val="TableParagraph"/>
              <w:spacing w:before="152"/>
              <w:ind w:left="75"/>
              <w:jc w:val="left"/>
              <w:rPr>
                <w:sz w:val="20"/>
              </w:rPr>
            </w:pPr>
            <w:r>
              <w:rPr>
                <w:sz w:val="20"/>
              </w:rPr>
              <w:t>Gesamtergebnis</w:t>
            </w:r>
          </w:p>
        </w:tc>
      </w:tr>
      <w:tr>
        <w:trPr>
          <w:trHeight w:val="310" w:hRule="atLeast"/>
        </w:trPr>
        <w:tc>
          <w:tcPr>
            <w:tcW w:w="2186" w:type="dxa"/>
            <w:tcBorders>
              <w:left w:val="single" w:sz="8" w:space="0" w:color="000000"/>
              <w:bottom w:val="single" w:sz="8" w:space="0" w:color="000000"/>
              <w:right w:val="single" w:sz="8" w:space="0" w:color="000000"/>
            </w:tcBorders>
          </w:tcPr>
          <w:p>
            <w:pPr>
              <w:pStyle w:val="TableParagraph"/>
              <w:spacing w:before="38"/>
              <w:ind w:left="69"/>
              <w:jc w:val="left"/>
              <w:rPr>
                <w:sz w:val="20"/>
              </w:rPr>
            </w:pPr>
            <w:r>
              <w:rPr>
                <w:sz w:val="20"/>
              </w:rPr>
              <w:t>Gesamt</w:t>
            </w:r>
          </w:p>
        </w:tc>
        <w:tc>
          <w:tcPr>
            <w:tcW w:w="3500" w:type="dxa"/>
            <w:tcBorders>
              <w:left w:val="single" w:sz="8" w:space="0" w:color="000000"/>
              <w:bottom w:val="single" w:sz="8" w:space="0" w:color="000000"/>
              <w:right w:val="single" w:sz="8" w:space="0" w:color="000000"/>
            </w:tcBorders>
          </w:tcPr>
          <w:p>
            <w:pPr>
              <w:pStyle w:val="TableParagraph"/>
              <w:spacing w:before="38"/>
              <w:ind w:left="69"/>
              <w:jc w:val="left"/>
              <w:rPr>
                <w:sz w:val="20"/>
              </w:rPr>
            </w:pPr>
            <w:r>
              <w:rPr>
                <w:sz w:val="20"/>
              </w:rPr>
              <w:t>14.355</w:t>
            </w:r>
          </w:p>
        </w:tc>
        <w:tc>
          <w:tcPr>
            <w:tcW w:w="2068" w:type="dxa"/>
            <w:tcBorders>
              <w:left w:val="single" w:sz="8" w:space="0" w:color="000000"/>
              <w:bottom w:val="single" w:sz="8" w:space="0" w:color="000000"/>
              <w:right w:val="single" w:sz="8" w:space="0" w:color="000000"/>
            </w:tcBorders>
          </w:tcPr>
          <w:p>
            <w:pPr>
              <w:pStyle w:val="TableParagraph"/>
              <w:spacing w:before="38"/>
              <w:ind w:left="71"/>
              <w:jc w:val="left"/>
              <w:rPr>
                <w:sz w:val="20"/>
              </w:rPr>
            </w:pPr>
            <w:r>
              <w:rPr>
                <w:sz w:val="20"/>
              </w:rPr>
              <w:t>30.901</w:t>
            </w:r>
          </w:p>
        </w:tc>
        <w:tc>
          <w:tcPr>
            <w:tcW w:w="1680" w:type="dxa"/>
            <w:tcBorders>
              <w:left w:val="single" w:sz="8" w:space="0" w:color="000000"/>
              <w:bottom w:val="single" w:sz="8" w:space="0" w:color="000000"/>
              <w:right w:val="single" w:sz="8" w:space="0" w:color="000000"/>
            </w:tcBorders>
          </w:tcPr>
          <w:p>
            <w:pPr>
              <w:pStyle w:val="TableParagraph"/>
              <w:spacing w:before="38"/>
              <w:ind w:left="70"/>
              <w:jc w:val="left"/>
              <w:rPr>
                <w:sz w:val="20"/>
              </w:rPr>
            </w:pPr>
            <w:r>
              <w:rPr>
                <w:sz w:val="20"/>
              </w:rPr>
              <w:t>45.256</w:t>
            </w:r>
          </w:p>
        </w:tc>
      </w:tr>
      <w:tr>
        <w:trPr>
          <w:trHeight w:val="310" w:hRule="atLeast"/>
        </w:trPr>
        <w:tc>
          <w:tcPr>
            <w:tcW w:w="9434" w:type="dxa"/>
            <w:gridSpan w:val="4"/>
            <w:tcBorders>
              <w:top w:val="single" w:sz="8" w:space="0" w:color="000000"/>
              <w:left w:val="single" w:sz="8" w:space="0" w:color="000000"/>
              <w:bottom w:val="single" w:sz="8" w:space="0" w:color="000000"/>
              <w:right w:val="single" w:sz="8" w:space="0" w:color="000000"/>
            </w:tcBorders>
          </w:tcPr>
          <w:p>
            <w:pPr>
              <w:pStyle w:val="TableParagraph"/>
              <w:spacing w:before="38"/>
              <w:ind w:left="69"/>
              <w:jc w:val="left"/>
              <w:rPr>
                <w:sz w:val="20"/>
              </w:rPr>
            </w:pPr>
            <w:r>
              <w:rPr>
                <w:sz w:val="20"/>
              </w:rPr>
              <w:t>darunter</w:t>
            </w:r>
          </w:p>
        </w:tc>
      </w:tr>
      <w:tr>
        <w:trPr>
          <w:trHeight w:val="310" w:hRule="atLeast"/>
        </w:trPr>
        <w:tc>
          <w:tcPr>
            <w:tcW w:w="2186" w:type="dxa"/>
            <w:tcBorders>
              <w:top w:val="single" w:sz="8" w:space="0" w:color="000000"/>
              <w:left w:val="single" w:sz="8" w:space="0" w:color="000000"/>
              <w:bottom w:val="single" w:sz="8" w:space="0" w:color="000000"/>
              <w:right w:val="single" w:sz="8" w:space="0" w:color="000000"/>
            </w:tcBorders>
          </w:tcPr>
          <w:p>
            <w:pPr>
              <w:pStyle w:val="TableParagraph"/>
              <w:spacing w:before="38"/>
              <w:ind w:left="69"/>
              <w:jc w:val="left"/>
              <w:rPr>
                <w:sz w:val="20"/>
              </w:rPr>
            </w:pPr>
            <w:r>
              <w:rPr>
                <w:sz w:val="20"/>
              </w:rPr>
              <w:t>Albanien</w:t>
            </w:r>
          </w:p>
        </w:tc>
        <w:tc>
          <w:tcPr>
            <w:tcW w:w="3500" w:type="dxa"/>
            <w:tcBorders>
              <w:top w:val="single" w:sz="8" w:space="0" w:color="000000"/>
              <w:left w:val="single" w:sz="8" w:space="0" w:color="000000"/>
              <w:bottom w:val="single" w:sz="8" w:space="0" w:color="000000"/>
              <w:right w:val="single" w:sz="8" w:space="0" w:color="000000"/>
            </w:tcBorders>
          </w:tcPr>
          <w:p>
            <w:pPr>
              <w:pStyle w:val="TableParagraph"/>
              <w:spacing w:before="38"/>
              <w:ind w:right="46"/>
              <w:rPr>
                <w:sz w:val="20"/>
              </w:rPr>
            </w:pPr>
            <w:r>
              <w:rPr>
                <w:sz w:val="20"/>
              </w:rPr>
              <w:t>566</w:t>
            </w:r>
          </w:p>
        </w:tc>
        <w:tc>
          <w:tcPr>
            <w:tcW w:w="2068" w:type="dxa"/>
            <w:tcBorders>
              <w:top w:val="single" w:sz="8" w:space="0" w:color="000000"/>
              <w:left w:val="single" w:sz="8" w:space="0" w:color="000000"/>
              <w:bottom w:val="single" w:sz="8" w:space="0" w:color="000000"/>
              <w:right w:val="single" w:sz="8" w:space="0" w:color="000000"/>
            </w:tcBorders>
          </w:tcPr>
          <w:p>
            <w:pPr>
              <w:pStyle w:val="TableParagraph"/>
              <w:spacing w:before="38"/>
              <w:ind w:right="45"/>
              <w:rPr>
                <w:sz w:val="20"/>
              </w:rPr>
            </w:pPr>
            <w:r>
              <w:rPr>
                <w:sz w:val="20"/>
              </w:rPr>
              <w:t>4.888</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before="38"/>
              <w:ind w:right="45"/>
              <w:rPr>
                <w:sz w:val="20"/>
              </w:rPr>
            </w:pPr>
            <w:r>
              <w:rPr>
                <w:sz w:val="20"/>
              </w:rPr>
              <w:t>5.454</w:t>
            </w:r>
          </w:p>
        </w:tc>
      </w:tr>
      <w:tr>
        <w:trPr>
          <w:trHeight w:val="310" w:hRule="atLeast"/>
        </w:trPr>
        <w:tc>
          <w:tcPr>
            <w:tcW w:w="2186" w:type="dxa"/>
            <w:tcBorders>
              <w:top w:val="single" w:sz="8" w:space="0" w:color="000000"/>
              <w:left w:val="single" w:sz="8" w:space="0" w:color="000000"/>
              <w:bottom w:val="single" w:sz="8" w:space="0" w:color="000000"/>
              <w:right w:val="single" w:sz="8" w:space="0" w:color="000000"/>
            </w:tcBorders>
          </w:tcPr>
          <w:p>
            <w:pPr>
              <w:pStyle w:val="TableParagraph"/>
              <w:spacing w:before="38"/>
              <w:ind w:left="69"/>
              <w:jc w:val="left"/>
              <w:rPr>
                <w:sz w:val="20"/>
              </w:rPr>
            </w:pPr>
            <w:r>
              <w:rPr>
                <w:sz w:val="20"/>
              </w:rPr>
              <w:t>Irak</w:t>
            </w:r>
          </w:p>
        </w:tc>
        <w:tc>
          <w:tcPr>
            <w:tcW w:w="3500" w:type="dxa"/>
            <w:tcBorders>
              <w:top w:val="single" w:sz="8" w:space="0" w:color="000000"/>
              <w:left w:val="single" w:sz="8" w:space="0" w:color="000000"/>
              <w:bottom w:val="single" w:sz="8" w:space="0" w:color="000000"/>
              <w:right w:val="single" w:sz="8" w:space="0" w:color="000000"/>
            </w:tcBorders>
          </w:tcPr>
          <w:p>
            <w:pPr>
              <w:pStyle w:val="TableParagraph"/>
              <w:spacing w:before="38"/>
              <w:ind w:right="46"/>
              <w:rPr>
                <w:sz w:val="20"/>
              </w:rPr>
            </w:pPr>
            <w:r>
              <w:rPr>
                <w:sz w:val="20"/>
              </w:rPr>
              <w:t>1.215</w:t>
            </w:r>
          </w:p>
        </w:tc>
        <w:tc>
          <w:tcPr>
            <w:tcW w:w="2068" w:type="dxa"/>
            <w:tcBorders>
              <w:top w:val="single" w:sz="8" w:space="0" w:color="000000"/>
              <w:left w:val="single" w:sz="8" w:space="0" w:color="000000"/>
              <w:bottom w:val="single" w:sz="8" w:space="0" w:color="000000"/>
              <w:right w:val="single" w:sz="8" w:space="0" w:color="000000"/>
            </w:tcBorders>
          </w:tcPr>
          <w:p>
            <w:pPr>
              <w:pStyle w:val="TableParagraph"/>
              <w:spacing w:before="38"/>
              <w:ind w:right="45"/>
              <w:rPr>
                <w:sz w:val="20"/>
              </w:rPr>
            </w:pPr>
            <w:r>
              <w:rPr>
                <w:sz w:val="20"/>
              </w:rPr>
              <w:t>2.815</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before="38"/>
              <w:ind w:right="45"/>
              <w:rPr>
                <w:sz w:val="20"/>
              </w:rPr>
            </w:pPr>
            <w:r>
              <w:rPr>
                <w:sz w:val="20"/>
              </w:rPr>
              <w:t>4.030</w:t>
            </w:r>
          </w:p>
        </w:tc>
      </w:tr>
      <w:tr>
        <w:trPr>
          <w:trHeight w:val="310" w:hRule="atLeast"/>
        </w:trPr>
        <w:tc>
          <w:tcPr>
            <w:tcW w:w="2186" w:type="dxa"/>
            <w:tcBorders>
              <w:top w:val="single" w:sz="8" w:space="0" w:color="000000"/>
              <w:left w:val="single" w:sz="8" w:space="0" w:color="000000"/>
              <w:bottom w:val="single" w:sz="8" w:space="0" w:color="000000"/>
              <w:right w:val="single" w:sz="8" w:space="0" w:color="000000"/>
            </w:tcBorders>
          </w:tcPr>
          <w:p>
            <w:pPr>
              <w:pStyle w:val="TableParagraph"/>
              <w:spacing w:before="38"/>
              <w:ind w:left="69"/>
              <w:jc w:val="left"/>
              <w:rPr>
                <w:sz w:val="20"/>
              </w:rPr>
            </w:pPr>
            <w:r>
              <w:rPr>
                <w:sz w:val="20"/>
              </w:rPr>
              <w:t>Serbien</w:t>
            </w:r>
          </w:p>
        </w:tc>
        <w:tc>
          <w:tcPr>
            <w:tcW w:w="3500" w:type="dxa"/>
            <w:tcBorders>
              <w:top w:val="single" w:sz="8" w:space="0" w:color="000000"/>
              <w:left w:val="single" w:sz="8" w:space="0" w:color="000000"/>
              <w:bottom w:val="single" w:sz="8" w:space="0" w:color="000000"/>
              <w:right w:val="single" w:sz="8" w:space="0" w:color="000000"/>
            </w:tcBorders>
          </w:tcPr>
          <w:p>
            <w:pPr>
              <w:pStyle w:val="TableParagraph"/>
              <w:spacing w:before="38"/>
              <w:ind w:right="46"/>
              <w:rPr>
                <w:sz w:val="20"/>
              </w:rPr>
            </w:pPr>
            <w:r>
              <w:rPr>
                <w:sz w:val="20"/>
              </w:rPr>
              <w:t>718</w:t>
            </w:r>
          </w:p>
        </w:tc>
        <w:tc>
          <w:tcPr>
            <w:tcW w:w="2068" w:type="dxa"/>
            <w:tcBorders>
              <w:top w:val="single" w:sz="8" w:space="0" w:color="000000"/>
              <w:left w:val="single" w:sz="8" w:space="0" w:color="000000"/>
              <w:bottom w:val="single" w:sz="8" w:space="0" w:color="000000"/>
              <w:right w:val="single" w:sz="8" w:space="0" w:color="000000"/>
            </w:tcBorders>
          </w:tcPr>
          <w:p>
            <w:pPr>
              <w:pStyle w:val="TableParagraph"/>
              <w:spacing w:before="38"/>
              <w:ind w:right="45"/>
              <w:rPr>
                <w:sz w:val="20"/>
              </w:rPr>
            </w:pPr>
            <w:r>
              <w:rPr>
                <w:sz w:val="20"/>
              </w:rPr>
              <w:t>2.857</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before="38"/>
              <w:ind w:right="45"/>
              <w:rPr>
                <w:sz w:val="20"/>
              </w:rPr>
            </w:pPr>
            <w:r>
              <w:rPr>
                <w:sz w:val="20"/>
              </w:rPr>
              <w:t>3.575</w:t>
            </w:r>
          </w:p>
        </w:tc>
      </w:tr>
      <w:tr>
        <w:trPr>
          <w:trHeight w:val="310" w:hRule="atLeast"/>
        </w:trPr>
        <w:tc>
          <w:tcPr>
            <w:tcW w:w="2186" w:type="dxa"/>
            <w:tcBorders>
              <w:top w:val="single" w:sz="8" w:space="0" w:color="000000"/>
              <w:left w:val="single" w:sz="8" w:space="0" w:color="000000"/>
              <w:bottom w:val="single" w:sz="8" w:space="0" w:color="000000"/>
              <w:right w:val="single" w:sz="8" w:space="0" w:color="000000"/>
            </w:tcBorders>
          </w:tcPr>
          <w:p>
            <w:pPr>
              <w:pStyle w:val="TableParagraph"/>
              <w:spacing w:before="38"/>
              <w:ind w:left="69"/>
              <w:jc w:val="left"/>
              <w:rPr>
                <w:sz w:val="20"/>
              </w:rPr>
            </w:pPr>
            <w:r>
              <w:rPr>
                <w:sz w:val="20"/>
              </w:rPr>
              <w:t>Afghanistan</w:t>
            </w:r>
          </w:p>
        </w:tc>
        <w:tc>
          <w:tcPr>
            <w:tcW w:w="3500" w:type="dxa"/>
            <w:tcBorders>
              <w:top w:val="single" w:sz="8" w:space="0" w:color="000000"/>
              <w:left w:val="single" w:sz="8" w:space="0" w:color="000000"/>
              <w:bottom w:val="single" w:sz="8" w:space="0" w:color="000000"/>
              <w:right w:val="single" w:sz="8" w:space="0" w:color="000000"/>
            </w:tcBorders>
          </w:tcPr>
          <w:p>
            <w:pPr>
              <w:pStyle w:val="TableParagraph"/>
              <w:spacing w:before="38"/>
              <w:ind w:right="46"/>
              <w:rPr>
                <w:sz w:val="20"/>
              </w:rPr>
            </w:pPr>
            <w:r>
              <w:rPr>
                <w:sz w:val="20"/>
              </w:rPr>
              <w:t>1.314</w:t>
            </w:r>
          </w:p>
        </w:tc>
        <w:tc>
          <w:tcPr>
            <w:tcW w:w="2068" w:type="dxa"/>
            <w:tcBorders>
              <w:top w:val="single" w:sz="8" w:space="0" w:color="000000"/>
              <w:left w:val="single" w:sz="8" w:space="0" w:color="000000"/>
              <w:bottom w:val="single" w:sz="8" w:space="0" w:color="000000"/>
              <w:right w:val="single" w:sz="8" w:space="0" w:color="000000"/>
            </w:tcBorders>
          </w:tcPr>
          <w:p>
            <w:pPr>
              <w:pStyle w:val="TableParagraph"/>
              <w:spacing w:before="38"/>
              <w:ind w:right="45"/>
              <w:rPr>
                <w:sz w:val="20"/>
              </w:rPr>
            </w:pPr>
            <w:r>
              <w:rPr>
                <w:sz w:val="20"/>
              </w:rPr>
              <w:t>1.892</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before="38"/>
              <w:ind w:right="45"/>
              <w:rPr>
                <w:sz w:val="20"/>
              </w:rPr>
            </w:pPr>
            <w:r>
              <w:rPr>
                <w:sz w:val="20"/>
              </w:rPr>
              <w:t>3.206</w:t>
            </w:r>
          </w:p>
        </w:tc>
      </w:tr>
      <w:tr>
        <w:trPr>
          <w:trHeight w:val="310" w:hRule="atLeast"/>
        </w:trPr>
        <w:tc>
          <w:tcPr>
            <w:tcW w:w="2186" w:type="dxa"/>
            <w:tcBorders>
              <w:top w:val="single" w:sz="8" w:space="0" w:color="000000"/>
              <w:left w:val="single" w:sz="8" w:space="0" w:color="000000"/>
              <w:bottom w:val="single" w:sz="8" w:space="0" w:color="000000"/>
              <w:right w:val="single" w:sz="8" w:space="0" w:color="000000"/>
            </w:tcBorders>
          </w:tcPr>
          <w:p>
            <w:pPr>
              <w:pStyle w:val="TableParagraph"/>
              <w:spacing w:before="38"/>
              <w:ind w:left="69"/>
              <w:jc w:val="left"/>
              <w:rPr>
                <w:sz w:val="20"/>
              </w:rPr>
            </w:pPr>
            <w:r>
              <w:rPr>
                <w:sz w:val="20"/>
              </w:rPr>
              <w:t>Pakistan</w:t>
            </w:r>
          </w:p>
        </w:tc>
        <w:tc>
          <w:tcPr>
            <w:tcW w:w="3500" w:type="dxa"/>
            <w:tcBorders>
              <w:top w:val="single" w:sz="8" w:space="0" w:color="000000"/>
              <w:left w:val="single" w:sz="8" w:space="0" w:color="000000"/>
              <w:bottom w:val="single" w:sz="8" w:space="0" w:color="000000"/>
              <w:right w:val="single" w:sz="8" w:space="0" w:color="000000"/>
            </w:tcBorders>
          </w:tcPr>
          <w:p>
            <w:pPr>
              <w:pStyle w:val="TableParagraph"/>
              <w:spacing w:before="38"/>
              <w:ind w:right="46"/>
              <w:rPr>
                <w:sz w:val="20"/>
              </w:rPr>
            </w:pPr>
            <w:r>
              <w:rPr>
                <w:sz w:val="20"/>
              </w:rPr>
              <w:t>1.048</w:t>
            </w:r>
          </w:p>
        </w:tc>
        <w:tc>
          <w:tcPr>
            <w:tcW w:w="2068" w:type="dxa"/>
            <w:tcBorders>
              <w:top w:val="single" w:sz="8" w:space="0" w:color="000000"/>
              <w:left w:val="single" w:sz="8" w:space="0" w:color="000000"/>
              <w:bottom w:val="single" w:sz="8" w:space="0" w:color="000000"/>
              <w:right w:val="single" w:sz="8" w:space="0" w:color="000000"/>
            </w:tcBorders>
          </w:tcPr>
          <w:p>
            <w:pPr>
              <w:pStyle w:val="TableParagraph"/>
              <w:spacing w:before="38"/>
              <w:ind w:right="45"/>
              <w:rPr>
                <w:sz w:val="20"/>
              </w:rPr>
            </w:pPr>
            <w:r>
              <w:rPr>
                <w:sz w:val="20"/>
              </w:rPr>
              <w:t>1.071</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before="38"/>
              <w:ind w:right="45"/>
              <w:rPr>
                <w:sz w:val="20"/>
              </w:rPr>
            </w:pPr>
            <w:r>
              <w:rPr>
                <w:sz w:val="20"/>
              </w:rPr>
              <w:t>2.119</w:t>
            </w:r>
          </w:p>
        </w:tc>
      </w:tr>
      <w:tr>
        <w:trPr>
          <w:trHeight w:val="310" w:hRule="atLeast"/>
        </w:trPr>
        <w:tc>
          <w:tcPr>
            <w:tcW w:w="2186" w:type="dxa"/>
            <w:tcBorders>
              <w:top w:val="single" w:sz="8" w:space="0" w:color="000000"/>
              <w:left w:val="single" w:sz="8" w:space="0" w:color="000000"/>
              <w:bottom w:val="single" w:sz="8" w:space="0" w:color="000000"/>
              <w:right w:val="single" w:sz="8" w:space="0" w:color="000000"/>
            </w:tcBorders>
          </w:tcPr>
          <w:p>
            <w:pPr>
              <w:pStyle w:val="TableParagraph"/>
              <w:spacing w:before="38"/>
              <w:ind w:left="69"/>
              <w:jc w:val="left"/>
              <w:rPr>
                <w:sz w:val="20"/>
              </w:rPr>
            </w:pPr>
            <w:r>
              <w:rPr>
                <w:sz w:val="20"/>
              </w:rPr>
              <w:t>Syrien</w:t>
            </w:r>
          </w:p>
        </w:tc>
        <w:tc>
          <w:tcPr>
            <w:tcW w:w="3500" w:type="dxa"/>
            <w:tcBorders>
              <w:top w:val="single" w:sz="8" w:space="0" w:color="000000"/>
              <w:left w:val="single" w:sz="8" w:space="0" w:color="000000"/>
              <w:bottom w:val="single" w:sz="8" w:space="0" w:color="000000"/>
              <w:right w:val="single" w:sz="8" w:space="0" w:color="000000"/>
            </w:tcBorders>
          </w:tcPr>
          <w:p>
            <w:pPr>
              <w:pStyle w:val="TableParagraph"/>
              <w:spacing w:before="38"/>
              <w:ind w:right="46"/>
              <w:rPr>
                <w:sz w:val="20"/>
              </w:rPr>
            </w:pPr>
            <w:r>
              <w:rPr>
                <w:sz w:val="20"/>
              </w:rPr>
              <w:t>789</w:t>
            </w:r>
          </w:p>
        </w:tc>
        <w:tc>
          <w:tcPr>
            <w:tcW w:w="2068" w:type="dxa"/>
            <w:tcBorders>
              <w:top w:val="single" w:sz="8" w:space="0" w:color="000000"/>
              <w:left w:val="single" w:sz="8" w:space="0" w:color="000000"/>
              <w:bottom w:val="single" w:sz="8" w:space="0" w:color="000000"/>
              <w:right w:val="single" w:sz="8" w:space="0" w:color="000000"/>
            </w:tcBorders>
          </w:tcPr>
          <w:p>
            <w:pPr>
              <w:pStyle w:val="TableParagraph"/>
              <w:spacing w:before="38"/>
              <w:ind w:right="45"/>
              <w:rPr>
                <w:sz w:val="20"/>
              </w:rPr>
            </w:pPr>
            <w:r>
              <w:rPr>
                <w:sz w:val="20"/>
              </w:rPr>
              <w:t>945</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spacing w:before="38"/>
              <w:ind w:right="45"/>
              <w:rPr>
                <w:sz w:val="20"/>
              </w:rPr>
            </w:pPr>
            <w:r>
              <w:rPr>
                <w:sz w:val="20"/>
              </w:rPr>
              <w:t>1.734</w:t>
            </w:r>
          </w:p>
        </w:tc>
      </w:tr>
      <w:tr>
        <w:trPr>
          <w:trHeight w:val="310" w:hRule="atLeast"/>
        </w:trPr>
        <w:tc>
          <w:tcPr>
            <w:tcW w:w="2186" w:type="dxa"/>
            <w:tcBorders>
              <w:top w:val="single" w:sz="8" w:space="0" w:color="000000"/>
              <w:left w:val="single" w:sz="8" w:space="0" w:color="000000"/>
              <w:bottom w:val="single" w:sz="8" w:space="0" w:color="000000"/>
              <w:right w:val="single" w:sz="8" w:space="0" w:color="000000"/>
            </w:tcBorders>
          </w:tcPr>
          <w:p>
            <w:pPr>
              <w:pStyle w:val="TableParagraph"/>
              <w:ind w:left="69"/>
              <w:jc w:val="left"/>
              <w:rPr>
                <w:sz w:val="20"/>
              </w:rPr>
            </w:pPr>
            <w:r>
              <w:rPr>
                <w:sz w:val="20"/>
              </w:rPr>
              <w:t>Russische Föderation</w:t>
            </w:r>
          </w:p>
        </w:tc>
        <w:tc>
          <w:tcPr>
            <w:tcW w:w="3500" w:type="dxa"/>
            <w:tcBorders>
              <w:top w:val="single" w:sz="8" w:space="0" w:color="000000"/>
              <w:left w:val="single" w:sz="8" w:space="0" w:color="000000"/>
              <w:bottom w:val="single" w:sz="8" w:space="0" w:color="000000"/>
              <w:right w:val="single" w:sz="8" w:space="0" w:color="000000"/>
            </w:tcBorders>
          </w:tcPr>
          <w:p>
            <w:pPr>
              <w:pStyle w:val="TableParagraph"/>
              <w:ind w:right="46"/>
              <w:rPr>
                <w:sz w:val="20"/>
              </w:rPr>
            </w:pPr>
            <w:r>
              <w:rPr>
                <w:sz w:val="20"/>
              </w:rPr>
              <w:t>272</w:t>
            </w:r>
          </w:p>
        </w:tc>
        <w:tc>
          <w:tcPr>
            <w:tcW w:w="2068" w:type="dxa"/>
            <w:tcBorders>
              <w:top w:val="single" w:sz="8" w:space="0" w:color="000000"/>
              <w:left w:val="single" w:sz="8" w:space="0" w:color="000000"/>
              <w:bottom w:val="single" w:sz="8" w:space="0" w:color="000000"/>
              <w:right w:val="single" w:sz="8" w:space="0" w:color="000000"/>
            </w:tcBorders>
          </w:tcPr>
          <w:p>
            <w:pPr>
              <w:pStyle w:val="TableParagraph"/>
              <w:ind w:right="45"/>
              <w:rPr>
                <w:sz w:val="20"/>
              </w:rPr>
            </w:pPr>
            <w:r>
              <w:rPr>
                <w:sz w:val="20"/>
              </w:rPr>
              <w:t>1.023</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ind w:right="45"/>
              <w:rPr>
                <w:sz w:val="20"/>
              </w:rPr>
            </w:pPr>
            <w:r>
              <w:rPr>
                <w:sz w:val="20"/>
              </w:rPr>
              <w:t>1.295</w:t>
            </w:r>
          </w:p>
        </w:tc>
      </w:tr>
      <w:tr>
        <w:trPr>
          <w:trHeight w:val="310" w:hRule="atLeast"/>
        </w:trPr>
        <w:tc>
          <w:tcPr>
            <w:tcW w:w="2186" w:type="dxa"/>
            <w:tcBorders>
              <w:top w:val="single" w:sz="8" w:space="0" w:color="000000"/>
              <w:left w:val="single" w:sz="8" w:space="0" w:color="000000"/>
              <w:bottom w:val="single" w:sz="8" w:space="0" w:color="000000"/>
              <w:right w:val="single" w:sz="8" w:space="0" w:color="000000"/>
            </w:tcBorders>
          </w:tcPr>
          <w:p>
            <w:pPr>
              <w:pStyle w:val="TableParagraph"/>
              <w:ind w:left="69"/>
              <w:jc w:val="left"/>
              <w:rPr>
                <w:sz w:val="20"/>
              </w:rPr>
            </w:pPr>
            <w:r>
              <w:rPr>
                <w:sz w:val="20"/>
              </w:rPr>
              <w:t>Iran</w:t>
            </w:r>
          </w:p>
        </w:tc>
        <w:tc>
          <w:tcPr>
            <w:tcW w:w="3500" w:type="dxa"/>
            <w:tcBorders>
              <w:top w:val="single" w:sz="8" w:space="0" w:color="000000"/>
              <w:left w:val="single" w:sz="8" w:space="0" w:color="000000"/>
              <w:bottom w:val="single" w:sz="8" w:space="0" w:color="000000"/>
              <w:right w:val="single" w:sz="8" w:space="0" w:color="000000"/>
            </w:tcBorders>
          </w:tcPr>
          <w:p>
            <w:pPr>
              <w:pStyle w:val="TableParagraph"/>
              <w:ind w:right="46"/>
              <w:rPr>
                <w:sz w:val="20"/>
              </w:rPr>
            </w:pPr>
            <w:r>
              <w:rPr>
                <w:sz w:val="20"/>
              </w:rPr>
              <w:t>300</w:t>
            </w:r>
          </w:p>
        </w:tc>
        <w:tc>
          <w:tcPr>
            <w:tcW w:w="2068" w:type="dxa"/>
            <w:tcBorders>
              <w:top w:val="single" w:sz="8" w:space="0" w:color="000000"/>
              <w:left w:val="single" w:sz="8" w:space="0" w:color="000000"/>
              <w:bottom w:val="single" w:sz="8" w:space="0" w:color="000000"/>
              <w:right w:val="single" w:sz="8" w:space="0" w:color="000000"/>
            </w:tcBorders>
          </w:tcPr>
          <w:p>
            <w:pPr>
              <w:pStyle w:val="TableParagraph"/>
              <w:ind w:right="45"/>
              <w:rPr>
                <w:sz w:val="20"/>
              </w:rPr>
            </w:pPr>
            <w:r>
              <w:rPr>
                <w:sz w:val="20"/>
              </w:rPr>
              <w:t>956</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ind w:right="45"/>
              <w:rPr>
                <w:sz w:val="20"/>
              </w:rPr>
            </w:pPr>
            <w:r>
              <w:rPr>
                <w:sz w:val="20"/>
              </w:rPr>
              <w:t>1.256</w:t>
            </w:r>
          </w:p>
        </w:tc>
      </w:tr>
      <w:tr>
        <w:trPr>
          <w:trHeight w:val="310" w:hRule="atLeast"/>
        </w:trPr>
        <w:tc>
          <w:tcPr>
            <w:tcW w:w="2186" w:type="dxa"/>
            <w:tcBorders>
              <w:top w:val="single" w:sz="8" w:space="0" w:color="000000"/>
              <w:left w:val="single" w:sz="8" w:space="0" w:color="000000"/>
              <w:bottom w:val="single" w:sz="8" w:space="0" w:color="000000"/>
              <w:right w:val="single" w:sz="8" w:space="0" w:color="000000"/>
            </w:tcBorders>
          </w:tcPr>
          <w:p>
            <w:pPr>
              <w:pStyle w:val="TableParagraph"/>
              <w:ind w:left="69"/>
              <w:jc w:val="left"/>
              <w:rPr>
                <w:sz w:val="20"/>
              </w:rPr>
            </w:pPr>
            <w:r>
              <w:rPr>
                <w:sz w:val="20"/>
              </w:rPr>
              <w:t>Nigeria</w:t>
            </w:r>
          </w:p>
        </w:tc>
        <w:tc>
          <w:tcPr>
            <w:tcW w:w="3500" w:type="dxa"/>
            <w:tcBorders>
              <w:top w:val="single" w:sz="8" w:space="0" w:color="000000"/>
              <w:left w:val="single" w:sz="8" w:space="0" w:color="000000"/>
              <w:bottom w:val="single" w:sz="8" w:space="0" w:color="000000"/>
              <w:right w:val="single" w:sz="8" w:space="0" w:color="000000"/>
            </w:tcBorders>
          </w:tcPr>
          <w:p>
            <w:pPr>
              <w:pStyle w:val="TableParagraph"/>
              <w:ind w:right="46"/>
              <w:rPr>
                <w:sz w:val="20"/>
              </w:rPr>
            </w:pPr>
            <w:r>
              <w:rPr>
                <w:sz w:val="20"/>
              </w:rPr>
              <w:t>323</w:t>
            </w:r>
          </w:p>
        </w:tc>
        <w:tc>
          <w:tcPr>
            <w:tcW w:w="2068" w:type="dxa"/>
            <w:tcBorders>
              <w:top w:val="single" w:sz="8" w:space="0" w:color="000000"/>
              <w:left w:val="single" w:sz="8" w:space="0" w:color="000000"/>
              <w:bottom w:val="single" w:sz="8" w:space="0" w:color="000000"/>
              <w:right w:val="single" w:sz="8" w:space="0" w:color="000000"/>
            </w:tcBorders>
          </w:tcPr>
          <w:p>
            <w:pPr>
              <w:pStyle w:val="TableParagraph"/>
              <w:ind w:right="45"/>
              <w:rPr>
                <w:sz w:val="20"/>
              </w:rPr>
            </w:pPr>
            <w:r>
              <w:rPr>
                <w:sz w:val="20"/>
              </w:rPr>
              <w:t>476</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ind w:right="45"/>
              <w:rPr>
                <w:sz w:val="20"/>
              </w:rPr>
            </w:pPr>
            <w:r>
              <w:rPr>
                <w:sz w:val="20"/>
              </w:rPr>
              <w:t>799</w:t>
            </w:r>
          </w:p>
        </w:tc>
      </w:tr>
      <w:tr>
        <w:trPr>
          <w:trHeight w:val="310" w:hRule="atLeast"/>
        </w:trPr>
        <w:tc>
          <w:tcPr>
            <w:tcW w:w="2186" w:type="dxa"/>
            <w:tcBorders>
              <w:top w:val="single" w:sz="8" w:space="0" w:color="000000"/>
              <w:left w:val="single" w:sz="8" w:space="0" w:color="000000"/>
              <w:bottom w:val="single" w:sz="8" w:space="0" w:color="000000"/>
              <w:right w:val="single" w:sz="8" w:space="0" w:color="000000"/>
            </w:tcBorders>
          </w:tcPr>
          <w:p>
            <w:pPr>
              <w:pStyle w:val="TableParagraph"/>
              <w:ind w:left="69"/>
              <w:jc w:val="left"/>
              <w:rPr>
                <w:sz w:val="20"/>
              </w:rPr>
            </w:pPr>
            <w:r>
              <w:rPr>
                <w:sz w:val="20"/>
              </w:rPr>
              <w:t>Türkei</w:t>
            </w:r>
          </w:p>
        </w:tc>
        <w:tc>
          <w:tcPr>
            <w:tcW w:w="3500" w:type="dxa"/>
            <w:tcBorders>
              <w:top w:val="single" w:sz="8" w:space="0" w:color="000000"/>
              <w:left w:val="single" w:sz="8" w:space="0" w:color="000000"/>
              <w:bottom w:val="single" w:sz="8" w:space="0" w:color="000000"/>
              <w:right w:val="single" w:sz="8" w:space="0" w:color="000000"/>
            </w:tcBorders>
          </w:tcPr>
          <w:p>
            <w:pPr>
              <w:pStyle w:val="TableParagraph"/>
              <w:ind w:right="46"/>
              <w:rPr>
                <w:sz w:val="20"/>
              </w:rPr>
            </w:pPr>
            <w:r>
              <w:rPr>
                <w:sz w:val="20"/>
              </w:rPr>
              <w:t>164</w:t>
            </w:r>
          </w:p>
        </w:tc>
        <w:tc>
          <w:tcPr>
            <w:tcW w:w="2068" w:type="dxa"/>
            <w:tcBorders>
              <w:top w:val="single" w:sz="8" w:space="0" w:color="000000"/>
              <w:left w:val="single" w:sz="8" w:space="0" w:color="000000"/>
              <w:bottom w:val="single" w:sz="8" w:space="0" w:color="000000"/>
              <w:right w:val="single" w:sz="8" w:space="0" w:color="000000"/>
            </w:tcBorders>
          </w:tcPr>
          <w:p>
            <w:pPr>
              <w:pStyle w:val="TableParagraph"/>
              <w:ind w:right="45"/>
              <w:rPr>
                <w:sz w:val="20"/>
              </w:rPr>
            </w:pPr>
            <w:r>
              <w:rPr>
                <w:sz w:val="20"/>
              </w:rPr>
              <w:t>624</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ind w:right="45"/>
              <w:rPr>
                <w:sz w:val="20"/>
              </w:rPr>
            </w:pPr>
            <w:r>
              <w:rPr>
                <w:sz w:val="20"/>
              </w:rPr>
              <w:t>788</w:t>
            </w:r>
          </w:p>
        </w:tc>
      </w:tr>
      <w:tr>
        <w:trPr>
          <w:trHeight w:val="310" w:hRule="atLeast"/>
        </w:trPr>
        <w:tc>
          <w:tcPr>
            <w:tcW w:w="2186" w:type="dxa"/>
            <w:tcBorders>
              <w:top w:val="single" w:sz="8" w:space="0" w:color="000000"/>
              <w:left w:val="single" w:sz="8" w:space="0" w:color="000000"/>
              <w:bottom w:val="single" w:sz="8" w:space="0" w:color="000000"/>
              <w:right w:val="single" w:sz="8" w:space="0" w:color="000000"/>
            </w:tcBorders>
          </w:tcPr>
          <w:p>
            <w:pPr>
              <w:pStyle w:val="TableParagraph"/>
              <w:ind w:left="69"/>
              <w:jc w:val="left"/>
              <w:rPr>
                <w:sz w:val="20"/>
              </w:rPr>
            </w:pPr>
            <w:r>
              <w:rPr>
                <w:sz w:val="20"/>
              </w:rPr>
              <w:t>Ungeklärt</w:t>
            </w:r>
          </w:p>
        </w:tc>
        <w:tc>
          <w:tcPr>
            <w:tcW w:w="3500" w:type="dxa"/>
            <w:tcBorders>
              <w:top w:val="single" w:sz="8" w:space="0" w:color="000000"/>
              <w:left w:val="single" w:sz="8" w:space="0" w:color="000000"/>
              <w:bottom w:val="single" w:sz="8" w:space="0" w:color="000000"/>
              <w:right w:val="single" w:sz="8" w:space="0" w:color="000000"/>
            </w:tcBorders>
          </w:tcPr>
          <w:p>
            <w:pPr>
              <w:pStyle w:val="TableParagraph"/>
              <w:ind w:right="46"/>
              <w:rPr>
                <w:sz w:val="20"/>
              </w:rPr>
            </w:pPr>
            <w:r>
              <w:rPr>
                <w:sz w:val="20"/>
              </w:rPr>
              <w:t>265</w:t>
            </w:r>
          </w:p>
        </w:tc>
        <w:tc>
          <w:tcPr>
            <w:tcW w:w="2068" w:type="dxa"/>
            <w:tcBorders>
              <w:top w:val="single" w:sz="8" w:space="0" w:color="000000"/>
              <w:left w:val="single" w:sz="8" w:space="0" w:color="000000"/>
              <w:bottom w:val="single" w:sz="8" w:space="0" w:color="000000"/>
              <w:right w:val="single" w:sz="8" w:space="0" w:color="000000"/>
            </w:tcBorders>
          </w:tcPr>
          <w:p>
            <w:pPr>
              <w:pStyle w:val="TableParagraph"/>
              <w:ind w:right="45"/>
              <w:rPr>
                <w:sz w:val="20"/>
              </w:rPr>
            </w:pPr>
            <w:r>
              <w:rPr>
                <w:sz w:val="20"/>
              </w:rPr>
              <w:t>384</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ind w:right="45"/>
              <w:rPr>
                <w:sz w:val="20"/>
              </w:rPr>
            </w:pPr>
            <w:r>
              <w:rPr>
                <w:sz w:val="20"/>
              </w:rPr>
              <w:t>649</w:t>
            </w:r>
          </w:p>
        </w:tc>
      </w:tr>
      <w:tr>
        <w:trPr>
          <w:trHeight w:val="310" w:hRule="atLeast"/>
        </w:trPr>
        <w:tc>
          <w:tcPr>
            <w:tcW w:w="2186" w:type="dxa"/>
            <w:tcBorders>
              <w:top w:val="single" w:sz="8" w:space="0" w:color="000000"/>
              <w:left w:val="single" w:sz="8" w:space="0" w:color="000000"/>
              <w:bottom w:val="single" w:sz="8" w:space="0" w:color="000000"/>
              <w:right w:val="single" w:sz="8" w:space="0" w:color="000000"/>
            </w:tcBorders>
          </w:tcPr>
          <w:p>
            <w:pPr>
              <w:pStyle w:val="TableParagraph"/>
              <w:ind w:left="69"/>
              <w:jc w:val="left"/>
              <w:rPr>
                <w:sz w:val="20"/>
              </w:rPr>
            </w:pPr>
            <w:r>
              <w:rPr>
                <w:sz w:val="20"/>
              </w:rPr>
              <w:t>Somalia</w:t>
            </w:r>
          </w:p>
        </w:tc>
        <w:tc>
          <w:tcPr>
            <w:tcW w:w="3500" w:type="dxa"/>
            <w:tcBorders>
              <w:top w:val="single" w:sz="8" w:space="0" w:color="000000"/>
              <w:left w:val="single" w:sz="8" w:space="0" w:color="000000"/>
              <w:bottom w:val="single" w:sz="8" w:space="0" w:color="000000"/>
              <w:right w:val="single" w:sz="8" w:space="0" w:color="000000"/>
            </w:tcBorders>
          </w:tcPr>
          <w:p>
            <w:pPr>
              <w:pStyle w:val="TableParagraph"/>
              <w:ind w:right="46"/>
              <w:rPr>
                <w:sz w:val="20"/>
              </w:rPr>
            </w:pPr>
            <w:r>
              <w:rPr>
                <w:sz w:val="20"/>
              </w:rPr>
              <w:t>254</w:t>
            </w:r>
          </w:p>
        </w:tc>
        <w:tc>
          <w:tcPr>
            <w:tcW w:w="2068" w:type="dxa"/>
            <w:tcBorders>
              <w:top w:val="single" w:sz="8" w:space="0" w:color="000000"/>
              <w:left w:val="single" w:sz="8" w:space="0" w:color="000000"/>
              <w:bottom w:val="single" w:sz="8" w:space="0" w:color="000000"/>
              <w:right w:val="single" w:sz="8" w:space="0" w:color="000000"/>
            </w:tcBorders>
          </w:tcPr>
          <w:p>
            <w:pPr>
              <w:pStyle w:val="TableParagraph"/>
              <w:ind w:right="45"/>
              <w:rPr>
                <w:sz w:val="20"/>
              </w:rPr>
            </w:pPr>
            <w:r>
              <w:rPr>
                <w:sz w:val="20"/>
              </w:rPr>
              <w:t>190</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ind w:right="45"/>
              <w:rPr>
                <w:sz w:val="20"/>
              </w:rPr>
            </w:pPr>
            <w:r>
              <w:rPr>
                <w:sz w:val="20"/>
              </w:rPr>
              <w:t>444</w:t>
            </w:r>
          </w:p>
        </w:tc>
      </w:tr>
      <w:tr>
        <w:trPr>
          <w:trHeight w:val="310" w:hRule="atLeast"/>
        </w:trPr>
        <w:tc>
          <w:tcPr>
            <w:tcW w:w="2186" w:type="dxa"/>
            <w:tcBorders>
              <w:top w:val="single" w:sz="8" w:space="0" w:color="000000"/>
              <w:left w:val="single" w:sz="8" w:space="0" w:color="000000"/>
              <w:bottom w:val="single" w:sz="8" w:space="0" w:color="000000"/>
              <w:right w:val="single" w:sz="8" w:space="0" w:color="000000"/>
            </w:tcBorders>
          </w:tcPr>
          <w:p>
            <w:pPr>
              <w:pStyle w:val="TableParagraph"/>
              <w:ind w:left="69"/>
              <w:jc w:val="left"/>
              <w:rPr>
                <w:sz w:val="20"/>
              </w:rPr>
            </w:pPr>
            <w:r>
              <w:rPr>
                <w:sz w:val="20"/>
              </w:rPr>
              <w:t>Eritrea</w:t>
            </w:r>
          </w:p>
        </w:tc>
        <w:tc>
          <w:tcPr>
            <w:tcW w:w="3500" w:type="dxa"/>
            <w:tcBorders>
              <w:top w:val="single" w:sz="8" w:space="0" w:color="000000"/>
              <w:left w:val="single" w:sz="8" w:space="0" w:color="000000"/>
              <w:bottom w:val="single" w:sz="8" w:space="0" w:color="000000"/>
              <w:right w:val="single" w:sz="8" w:space="0" w:color="000000"/>
            </w:tcBorders>
          </w:tcPr>
          <w:p>
            <w:pPr>
              <w:pStyle w:val="TableParagraph"/>
              <w:ind w:right="46"/>
              <w:rPr>
                <w:sz w:val="20"/>
              </w:rPr>
            </w:pPr>
            <w:r>
              <w:rPr>
                <w:sz w:val="20"/>
              </w:rPr>
              <w:t>164</w:t>
            </w:r>
          </w:p>
        </w:tc>
        <w:tc>
          <w:tcPr>
            <w:tcW w:w="2068" w:type="dxa"/>
            <w:tcBorders>
              <w:top w:val="single" w:sz="8" w:space="0" w:color="000000"/>
              <w:left w:val="single" w:sz="8" w:space="0" w:color="000000"/>
              <w:bottom w:val="single" w:sz="8" w:space="0" w:color="000000"/>
              <w:right w:val="single" w:sz="8" w:space="0" w:color="000000"/>
            </w:tcBorders>
          </w:tcPr>
          <w:p>
            <w:pPr>
              <w:pStyle w:val="TableParagraph"/>
              <w:ind w:right="45"/>
              <w:rPr>
                <w:sz w:val="20"/>
              </w:rPr>
            </w:pPr>
            <w:r>
              <w:rPr>
                <w:sz w:val="20"/>
              </w:rPr>
              <w:t>207</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ind w:right="45"/>
              <w:rPr>
                <w:sz w:val="20"/>
              </w:rPr>
            </w:pPr>
            <w:r>
              <w:rPr>
                <w:sz w:val="20"/>
              </w:rPr>
              <w:t>371</w:t>
            </w:r>
          </w:p>
        </w:tc>
      </w:tr>
      <w:tr>
        <w:trPr>
          <w:trHeight w:val="310" w:hRule="atLeast"/>
        </w:trPr>
        <w:tc>
          <w:tcPr>
            <w:tcW w:w="2186" w:type="dxa"/>
            <w:tcBorders>
              <w:top w:val="single" w:sz="8" w:space="0" w:color="000000"/>
              <w:left w:val="single" w:sz="8" w:space="0" w:color="000000"/>
              <w:bottom w:val="single" w:sz="8" w:space="0" w:color="000000"/>
              <w:right w:val="single" w:sz="8" w:space="0" w:color="000000"/>
            </w:tcBorders>
          </w:tcPr>
          <w:p>
            <w:pPr>
              <w:pStyle w:val="TableParagraph"/>
              <w:ind w:left="69"/>
              <w:jc w:val="left"/>
              <w:rPr>
                <w:sz w:val="20"/>
              </w:rPr>
            </w:pPr>
            <w:r>
              <w:rPr>
                <w:sz w:val="20"/>
              </w:rPr>
              <w:t>Gambia</w:t>
            </w:r>
          </w:p>
        </w:tc>
        <w:tc>
          <w:tcPr>
            <w:tcW w:w="3500" w:type="dxa"/>
            <w:tcBorders>
              <w:top w:val="single" w:sz="8" w:space="0" w:color="000000"/>
              <w:left w:val="single" w:sz="8" w:space="0" w:color="000000"/>
              <w:bottom w:val="single" w:sz="8" w:space="0" w:color="000000"/>
              <w:right w:val="single" w:sz="8" w:space="0" w:color="000000"/>
            </w:tcBorders>
          </w:tcPr>
          <w:p>
            <w:pPr>
              <w:pStyle w:val="TableParagraph"/>
              <w:ind w:right="46"/>
              <w:rPr>
                <w:sz w:val="20"/>
              </w:rPr>
            </w:pPr>
            <w:r>
              <w:rPr>
                <w:sz w:val="20"/>
              </w:rPr>
              <w:t>123</w:t>
            </w:r>
          </w:p>
        </w:tc>
        <w:tc>
          <w:tcPr>
            <w:tcW w:w="2068" w:type="dxa"/>
            <w:tcBorders>
              <w:top w:val="single" w:sz="8" w:space="0" w:color="000000"/>
              <w:left w:val="single" w:sz="8" w:space="0" w:color="000000"/>
              <w:bottom w:val="single" w:sz="8" w:space="0" w:color="000000"/>
              <w:right w:val="single" w:sz="8" w:space="0" w:color="000000"/>
            </w:tcBorders>
          </w:tcPr>
          <w:p>
            <w:pPr>
              <w:pStyle w:val="TableParagraph"/>
              <w:ind w:right="45"/>
              <w:rPr>
                <w:sz w:val="20"/>
              </w:rPr>
            </w:pPr>
            <w:r>
              <w:rPr>
                <w:sz w:val="20"/>
              </w:rPr>
              <w:t>68</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ind w:right="45"/>
              <w:rPr>
                <w:sz w:val="20"/>
              </w:rPr>
            </w:pPr>
            <w:r>
              <w:rPr>
                <w:sz w:val="20"/>
              </w:rPr>
              <w:t>191</w:t>
            </w:r>
          </w:p>
        </w:tc>
      </w:tr>
      <w:tr>
        <w:trPr>
          <w:trHeight w:val="308" w:hRule="atLeast"/>
        </w:trPr>
        <w:tc>
          <w:tcPr>
            <w:tcW w:w="2186" w:type="dxa"/>
            <w:tcBorders>
              <w:top w:val="single" w:sz="8" w:space="0" w:color="000000"/>
              <w:left w:val="single" w:sz="8" w:space="0" w:color="000000"/>
              <w:bottom w:val="single" w:sz="8" w:space="0" w:color="000000"/>
              <w:right w:val="single" w:sz="8" w:space="0" w:color="000000"/>
            </w:tcBorders>
          </w:tcPr>
          <w:p>
            <w:pPr>
              <w:pStyle w:val="TableParagraph"/>
              <w:ind w:left="69"/>
              <w:jc w:val="left"/>
              <w:rPr>
                <w:sz w:val="20"/>
              </w:rPr>
            </w:pPr>
            <w:r>
              <w:rPr>
                <w:sz w:val="20"/>
              </w:rPr>
              <w:t>Staatenlos</w:t>
            </w:r>
          </w:p>
        </w:tc>
        <w:tc>
          <w:tcPr>
            <w:tcW w:w="3500" w:type="dxa"/>
            <w:tcBorders>
              <w:top w:val="single" w:sz="8" w:space="0" w:color="000000"/>
              <w:left w:val="single" w:sz="8" w:space="0" w:color="000000"/>
              <w:bottom w:val="single" w:sz="8" w:space="0" w:color="000000"/>
              <w:right w:val="single" w:sz="8" w:space="0" w:color="000000"/>
            </w:tcBorders>
          </w:tcPr>
          <w:p>
            <w:pPr>
              <w:pStyle w:val="TableParagraph"/>
              <w:ind w:right="46"/>
              <w:rPr>
                <w:sz w:val="20"/>
              </w:rPr>
            </w:pPr>
            <w:r>
              <w:rPr>
                <w:sz w:val="20"/>
              </w:rPr>
              <w:t>65</w:t>
            </w:r>
          </w:p>
        </w:tc>
        <w:tc>
          <w:tcPr>
            <w:tcW w:w="2068" w:type="dxa"/>
            <w:tcBorders>
              <w:top w:val="single" w:sz="8" w:space="0" w:color="000000"/>
              <w:left w:val="single" w:sz="8" w:space="0" w:color="000000"/>
              <w:bottom w:val="single" w:sz="8" w:space="0" w:color="000000"/>
              <w:right w:val="single" w:sz="8" w:space="0" w:color="000000"/>
            </w:tcBorders>
          </w:tcPr>
          <w:p>
            <w:pPr>
              <w:pStyle w:val="TableParagraph"/>
              <w:ind w:right="45"/>
              <w:rPr>
                <w:sz w:val="20"/>
              </w:rPr>
            </w:pPr>
            <w:r>
              <w:rPr>
                <w:sz w:val="20"/>
              </w:rPr>
              <w:t>41</w:t>
            </w:r>
          </w:p>
        </w:tc>
        <w:tc>
          <w:tcPr>
            <w:tcW w:w="1680" w:type="dxa"/>
            <w:tcBorders>
              <w:top w:val="single" w:sz="8" w:space="0" w:color="000000"/>
              <w:left w:val="single" w:sz="8" w:space="0" w:color="000000"/>
              <w:bottom w:val="single" w:sz="8" w:space="0" w:color="000000"/>
              <w:right w:val="single" w:sz="8" w:space="0" w:color="000000"/>
            </w:tcBorders>
          </w:tcPr>
          <w:p>
            <w:pPr>
              <w:pStyle w:val="TableParagraph"/>
              <w:ind w:right="45"/>
              <w:rPr>
                <w:sz w:val="20"/>
              </w:rPr>
            </w:pPr>
            <w:r>
              <w:rPr>
                <w:sz w:val="20"/>
              </w:rPr>
              <w:t>106</w:t>
            </w:r>
          </w:p>
        </w:tc>
      </w:tr>
    </w:tbl>
    <w:p>
      <w:pPr>
        <w:spacing w:after="0"/>
        <w:rPr>
          <w:sz w:val="20"/>
        </w:rPr>
        <w:sectPr>
          <w:pgSz w:w="11910" w:h="16840"/>
          <w:pgMar w:header="1142" w:footer="0" w:top="1420" w:bottom="280" w:left="1060" w:right="1100"/>
        </w:sectPr>
      </w:pPr>
    </w:p>
    <w:p>
      <w:pPr>
        <w:pStyle w:val="BodyText"/>
        <w:rPr>
          <w:sz w:val="20"/>
        </w:rPr>
      </w:pPr>
    </w:p>
    <w:p>
      <w:pPr>
        <w:pStyle w:val="BodyText"/>
        <w:spacing w:before="7"/>
        <w:rPr>
          <w:sz w:val="15"/>
        </w:rPr>
      </w:pPr>
    </w:p>
    <w:p>
      <w:pPr>
        <w:pStyle w:val="ListParagraph"/>
        <w:numPr>
          <w:ilvl w:val="1"/>
          <w:numId w:val="1"/>
        </w:numPr>
        <w:tabs>
          <w:tab w:pos="1163" w:val="left" w:leader="none"/>
        </w:tabs>
        <w:spacing w:line="240" w:lineRule="auto" w:before="92" w:after="0"/>
        <w:ind w:left="1162" w:right="2806" w:hanging="453"/>
        <w:jc w:val="both"/>
        <w:rPr>
          <w:sz w:val="19"/>
        </w:rPr>
      </w:pPr>
      <w:r>
        <w:rPr>
          <w:sz w:val="19"/>
        </w:rPr>
        <w:t>Zu</w:t>
      </w:r>
      <w:r>
        <w:rPr>
          <w:spacing w:val="-10"/>
          <w:sz w:val="19"/>
        </w:rPr>
        <w:t> </w:t>
      </w:r>
      <w:r>
        <w:rPr>
          <w:sz w:val="19"/>
        </w:rPr>
        <w:t>welchem</w:t>
      </w:r>
      <w:r>
        <w:rPr>
          <w:spacing w:val="-10"/>
          <w:sz w:val="19"/>
        </w:rPr>
        <w:t> </w:t>
      </w:r>
      <w:r>
        <w:rPr>
          <w:sz w:val="19"/>
        </w:rPr>
        <w:t>ungefähren</w:t>
      </w:r>
      <w:r>
        <w:rPr>
          <w:spacing w:val="-9"/>
          <w:sz w:val="19"/>
        </w:rPr>
        <w:t> </w:t>
      </w:r>
      <w:r>
        <w:rPr>
          <w:sz w:val="19"/>
        </w:rPr>
        <w:t>Anteil</w:t>
      </w:r>
      <w:r>
        <w:rPr>
          <w:spacing w:val="-9"/>
          <w:sz w:val="19"/>
        </w:rPr>
        <w:t> </w:t>
      </w:r>
      <w:r>
        <w:rPr>
          <w:sz w:val="19"/>
        </w:rPr>
        <w:t>wird</w:t>
      </w:r>
      <w:r>
        <w:rPr>
          <w:spacing w:val="-10"/>
          <w:sz w:val="19"/>
        </w:rPr>
        <w:t> </w:t>
      </w:r>
      <w:r>
        <w:rPr>
          <w:sz w:val="19"/>
        </w:rPr>
        <w:t>nach</w:t>
      </w:r>
      <w:r>
        <w:rPr>
          <w:spacing w:val="-9"/>
          <w:sz w:val="19"/>
        </w:rPr>
        <w:t> </w:t>
      </w:r>
      <w:r>
        <w:rPr>
          <w:sz w:val="19"/>
        </w:rPr>
        <w:t>Einschätzungen</w:t>
      </w:r>
      <w:r>
        <w:rPr>
          <w:spacing w:val="-10"/>
          <w:sz w:val="19"/>
        </w:rPr>
        <w:t> </w:t>
      </w:r>
      <w:r>
        <w:rPr>
          <w:sz w:val="19"/>
        </w:rPr>
        <w:t>von</w:t>
      </w:r>
      <w:r>
        <w:rPr>
          <w:spacing w:val="-10"/>
          <w:sz w:val="19"/>
        </w:rPr>
        <w:t> </w:t>
      </w:r>
      <w:r>
        <w:rPr>
          <w:sz w:val="19"/>
        </w:rPr>
        <w:t>fachkundigen Bediensteten des BAMF derzeit das Prinzip der Einheit von Anhörer und Entscheider im Asylverfahren in der Praxis gewahrt (soweit möglich bitte auch nach Herkunftsländern differenzieren), und wie hoch war der Anteil von</w:t>
      </w:r>
      <w:r>
        <w:rPr>
          <w:spacing w:val="-8"/>
          <w:sz w:val="19"/>
        </w:rPr>
        <w:t> </w:t>
      </w:r>
      <w:r>
        <w:rPr>
          <w:sz w:val="19"/>
        </w:rPr>
        <w:t>Asylentscheidungen,</w:t>
      </w:r>
      <w:r>
        <w:rPr>
          <w:spacing w:val="-8"/>
          <w:sz w:val="19"/>
        </w:rPr>
        <w:t> </w:t>
      </w:r>
      <w:r>
        <w:rPr>
          <w:sz w:val="19"/>
        </w:rPr>
        <w:t>die</w:t>
      </w:r>
      <w:r>
        <w:rPr>
          <w:spacing w:val="-8"/>
          <w:sz w:val="19"/>
        </w:rPr>
        <w:t> </w:t>
      </w:r>
      <w:r>
        <w:rPr>
          <w:sz w:val="19"/>
        </w:rPr>
        <w:t>in</w:t>
      </w:r>
      <w:r>
        <w:rPr>
          <w:spacing w:val="-7"/>
          <w:sz w:val="19"/>
        </w:rPr>
        <w:t> </w:t>
      </w:r>
      <w:r>
        <w:rPr>
          <w:sz w:val="19"/>
        </w:rPr>
        <w:t>Entscheidungszentren</w:t>
      </w:r>
      <w:r>
        <w:rPr>
          <w:spacing w:val="-8"/>
          <w:sz w:val="19"/>
        </w:rPr>
        <w:t> </w:t>
      </w:r>
      <w:r>
        <w:rPr>
          <w:sz w:val="19"/>
        </w:rPr>
        <w:t>(d.</w:t>
      </w:r>
      <w:r>
        <w:rPr>
          <w:spacing w:val="-2"/>
          <w:sz w:val="19"/>
        </w:rPr>
        <w:t> </w:t>
      </w:r>
      <w:r>
        <w:rPr>
          <w:sz w:val="19"/>
        </w:rPr>
        <w:t>h.</w:t>
      </w:r>
      <w:r>
        <w:rPr>
          <w:spacing w:val="-8"/>
          <w:sz w:val="19"/>
        </w:rPr>
        <w:t> </w:t>
      </w:r>
      <w:r>
        <w:rPr>
          <w:sz w:val="19"/>
        </w:rPr>
        <w:t>auch</w:t>
      </w:r>
      <w:r>
        <w:rPr>
          <w:spacing w:val="-8"/>
          <w:sz w:val="19"/>
        </w:rPr>
        <w:t> </w:t>
      </w:r>
      <w:r>
        <w:rPr>
          <w:sz w:val="19"/>
        </w:rPr>
        <w:t>ohne</w:t>
      </w:r>
      <w:r>
        <w:rPr>
          <w:spacing w:val="-8"/>
          <w:sz w:val="19"/>
        </w:rPr>
        <w:t> </w:t>
      </w:r>
      <w:r>
        <w:rPr>
          <w:sz w:val="19"/>
        </w:rPr>
        <w:t>Iden- tität von Anhörer und Entscheider) getroffen wurden, im vierten Quar-     tal 2017 bzw. im Gesamtjahr 2017 bzw. im Vorjahr (bitte jeweils absolute und relative Zahlen angeben und die wichtigsten zehn Herkunftsländer nen- nen)?</w:t>
      </w:r>
    </w:p>
    <w:p>
      <w:pPr>
        <w:pStyle w:val="Heading1"/>
        <w:spacing w:before="109"/>
        <w:ind w:right="2807"/>
        <w:jc w:val="both"/>
      </w:pPr>
      <w:r>
        <w:rPr/>
        <w:t>Zunächst wird auf die Antwort zu Frage 18c verwiesen. Das Prinzip der Einheit von</w:t>
      </w:r>
      <w:r>
        <w:rPr>
          <w:spacing w:val="-12"/>
        </w:rPr>
        <w:t> </w:t>
      </w:r>
      <w:r>
        <w:rPr/>
        <w:t>Anhörer</w:t>
      </w:r>
      <w:r>
        <w:rPr>
          <w:spacing w:val="-13"/>
        </w:rPr>
        <w:t> </w:t>
      </w:r>
      <w:r>
        <w:rPr/>
        <w:t>und</w:t>
      </w:r>
      <w:r>
        <w:rPr>
          <w:spacing w:val="-12"/>
        </w:rPr>
        <w:t> </w:t>
      </w:r>
      <w:r>
        <w:rPr/>
        <w:t>Entscheider</w:t>
      </w:r>
      <w:r>
        <w:rPr>
          <w:spacing w:val="-12"/>
        </w:rPr>
        <w:t> </w:t>
      </w:r>
      <w:r>
        <w:rPr/>
        <w:t>wird</w:t>
      </w:r>
      <w:r>
        <w:rPr>
          <w:spacing w:val="-12"/>
        </w:rPr>
        <w:t> </w:t>
      </w:r>
      <w:r>
        <w:rPr/>
        <w:t>derzeit</w:t>
      </w:r>
      <w:r>
        <w:rPr>
          <w:spacing w:val="-14"/>
        </w:rPr>
        <w:t> </w:t>
      </w:r>
      <w:r>
        <w:rPr/>
        <w:t>übergehend</w:t>
      </w:r>
      <w:r>
        <w:rPr>
          <w:spacing w:val="-12"/>
        </w:rPr>
        <w:t> </w:t>
      </w:r>
      <w:r>
        <w:rPr/>
        <w:t>angewandt</w:t>
      </w:r>
      <w:r>
        <w:rPr>
          <w:spacing w:val="-13"/>
        </w:rPr>
        <w:t> </w:t>
      </w:r>
      <w:r>
        <w:rPr/>
        <w:t>und</w:t>
      </w:r>
      <w:r>
        <w:rPr>
          <w:spacing w:val="-14"/>
        </w:rPr>
        <w:t> </w:t>
      </w:r>
      <w:r>
        <w:rPr/>
        <w:t>weiter</w:t>
      </w:r>
      <w:r>
        <w:rPr>
          <w:spacing w:val="-14"/>
        </w:rPr>
        <w:t> </w:t>
      </w:r>
      <w:r>
        <w:rPr/>
        <w:t>aus- gebaut. Zu der personellen Einheit von Anhörer und Entscheider erfolgt im BAMF</w:t>
      </w:r>
      <w:r>
        <w:rPr>
          <w:spacing w:val="-17"/>
        </w:rPr>
        <w:t> </w:t>
      </w:r>
      <w:r>
        <w:rPr/>
        <w:t>keine</w:t>
      </w:r>
      <w:r>
        <w:rPr>
          <w:spacing w:val="-16"/>
        </w:rPr>
        <w:t> </w:t>
      </w:r>
      <w:r>
        <w:rPr/>
        <w:t>statistische</w:t>
      </w:r>
      <w:r>
        <w:rPr>
          <w:spacing w:val="-16"/>
        </w:rPr>
        <w:t> </w:t>
      </w:r>
      <w:r>
        <w:rPr/>
        <w:t>Erfassung,</w:t>
      </w:r>
      <w:r>
        <w:rPr>
          <w:spacing w:val="-15"/>
        </w:rPr>
        <w:t> </w:t>
      </w:r>
      <w:r>
        <w:rPr/>
        <w:t>eine</w:t>
      </w:r>
      <w:r>
        <w:rPr>
          <w:spacing w:val="-16"/>
        </w:rPr>
        <w:t> </w:t>
      </w:r>
      <w:r>
        <w:rPr/>
        <w:t>valide</w:t>
      </w:r>
      <w:r>
        <w:rPr>
          <w:spacing w:val="-16"/>
        </w:rPr>
        <w:t> </w:t>
      </w:r>
      <w:r>
        <w:rPr/>
        <w:t>Einschätzung</w:t>
      </w:r>
      <w:r>
        <w:rPr>
          <w:spacing w:val="-16"/>
        </w:rPr>
        <w:t> </w:t>
      </w:r>
      <w:r>
        <w:rPr/>
        <w:t>ist</w:t>
      </w:r>
      <w:r>
        <w:rPr>
          <w:spacing w:val="-15"/>
        </w:rPr>
        <w:t> </w:t>
      </w:r>
      <w:r>
        <w:rPr/>
        <w:t>daher</w:t>
      </w:r>
      <w:r>
        <w:rPr>
          <w:spacing w:val="-18"/>
        </w:rPr>
        <w:t> </w:t>
      </w:r>
      <w:r>
        <w:rPr/>
        <w:t>nicht</w:t>
      </w:r>
      <w:r>
        <w:rPr>
          <w:spacing w:val="-16"/>
        </w:rPr>
        <w:t> </w:t>
      </w:r>
      <w:r>
        <w:rPr/>
        <w:t>mög- lich.</w:t>
      </w:r>
    </w:p>
    <w:p>
      <w:pPr>
        <w:spacing w:before="108"/>
        <w:ind w:left="153" w:right="2806" w:firstLine="0"/>
        <w:jc w:val="both"/>
        <w:rPr>
          <w:sz w:val="21"/>
        </w:rPr>
      </w:pPr>
      <w:r>
        <w:rPr>
          <w:sz w:val="21"/>
        </w:rPr>
        <w:t>Zur Bearbeitung bereits länger andauernder Asylverfahren bzw. zum Abbau von Altbeständen</w:t>
      </w:r>
      <w:r>
        <w:rPr>
          <w:spacing w:val="-8"/>
          <w:sz w:val="21"/>
        </w:rPr>
        <w:t> </w:t>
      </w:r>
      <w:r>
        <w:rPr>
          <w:sz w:val="21"/>
        </w:rPr>
        <w:t>werden</w:t>
      </w:r>
      <w:r>
        <w:rPr>
          <w:spacing w:val="-7"/>
          <w:sz w:val="21"/>
        </w:rPr>
        <w:t> </w:t>
      </w:r>
      <w:r>
        <w:rPr>
          <w:sz w:val="21"/>
        </w:rPr>
        <w:t>Verfahren</w:t>
      </w:r>
      <w:r>
        <w:rPr>
          <w:spacing w:val="-6"/>
          <w:sz w:val="21"/>
        </w:rPr>
        <w:t> </w:t>
      </w:r>
      <w:r>
        <w:rPr>
          <w:sz w:val="21"/>
        </w:rPr>
        <w:t>weiterhin</w:t>
      </w:r>
      <w:r>
        <w:rPr>
          <w:spacing w:val="-8"/>
          <w:sz w:val="21"/>
        </w:rPr>
        <w:t> </w:t>
      </w:r>
      <w:r>
        <w:rPr>
          <w:sz w:val="21"/>
        </w:rPr>
        <w:t>in</w:t>
      </w:r>
      <w:r>
        <w:rPr>
          <w:spacing w:val="-7"/>
          <w:sz w:val="21"/>
        </w:rPr>
        <w:t> </w:t>
      </w:r>
      <w:r>
        <w:rPr>
          <w:sz w:val="21"/>
        </w:rPr>
        <w:t>den</w:t>
      </w:r>
      <w:r>
        <w:rPr>
          <w:spacing w:val="-8"/>
          <w:sz w:val="21"/>
        </w:rPr>
        <w:t> </w:t>
      </w:r>
      <w:r>
        <w:rPr>
          <w:sz w:val="21"/>
        </w:rPr>
        <w:t>Entscheidungszentren</w:t>
      </w:r>
      <w:r>
        <w:rPr>
          <w:spacing w:val="-7"/>
          <w:sz w:val="21"/>
        </w:rPr>
        <w:t> </w:t>
      </w:r>
      <w:r>
        <w:rPr>
          <w:sz w:val="21"/>
        </w:rPr>
        <w:t>entschie- den. Angaben zum Anteil von Asylentscheidungen, die in Entscheidungszentren getroffen wurden, können den nachfolgenden Tabellen entnommen</w:t>
      </w:r>
      <w:r>
        <w:rPr>
          <w:spacing w:val="-17"/>
          <w:sz w:val="21"/>
        </w:rPr>
        <w:t> </w:t>
      </w:r>
      <w:r>
        <w:rPr>
          <w:sz w:val="21"/>
        </w:rPr>
        <w:t>werden:</w:t>
      </w:r>
    </w:p>
    <w:p>
      <w:pPr>
        <w:pStyle w:val="BodyText"/>
        <w:spacing w:before="6" w:after="1"/>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2"/>
        <w:gridCol w:w="2126"/>
        <w:gridCol w:w="3087"/>
        <w:gridCol w:w="2764"/>
      </w:tblGrid>
      <w:tr>
        <w:trPr>
          <w:trHeight w:val="803" w:hRule="atLeast"/>
        </w:trPr>
        <w:tc>
          <w:tcPr>
            <w:tcW w:w="1462" w:type="dxa"/>
          </w:tcPr>
          <w:p>
            <w:pPr>
              <w:pStyle w:val="TableParagraph"/>
              <w:spacing w:before="3"/>
              <w:jc w:val="left"/>
              <w:rPr>
                <w:sz w:val="24"/>
              </w:rPr>
            </w:pPr>
          </w:p>
          <w:p>
            <w:pPr>
              <w:pStyle w:val="TableParagraph"/>
              <w:spacing w:before="0"/>
              <w:ind w:left="69"/>
              <w:jc w:val="left"/>
              <w:rPr>
                <w:sz w:val="21"/>
              </w:rPr>
            </w:pPr>
            <w:r>
              <w:rPr>
                <w:sz w:val="21"/>
              </w:rPr>
              <w:t>4. Quartal 2017</w:t>
            </w:r>
          </w:p>
        </w:tc>
        <w:tc>
          <w:tcPr>
            <w:tcW w:w="2126" w:type="dxa"/>
          </w:tcPr>
          <w:p>
            <w:pPr>
              <w:pStyle w:val="TableParagraph"/>
              <w:spacing w:before="159"/>
              <w:ind w:left="68" w:right="686"/>
              <w:jc w:val="left"/>
              <w:rPr>
                <w:sz w:val="21"/>
              </w:rPr>
            </w:pPr>
            <w:r>
              <w:rPr>
                <w:sz w:val="21"/>
              </w:rPr>
              <w:t>Entscheidungen gesamt</w:t>
            </w:r>
          </w:p>
        </w:tc>
        <w:tc>
          <w:tcPr>
            <w:tcW w:w="3087" w:type="dxa"/>
          </w:tcPr>
          <w:p>
            <w:pPr>
              <w:pStyle w:val="TableParagraph"/>
              <w:ind w:left="68" w:right="1076"/>
              <w:jc w:val="left"/>
              <w:rPr>
                <w:sz w:val="21"/>
              </w:rPr>
            </w:pPr>
            <w:r>
              <w:rPr>
                <w:sz w:val="21"/>
              </w:rPr>
              <w:t>davon in einem Entscheidungszentrum entschieden</w:t>
            </w:r>
          </w:p>
        </w:tc>
        <w:tc>
          <w:tcPr>
            <w:tcW w:w="2764" w:type="dxa"/>
          </w:tcPr>
          <w:p>
            <w:pPr>
              <w:pStyle w:val="TableParagraph"/>
              <w:spacing w:before="159"/>
              <w:ind w:left="67" w:right="1325"/>
              <w:jc w:val="left"/>
              <w:rPr>
                <w:sz w:val="21"/>
              </w:rPr>
            </w:pPr>
            <w:r>
              <w:rPr>
                <w:sz w:val="21"/>
              </w:rPr>
              <w:t>Anteil an allen Entscheidungen</w:t>
            </w:r>
          </w:p>
        </w:tc>
      </w:tr>
      <w:tr>
        <w:trPr>
          <w:trHeight w:val="322" w:hRule="atLeast"/>
        </w:trPr>
        <w:tc>
          <w:tcPr>
            <w:tcW w:w="1462" w:type="dxa"/>
          </w:tcPr>
          <w:p>
            <w:pPr>
              <w:pStyle w:val="TableParagraph"/>
              <w:spacing w:before="39"/>
              <w:ind w:left="69"/>
              <w:jc w:val="left"/>
              <w:rPr>
                <w:sz w:val="21"/>
              </w:rPr>
            </w:pPr>
            <w:r>
              <w:rPr>
                <w:sz w:val="21"/>
              </w:rPr>
              <w:t>gesamt</w:t>
            </w:r>
          </w:p>
        </w:tc>
        <w:tc>
          <w:tcPr>
            <w:tcW w:w="2126" w:type="dxa"/>
          </w:tcPr>
          <w:p>
            <w:pPr>
              <w:pStyle w:val="TableParagraph"/>
              <w:spacing w:before="39"/>
              <w:ind w:right="59"/>
              <w:rPr>
                <w:sz w:val="21"/>
              </w:rPr>
            </w:pPr>
            <w:r>
              <w:rPr>
                <w:sz w:val="21"/>
              </w:rPr>
              <w:t>92.104</w:t>
            </w:r>
          </w:p>
        </w:tc>
        <w:tc>
          <w:tcPr>
            <w:tcW w:w="3087" w:type="dxa"/>
          </w:tcPr>
          <w:p>
            <w:pPr>
              <w:pStyle w:val="TableParagraph"/>
              <w:spacing w:before="39"/>
              <w:ind w:right="59"/>
              <w:rPr>
                <w:sz w:val="21"/>
              </w:rPr>
            </w:pPr>
            <w:r>
              <w:rPr>
                <w:sz w:val="21"/>
              </w:rPr>
              <w:t>10.226</w:t>
            </w:r>
          </w:p>
        </w:tc>
        <w:tc>
          <w:tcPr>
            <w:tcW w:w="2764" w:type="dxa"/>
          </w:tcPr>
          <w:p>
            <w:pPr>
              <w:pStyle w:val="TableParagraph"/>
              <w:spacing w:before="39"/>
              <w:ind w:right="60"/>
              <w:rPr>
                <w:sz w:val="21"/>
              </w:rPr>
            </w:pPr>
            <w:r>
              <w:rPr>
                <w:sz w:val="21"/>
              </w:rPr>
              <w:t>11,1%</w:t>
            </w:r>
          </w:p>
        </w:tc>
      </w:tr>
      <w:tr>
        <w:trPr>
          <w:trHeight w:val="321" w:hRule="atLeast"/>
        </w:trPr>
        <w:tc>
          <w:tcPr>
            <w:tcW w:w="9439" w:type="dxa"/>
            <w:gridSpan w:val="4"/>
          </w:tcPr>
          <w:p>
            <w:pPr>
              <w:pStyle w:val="TableParagraph"/>
              <w:ind w:left="69"/>
              <w:jc w:val="left"/>
              <w:rPr>
                <w:sz w:val="21"/>
              </w:rPr>
            </w:pPr>
            <w:r>
              <w:rPr>
                <w:sz w:val="21"/>
              </w:rPr>
              <w:t>darunter</w:t>
            </w:r>
          </w:p>
        </w:tc>
      </w:tr>
      <w:tr>
        <w:trPr>
          <w:trHeight w:val="321" w:hRule="atLeast"/>
        </w:trPr>
        <w:tc>
          <w:tcPr>
            <w:tcW w:w="1462" w:type="dxa"/>
          </w:tcPr>
          <w:p>
            <w:pPr>
              <w:pStyle w:val="TableParagraph"/>
              <w:ind w:left="69"/>
              <w:jc w:val="left"/>
              <w:rPr>
                <w:sz w:val="21"/>
              </w:rPr>
            </w:pPr>
            <w:r>
              <w:rPr>
                <w:sz w:val="21"/>
              </w:rPr>
              <w:t>Syrien</w:t>
            </w:r>
          </w:p>
        </w:tc>
        <w:tc>
          <w:tcPr>
            <w:tcW w:w="2126" w:type="dxa"/>
          </w:tcPr>
          <w:p>
            <w:pPr>
              <w:pStyle w:val="TableParagraph"/>
              <w:ind w:right="59"/>
              <w:rPr>
                <w:sz w:val="21"/>
              </w:rPr>
            </w:pPr>
            <w:r>
              <w:rPr>
                <w:sz w:val="21"/>
              </w:rPr>
              <w:t>14.262</w:t>
            </w:r>
          </w:p>
        </w:tc>
        <w:tc>
          <w:tcPr>
            <w:tcW w:w="3087" w:type="dxa"/>
          </w:tcPr>
          <w:p>
            <w:pPr>
              <w:pStyle w:val="TableParagraph"/>
              <w:ind w:right="59"/>
              <w:rPr>
                <w:sz w:val="21"/>
              </w:rPr>
            </w:pPr>
            <w:r>
              <w:rPr>
                <w:sz w:val="21"/>
              </w:rPr>
              <w:t>2.637</w:t>
            </w:r>
          </w:p>
        </w:tc>
        <w:tc>
          <w:tcPr>
            <w:tcW w:w="2764" w:type="dxa"/>
          </w:tcPr>
          <w:p>
            <w:pPr>
              <w:pStyle w:val="TableParagraph"/>
              <w:ind w:right="60"/>
              <w:rPr>
                <w:sz w:val="21"/>
              </w:rPr>
            </w:pPr>
            <w:r>
              <w:rPr>
                <w:sz w:val="21"/>
              </w:rPr>
              <w:t>18,5%</w:t>
            </w:r>
          </w:p>
        </w:tc>
      </w:tr>
      <w:tr>
        <w:trPr>
          <w:trHeight w:val="321" w:hRule="atLeast"/>
        </w:trPr>
        <w:tc>
          <w:tcPr>
            <w:tcW w:w="1462" w:type="dxa"/>
          </w:tcPr>
          <w:p>
            <w:pPr>
              <w:pStyle w:val="TableParagraph"/>
              <w:ind w:left="69"/>
              <w:jc w:val="left"/>
              <w:rPr>
                <w:sz w:val="21"/>
              </w:rPr>
            </w:pPr>
            <w:r>
              <w:rPr>
                <w:sz w:val="21"/>
              </w:rPr>
              <w:t>Irak</w:t>
            </w:r>
          </w:p>
        </w:tc>
        <w:tc>
          <w:tcPr>
            <w:tcW w:w="2126" w:type="dxa"/>
          </w:tcPr>
          <w:p>
            <w:pPr>
              <w:pStyle w:val="TableParagraph"/>
              <w:ind w:right="59"/>
              <w:rPr>
                <w:sz w:val="21"/>
              </w:rPr>
            </w:pPr>
            <w:r>
              <w:rPr>
                <w:sz w:val="21"/>
              </w:rPr>
              <w:t>8.691</w:t>
            </w:r>
          </w:p>
        </w:tc>
        <w:tc>
          <w:tcPr>
            <w:tcW w:w="3087" w:type="dxa"/>
          </w:tcPr>
          <w:p>
            <w:pPr>
              <w:pStyle w:val="TableParagraph"/>
              <w:ind w:right="59"/>
              <w:rPr>
                <w:sz w:val="21"/>
              </w:rPr>
            </w:pPr>
            <w:r>
              <w:rPr>
                <w:sz w:val="21"/>
              </w:rPr>
              <w:t>1.273</w:t>
            </w:r>
          </w:p>
        </w:tc>
        <w:tc>
          <w:tcPr>
            <w:tcW w:w="2764" w:type="dxa"/>
          </w:tcPr>
          <w:p>
            <w:pPr>
              <w:pStyle w:val="TableParagraph"/>
              <w:ind w:right="60"/>
              <w:rPr>
                <w:sz w:val="21"/>
              </w:rPr>
            </w:pPr>
            <w:r>
              <w:rPr>
                <w:sz w:val="21"/>
              </w:rPr>
              <w:t>14,6%</w:t>
            </w:r>
          </w:p>
        </w:tc>
      </w:tr>
      <w:tr>
        <w:trPr>
          <w:trHeight w:val="322" w:hRule="atLeast"/>
        </w:trPr>
        <w:tc>
          <w:tcPr>
            <w:tcW w:w="1462" w:type="dxa"/>
          </w:tcPr>
          <w:p>
            <w:pPr>
              <w:pStyle w:val="TableParagraph"/>
              <w:spacing w:before="39"/>
              <w:ind w:left="69"/>
              <w:jc w:val="left"/>
              <w:rPr>
                <w:sz w:val="21"/>
              </w:rPr>
            </w:pPr>
            <w:r>
              <w:rPr>
                <w:sz w:val="21"/>
              </w:rPr>
              <w:t>Afghanistan</w:t>
            </w:r>
          </w:p>
        </w:tc>
        <w:tc>
          <w:tcPr>
            <w:tcW w:w="2126" w:type="dxa"/>
          </w:tcPr>
          <w:p>
            <w:pPr>
              <w:pStyle w:val="TableParagraph"/>
              <w:spacing w:before="39"/>
              <w:ind w:right="59"/>
              <w:rPr>
                <w:sz w:val="21"/>
              </w:rPr>
            </w:pPr>
            <w:r>
              <w:rPr>
                <w:sz w:val="21"/>
              </w:rPr>
              <w:t>16.072</w:t>
            </w:r>
          </w:p>
        </w:tc>
        <w:tc>
          <w:tcPr>
            <w:tcW w:w="3087" w:type="dxa"/>
          </w:tcPr>
          <w:p>
            <w:pPr>
              <w:pStyle w:val="TableParagraph"/>
              <w:spacing w:before="39"/>
              <w:ind w:right="59"/>
              <w:rPr>
                <w:sz w:val="21"/>
              </w:rPr>
            </w:pPr>
            <w:r>
              <w:rPr>
                <w:sz w:val="21"/>
              </w:rPr>
              <w:t>2.638</w:t>
            </w:r>
          </w:p>
        </w:tc>
        <w:tc>
          <w:tcPr>
            <w:tcW w:w="2764" w:type="dxa"/>
          </w:tcPr>
          <w:p>
            <w:pPr>
              <w:pStyle w:val="TableParagraph"/>
              <w:spacing w:before="39"/>
              <w:ind w:right="60"/>
              <w:rPr>
                <w:sz w:val="21"/>
              </w:rPr>
            </w:pPr>
            <w:r>
              <w:rPr>
                <w:sz w:val="21"/>
              </w:rPr>
              <w:t>16,4%</w:t>
            </w:r>
          </w:p>
        </w:tc>
      </w:tr>
      <w:tr>
        <w:trPr>
          <w:trHeight w:val="321" w:hRule="atLeast"/>
        </w:trPr>
        <w:tc>
          <w:tcPr>
            <w:tcW w:w="1462" w:type="dxa"/>
          </w:tcPr>
          <w:p>
            <w:pPr>
              <w:pStyle w:val="TableParagraph"/>
              <w:ind w:left="69"/>
              <w:jc w:val="left"/>
              <w:rPr>
                <w:sz w:val="21"/>
              </w:rPr>
            </w:pPr>
            <w:r>
              <w:rPr>
                <w:sz w:val="21"/>
              </w:rPr>
              <w:t>Türkei</w:t>
            </w:r>
          </w:p>
        </w:tc>
        <w:tc>
          <w:tcPr>
            <w:tcW w:w="2126" w:type="dxa"/>
          </w:tcPr>
          <w:p>
            <w:pPr>
              <w:pStyle w:val="TableParagraph"/>
              <w:ind w:right="59"/>
              <w:rPr>
                <w:sz w:val="21"/>
              </w:rPr>
            </w:pPr>
            <w:r>
              <w:rPr>
                <w:sz w:val="21"/>
              </w:rPr>
              <w:t>3.222</w:t>
            </w:r>
          </w:p>
        </w:tc>
        <w:tc>
          <w:tcPr>
            <w:tcW w:w="3087" w:type="dxa"/>
          </w:tcPr>
          <w:p>
            <w:pPr>
              <w:pStyle w:val="TableParagraph"/>
              <w:ind w:right="59"/>
              <w:rPr>
                <w:sz w:val="21"/>
              </w:rPr>
            </w:pPr>
            <w:r>
              <w:rPr>
                <w:sz w:val="21"/>
              </w:rPr>
              <w:t>15</w:t>
            </w:r>
          </w:p>
        </w:tc>
        <w:tc>
          <w:tcPr>
            <w:tcW w:w="2764" w:type="dxa"/>
          </w:tcPr>
          <w:p>
            <w:pPr>
              <w:pStyle w:val="TableParagraph"/>
              <w:ind w:right="60"/>
              <w:rPr>
                <w:sz w:val="21"/>
              </w:rPr>
            </w:pPr>
            <w:r>
              <w:rPr>
                <w:sz w:val="21"/>
              </w:rPr>
              <w:t>0,5%</w:t>
            </w:r>
          </w:p>
        </w:tc>
      </w:tr>
      <w:tr>
        <w:trPr>
          <w:trHeight w:val="321" w:hRule="atLeast"/>
        </w:trPr>
        <w:tc>
          <w:tcPr>
            <w:tcW w:w="1462" w:type="dxa"/>
          </w:tcPr>
          <w:p>
            <w:pPr>
              <w:pStyle w:val="TableParagraph"/>
              <w:ind w:left="69"/>
              <w:jc w:val="left"/>
              <w:rPr>
                <w:sz w:val="21"/>
              </w:rPr>
            </w:pPr>
            <w:r>
              <w:rPr>
                <w:sz w:val="21"/>
              </w:rPr>
              <w:t>Eritrea</w:t>
            </w:r>
          </w:p>
        </w:tc>
        <w:tc>
          <w:tcPr>
            <w:tcW w:w="2126" w:type="dxa"/>
          </w:tcPr>
          <w:p>
            <w:pPr>
              <w:pStyle w:val="TableParagraph"/>
              <w:ind w:right="59"/>
              <w:rPr>
                <w:sz w:val="21"/>
              </w:rPr>
            </w:pPr>
            <w:r>
              <w:rPr>
                <w:sz w:val="21"/>
              </w:rPr>
              <w:t>3.465</w:t>
            </w:r>
          </w:p>
        </w:tc>
        <w:tc>
          <w:tcPr>
            <w:tcW w:w="3087" w:type="dxa"/>
          </w:tcPr>
          <w:p>
            <w:pPr>
              <w:pStyle w:val="TableParagraph"/>
              <w:ind w:right="59"/>
              <w:rPr>
                <w:sz w:val="21"/>
              </w:rPr>
            </w:pPr>
            <w:r>
              <w:rPr>
                <w:sz w:val="21"/>
              </w:rPr>
              <w:t>45</w:t>
            </w:r>
          </w:p>
        </w:tc>
        <w:tc>
          <w:tcPr>
            <w:tcW w:w="2764" w:type="dxa"/>
          </w:tcPr>
          <w:p>
            <w:pPr>
              <w:pStyle w:val="TableParagraph"/>
              <w:ind w:right="60"/>
              <w:rPr>
                <w:sz w:val="21"/>
              </w:rPr>
            </w:pPr>
            <w:r>
              <w:rPr>
                <w:sz w:val="21"/>
              </w:rPr>
              <w:t>1,3%</w:t>
            </w:r>
          </w:p>
        </w:tc>
      </w:tr>
      <w:tr>
        <w:trPr>
          <w:trHeight w:val="321" w:hRule="atLeast"/>
        </w:trPr>
        <w:tc>
          <w:tcPr>
            <w:tcW w:w="1462" w:type="dxa"/>
          </w:tcPr>
          <w:p>
            <w:pPr>
              <w:pStyle w:val="TableParagraph"/>
              <w:ind w:left="69"/>
              <w:jc w:val="left"/>
              <w:rPr>
                <w:sz w:val="21"/>
              </w:rPr>
            </w:pPr>
            <w:r>
              <w:rPr>
                <w:sz w:val="21"/>
              </w:rPr>
              <w:t>Nigeria</w:t>
            </w:r>
          </w:p>
        </w:tc>
        <w:tc>
          <w:tcPr>
            <w:tcW w:w="2126" w:type="dxa"/>
          </w:tcPr>
          <w:p>
            <w:pPr>
              <w:pStyle w:val="TableParagraph"/>
              <w:ind w:right="59"/>
              <w:rPr>
                <w:sz w:val="21"/>
              </w:rPr>
            </w:pPr>
            <w:r>
              <w:rPr>
                <w:sz w:val="21"/>
              </w:rPr>
              <w:t>3.989</w:t>
            </w:r>
          </w:p>
        </w:tc>
        <w:tc>
          <w:tcPr>
            <w:tcW w:w="3087" w:type="dxa"/>
          </w:tcPr>
          <w:p>
            <w:pPr>
              <w:pStyle w:val="TableParagraph"/>
              <w:ind w:right="59"/>
              <w:rPr>
                <w:sz w:val="21"/>
              </w:rPr>
            </w:pPr>
            <w:r>
              <w:rPr>
                <w:sz w:val="21"/>
              </w:rPr>
              <w:t>585</w:t>
            </w:r>
          </w:p>
        </w:tc>
        <w:tc>
          <w:tcPr>
            <w:tcW w:w="2764" w:type="dxa"/>
          </w:tcPr>
          <w:p>
            <w:pPr>
              <w:pStyle w:val="TableParagraph"/>
              <w:ind w:right="60"/>
              <w:rPr>
                <w:sz w:val="21"/>
              </w:rPr>
            </w:pPr>
            <w:r>
              <w:rPr>
                <w:sz w:val="21"/>
              </w:rPr>
              <w:t>14,7%</w:t>
            </w:r>
          </w:p>
        </w:tc>
      </w:tr>
      <w:tr>
        <w:trPr>
          <w:trHeight w:val="321" w:hRule="atLeast"/>
        </w:trPr>
        <w:tc>
          <w:tcPr>
            <w:tcW w:w="1462" w:type="dxa"/>
          </w:tcPr>
          <w:p>
            <w:pPr>
              <w:pStyle w:val="TableParagraph"/>
              <w:spacing w:before="39"/>
              <w:ind w:left="69"/>
              <w:jc w:val="left"/>
              <w:rPr>
                <w:sz w:val="21"/>
              </w:rPr>
            </w:pPr>
            <w:r>
              <w:rPr>
                <w:sz w:val="21"/>
              </w:rPr>
              <w:t>Iran</w:t>
            </w:r>
          </w:p>
        </w:tc>
        <w:tc>
          <w:tcPr>
            <w:tcW w:w="2126" w:type="dxa"/>
          </w:tcPr>
          <w:p>
            <w:pPr>
              <w:pStyle w:val="TableParagraph"/>
              <w:spacing w:before="39"/>
              <w:ind w:right="59"/>
              <w:rPr>
                <w:sz w:val="21"/>
              </w:rPr>
            </w:pPr>
            <w:r>
              <w:rPr>
                <w:sz w:val="21"/>
              </w:rPr>
              <w:t>4.194</w:t>
            </w:r>
          </w:p>
        </w:tc>
        <w:tc>
          <w:tcPr>
            <w:tcW w:w="3087" w:type="dxa"/>
          </w:tcPr>
          <w:p>
            <w:pPr>
              <w:pStyle w:val="TableParagraph"/>
              <w:spacing w:before="39"/>
              <w:ind w:right="59"/>
              <w:rPr>
                <w:sz w:val="21"/>
              </w:rPr>
            </w:pPr>
            <w:r>
              <w:rPr>
                <w:sz w:val="21"/>
              </w:rPr>
              <w:t>1.016</w:t>
            </w:r>
          </w:p>
        </w:tc>
        <w:tc>
          <w:tcPr>
            <w:tcW w:w="2764" w:type="dxa"/>
          </w:tcPr>
          <w:p>
            <w:pPr>
              <w:pStyle w:val="TableParagraph"/>
              <w:spacing w:before="39"/>
              <w:ind w:right="60"/>
              <w:rPr>
                <w:sz w:val="21"/>
              </w:rPr>
            </w:pPr>
            <w:r>
              <w:rPr>
                <w:sz w:val="21"/>
              </w:rPr>
              <w:t>24,2%</w:t>
            </w:r>
          </w:p>
        </w:tc>
      </w:tr>
      <w:tr>
        <w:trPr>
          <w:trHeight w:val="322" w:hRule="atLeast"/>
        </w:trPr>
        <w:tc>
          <w:tcPr>
            <w:tcW w:w="1462" w:type="dxa"/>
          </w:tcPr>
          <w:p>
            <w:pPr>
              <w:pStyle w:val="TableParagraph"/>
              <w:spacing w:before="39"/>
              <w:ind w:left="69"/>
              <w:jc w:val="left"/>
              <w:rPr>
                <w:sz w:val="21"/>
              </w:rPr>
            </w:pPr>
            <w:r>
              <w:rPr>
                <w:sz w:val="21"/>
              </w:rPr>
              <w:t>Somalia</w:t>
            </w:r>
          </w:p>
        </w:tc>
        <w:tc>
          <w:tcPr>
            <w:tcW w:w="2126" w:type="dxa"/>
          </w:tcPr>
          <w:p>
            <w:pPr>
              <w:pStyle w:val="TableParagraph"/>
              <w:spacing w:before="39"/>
              <w:ind w:right="59"/>
              <w:rPr>
                <w:sz w:val="21"/>
              </w:rPr>
            </w:pPr>
            <w:r>
              <w:rPr>
                <w:sz w:val="21"/>
              </w:rPr>
              <w:t>3.143</w:t>
            </w:r>
          </w:p>
        </w:tc>
        <w:tc>
          <w:tcPr>
            <w:tcW w:w="3087" w:type="dxa"/>
          </w:tcPr>
          <w:p>
            <w:pPr>
              <w:pStyle w:val="TableParagraph"/>
              <w:spacing w:before="39"/>
              <w:ind w:right="59"/>
              <w:rPr>
                <w:sz w:val="21"/>
              </w:rPr>
            </w:pPr>
            <w:r>
              <w:rPr>
                <w:sz w:val="21"/>
              </w:rPr>
              <w:t>284</w:t>
            </w:r>
          </w:p>
        </w:tc>
        <w:tc>
          <w:tcPr>
            <w:tcW w:w="2764" w:type="dxa"/>
          </w:tcPr>
          <w:p>
            <w:pPr>
              <w:pStyle w:val="TableParagraph"/>
              <w:spacing w:before="39"/>
              <w:ind w:right="60"/>
              <w:rPr>
                <w:sz w:val="21"/>
              </w:rPr>
            </w:pPr>
            <w:r>
              <w:rPr>
                <w:sz w:val="21"/>
              </w:rPr>
              <w:t>9,0%</w:t>
            </w:r>
          </w:p>
        </w:tc>
      </w:tr>
      <w:tr>
        <w:trPr>
          <w:trHeight w:val="321" w:hRule="atLeast"/>
        </w:trPr>
        <w:tc>
          <w:tcPr>
            <w:tcW w:w="1462" w:type="dxa"/>
          </w:tcPr>
          <w:p>
            <w:pPr>
              <w:pStyle w:val="TableParagraph"/>
              <w:ind w:left="69"/>
              <w:jc w:val="left"/>
              <w:rPr>
                <w:sz w:val="21"/>
              </w:rPr>
            </w:pPr>
            <w:r>
              <w:rPr>
                <w:sz w:val="21"/>
              </w:rPr>
              <w:t>Georgien</w:t>
            </w:r>
          </w:p>
        </w:tc>
        <w:tc>
          <w:tcPr>
            <w:tcW w:w="2126" w:type="dxa"/>
          </w:tcPr>
          <w:p>
            <w:pPr>
              <w:pStyle w:val="TableParagraph"/>
              <w:ind w:right="59"/>
              <w:rPr>
                <w:sz w:val="21"/>
              </w:rPr>
            </w:pPr>
            <w:r>
              <w:rPr>
                <w:sz w:val="21"/>
              </w:rPr>
              <w:t>1.294</w:t>
            </w:r>
          </w:p>
        </w:tc>
        <w:tc>
          <w:tcPr>
            <w:tcW w:w="3087" w:type="dxa"/>
          </w:tcPr>
          <w:p>
            <w:pPr>
              <w:pStyle w:val="TableParagraph"/>
              <w:ind w:right="59"/>
              <w:rPr>
                <w:sz w:val="21"/>
              </w:rPr>
            </w:pPr>
            <w:r>
              <w:rPr>
                <w:sz w:val="21"/>
              </w:rPr>
              <w:t>14</w:t>
            </w:r>
          </w:p>
        </w:tc>
        <w:tc>
          <w:tcPr>
            <w:tcW w:w="2764" w:type="dxa"/>
          </w:tcPr>
          <w:p>
            <w:pPr>
              <w:pStyle w:val="TableParagraph"/>
              <w:ind w:right="60"/>
              <w:rPr>
                <w:sz w:val="21"/>
              </w:rPr>
            </w:pPr>
            <w:r>
              <w:rPr>
                <w:sz w:val="21"/>
              </w:rPr>
              <w:t>1,1%</w:t>
            </w:r>
          </w:p>
        </w:tc>
      </w:tr>
      <w:tr>
        <w:trPr>
          <w:trHeight w:val="322" w:hRule="atLeast"/>
        </w:trPr>
        <w:tc>
          <w:tcPr>
            <w:tcW w:w="1462" w:type="dxa"/>
          </w:tcPr>
          <w:p>
            <w:pPr>
              <w:pStyle w:val="TableParagraph"/>
              <w:ind w:left="69"/>
              <w:jc w:val="left"/>
              <w:rPr>
                <w:sz w:val="21"/>
              </w:rPr>
            </w:pPr>
            <w:r>
              <w:rPr>
                <w:sz w:val="21"/>
              </w:rPr>
              <w:t>Ungeklärt</w:t>
            </w:r>
          </w:p>
        </w:tc>
        <w:tc>
          <w:tcPr>
            <w:tcW w:w="2126" w:type="dxa"/>
          </w:tcPr>
          <w:p>
            <w:pPr>
              <w:pStyle w:val="TableParagraph"/>
              <w:ind w:right="59"/>
              <w:rPr>
                <w:sz w:val="21"/>
              </w:rPr>
            </w:pPr>
            <w:r>
              <w:rPr>
                <w:sz w:val="21"/>
              </w:rPr>
              <w:t>2.000</w:t>
            </w:r>
          </w:p>
        </w:tc>
        <w:tc>
          <w:tcPr>
            <w:tcW w:w="3087" w:type="dxa"/>
          </w:tcPr>
          <w:p>
            <w:pPr>
              <w:pStyle w:val="TableParagraph"/>
              <w:ind w:right="59"/>
              <w:rPr>
                <w:sz w:val="21"/>
              </w:rPr>
            </w:pPr>
            <w:r>
              <w:rPr>
                <w:sz w:val="21"/>
              </w:rPr>
              <w:t>41</w:t>
            </w:r>
          </w:p>
        </w:tc>
        <w:tc>
          <w:tcPr>
            <w:tcW w:w="2764" w:type="dxa"/>
          </w:tcPr>
          <w:p>
            <w:pPr>
              <w:pStyle w:val="TableParagraph"/>
              <w:ind w:right="60"/>
              <w:rPr>
                <w:sz w:val="21"/>
              </w:rPr>
            </w:pPr>
            <w:r>
              <w:rPr>
                <w:sz w:val="21"/>
              </w:rPr>
              <w:t>2,1%</w:t>
            </w:r>
          </w:p>
        </w:tc>
      </w:tr>
    </w:tbl>
    <w:p>
      <w:pPr>
        <w:spacing w:after="0"/>
        <w:rPr>
          <w:sz w:val="21"/>
        </w:rPr>
        <w:sectPr>
          <w:headerReference w:type="even" r:id="rId38"/>
          <w:headerReference w:type="default" r:id="rId39"/>
          <w:pgSz w:w="11910" w:h="16840"/>
          <w:pgMar w:header="1142" w:footer="0" w:top="1440" w:bottom="280" w:left="1060" w:right="1100"/>
          <w:pgNumType w:start="7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4"/>
        <w:gridCol w:w="2010"/>
        <w:gridCol w:w="2784"/>
        <w:gridCol w:w="2009"/>
      </w:tblGrid>
      <w:tr>
        <w:trPr>
          <w:trHeight w:val="804" w:hRule="atLeast"/>
        </w:trPr>
        <w:tc>
          <w:tcPr>
            <w:tcW w:w="2634" w:type="dxa"/>
          </w:tcPr>
          <w:p>
            <w:pPr>
              <w:pStyle w:val="TableParagraph"/>
              <w:spacing w:before="4"/>
              <w:jc w:val="left"/>
              <w:rPr>
                <w:sz w:val="24"/>
              </w:rPr>
            </w:pPr>
          </w:p>
          <w:p>
            <w:pPr>
              <w:pStyle w:val="TableParagraph"/>
              <w:spacing w:before="0"/>
              <w:ind w:left="69"/>
              <w:jc w:val="left"/>
              <w:rPr>
                <w:sz w:val="21"/>
              </w:rPr>
            </w:pPr>
            <w:r>
              <w:rPr>
                <w:sz w:val="21"/>
              </w:rPr>
              <w:t>Jahr 2017</w:t>
            </w:r>
          </w:p>
        </w:tc>
        <w:tc>
          <w:tcPr>
            <w:tcW w:w="2010" w:type="dxa"/>
          </w:tcPr>
          <w:p>
            <w:pPr>
              <w:pStyle w:val="TableParagraph"/>
              <w:spacing w:before="159"/>
              <w:ind w:left="69" w:right="569"/>
              <w:jc w:val="left"/>
              <w:rPr>
                <w:sz w:val="21"/>
              </w:rPr>
            </w:pPr>
            <w:r>
              <w:rPr>
                <w:sz w:val="21"/>
              </w:rPr>
              <w:t>Entscheidungen gesamt</w:t>
            </w:r>
          </w:p>
        </w:tc>
        <w:tc>
          <w:tcPr>
            <w:tcW w:w="2784" w:type="dxa"/>
          </w:tcPr>
          <w:p>
            <w:pPr>
              <w:pStyle w:val="TableParagraph"/>
              <w:ind w:left="69" w:right="772"/>
              <w:jc w:val="left"/>
              <w:rPr>
                <w:sz w:val="21"/>
              </w:rPr>
            </w:pPr>
            <w:r>
              <w:rPr>
                <w:sz w:val="21"/>
              </w:rPr>
              <w:t>davon in einem Entscheidungszentrum entschieden</w:t>
            </w:r>
          </w:p>
        </w:tc>
        <w:tc>
          <w:tcPr>
            <w:tcW w:w="2009" w:type="dxa"/>
          </w:tcPr>
          <w:p>
            <w:pPr>
              <w:pStyle w:val="TableParagraph"/>
              <w:spacing w:before="159"/>
              <w:ind w:left="69" w:right="568"/>
              <w:jc w:val="left"/>
              <w:rPr>
                <w:sz w:val="21"/>
              </w:rPr>
            </w:pPr>
            <w:r>
              <w:rPr>
                <w:sz w:val="21"/>
              </w:rPr>
              <w:t>Anteil an allen Entscheidungen</w:t>
            </w:r>
          </w:p>
        </w:tc>
      </w:tr>
      <w:tr>
        <w:trPr>
          <w:trHeight w:val="321" w:hRule="atLeast"/>
        </w:trPr>
        <w:tc>
          <w:tcPr>
            <w:tcW w:w="2634" w:type="dxa"/>
          </w:tcPr>
          <w:p>
            <w:pPr>
              <w:pStyle w:val="TableParagraph"/>
              <w:ind w:left="69"/>
              <w:jc w:val="left"/>
              <w:rPr>
                <w:sz w:val="21"/>
              </w:rPr>
            </w:pPr>
            <w:r>
              <w:rPr>
                <w:sz w:val="21"/>
              </w:rPr>
              <w:t>gesamt</w:t>
            </w:r>
          </w:p>
        </w:tc>
        <w:tc>
          <w:tcPr>
            <w:tcW w:w="2010" w:type="dxa"/>
          </w:tcPr>
          <w:p>
            <w:pPr>
              <w:pStyle w:val="TableParagraph"/>
              <w:ind w:right="58"/>
              <w:rPr>
                <w:sz w:val="21"/>
              </w:rPr>
            </w:pPr>
            <w:r>
              <w:rPr>
                <w:sz w:val="21"/>
              </w:rPr>
              <w:t>603.428</w:t>
            </w:r>
          </w:p>
        </w:tc>
        <w:tc>
          <w:tcPr>
            <w:tcW w:w="2784" w:type="dxa"/>
          </w:tcPr>
          <w:p>
            <w:pPr>
              <w:pStyle w:val="TableParagraph"/>
              <w:ind w:right="58"/>
              <w:rPr>
                <w:sz w:val="21"/>
              </w:rPr>
            </w:pPr>
            <w:r>
              <w:rPr>
                <w:sz w:val="21"/>
              </w:rPr>
              <w:t>136.839</w:t>
            </w:r>
          </w:p>
        </w:tc>
        <w:tc>
          <w:tcPr>
            <w:tcW w:w="2009" w:type="dxa"/>
          </w:tcPr>
          <w:p>
            <w:pPr>
              <w:pStyle w:val="TableParagraph"/>
              <w:ind w:right="58"/>
              <w:rPr>
                <w:sz w:val="21"/>
              </w:rPr>
            </w:pPr>
            <w:r>
              <w:rPr>
                <w:sz w:val="21"/>
              </w:rPr>
              <w:t>22,6%</w:t>
            </w:r>
          </w:p>
        </w:tc>
      </w:tr>
      <w:tr>
        <w:trPr>
          <w:trHeight w:val="321" w:hRule="atLeast"/>
        </w:trPr>
        <w:tc>
          <w:tcPr>
            <w:tcW w:w="9437" w:type="dxa"/>
            <w:gridSpan w:val="4"/>
          </w:tcPr>
          <w:p>
            <w:pPr>
              <w:pStyle w:val="TableParagraph"/>
              <w:ind w:left="69"/>
              <w:jc w:val="left"/>
              <w:rPr>
                <w:sz w:val="21"/>
              </w:rPr>
            </w:pPr>
            <w:r>
              <w:rPr>
                <w:sz w:val="21"/>
              </w:rPr>
              <w:t>darunter</w:t>
            </w:r>
          </w:p>
        </w:tc>
      </w:tr>
      <w:tr>
        <w:trPr>
          <w:trHeight w:val="321" w:hRule="atLeast"/>
        </w:trPr>
        <w:tc>
          <w:tcPr>
            <w:tcW w:w="2634" w:type="dxa"/>
          </w:tcPr>
          <w:p>
            <w:pPr>
              <w:pStyle w:val="TableParagraph"/>
              <w:ind w:left="69"/>
              <w:jc w:val="left"/>
              <w:rPr>
                <w:sz w:val="21"/>
              </w:rPr>
            </w:pPr>
            <w:r>
              <w:rPr>
                <w:sz w:val="21"/>
              </w:rPr>
              <w:t>Syrien</w:t>
            </w:r>
          </w:p>
        </w:tc>
        <w:tc>
          <w:tcPr>
            <w:tcW w:w="2010" w:type="dxa"/>
          </w:tcPr>
          <w:p>
            <w:pPr>
              <w:pStyle w:val="TableParagraph"/>
              <w:ind w:right="58"/>
              <w:rPr>
                <w:sz w:val="21"/>
              </w:rPr>
            </w:pPr>
            <w:r>
              <w:rPr>
                <w:sz w:val="21"/>
              </w:rPr>
              <w:t>99.527</w:t>
            </w:r>
          </w:p>
        </w:tc>
        <w:tc>
          <w:tcPr>
            <w:tcW w:w="2784" w:type="dxa"/>
          </w:tcPr>
          <w:p>
            <w:pPr>
              <w:pStyle w:val="TableParagraph"/>
              <w:ind w:right="58"/>
              <w:rPr>
                <w:sz w:val="21"/>
              </w:rPr>
            </w:pPr>
            <w:r>
              <w:rPr>
                <w:sz w:val="21"/>
              </w:rPr>
              <w:t>41.941</w:t>
            </w:r>
          </w:p>
        </w:tc>
        <w:tc>
          <w:tcPr>
            <w:tcW w:w="2009" w:type="dxa"/>
          </w:tcPr>
          <w:p>
            <w:pPr>
              <w:pStyle w:val="TableParagraph"/>
              <w:ind w:right="58"/>
              <w:rPr>
                <w:sz w:val="21"/>
              </w:rPr>
            </w:pPr>
            <w:r>
              <w:rPr>
                <w:sz w:val="21"/>
              </w:rPr>
              <w:t>42,1%</w:t>
            </w:r>
          </w:p>
        </w:tc>
      </w:tr>
      <w:tr>
        <w:trPr>
          <w:trHeight w:val="322" w:hRule="atLeast"/>
        </w:trPr>
        <w:tc>
          <w:tcPr>
            <w:tcW w:w="2634" w:type="dxa"/>
          </w:tcPr>
          <w:p>
            <w:pPr>
              <w:pStyle w:val="TableParagraph"/>
              <w:spacing w:before="39"/>
              <w:ind w:left="69"/>
              <w:jc w:val="left"/>
              <w:rPr>
                <w:sz w:val="21"/>
              </w:rPr>
            </w:pPr>
            <w:r>
              <w:rPr>
                <w:sz w:val="21"/>
              </w:rPr>
              <w:t>Irak</w:t>
            </w:r>
          </w:p>
        </w:tc>
        <w:tc>
          <w:tcPr>
            <w:tcW w:w="2010" w:type="dxa"/>
          </w:tcPr>
          <w:p>
            <w:pPr>
              <w:pStyle w:val="TableParagraph"/>
              <w:spacing w:before="39"/>
              <w:ind w:right="58"/>
              <w:rPr>
                <w:sz w:val="21"/>
              </w:rPr>
            </w:pPr>
            <w:r>
              <w:rPr>
                <w:sz w:val="21"/>
              </w:rPr>
              <w:t>71.703</w:t>
            </w:r>
          </w:p>
        </w:tc>
        <w:tc>
          <w:tcPr>
            <w:tcW w:w="2784" w:type="dxa"/>
          </w:tcPr>
          <w:p>
            <w:pPr>
              <w:pStyle w:val="TableParagraph"/>
              <w:spacing w:before="39"/>
              <w:ind w:right="58"/>
              <w:rPr>
                <w:sz w:val="21"/>
              </w:rPr>
            </w:pPr>
            <w:r>
              <w:rPr>
                <w:sz w:val="21"/>
              </w:rPr>
              <w:t>18.313</w:t>
            </w:r>
          </w:p>
        </w:tc>
        <w:tc>
          <w:tcPr>
            <w:tcW w:w="2009" w:type="dxa"/>
          </w:tcPr>
          <w:p>
            <w:pPr>
              <w:pStyle w:val="TableParagraph"/>
              <w:spacing w:before="39"/>
              <w:ind w:right="58"/>
              <w:rPr>
                <w:sz w:val="21"/>
              </w:rPr>
            </w:pPr>
            <w:r>
              <w:rPr>
                <w:sz w:val="21"/>
              </w:rPr>
              <w:t>25,5%</w:t>
            </w:r>
          </w:p>
        </w:tc>
      </w:tr>
      <w:tr>
        <w:trPr>
          <w:trHeight w:val="321" w:hRule="atLeast"/>
        </w:trPr>
        <w:tc>
          <w:tcPr>
            <w:tcW w:w="2634" w:type="dxa"/>
          </w:tcPr>
          <w:p>
            <w:pPr>
              <w:pStyle w:val="TableParagraph"/>
              <w:ind w:left="69"/>
              <w:jc w:val="left"/>
              <w:rPr>
                <w:sz w:val="21"/>
              </w:rPr>
            </w:pPr>
            <w:r>
              <w:rPr>
                <w:sz w:val="21"/>
              </w:rPr>
              <w:t>Afghanistan</w:t>
            </w:r>
          </w:p>
        </w:tc>
        <w:tc>
          <w:tcPr>
            <w:tcW w:w="2010" w:type="dxa"/>
          </w:tcPr>
          <w:p>
            <w:pPr>
              <w:pStyle w:val="TableParagraph"/>
              <w:ind w:right="58"/>
              <w:rPr>
                <w:sz w:val="21"/>
              </w:rPr>
            </w:pPr>
            <w:r>
              <w:rPr>
                <w:sz w:val="21"/>
              </w:rPr>
              <w:t>115.537</w:t>
            </w:r>
          </w:p>
        </w:tc>
        <w:tc>
          <w:tcPr>
            <w:tcW w:w="2784" w:type="dxa"/>
          </w:tcPr>
          <w:p>
            <w:pPr>
              <w:pStyle w:val="TableParagraph"/>
              <w:ind w:right="58"/>
              <w:rPr>
                <w:sz w:val="21"/>
              </w:rPr>
            </w:pPr>
            <w:r>
              <w:rPr>
                <w:sz w:val="21"/>
              </w:rPr>
              <w:t>31.718</w:t>
            </w:r>
          </w:p>
        </w:tc>
        <w:tc>
          <w:tcPr>
            <w:tcW w:w="2009" w:type="dxa"/>
          </w:tcPr>
          <w:p>
            <w:pPr>
              <w:pStyle w:val="TableParagraph"/>
              <w:ind w:right="58"/>
              <w:rPr>
                <w:sz w:val="21"/>
              </w:rPr>
            </w:pPr>
            <w:r>
              <w:rPr>
                <w:sz w:val="21"/>
              </w:rPr>
              <w:t>27,5%</w:t>
            </w:r>
          </w:p>
        </w:tc>
      </w:tr>
      <w:tr>
        <w:trPr>
          <w:trHeight w:val="321" w:hRule="atLeast"/>
        </w:trPr>
        <w:tc>
          <w:tcPr>
            <w:tcW w:w="2634" w:type="dxa"/>
          </w:tcPr>
          <w:p>
            <w:pPr>
              <w:pStyle w:val="TableParagraph"/>
              <w:ind w:left="69"/>
              <w:jc w:val="left"/>
              <w:rPr>
                <w:sz w:val="21"/>
              </w:rPr>
            </w:pPr>
            <w:r>
              <w:rPr>
                <w:sz w:val="21"/>
              </w:rPr>
              <w:t>Eritrea</w:t>
            </w:r>
          </w:p>
        </w:tc>
        <w:tc>
          <w:tcPr>
            <w:tcW w:w="2010" w:type="dxa"/>
          </w:tcPr>
          <w:p>
            <w:pPr>
              <w:pStyle w:val="TableParagraph"/>
              <w:ind w:right="58"/>
              <w:rPr>
                <w:sz w:val="21"/>
              </w:rPr>
            </w:pPr>
            <w:r>
              <w:rPr>
                <w:sz w:val="21"/>
              </w:rPr>
              <w:t>21.909</w:t>
            </w:r>
          </w:p>
        </w:tc>
        <w:tc>
          <w:tcPr>
            <w:tcW w:w="2784" w:type="dxa"/>
          </w:tcPr>
          <w:p>
            <w:pPr>
              <w:pStyle w:val="TableParagraph"/>
              <w:ind w:right="58"/>
              <w:rPr>
                <w:sz w:val="21"/>
              </w:rPr>
            </w:pPr>
            <w:r>
              <w:rPr>
                <w:sz w:val="21"/>
              </w:rPr>
              <w:t>862</w:t>
            </w:r>
          </w:p>
        </w:tc>
        <w:tc>
          <w:tcPr>
            <w:tcW w:w="2009" w:type="dxa"/>
          </w:tcPr>
          <w:p>
            <w:pPr>
              <w:pStyle w:val="TableParagraph"/>
              <w:ind w:right="58"/>
              <w:rPr>
                <w:sz w:val="21"/>
              </w:rPr>
            </w:pPr>
            <w:r>
              <w:rPr>
                <w:sz w:val="21"/>
              </w:rPr>
              <w:t>3,9%</w:t>
            </w:r>
          </w:p>
        </w:tc>
      </w:tr>
      <w:tr>
        <w:trPr>
          <w:trHeight w:val="321" w:hRule="atLeast"/>
        </w:trPr>
        <w:tc>
          <w:tcPr>
            <w:tcW w:w="2634" w:type="dxa"/>
          </w:tcPr>
          <w:p>
            <w:pPr>
              <w:pStyle w:val="TableParagraph"/>
              <w:ind w:left="69"/>
              <w:jc w:val="left"/>
              <w:rPr>
                <w:sz w:val="21"/>
              </w:rPr>
            </w:pPr>
            <w:r>
              <w:rPr>
                <w:sz w:val="21"/>
              </w:rPr>
              <w:t>Iran</w:t>
            </w:r>
          </w:p>
        </w:tc>
        <w:tc>
          <w:tcPr>
            <w:tcW w:w="2010" w:type="dxa"/>
          </w:tcPr>
          <w:p>
            <w:pPr>
              <w:pStyle w:val="TableParagraph"/>
              <w:ind w:right="58"/>
              <w:rPr>
                <w:sz w:val="21"/>
              </w:rPr>
            </w:pPr>
            <w:r>
              <w:rPr>
                <w:sz w:val="21"/>
              </w:rPr>
              <w:t>30.626</w:t>
            </w:r>
          </w:p>
        </w:tc>
        <w:tc>
          <w:tcPr>
            <w:tcW w:w="2784" w:type="dxa"/>
          </w:tcPr>
          <w:p>
            <w:pPr>
              <w:pStyle w:val="TableParagraph"/>
              <w:ind w:right="58"/>
              <w:rPr>
                <w:sz w:val="21"/>
              </w:rPr>
            </w:pPr>
            <w:r>
              <w:rPr>
                <w:sz w:val="21"/>
              </w:rPr>
              <w:t>9.044</w:t>
            </w:r>
          </w:p>
        </w:tc>
        <w:tc>
          <w:tcPr>
            <w:tcW w:w="2009" w:type="dxa"/>
          </w:tcPr>
          <w:p>
            <w:pPr>
              <w:pStyle w:val="TableParagraph"/>
              <w:ind w:right="58"/>
              <w:rPr>
                <w:sz w:val="21"/>
              </w:rPr>
            </w:pPr>
            <w:r>
              <w:rPr>
                <w:sz w:val="21"/>
              </w:rPr>
              <w:t>29,5%</w:t>
            </w:r>
          </w:p>
        </w:tc>
      </w:tr>
      <w:tr>
        <w:trPr>
          <w:trHeight w:val="322" w:hRule="atLeast"/>
        </w:trPr>
        <w:tc>
          <w:tcPr>
            <w:tcW w:w="2634" w:type="dxa"/>
          </w:tcPr>
          <w:p>
            <w:pPr>
              <w:pStyle w:val="TableParagraph"/>
              <w:spacing w:before="39"/>
              <w:ind w:left="69"/>
              <w:jc w:val="left"/>
              <w:rPr>
                <w:sz w:val="21"/>
              </w:rPr>
            </w:pPr>
            <w:r>
              <w:rPr>
                <w:sz w:val="21"/>
              </w:rPr>
              <w:t>Türkei</w:t>
            </w:r>
          </w:p>
        </w:tc>
        <w:tc>
          <w:tcPr>
            <w:tcW w:w="2010" w:type="dxa"/>
          </w:tcPr>
          <w:p>
            <w:pPr>
              <w:pStyle w:val="TableParagraph"/>
              <w:spacing w:before="39"/>
              <w:ind w:right="58"/>
              <w:rPr>
                <w:sz w:val="21"/>
              </w:rPr>
            </w:pPr>
            <w:r>
              <w:rPr>
                <w:sz w:val="21"/>
              </w:rPr>
              <w:t>12.617</w:t>
            </w:r>
          </w:p>
        </w:tc>
        <w:tc>
          <w:tcPr>
            <w:tcW w:w="2784" w:type="dxa"/>
          </w:tcPr>
          <w:p>
            <w:pPr>
              <w:pStyle w:val="TableParagraph"/>
              <w:spacing w:before="39"/>
              <w:ind w:right="58"/>
              <w:rPr>
                <w:sz w:val="21"/>
              </w:rPr>
            </w:pPr>
            <w:r>
              <w:rPr>
                <w:sz w:val="21"/>
              </w:rPr>
              <w:t>26</w:t>
            </w:r>
          </w:p>
        </w:tc>
        <w:tc>
          <w:tcPr>
            <w:tcW w:w="2009" w:type="dxa"/>
          </w:tcPr>
          <w:p>
            <w:pPr>
              <w:pStyle w:val="TableParagraph"/>
              <w:spacing w:before="39"/>
              <w:ind w:right="58"/>
              <w:rPr>
                <w:sz w:val="21"/>
              </w:rPr>
            </w:pPr>
            <w:r>
              <w:rPr>
                <w:sz w:val="21"/>
              </w:rPr>
              <w:t>0,2%</w:t>
            </w:r>
          </w:p>
        </w:tc>
      </w:tr>
      <w:tr>
        <w:trPr>
          <w:trHeight w:val="321" w:hRule="atLeast"/>
        </w:trPr>
        <w:tc>
          <w:tcPr>
            <w:tcW w:w="2634" w:type="dxa"/>
          </w:tcPr>
          <w:p>
            <w:pPr>
              <w:pStyle w:val="TableParagraph"/>
              <w:ind w:left="69"/>
              <w:jc w:val="left"/>
              <w:rPr>
                <w:sz w:val="21"/>
              </w:rPr>
            </w:pPr>
            <w:r>
              <w:rPr>
                <w:sz w:val="21"/>
              </w:rPr>
              <w:t>Nigeria</w:t>
            </w:r>
          </w:p>
        </w:tc>
        <w:tc>
          <w:tcPr>
            <w:tcW w:w="2010" w:type="dxa"/>
          </w:tcPr>
          <w:p>
            <w:pPr>
              <w:pStyle w:val="TableParagraph"/>
              <w:ind w:right="58"/>
              <w:rPr>
                <w:sz w:val="21"/>
              </w:rPr>
            </w:pPr>
            <w:r>
              <w:rPr>
                <w:sz w:val="21"/>
              </w:rPr>
              <w:t>23.252</w:t>
            </w:r>
          </w:p>
        </w:tc>
        <w:tc>
          <w:tcPr>
            <w:tcW w:w="2784" w:type="dxa"/>
          </w:tcPr>
          <w:p>
            <w:pPr>
              <w:pStyle w:val="TableParagraph"/>
              <w:ind w:right="58"/>
              <w:rPr>
                <w:sz w:val="21"/>
              </w:rPr>
            </w:pPr>
            <w:r>
              <w:rPr>
                <w:sz w:val="21"/>
              </w:rPr>
              <w:t>4.594</w:t>
            </w:r>
          </w:p>
        </w:tc>
        <w:tc>
          <w:tcPr>
            <w:tcW w:w="2009" w:type="dxa"/>
          </w:tcPr>
          <w:p>
            <w:pPr>
              <w:pStyle w:val="TableParagraph"/>
              <w:ind w:right="58"/>
              <w:rPr>
                <w:sz w:val="21"/>
              </w:rPr>
            </w:pPr>
            <w:r>
              <w:rPr>
                <w:sz w:val="21"/>
              </w:rPr>
              <w:t>19,8%</w:t>
            </w:r>
          </w:p>
        </w:tc>
      </w:tr>
      <w:tr>
        <w:trPr>
          <w:trHeight w:val="321" w:hRule="atLeast"/>
        </w:trPr>
        <w:tc>
          <w:tcPr>
            <w:tcW w:w="2634" w:type="dxa"/>
          </w:tcPr>
          <w:p>
            <w:pPr>
              <w:pStyle w:val="TableParagraph"/>
              <w:ind w:left="69"/>
              <w:jc w:val="left"/>
              <w:rPr>
                <w:sz w:val="21"/>
              </w:rPr>
            </w:pPr>
            <w:r>
              <w:rPr>
                <w:sz w:val="21"/>
              </w:rPr>
              <w:t>Somalia</w:t>
            </w:r>
          </w:p>
        </w:tc>
        <w:tc>
          <w:tcPr>
            <w:tcW w:w="2010" w:type="dxa"/>
          </w:tcPr>
          <w:p>
            <w:pPr>
              <w:pStyle w:val="TableParagraph"/>
              <w:ind w:right="58"/>
              <w:rPr>
                <w:sz w:val="21"/>
              </w:rPr>
            </w:pPr>
            <w:r>
              <w:rPr>
                <w:sz w:val="21"/>
              </w:rPr>
              <w:t>18.746</w:t>
            </w:r>
          </w:p>
        </w:tc>
        <w:tc>
          <w:tcPr>
            <w:tcW w:w="2784" w:type="dxa"/>
          </w:tcPr>
          <w:p>
            <w:pPr>
              <w:pStyle w:val="TableParagraph"/>
              <w:ind w:right="58"/>
              <w:rPr>
                <w:sz w:val="21"/>
              </w:rPr>
            </w:pPr>
            <w:r>
              <w:rPr>
                <w:sz w:val="21"/>
              </w:rPr>
              <w:t>3.605</w:t>
            </w:r>
          </w:p>
        </w:tc>
        <w:tc>
          <w:tcPr>
            <w:tcW w:w="2009" w:type="dxa"/>
          </w:tcPr>
          <w:p>
            <w:pPr>
              <w:pStyle w:val="TableParagraph"/>
              <w:ind w:right="58"/>
              <w:rPr>
                <w:sz w:val="21"/>
              </w:rPr>
            </w:pPr>
            <w:r>
              <w:rPr>
                <w:sz w:val="21"/>
              </w:rPr>
              <w:t>19,2%</w:t>
            </w:r>
          </w:p>
        </w:tc>
      </w:tr>
      <w:tr>
        <w:trPr>
          <w:trHeight w:val="321" w:hRule="atLeast"/>
        </w:trPr>
        <w:tc>
          <w:tcPr>
            <w:tcW w:w="2634" w:type="dxa"/>
          </w:tcPr>
          <w:p>
            <w:pPr>
              <w:pStyle w:val="TableParagraph"/>
              <w:ind w:left="69"/>
              <w:jc w:val="left"/>
              <w:rPr>
                <w:sz w:val="21"/>
              </w:rPr>
            </w:pPr>
            <w:r>
              <w:rPr>
                <w:sz w:val="21"/>
              </w:rPr>
              <w:t>Russische Föderation</w:t>
            </w:r>
          </w:p>
        </w:tc>
        <w:tc>
          <w:tcPr>
            <w:tcW w:w="2010" w:type="dxa"/>
          </w:tcPr>
          <w:p>
            <w:pPr>
              <w:pStyle w:val="TableParagraph"/>
              <w:ind w:right="58"/>
              <w:rPr>
                <w:sz w:val="21"/>
              </w:rPr>
            </w:pPr>
            <w:r>
              <w:rPr>
                <w:sz w:val="21"/>
              </w:rPr>
              <w:t>17.436</w:t>
            </w:r>
          </w:p>
        </w:tc>
        <w:tc>
          <w:tcPr>
            <w:tcW w:w="2784" w:type="dxa"/>
          </w:tcPr>
          <w:p>
            <w:pPr>
              <w:pStyle w:val="TableParagraph"/>
              <w:ind w:right="58"/>
              <w:rPr>
                <w:sz w:val="21"/>
              </w:rPr>
            </w:pPr>
            <w:r>
              <w:rPr>
                <w:sz w:val="21"/>
              </w:rPr>
              <w:t>41</w:t>
            </w:r>
          </w:p>
        </w:tc>
        <w:tc>
          <w:tcPr>
            <w:tcW w:w="2009" w:type="dxa"/>
          </w:tcPr>
          <w:p>
            <w:pPr>
              <w:pStyle w:val="TableParagraph"/>
              <w:ind w:right="58"/>
              <w:rPr>
                <w:sz w:val="21"/>
              </w:rPr>
            </w:pPr>
            <w:r>
              <w:rPr>
                <w:sz w:val="21"/>
              </w:rPr>
              <w:t>0,2%</w:t>
            </w:r>
          </w:p>
        </w:tc>
      </w:tr>
      <w:tr>
        <w:trPr>
          <w:trHeight w:val="322" w:hRule="atLeast"/>
        </w:trPr>
        <w:tc>
          <w:tcPr>
            <w:tcW w:w="2634" w:type="dxa"/>
          </w:tcPr>
          <w:p>
            <w:pPr>
              <w:pStyle w:val="TableParagraph"/>
              <w:spacing w:before="39"/>
              <w:ind w:left="69"/>
              <w:jc w:val="left"/>
              <w:rPr>
                <w:sz w:val="21"/>
              </w:rPr>
            </w:pPr>
            <w:r>
              <w:rPr>
                <w:sz w:val="21"/>
              </w:rPr>
              <w:t>Ungeklärt</w:t>
            </w:r>
          </w:p>
        </w:tc>
        <w:tc>
          <w:tcPr>
            <w:tcW w:w="2010" w:type="dxa"/>
          </w:tcPr>
          <w:p>
            <w:pPr>
              <w:pStyle w:val="TableParagraph"/>
              <w:spacing w:before="39"/>
              <w:ind w:right="58"/>
              <w:rPr>
                <w:sz w:val="21"/>
              </w:rPr>
            </w:pPr>
            <w:r>
              <w:rPr>
                <w:sz w:val="21"/>
              </w:rPr>
              <w:t>11.329</w:t>
            </w:r>
          </w:p>
        </w:tc>
        <w:tc>
          <w:tcPr>
            <w:tcW w:w="2784" w:type="dxa"/>
          </w:tcPr>
          <w:p>
            <w:pPr>
              <w:pStyle w:val="TableParagraph"/>
              <w:spacing w:before="39"/>
              <w:ind w:right="58"/>
              <w:rPr>
                <w:sz w:val="21"/>
              </w:rPr>
            </w:pPr>
            <w:r>
              <w:rPr>
                <w:sz w:val="21"/>
              </w:rPr>
              <w:t>1.308</w:t>
            </w:r>
          </w:p>
        </w:tc>
        <w:tc>
          <w:tcPr>
            <w:tcW w:w="2009" w:type="dxa"/>
          </w:tcPr>
          <w:p>
            <w:pPr>
              <w:pStyle w:val="TableParagraph"/>
              <w:spacing w:before="39"/>
              <w:ind w:right="58"/>
              <w:rPr>
                <w:sz w:val="21"/>
              </w:rPr>
            </w:pPr>
            <w:r>
              <w:rPr>
                <w:sz w:val="21"/>
              </w:rPr>
              <w:t>11,5%</w:t>
            </w:r>
          </w:p>
        </w:tc>
      </w:tr>
    </w:tbl>
    <w:p>
      <w:pPr>
        <w:pStyle w:val="BodyText"/>
        <w:spacing w:before="11"/>
        <w:rPr>
          <w:sz w:val="2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5"/>
        <w:gridCol w:w="2257"/>
        <w:gridCol w:w="3127"/>
        <w:gridCol w:w="2257"/>
      </w:tblGrid>
      <w:tr>
        <w:trPr>
          <w:trHeight w:val="804" w:hRule="atLeast"/>
        </w:trPr>
        <w:tc>
          <w:tcPr>
            <w:tcW w:w="1795" w:type="dxa"/>
          </w:tcPr>
          <w:p>
            <w:pPr>
              <w:pStyle w:val="TableParagraph"/>
              <w:spacing w:before="4"/>
              <w:jc w:val="left"/>
              <w:rPr>
                <w:sz w:val="24"/>
              </w:rPr>
            </w:pPr>
          </w:p>
          <w:p>
            <w:pPr>
              <w:pStyle w:val="TableParagraph"/>
              <w:spacing w:before="0"/>
              <w:ind w:left="69"/>
              <w:jc w:val="left"/>
              <w:rPr>
                <w:sz w:val="21"/>
              </w:rPr>
            </w:pPr>
            <w:r>
              <w:rPr>
                <w:sz w:val="21"/>
              </w:rPr>
              <w:t>Jahr 2016</w:t>
            </w:r>
          </w:p>
        </w:tc>
        <w:tc>
          <w:tcPr>
            <w:tcW w:w="2257" w:type="dxa"/>
          </w:tcPr>
          <w:p>
            <w:pPr>
              <w:pStyle w:val="TableParagraph"/>
              <w:spacing w:before="159"/>
              <w:ind w:left="69" w:right="816"/>
              <w:jc w:val="left"/>
              <w:rPr>
                <w:sz w:val="21"/>
              </w:rPr>
            </w:pPr>
            <w:r>
              <w:rPr>
                <w:sz w:val="21"/>
              </w:rPr>
              <w:t>Entscheidungen gesamt</w:t>
            </w:r>
          </w:p>
        </w:tc>
        <w:tc>
          <w:tcPr>
            <w:tcW w:w="3127" w:type="dxa"/>
          </w:tcPr>
          <w:p>
            <w:pPr>
              <w:pStyle w:val="TableParagraph"/>
              <w:ind w:left="69" w:right="1115"/>
              <w:jc w:val="left"/>
              <w:rPr>
                <w:sz w:val="21"/>
              </w:rPr>
            </w:pPr>
            <w:r>
              <w:rPr>
                <w:sz w:val="21"/>
              </w:rPr>
              <w:t>davon in einem Entscheidungszentrum entschieden</w:t>
            </w:r>
          </w:p>
        </w:tc>
        <w:tc>
          <w:tcPr>
            <w:tcW w:w="2257" w:type="dxa"/>
          </w:tcPr>
          <w:p>
            <w:pPr>
              <w:pStyle w:val="TableParagraph"/>
              <w:spacing w:before="159"/>
              <w:ind w:left="69" w:right="816"/>
              <w:jc w:val="left"/>
              <w:rPr>
                <w:sz w:val="21"/>
              </w:rPr>
            </w:pPr>
            <w:r>
              <w:rPr>
                <w:sz w:val="21"/>
              </w:rPr>
              <w:t>Anteil an allen Entscheidungen</w:t>
            </w:r>
          </w:p>
        </w:tc>
      </w:tr>
      <w:tr>
        <w:trPr>
          <w:trHeight w:val="321" w:hRule="atLeast"/>
        </w:trPr>
        <w:tc>
          <w:tcPr>
            <w:tcW w:w="1795" w:type="dxa"/>
          </w:tcPr>
          <w:p>
            <w:pPr>
              <w:pStyle w:val="TableParagraph"/>
              <w:ind w:left="69"/>
              <w:jc w:val="left"/>
              <w:rPr>
                <w:sz w:val="21"/>
              </w:rPr>
            </w:pPr>
            <w:r>
              <w:rPr>
                <w:sz w:val="21"/>
              </w:rPr>
              <w:t>gesamt</w:t>
            </w:r>
          </w:p>
        </w:tc>
        <w:tc>
          <w:tcPr>
            <w:tcW w:w="2257" w:type="dxa"/>
          </w:tcPr>
          <w:p>
            <w:pPr>
              <w:pStyle w:val="TableParagraph"/>
              <w:ind w:right="58"/>
              <w:rPr>
                <w:sz w:val="21"/>
              </w:rPr>
            </w:pPr>
            <w:r>
              <w:rPr>
                <w:sz w:val="21"/>
              </w:rPr>
              <w:t>695.733</w:t>
            </w:r>
          </w:p>
        </w:tc>
        <w:tc>
          <w:tcPr>
            <w:tcW w:w="3127" w:type="dxa"/>
          </w:tcPr>
          <w:p>
            <w:pPr>
              <w:pStyle w:val="TableParagraph"/>
              <w:ind w:right="57"/>
              <w:rPr>
                <w:sz w:val="21"/>
              </w:rPr>
            </w:pPr>
            <w:r>
              <w:rPr>
                <w:sz w:val="21"/>
              </w:rPr>
              <w:t>460.449</w:t>
            </w:r>
          </w:p>
        </w:tc>
        <w:tc>
          <w:tcPr>
            <w:tcW w:w="2257" w:type="dxa"/>
          </w:tcPr>
          <w:p>
            <w:pPr>
              <w:pStyle w:val="TableParagraph"/>
              <w:ind w:right="57"/>
              <w:rPr>
                <w:sz w:val="21"/>
              </w:rPr>
            </w:pPr>
            <w:r>
              <w:rPr>
                <w:sz w:val="21"/>
              </w:rPr>
              <w:t>66,2%</w:t>
            </w:r>
          </w:p>
        </w:tc>
      </w:tr>
      <w:tr>
        <w:trPr>
          <w:trHeight w:val="321" w:hRule="atLeast"/>
        </w:trPr>
        <w:tc>
          <w:tcPr>
            <w:tcW w:w="9436" w:type="dxa"/>
            <w:gridSpan w:val="4"/>
          </w:tcPr>
          <w:p>
            <w:pPr>
              <w:pStyle w:val="TableParagraph"/>
              <w:ind w:left="69"/>
              <w:jc w:val="left"/>
              <w:rPr>
                <w:sz w:val="21"/>
              </w:rPr>
            </w:pPr>
            <w:r>
              <w:rPr>
                <w:sz w:val="21"/>
              </w:rPr>
              <w:t>darunter</w:t>
            </w:r>
          </w:p>
        </w:tc>
      </w:tr>
      <w:tr>
        <w:trPr>
          <w:trHeight w:val="321" w:hRule="atLeast"/>
        </w:trPr>
        <w:tc>
          <w:tcPr>
            <w:tcW w:w="1795" w:type="dxa"/>
          </w:tcPr>
          <w:p>
            <w:pPr>
              <w:pStyle w:val="TableParagraph"/>
              <w:spacing w:before="39"/>
              <w:ind w:left="69"/>
              <w:jc w:val="left"/>
              <w:rPr>
                <w:sz w:val="21"/>
              </w:rPr>
            </w:pPr>
            <w:r>
              <w:rPr>
                <w:sz w:val="21"/>
              </w:rPr>
              <w:t>Syrien</w:t>
            </w:r>
          </w:p>
        </w:tc>
        <w:tc>
          <w:tcPr>
            <w:tcW w:w="2257" w:type="dxa"/>
          </w:tcPr>
          <w:p>
            <w:pPr>
              <w:pStyle w:val="TableParagraph"/>
              <w:spacing w:before="39"/>
              <w:ind w:right="58"/>
              <w:rPr>
                <w:sz w:val="21"/>
              </w:rPr>
            </w:pPr>
            <w:r>
              <w:rPr>
                <w:sz w:val="21"/>
              </w:rPr>
              <w:t>295.040</w:t>
            </w:r>
          </w:p>
        </w:tc>
        <w:tc>
          <w:tcPr>
            <w:tcW w:w="3127" w:type="dxa"/>
          </w:tcPr>
          <w:p>
            <w:pPr>
              <w:pStyle w:val="TableParagraph"/>
              <w:spacing w:before="39"/>
              <w:ind w:right="57"/>
              <w:rPr>
                <w:sz w:val="21"/>
              </w:rPr>
            </w:pPr>
            <w:r>
              <w:rPr>
                <w:sz w:val="21"/>
              </w:rPr>
              <w:t>227.836</w:t>
            </w:r>
          </w:p>
        </w:tc>
        <w:tc>
          <w:tcPr>
            <w:tcW w:w="2257" w:type="dxa"/>
          </w:tcPr>
          <w:p>
            <w:pPr>
              <w:pStyle w:val="TableParagraph"/>
              <w:spacing w:before="39"/>
              <w:ind w:right="57"/>
              <w:rPr>
                <w:sz w:val="21"/>
              </w:rPr>
            </w:pPr>
            <w:r>
              <w:rPr>
                <w:sz w:val="21"/>
              </w:rPr>
              <w:t>77,2%</w:t>
            </w:r>
          </w:p>
        </w:tc>
      </w:tr>
      <w:tr>
        <w:trPr>
          <w:trHeight w:val="322" w:hRule="atLeast"/>
        </w:trPr>
        <w:tc>
          <w:tcPr>
            <w:tcW w:w="1795" w:type="dxa"/>
          </w:tcPr>
          <w:p>
            <w:pPr>
              <w:pStyle w:val="TableParagraph"/>
              <w:spacing w:before="39"/>
              <w:ind w:left="69"/>
              <w:jc w:val="left"/>
              <w:rPr>
                <w:sz w:val="21"/>
              </w:rPr>
            </w:pPr>
            <w:r>
              <w:rPr>
                <w:sz w:val="21"/>
              </w:rPr>
              <w:t>Irak</w:t>
            </w:r>
          </w:p>
        </w:tc>
        <w:tc>
          <w:tcPr>
            <w:tcW w:w="2257" w:type="dxa"/>
          </w:tcPr>
          <w:p>
            <w:pPr>
              <w:pStyle w:val="TableParagraph"/>
              <w:spacing w:before="39"/>
              <w:ind w:right="58"/>
              <w:rPr>
                <w:sz w:val="21"/>
              </w:rPr>
            </w:pPr>
            <w:r>
              <w:rPr>
                <w:sz w:val="21"/>
              </w:rPr>
              <w:t>68.562</w:t>
            </w:r>
          </w:p>
        </w:tc>
        <w:tc>
          <w:tcPr>
            <w:tcW w:w="3127" w:type="dxa"/>
          </w:tcPr>
          <w:p>
            <w:pPr>
              <w:pStyle w:val="TableParagraph"/>
              <w:spacing w:before="39"/>
              <w:ind w:right="57"/>
              <w:rPr>
                <w:sz w:val="21"/>
              </w:rPr>
            </w:pPr>
            <w:r>
              <w:rPr>
                <w:sz w:val="21"/>
              </w:rPr>
              <w:t>42.655</w:t>
            </w:r>
          </w:p>
        </w:tc>
        <w:tc>
          <w:tcPr>
            <w:tcW w:w="2257" w:type="dxa"/>
          </w:tcPr>
          <w:p>
            <w:pPr>
              <w:pStyle w:val="TableParagraph"/>
              <w:spacing w:before="39"/>
              <w:ind w:right="57"/>
              <w:rPr>
                <w:sz w:val="21"/>
              </w:rPr>
            </w:pPr>
            <w:r>
              <w:rPr>
                <w:sz w:val="21"/>
              </w:rPr>
              <w:t>62,2%</w:t>
            </w:r>
          </w:p>
        </w:tc>
      </w:tr>
      <w:tr>
        <w:trPr>
          <w:trHeight w:val="321" w:hRule="atLeast"/>
        </w:trPr>
        <w:tc>
          <w:tcPr>
            <w:tcW w:w="1795" w:type="dxa"/>
          </w:tcPr>
          <w:p>
            <w:pPr>
              <w:pStyle w:val="TableParagraph"/>
              <w:ind w:left="69"/>
              <w:jc w:val="left"/>
              <w:rPr>
                <w:sz w:val="21"/>
              </w:rPr>
            </w:pPr>
            <w:r>
              <w:rPr>
                <w:sz w:val="21"/>
              </w:rPr>
              <w:t>Afghanistan</w:t>
            </w:r>
          </w:p>
        </w:tc>
        <w:tc>
          <w:tcPr>
            <w:tcW w:w="2257" w:type="dxa"/>
          </w:tcPr>
          <w:p>
            <w:pPr>
              <w:pStyle w:val="TableParagraph"/>
              <w:ind w:right="58"/>
              <w:rPr>
                <w:sz w:val="21"/>
              </w:rPr>
            </w:pPr>
            <w:r>
              <w:rPr>
                <w:sz w:val="21"/>
              </w:rPr>
              <w:t>68.246</w:t>
            </w:r>
          </w:p>
        </w:tc>
        <w:tc>
          <w:tcPr>
            <w:tcW w:w="3127" w:type="dxa"/>
          </w:tcPr>
          <w:p>
            <w:pPr>
              <w:pStyle w:val="TableParagraph"/>
              <w:ind w:right="57"/>
              <w:rPr>
                <w:sz w:val="21"/>
              </w:rPr>
            </w:pPr>
            <w:r>
              <w:rPr>
                <w:sz w:val="21"/>
              </w:rPr>
              <w:t>40.829</w:t>
            </w:r>
          </w:p>
        </w:tc>
        <w:tc>
          <w:tcPr>
            <w:tcW w:w="2257" w:type="dxa"/>
          </w:tcPr>
          <w:p>
            <w:pPr>
              <w:pStyle w:val="TableParagraph"/>
              <w:ind w:right="57"/>
              <w:rPr>
                <w:sz w:val="21"/>
              </w:rPr>
            </w:pPr>
            <w:r>
              <w:rPr>
                <w:sz w:val="21"/>
              </w:rPr>
              <w:t>59,8%</w:t>
            </w:r>
          </w:p>
        </w:tc>
      </w:tr>
      <w:tr>
        <w:trPr>
          <w:trHeight w:val="321" w:hRule="atLeast"/>
        </w:trPr>
        <w:tc>
          <w:tcPr>
            <w:tcW w:w="1795" w:type="dxa"/>
          </w:tcPr>
          <w:p>
            <w:pPr>
              <w:pStyle w:val="TableParagraph"/>
              <w:ind w:left="69"/>
              <w:jc w:val="left"/>
              <w:rPr>
                <w:sz w:val="21"/>
              </w:rPr>
            </w:pPr>
            <w:r>
              <w:rPr>
                <w:sz w:val="21"/>
              </w:rPr>
              <w:t>Albanien</w:t>
            </w:r>
          </w:p>
        </w:tc>
        <w:tc>
          <w:tcPr>
            <w:tcW w:w="2257" w:type="dxa"/>
          </w:tcPr>
          <w:p>
            <w:pPr>
              <w:pStyle w:val="TableParagraph"/>
              <w:ind w:right="58"/>
              <w:rPr>
                <w:sz w:val="21"/>
              </w:rPr>
            </w:pPr>
            <w:r>
              <w:rPr>
                <w:sz w:val="21"/>
              </w:rPr>
              <w:t>37.673</w:t>
            </w:r>
          </w:p>
        </w:tc>
        <w:tc>
          <w:tcPr>
            <w:tcW w:w="3127" w:type="dxa"/>
          </w:tcPr>
          <w:p>
            <w:pPr>
              <w:pStyle w:val="TableParagraph"/>
              <w:ind w:right="57"/>
              <w:rPr>
                <w:sz w:val="21"/>
              </w:rPr>
            </w:pPr>
            <w:r>
              <w:rPr>
                <w:sz w:val="21"/>
              </w:rPr>
              <w:t>27.393</w:t>
            </w:r>
          </w:p>
        </w:tc>
        <w:tc>
          <w:tcPr>
            <w:tcW w:w="2257" w:type="dxa"/>
          </w:tcPr>
          <w:p>
            <w:pPr>
              <w:pStyle w:val="TableParagraph"/>
              <w:ind w:right="57"/>
              <w:rPr>
                <w:sz w:val="21"/>
              </w:rPr>
            </w:pPr>
            <w:r>
              <w:rPr>
                <w:sz w:val="21"/>
              </w:rPr>
              <w:t>72,7%</w:t>
            </w:r>
          </w:p>
        </w:tc>
      </w:tr>
      <w:tr>
        <w:trPr>
          <w:trHeight w:val="321" w:hRule="atLeast"/>
        </w:trPr>
        <w:tc>
          <w:tcPr>
            <w:tcW w:w="1795" w:type="dxa"/>
          </w:tcPr>
          <w:p>
            <w:pPr>
              <w:pStyle w:val="TableParagraph"/>
              <w:ind w:left="69"/>
              <w:jc w:val="left"/>
              <w:rPr>
                <w:sz w:val="21"/>
              </w:rPr>
            </w:pPr>
            <w:r>
              <w:rPr>
                <w:sz w:val="21"/>
              </w:rPr>
              <w:t>Serbien</w:t>
            </w:r>
          </w:p>
        </w:tc>
        <w:tc>
          <w:tcPr>
            <w:tcW w:w="2257" w:type="dxa"/>
          </w:tcPr>
          <w:p>
            <w:pPr>
              <w:pStyle w:val="TableParagraph"/>
              <w:ind w:right="58"/>
              <w:rPr>
                <w:sz w:val="21"/>
              </w:rPr>
            </w:pPr>
            <w:r>
              <w:rPr>
                <w:sz w:val="21"/>
              </w:rPr>
              <w:t>24.178</w:t>
            </w:r>
          </w:p>
        </w:tc>
        <w:tc>
          <w:tcPr>
            <w:tcW w:w="3127" w:type="dxa"/>
          </w:tcPr>
          <w:p>
            <w:pPr>
              <w:pStyle w:val="TableParagraph"/>
              <w:ind w:right="57"/>
              <w:rPr>
                <w:sz w:val="21"/>
              </w:rPr>
            </w:pPr>
            <w:r>
              <w:rPr>
                <w:sz w:val="21"/>
              </w:rPr>
              <w:t>17.775</w:t>
            </w:r>
          </w:p>
        </w:tc>
        <w:tc>
          <w:tcPr>
            <w:tcW w:w="2257" w:type="dxa"/>
          </w:tcPr>
          <w:p>
            <w:pPr>
              <w:pStyle w:val="TableParagraph"/>
              <w:ind w:right="57"/>
              <w:rPr>
                <w:sz w:val="21"/>
              </w:rPr>
            </w:pPr>
            <w:r>
              <w:rPr>
                <w:sz w:val="21"/>
              </w:rPr>
              <w:t>73,5%</w:t>
            </w:r>
          </w:p>
        </w:tc>
      </w:tr>
      <w:tr>
        <w:trPr>
          <w:trHeight w:val="322" w:hRule="atLeast"/>
        </w:trPr>
        <w:tc>
          <w:tcPr>
            <w:tcW w:w="1795" w:type="dxa"/>
          </w:tcPr>
          <w:p>
            <w:pPr>
              <w:pStyle w:val="TableParagraph"/>
              <w:spacing w:before="39"/>
              <w:ind w:left="69"/>
              <w:jc w:val="left"/>
              <w:rPr>
                <w:sz w:val="21"/>
              </w:rPr>
            </w:pPr>
            <w:r>
              <w:rPr>
                <w:sz w:val="21"/>
              </w:rPr>
              <w:t>Eritrea</w:t>
            </w:r>
          </w:p>
        </w:tc>
        <w:tc>
          <w:tcPr>
            <w:tcW w:w="2257" w:type="dxa"/>
          </w:tcPr>
          <w:p>
            <w:pPr>
              <w:pStyle w:val="TableParagraph"/>
              <w:spacing w:before="39"/>
              <w:ind w:right="58"/>
              <w:rPr>
                <w:sz w:val="21"/>
              </w:rPr>
            </w:pPr>
            <w:r>
              <w:rPr>
                <w:sz w:val="21"/>
              </w:rPr>
              <w:t>22.160</w:t>
            </w:r>
          </w:p>
        </w:tc>
        <w:tc>
          <w:tcPr>
            <w:tcW w:w="3127" w:type="dxa"/>
          </w:tcPr>
          <w:p>
            <w:pPr>
              <w:pStyle w:val="TableParagraph"/>
              <w:spacing w:before="39"/>
              <w:ind w:right="57"/>
              <w:rPr>
                <w:sz w:val="21"/>
              </w:rPr>
            </w:pPr>
            <w:r>
              <w:rPr>
                <w:sz w:val="21"/>
              </w:rPr>
              <w:t>16.971</w:t>
            </w:r>
          </w:p>
        </w:tc>
        <w:tc>
          <w:tcPr>
            <w:tcW w:w="2257" w:type="dxa"/>
          </w:tcPr>
          <w:p>
            <w:pPr>
              <w:pStyle w:val="TableParagraph"/>
              <w:spacing w:before="39"/>
              <w:ind w:right="57"/>
              <w:rPr>
                <w:sz w:val="21"/>
              </w:rPr>
            </w:pPr>
            <w:r>
              <w:rPr>
                <w:sz w:val="21"/>
              </w:rPr>
              <w:t>76,6%</w:t>
            </w:r>
          </w:p>
        </w:tc>
      </w:tr>
      <w:tr>
        <w:trPr>
          <w:trHeight w:val="321" w:hRule="atLeast"/>
        </w:trPr>
        <w:tc>
          <w:tcPr>
            <w:tcW w:w="1795" w:type="dxa"/>
          </w:tcPr>
          <w:p>
            <w:pPr>
              <w:pStyle w:val="TableParagraph"/>
              <w:ind w:left="69"/>
              <w:jc w:val="left"/>
              <w:rPr>
                <w:sz w:val="21"/>
              </w:rPr>
            </w:pPr>
            <w:r>
              <w:rPr>
                <w:sz w:val="21"/>
              </w:rPr>
              <w:t>Kosovo</w:t>
            </w:r>
          </w:p>
        </w:tc>
        <w:tc>
          <w:tcPr>
            <w:tcW w:w="2257" w:type="dxa"/>
          </w:tcPr>
          <w:p>
            <w:pPr>
              <w:pStyle w:val="TableParagraph"/>
              <w:ind w:right="58"/>
              <w:rPr>
                <w:sz w:val="21"/>
              </w:rPr>
            </w:pPr>
            <w:r>
              <w:rPr>
                <w:sz w:val="21"/>
              </w:rPr>
              <w:t>18.920</w:t>
            </w:r>
          </w:p>
        </w:tc>
        <w:tc>
          <w:tcPr>
            <w:tcW w:w="3127" w:type="dxa"/>
          </w:tcPr>
          <w:p>
            <w:pPr>
              <w:pStyle w:val="TableParagraph"/>
              <w:ind w:right="57"/>
              <w:rPr>
                <w:sz w:val="21"/>
              </w:rPr>
            </w:pPr>
            <w:r>
              <w:rPr>
                <w:sz w:val="21"/>
              </w:rPr>
              <w:t>14.045</w:t>
            </w:r>
          </w:p>
        </w:tc>
        <w:tc>
          <w:tcPr>
            <w:tcW w:w="2257" w:type="dxa"/>
          </w:tcPr>
          <w:p>
            <w:pPr>
              <w:pStyle w:val="TableParagraph"/>
              <w:ind w:right="57"/>
              <w:rPr>
                <w:sz w:val="21"/>
              </w:rPr>
            </w:pPr>
            <w:r>
              <w:rPr>
                <w:sz w:val="21"/>
              </w:rPr>
              <w:t>74,2%</w:t>
            </w:r>
          </w:p>
        </w:tc>
      </w:tr>
      <w:tr>
        <w:trPr>
          <w:trHeight w:val="321" w:hRule="atLeast"/>
        </w:trPr>
        <w:tc>
          <w:tcPr>
            <w:tcW w:w="1795" w:type="dxa"/>
          </w:tcPr>
          <w:p>
            <w:pPr>
              <w:pStyle w:val="TableParagraph"/>
              <w:ind w:left="69"/>
              <w:jc w:val="left"/>
              <w:rPr>
                <w:sz w:val="21"/>
              </w:rPr>
            </w:pPr>
            <w:r>
              <w:rPr>
                <w:sz w:val="21"/>
              </w:rPr>
              <w:t>Ungeklärt</w:t>
            </w:r>
          </w:p>
        </w:tc>
        <w:tc>
          <w:tcPr>
            <w:tcW w:w="2257" w:type="dxa"/>
          </w:tcPr>
          <w:p>
            <w:pPr>
              <w:pStyle w:val="TableParagraph"/>
              <w:ind w:right="58"/>
              <w:rPr>
                <w:sz w:val="21"/>
              </w:rPr>
            </w:pPr>
            <w:r>
              <w:rPr>
                <w:sz w:val="21"/>
              </w:rPr>
              <w:t>15.371</w:t>
            </w:r>
          </w:p>
        </w:tc>
        <w:tc>
          <w:tcPr>
            <w:tcW w:w="3127" w:type="dxa"/>
          </w:tcPr>
          <w:p>
            <w:pPr>
              <w:pStyle w:val="TableParagraph"/>
              <w:ind w:right="57"/>
              <w:rPr>
                <w:sz w:val="21"/>
              </w:rPr>
            </w:pPr>
            <w:r>
              <w:rPr>
                <w:sz w:val="21"/>
              </w:rPr>
              <w:t>10.943</w:t>
            </w:r>
          </w:p>
        </w:tc>
        <w:tc>
          <w:tcPr>
            <w:tcW w:w="2257" w:type="dxa"/>
          </w:tcPr>
          <w:p>
            <w:pPr>
              <w:pStyle w:val="TableParagraph"/>
              <w:ind w:right="57"/>
              <w:rPr>
                <w:sz w:val="21"/>
              </w:rPr>
            </w:pPr>
            <w:r>
              <w:rPr>
                <w:sz w:val="21"/>
              </w:rPr>
              <w:t>71,2%</w:t>
            </w:r>
          </w:p>
        </w:tc>
      </w:tr>
      <w:tr>
        <w:trPr>
          <w:trHeight w:val="321" w:hRule="atLeast"/>
        </w:trPr>
        <w:tc>
          <w:tcPr>
            <w:tcW w:w="1795" w:type="dxa"/>
          </w:tcPr>
          <w:p>
            <w:pPr>
              <w:pStyle w:val="TableParagraph"/>
              <w:ind w:left="69"/>
              <w:jc w:val="left"/>
              <w:rPr>
                <w:sz w:val="21"/>
              </w:rPr>
            </w:pPr>
            <w:r>
              <w:rPr>
                <w:sz w:val="21"/>
              </w:rPr>
              <w:t>Mazedonien</w:t>
            </w:r>
          </w:p>
        </w:tc>
        <w:tc>
          <w:tcPr>
            <w:tcW w:w="2257" w:type="dxa"/>
          </w:tcPr>
          <w:p>
            <w:pPr>
              <w:pStyle w:val="TableParagraph"/>
              <w:ind w:right="58"/>
              <w:rPr>
                <w:sz w:val="21"/>
              </w:rPr>
            </w:pPr>
            <w:r>
              <w:rPr>
                <w:sz w:val="21"/>
              </w:rPr>
              <w:t>14.712</w:t>
            </w:r>
          </w:p>
        </w:tc>
        <w:tc>
          <w:tcPr>
            <w:tcW w:w="3127" w:type="dxa"/>
          </w:tcPr>
          <w:p>
            <w:pPr>
              <w:pStyle w:val="TableParagraph"/>
              <w:ind w:right="57"/>
              <w:rPr>
                <w:sz w:val="21"/>
              </w:rPr>
            </w:pPr>
            <w:r>
              <w:rPr>
                <w:sz w:val="21"/>
              </w:rPr>
              <w:t>10.766</w:t>
            </w:r>
          </w:p>
        </w:tc>
        <w:tc>
          <w:tcPr>
            <w:tcW w:w="2257" w:type="dxa"/>
          </w:tcPr>
          <w:p>
            <w:pPr>
              <w:pStyle w:val="TableParagraph"/>
              <w:ind w:right="57"/>
              <w:rPr>
                <w:sz w:val="21"/>
              </w:rPr>
            </w:pPr>
            <w:r>
              <w:rPr>
                <w:sz w:val="21"/>
              </w:rPr>
              <w:t>73,2%</w:t>
            </w:r>
          </w:p>
        </w:tc>
      </w:tr>
      <w:tr>
        <w:trPr>
          <w:trHeight w:val="322" w:hRule="atLeast"/>
        </w:trPr>
        <w:tc>
          <w:tcPr>
            <w:tcW w:w="1795" w:type="dxa"/>
          </w:tcPr>
          <w:p>
            <w:pPr>
              <w:pStyle w:val="TableParagraph"/>
              <w:spacing w:before="39"/>
              <w:ind w:left="69"/>
              <w:jc w:val="left"/>
              <w:rPr>
                <w:sz w:val="21"/>
              </w:rPr>
            </w:pPr>
            <w:r>
              <w:rPr>
                <w:sz w:val="21"/>
              </w:rPr>
              <w:t>Pakistan</w:t>
            </w:r>
          </w:p>
        </w:tc>
        <w:tc>
          <w:tcPr>
            <w:tcW w:w="2257" w:type="dxa"/>
          </w:tcPr>
          <w:p>
            <w:pPr>
              <w:pStyle w:val="TableParagraph"/>
              <w:spacing w:before="39"/>
              <w:ind w:right="58"/>
              <w:rPr>
                <w:sz w:val="21"/>
              </w:rPr>
            </w:pPr>
            <w:r>
              <w:rPr>
                <w:sz w:val="21"/>
              </w:rPr>
              <w:t>12.935</w:t>
            </w:r>
          </w:p>
        </w:tc>
        <w:tc>
          <w:tcPr>
            <w:tcW w:w="3127" w:type="dxa"/>
          </w:tcPr>
          <w:p>
            <w:pPr>
              <w:pStyle w:val="TableParagraph"/>
              <w:spacing w:before="39"/>
              <w:ind w:right="57"/>
              <w:rPr>
                <w:sz w:val="21"/>
              </w:rPr>
            </w:pPr>
            <w:r>
              <w:rPr>
                <w:sz w:val="21"/>
              </w:rPr>
              <w:t>7.757</w:t>
            </w:r>
          </w:p>
        </w:tc>
        <w:tc>
          <w:tcPr>
            <w:tcW w:w="2257" w:type="dxa"/>
          </w:tcPr>
          <w:p>
            <w:pPr>
              <w:pStyle w:val="TableParagraph"/>
              <w:spacing w:before="39"/>
              <w:ind w:right="57"/>
              <w:rPr>
                <w:sz w:val="21"/>
              </w:rPr>
            </w:pPr>
            <w:r>
              <w:rPr>
                <w:sz w:val="21"/>
              </w:rPr>
              <w:t>60,0%</w:t>
            </w:r>
          </w:p>
        </w:tc>
      </w:tr>
    </w:tbl>
    <w:p>
      <w:pPr>
        <w:spacing w:after="0"/>
        <w:rPr>
          <w:sz w:val="21"/>
        </w:rPr>
        <w:sectPr>
          <w:pgSz w:w="11910" w:h="16840"/>
          <w:pgMar w:header="1142" w:footer="0" w:top="1420" w:bottom="280" w:left="1060" w:right="1100"/>
        </w:sectPr>
      </w:pPr>
    </w:p>
    <w:p>
      <w:pPr>
        <w:pStyle w:val="BodyText"/>
        <w:rPr>
          <w:sz w:val="20"/>
        </w:rPr>
      </w:pPr>
    </w:p>
    <w:p>
      <w:pPr>
        <w:pStyle w:val="BodyText"/>
        <w:spacing w:before="7"/>
        <w:rPr>
          <w:sz w:val="15"/>
        </w:rPr>
      </w:pPr>
    </w:p>
    <w:p>
      <w:pPr>
        <w:pStyle w:val="ListParagraph"/>
        <w:numPr>
          <w:ilvl w:val="1"/>
          <w:numId w:val="1"/>
        </w:numPr>
        <w:tabs>
          <w:tab w:pos="1163" w:val="left" w:leader="none"/>
        </w:tabs>
        <w:spacing w:line="240" w:lineRule="auto" w:before="92" w:after="0"/>
        <w:ind w:left="1162" w:right="2806" w:hanging="453"/>
        <w:jc w:val="both"/>
        <w:rPr>
          <w:sz w:val="19"/>
        </w:rPr>
      </w:pPr>
      <w:r>
        <w:rPr>
          <w:sz w:val="19"/>
        </w:rPr>
        <w:t>Wie viele Einreise- und Aufenthaltsverbote hat das BAMF im vierten</w:t>
      </w:r>
      <w:r>
        <w:rPr>
          <w:spacing w:val="-26"/>
          <w:sz w:val="19"/>
        </w:rPr>
        <w:t> </w:t>
      </w:r>
      <w:r>
        <w:rPr>
          <w:sz w:val="19"/>
        </w:rPr>
        <w:t>Quar- tal 2017 bzw. im Gesamtjahr 2017 bzw. im Vorjahr gegenüber abgelehnten Asylsuchenden erlassen (bitte nach den zehn wichtigsten Herkunftsländern differenzieren)?</w:t>
      </w:r>
    </w:p>
    <w:p>
      <w:pPr>
        <w:pStyle w:val="Heading1"/>
        <w:spacing w:before="108"/>
        <w:ind w:right="2789"/>
      </w:pPr>
      <w:r>
        <w:rPr/>
        <w:t>Angaben zu vom BAMF erlassenen Einreise- und Aufenthaltsverboten können den nachfolgenden Tabellen entnommen werden:</w:t>
      </w:r>
    </w:p>
    <w:p>
      <w:pPr>
        <w:pStyle w:val="BodyText"/>
        <w:spacing w:before="7"/>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54"/>
        <w:gridCol w:w="2250"/>
      </w:tblGrid>
      <w:tr>
        <w:trPr>
          <w:trHeight w:val="321" w:hRule="atLeast"/>
        </w:trPr>
        <w:tc>
          <w:tcPr>
            <w:tcW w:w="4554" w:type="dxa"/>
          </w:tcPr>
          <w:p>
            <w:pPr>
              <w:pStyle w:val="TableParagraph"/>
              <w:ind w:left="69"/>
              <w:jc w:val="left"/>
              <w:rPr>
                <w:sz w:val="21"/>
              </w:rPr>
            </w:pPr>
            <w:r>
              <w:rPr>
                <w:sz w:val="21"/>
              </w:rPr>
              <w:t>4. Quartal 2017</w:t>
            </w:r>
          </w:p>
        </w:tc>
        <w:tc>
          <w:tcPr>
            <w:tcW w:w="2250" w:type="dxa"/>
          </w:tcPr>
          <w:p>
            <w:pPr>
              <w:pStyle w:val="TableParagraph"/>
              <w:spacing w:before="0"/>
              <w:jc w:val="left"/>
              <w:rPr>
                <w:sz w:val="20"/>
              </w:rPr>
            </w:pPr>
          </w:p>
        </w:tc>
      </w:tr>
      <w:tr>
        <w:trPr>
          <w:trHeight w:val="321" w:hRule="atLeast"/>
        </w:trPr>
        <w:tc>
          <w:tcPr>
            <w:tcW w:w="4554" w:type="dxa"/>
          </w:tcPr>
          <w:p>
            <w:pPr>
              <w:pStyle w:val="TableParagraph"/>
              <w:ind w:left="69"/>
              <w:jc w:val="left"/>
              <w:rPr>
                <w:sz w:val="21"/>
              </w:rPr>
            </w:pPr>
            <w:r>
              <w:rPr>
                <w:sz w:val="21"/>
              </w:rPr>
              <w:t>gesamt</w:t>
            </w:r>
          </w:p>
        </w:tc>
        <w:tc>
          <w:tcPr>
            <w:tcW w:w="2250" w:type="dxa"/>
          </w:tcPr>
          <w:p>
            <w:pPr>
              <w:pStyle w:val="TableParagraph"/>
              <w:ind w:right="58"/>
              <w:rPr>
                <w:sz w:val="21"/>
              </w:rPr>
            </w:pPr>
            <w:r>
              <w:rPr>
                <w:sz w:val="21"/>
              </w:rPr>
              <w:t>48.769</w:t>
            </w:r>
          </w:p>
        </w:tc>
      </w:tr>
      <w:tr>
        <w:trPr>
          <w:trHeight w:val="321" w:hRule="atLeast"/>
        </w:trPr>
        <w:tc>
          <w:tcPr>
            <w:tcW w:w="4554" w:type="dxa"/>
          </w:tcPr>
          <w:p>
            <w:pPr>
              <w:pStyle w:val="TableParagraph"/>
              <w:spacing w:before="39"/>
              <w:ind w:left="69"/>
              <w:jc w:val="left"/>
              <w:rPr>
                <w:sz w:val="21"/>
              </w:rPr>
            </w:pPr>
            <w:r>
              <w:rPr>
                <w:sz w:val="21"/>
              </w:rPr>
              <w:t>darunter</w:t>
            </w:r>
          </w:p>
        </w:tc>
        <w:tc>
          <w:tcPr>
            <w:tcW w:w="2250" w:type="dxa"/>
          </w:tcPr>
          <w:p>
            <w:pPr>
              <w:pStyle w:val="TableParagraph"/>
              <w:spacing w:before="0"/>
              <w:jc w:val="left"/>
              <w:rPr>
                <w:sz w:val="20"/>
              </w:rPr>
            </w:pPr>
          </w:p>
        </w:tc>
      </w:tr>
      <w:tr>
        <w:trPr>
          <w:trHeight w:val="322" w:hRule="atLeast"/>
        </w:trPr>
        <w:tc>
          <w:tcPr>
            <w:tcW w:w="4554" w:type="dxa"/>
          </w:tcPr>
          <w:p>
            <w:pPr>
              <w:pStyle w:val="TableParagraph"/>
              <w:spacing w:before="39"/>
              <w:ind w:left="69"/>
              <w:jc w:val="left"/>
              <w:rPr>
                <w:sz w:val="21"/>
              </w:rPr>
            </w:pPr>
            <w:r>
              <w:rPr>
                <w:sz w:val="21"/>
              </w:rPr>
              <w:t>Syrien</w:t>
            </w:r>
          </w:p>
        </w:tc>
        <w:tc>
          <w:tcPr>
            <w:tcW w:w="2250" w:type="dxa"/>
          </w:tcPr>
          <w:p>
            <w:pPr>
              <w:pStyle w:val="TableParagraph"/>
              <w:spacing w:before="39"/>
              <w:ind w:right="58"/>
              <w:rPr>
                <w:sz w:val="21"/>
              </w:rPr>
            </w:pPr>
            <w:r>
              <w:rPr>
                <w:sz w:val="21"/>
              </w:rPr>
              <w:t>1.762</w:t>
            </w:r>
          </w:p>
        </w:tc>
      </w:tr>
      <w:tr>
        <w:trPr>
          <w:trHeight w:val="321" w:hRule="atLeast"/>
        </w:trPr>
        <w:tc>
          <w:tcPr>
            <w:tcW w:w="4554" w:type="dxa"/>
          </w:tcPr>
          <w:p>
            <w:pPr>
              <w:pStyle w:val="TableParagraph"/>
              <w:ind w:left="69"/>
              <w:jc w:val="left"/>
              <w:rPr>
                <w:sz w:val="21"/>
              </w:rPr>
            </w:pPr>
            <w:r>
              <w:rPr>
                <w:sz w:val="21"/>
              </w:rPr>
              <w:t>Irak</w:t>
            </w:r>
          </w:p>
        </w:tc>
        <w:tc>
          <w:tcPr>
            <w:tcW w:w="2250" w:type="dxa"/>
          </w:tcPr>
          <w:p>
            <w:pPr>
              <w:pStyle w:val="TableParagraph"/>
              <w:ind w:right="58"/>
              <w:rPr>
                <w:sz w:val="21"/>
              </w:rPr>
            </w:pPr>
            <w:r>
              <w:rPr>
                <w:sz w:val="21"/>
              </w:rPr>
              <w:t>3.977</w:t>
            </w:r>
          </w:p>
        </w:tc>
      </w:tr>
      <w:tr>
        <w:trPr>
          <w:trHeight w:val="321" w:hRule="atLeast"/>
        </w:trPr>
        <w:tc>
          <w:tcPr>
            <w:tcW w:w="4554" w:type="dxa"/>
          </w:tcPr>
          <w:p>
            <w:pPr>
              <w:pStyle w:val="TableParagraph"/>
              <w:ind w:left="69"/>
              <w:jc w:val="left"/>
              <w:rPr>
                <w:sz w:val="21"/>
              </w:rPr>
            </w:pPr>
            <w:r>
              <w:rPr>
                <w:sz w:val="21"/>
              </w:rPr>
              <w:t>Afghanistan</w:t>
            </w:r>
          </w:p>
        </w:tc>
        <w:tc>
          <w:tcPr>
            <w:tcW w:w="2250" w:type="dxa"/>
          </w:tcPr>
          <w:p>
            <w:pPr>
              <w:pStyle w:val="TableParagraph"/>
              <w:ind w:right="58"/>
              <w:rPr>
                <w:sz w:val="21"/>
              </w:rPr>
            </w:pPr>
            <w:r>
              <w:rPr>
                <w:sz w:val="21"/>
              </w:rPr>
              <w:t>8.185</w:t>
            </w:r>
          </w:p>
        </w:tc>
      </w:tr>
      <w:tr>
        <w:trPr>
          <w:trHeight w:val="321" w:hRule="atLeast"/>
        </w:trPr>
        <w:tc>
          <w:tcPr>
            <w:tcW w:w="4554" w:type="dxa"/>
          </w:tcPr>
          <w:p>
            <w:pPr>
              <w:pStyle w:val="TableParagraph"/>
              <w:ind w:left="69"/>
              <w:jc w:val="left"/>
              <w:rPr>
                <w:sz w:val="21"/>
              </w:rPr>
            </w:pPr>
            <w:r>
              <w:rPr>
                <w:sz w:val="21"/>
              </w:rPr>
              <w:t>Türkei</w:t>
            </w:r>
          </w:p>
        </w:tc>
        <w:tc>
          <w:tcPr>
            <w:tcW w:w="2250" w:type="dxa"/>
          </w:tcPr>
          <w:p>
            <w:pPr>
              <w:pStyle w:val="TableParagraph"/>
              <w:ind w:right="58"/>
              <w:rPr>
                <w:sz w:val="21"/>
              </w:rPr>
            </w:pPr>
            <w:r>
              <w:rPr>
                <w:sz w:val="21"/>
              </w:rPr>
              <w:t>1.761</w:t>
            </w:r>
          </w:p>
        </w:tc>
      </w:tr>
      <w:tr>
        <w:trPr>
          <w:trHeight w:val="322" w:hRule="atLeast"/>
        </w:trPr>
        <w:tc>
          <w:tcPr>
            <w:tcW w:w="4554" w:type="dxa"/>
          </w:tcPr>
          <w:p>
            <w:pPr>
              <w:pStyle w:val="TableParagraph"/>
              <w:spacing w:before="39"/>
              <w:ind w:left="69"/>
              <w:jc w:val="left"/>
              <w:rPr>
                <w:sz w:val="21"/>
              </w:rPr>
            </w:pPr>
            <w:r>
              <w:rPr>
                <w:sz w:val="21"/>
              </w:rPr>
              <w:t>Eritrea</w:t>
            </w:r>
          </w:p>
        </w:tc>
        <w:tc>
          <w:tcPr>
            <w:tcW w:w="2250" w:type="dxa"/>
          </w:tcPr>
          <w:p>
            <w:pPr>
              <w:pStyle w:val="TableParagraph"/>
              <w:spacing w:before="39"/>
              <w:ind w:right="58"/>
              <w:rPr>
                <w:sz w:val="21"/>
              </w:rPr>
            </w:pPr>
            <w:r>
              <w:rPr>
                <w:sz w:val="21"/>
              </w:rPr>
              <w:t>527</w:t>
            </w:r>
          </w:p>
        </w:tc>
      </w:tr>
      <w:tr>
        <w:trPr>
          <w:trHeight w:val="321" w:hRule="atLeast"/>
        </w:trPr>
        <w:tc>
          <w:tcPr>
            <w:tcW w:w="4554" w:type="dxa"/>
          </w:tcPr>
          <w:p>
            <w:pPr>
              <w:pStyle w:val="TableParagraph"/>
              <w:ind w:left="69"/>
              <w:jc w:val="left"/>
              <w:rPr>
                <w:sz w:val="21"/>
              </w:rPr>
            </w:pPr>
            <w:r>
              <w:rPr>
                <w:sz w:val="21"/>
              </w:rPr>
              <w:t>Nigeria</w:t>
            </w:r>
          </w:p>
        </w:tc>
        <w:tc>
          <w:tcPr>
            <w:tcW w:w="2250" w:type="dxa"/>
          </w:tcPr>
          <w:p>
            <w:pPr>
              <w:pStyle w:val="TableParagraph"/>
              <w:ind w:right="58"/>
              <w:rPr>
                <w:sz w:val="21"/>
              </w:rPr>
            </w:pPr>
            <w:r>
              <w:rPr>
                <w:sz w:val="21"/>
              </w:rPr>
              <w:t>2.794</w:t>
            </w:r>
          </w:p>
        </w:tc>
      </w:tr>
      <w:tr>
        <w:trPr>
          <w:trHeight w:val="321" w:hRule="atLeast"/>
        </w:trPr>
        <w:tc>
          <w:tcPr>
            <w:tcW w:w="4554" w:type="dxa"/>
          </w:tcPr>
          <w:p>
            <w:pPr>
              <w:pStyle w:val="TableParagraph"/>
              <w:ind w:left="69"/>
              <w:jc w:val="left"/>
              <w:rPr>
                <w:sz w:val="21"/>
              </w:rPr>
            </w:pPr>
            <w:r>
              <w:rPr>
                <w:sz w:val="21"/>
              </w:rPr>
              <w:t>Iran</w:t>
            </w:r>
          </w:p>
        </w:tc>
        <w:tc>
          <w:tcPr>
            <w:tcW w:w="2250" w:type="dxa"/>
          </w:tcPr>
          <w:p>
            <w:pPr>
              <w:pStyle w:val="TableParagraph"/>
              <w:ind w:right="58"/>
              <w:rPr>
                <w:sz w:val="21"/>
              </w:rPr>
            </w:pPr>
            <w:r>
              <w:rPr>
                <w:sz w:val="21"/>
              </w:rPr>
              <w:t>2.332</w:t>
            </w:r>
          </w:p>
        </w:tc>
      </w:tr>
      <w:tr>
        <w:trPr>
          <w:trHeight w:val="321" w:hRule="atLeast"/>
        </w:trPr>
        <w:tc>
          <w:tcPr>
            <w:tcW w:w="4554" w:type="dxa"/>
          </w:tcPr>
          <w:p>
            <w:pPr>
              <w:pStyle w:val="TableParagraph"/>
              <w:ind w:left="69"/>
              <w:jc w:val="left"/>
              <w:rPr>
                <w:sz w:val="21"/>
              </w:rPr>
            </w:pPr>
            <w:r>
              <w:rPr>
                <w:sz w:val="21"/>
              </w:rPr>
              <w:t>Somalia</w:t>
            </w:r>
          </w:p>
        </w:tc>
        <w:tc>
          <w:tcPr>
            <w:tcW w:w="2250" w:type="dxa"/>
          </w:tcPr>
          <w:p>
            <w:pPr>
              <w:pStyle w:val="TableParagraph"/>
              <w:ind w:right="58"/>
              <w:rPr>
                <w:sz w:val="21"/>
              </w:rPr>
            </w:pPr>
            <w:r>
              <w:rPr>
                <w:sz w:val="21"/>
              </w:rPr>
              <w:t>1.414</w:t>
            </w:r>
          </w:p>
        </w:tc>
      </w:tr>
      <w:tr>
        <w:trPr>
          <w:trHeight w:val="322" w:hRule="atLeast"/>
        </w:trPr>
        <w:tc>
          <w:tcPr>
            <w:tcW w:w="4554" w:type="dxa"/>
          </w:tcPr>
          <w:p>
            <w:pPr>
              <w:pStyle w:val="TableParagraph"/>
              <w:spacing w:before="39"/>
              <w:ind w:left="69"/>
              <w:jc w:val="left"/>
              <w:rPr>
                <w:sz w:val="21"/>
              </w:rPr>
            </w:pPr>
            <w:r>
              <w:rPr>
                <w:sz w:val="21"/>
              </w:rPr>
              <w:t>Georgien</w:t>
            </w:r>
          </w:p>
        </w:tc>
        <w:tc>
          <w:tcPr>
            <w:tcW w:w="2250" w:type="dxa"/>
          </w:tcPr>
          <w:p>
            <w:pPr>
              <w:pStyle w:val="TableParagraph"/>
              <w:spacing w:before="39"/>
              <w:ind w:right="58"/>
              <w:rPr>
                <w:sz w:val="21"/>
              </w:rPr>
            </w:pPr>
            <w:r>
              <w:rPr>
                <w:sz w:val="21"/>
              </w:rPr>
              <w:t>1.129</w:t>
            </w:r>
          </w:p>
        </w:tc>
      </w:tr>
      <w:tr>
        <w:trPr>
          <w:trHeight w:val="321" w:hRule="atLeast"/>
        </w:trPr>
        <w:tc>
          <w:tcPr>
            <w:tcW w:w="4554" w:type="dxa"/>
          </w:tcPr>
          <w:p>
            <w:pPr>
              <w:pStyle w:val="TableParagraph"/>
              <w:ind w:left="69"/>
              <w:jc w:val="left"/>
              <w:rPr>
                <w:sz w:val="21"/>
              </w:rPr>
            </w:pPr>
            <w:r>
              <w:rPr>
                <w:sz w:val="21"/>
              </w:rPr>
              <w:t>Ungeklärt</w:t>
            </w:r>
          </w:p>
        </w:tc>
        <w:tc>
          <w:tcPr>
            <w:tcW w:w="2250" w:type="dxa"/>
          </w:tcPr>
          <w:p>
            <w:pPr>
              <w:pStyle w:val="TableParagraph"/>
              <w:ind w:right="58"/>
              <w:rPr>
                <w:sz w:val="21"/>
              </w:rPr>
            </w:pPr>
            <w:r>
              <w:rPr>
                <w:sz w:val="21"/>
              </w:rPr>
              <w:t>1.123</w:t>
            </w:r>
          </w:p>
        </w:tc>
      </w:tr>
    </w:tbl>
    <w:p>
      <w:pPr>
        <w:pStyle w:val="BodyText"/>
        <w:spacing w:before="11"/>
        <w:rPr>
          <w:sz w:val="2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1"/>
        <w:gridCol w:w="2023"/>
      </w:tblGrid>
      <w:tr>
        <w:trPr>
          <w:trHeight w:val="322" w:hRule="atLeast"/>
        </w:trPr>
        <w:tc>
          <w:tcPr>
            <w:tcW w:w="4781" w:type="dxa"/>
          </w:tcPr>
          <w:p>
            <w:pPr>
              <w:pStyle w:val="TableParagraph"/>
              <w:spacing w:before="39"/>
              <w:ind w:left="69"/>
              <w:jc w:val="left"/>
              <w:rPr>
                <w:sz w:val="21"/>
              </w:rPr>
            </w:pPr>
            <w:r>
              <w:rPr>
                <w:sz w:val="21"/>
              </w:rPr>
              <w:t>Jahr 2017</w:t>
            </w:r>
          </w:p>
        </w:tc>
        <w:tc>
          <w:tcPr>
            <w:tcW w:w="2023" w:type="dxa"/>
          </w:tcPr>
          <w:p>
            <w:pPr>
              <w:pStyle w:val="TableParagraph"/>
              <w:spacing w:before="0"/>
              <w:jc w:val="left"/>
              <w:rPr>
                <w:sz w:val="20"/>
              </w:rPr>
            </w:pPr>
          </w:p>
        </w:tc>
      </w:tr>
      <w:tr>
        <w:trPr>
          <w:trHeight w:val="321" w:hRule="atLeast"/>
        </w:trPr>
        <w:tc>
          <w:tcPr>
            <w:tcW w:w="4781" w:type="dxa"/>
          </w:tcPr>
          <w:p>
            <w:pPr>
              <w:pStyle w:val="TableParagraph"/>
              <w:ind w:left="69"/>
              <w:jc w:val="left"/>
              <w:rPr>
                <w:sz w:val="21"/>
              </w:rPr>
            </w:pPr>
            <w:r>
              <w:rPr>
                <w:sz w:val="21"/>
              </w:rPr>
              <w:t>gesamt</w:t>
            </w:r>
          </w:p>
        </w:tc>
        <w:tc>
          <w:tcPr>
            <w:tcW w:w="2023" w:type="dxa"/>
          </w:tcPr>
          <w:p>
            <w:pPr>
              <w:pStyle w:val="TableParagraph"/>
              <w:ind w:right="57"/>
              <w:rPr>
                <w:sz w:val="21"/>
              </w:rPr>
            </w:pPr>
            <w:r>
              <w:rPr>
                <w:sz w:val="21"/>
              </w:rPr>
              <w:t>285.930</w:t>
            </w:r>
          </w:p>
        </w:tc>
      </w:tr>
      <w:tr>
        <w:trPr>
          <w:trHeight w:val="321" w:hRule="atLeast"/>
        </w:trPr>
        <w:tc>
          <w:tcPr>
            <w:tcW w:w="4781" w:type="dxa"/>
          </w:tcPr>
          <w:p>
            <w:pPr>
              <w:pStyle w:val="TableParagraph"/>
              <w:ind w:left="69"/>
              <w:jc w:val="left"/>
              <w:rPr>
                <w:sz w:val="21"/>
              </w:rPr>
            </w:pPr>
            <w:r>
              <w:rPr>
                <w:sz w:val="21"/>
              </w:rPr>
              <w:t>darunter</w:t>
            </w:r>
          </w:p>
        </w:tc>
        <w:tc>
          <w:tcPr>
            <w:tcW w:w="2023" w:type="dxa"/>
          </w:tcPr>
          <w:p>
            <w:pPr>
              <w:pStyle w:val="TableParagraph"/>
              <w:spacing w:before="0"/>
              <w:jc w:val="left"/>
              <w:rPr>
                <w:sz w:val="20"/>
              </w:rPr>
            </w:pPr>
          </w:p>
        </w:tc>
      </w:tr>
      <w:tr>
        <w:trPr>
          <w:trHeight w:val="321" w:hRule="atLeast"/>
        </w:trPr>
        <w:tc>
          <w:tcPr>
            <w:tcW w:w="4781" w:type="dxa"/>
          </w:tcPr>
          <w:p>
            <w:pPr>
              <w:pStyle w:val="TableParagraph"/>
              <w:ind w:left="69"/>
              <w:jc w:val="left"/>
              <w:rPr>
                <w:sz w:val="21"/>
              </w:rPr>
            </w:pPr>
            <w:r>
              <w:rPr>
                <w:sz w:val="21"/>
              </w:rPr>
              <w:t>Syrien</w:t>
            </w:r>
          </w:p>
        </w:tc>
        <w:tc>
          <w:tcPr>
            <w:tcW w:w="2023" w:type="dxa"/>
          </w:tcPr>
          <w:p>
            <w:pPr>
              <w:pStyle w:val="TableParagraph"/>
              <w:ind w:right="57"/>
              <w:rPr>
                <w:sz w:val="21"/>
              </w:rPr>
            </w:pPr>
            <w:r>
              <w:rPr>
                <w:sz w:val="21"/>
              </w:rPr>
              <w:t>5.671</w:t>
            </w:r>
          </w:p>
        </w:tc>
      </w:tr>
      <w:tr>
        <w:trPr>
          <w:trHeight w:val="321" w:hRule="atLeast"/>
        </w:trPr>
        <w:tc>
          <w:tcPr>
            <w:tcW w:w="4781" w:type="dxa"/>
          </w:tcPr>
          <w:p>
            <w:pPr>
              <w:pStyle w:val="TableParagraph"/>
              <w:spacing w:before="39"/>
              <w:ind w:left="69"/>
              <w:jc w:val="left"/>
              <w:rPr>
                <w:sz w:val="21"/>
              </w:rPr>
            </w:pPr>
            <w:r>
              <w:rPr>
                <w:sz w:val="21"/>
              </w:rPr>
              <w:t>Irak</w:t>
            </w:r>
          </w:p>
        </w:tc>
        <w:tc>
          <w:tcPr>
            <w:tcW w:w="2023" w:type="dxa"/>
          </w:tcPr>
          <w:p>
            <w:pPr>
              <w:pStyle w:val="TableParagraph"/>
              <w:spacing w:before="39"/>
              <w:ind w:right="57"/>
              <w:rPr>
                <w:sz w:val="21"/>
              </w:rPr>
            </w:pPr>
            <w:r>
              <w:rPr>
                <w:sz w:val="21"/>
              </w:rPr>
              <w:t>25.213</w:t>
            </w:r>
          </w:p>
        </w:tc>
      </w:tr>
      <w:tr>
        <w:trPr>
          <w:trHeight w:val="322" w:hRule="atLeast"/>
        </w:trPr>
        <w:tc>
          <w:tcPr>
            <w:tcW w:w="4781" w:type="dxa"/>
          </w:tcPr>
          <w:p>
            <w:pPr>
              <w:pStyle w:val="TableParagraph"/>
              <w:spacing w:before="39"/>
              <w:ind w:left="69"/>
              <w:jc w:val="left"/>
              <w:rPr>
                <w:sz w:val="21"/>
              </w:rPr>
            </w:pPr>
            <w:r>
              <w:rPr>
                <w:sz w:val="21"/>
              </w:rPr>
              <w:t>Afghanistan</w:t>
            </w:r>
          </w:p>
        </w:tc>
        <w:tc>
          <w:tcPr>
            <w:tcW w:w="2023" w:type="dxa"/>
          </w:tcPr>
          <w:p>
            <w:pPr>
              <w:pStyle w:val="TableParagraph"/>
              <w:spacing w:before="39"/>
              <w:ind w:right="57"/>
              <w:rPr>
                <w:sz w:val="21"/>
              </w:rPr>
            </w:pPr>
            <w:r>
              <w:rPr>
                <w:sz w:val="21"/>
              </w:rPr>
              <w:t>55.659</w:t>
            </w:r>
          </w:p>
        </w:tc>
      </w:tr>
      <w:tr>
        <w:trPr>
          <w:trHeight w:val="321" w:hRule="atLeast"/>
        </w:trPr>
        <w:tc>
          <w:tcPr>
            <w:tcW w:w="4781" w:type="dxa"/>
          </w:tcPr>
          <w:p>
            <w:pPr>
              <w:pStyle w:val="TableParagraph"/>
              <w:ind w:left="69"/>
              <w:jc w:val="left"/>
              <w:rPr>
                <w:sz w:val="21"/>
              </w:rPr>
            </w:pPr>
            <w:r>
              <w:rPr>
                <w:sz w:val="21"/>
              </w:rPr>
              <w:t>Ungeklärt</w:t>
            </w:r>
          </w:p>
        </w:tc>
        <w:tc>
          <w:tcPr>
            <w:tcW w:w="2023" w:type="dxa"/>
          </w:tcPr>
          <w:p>
            <w:pPr>
              <w:pStyle w:val="TableParagraph"/>
              <w:ind w:right="57"/>
              <w:rPr>
                <w:sz w:val="21"/>
              </w:rPr>
            </w:pPr>
            <w:r>
              <w:rPr>
                <w:sz w:val="21"/>
              </w:rPr>
              <w:t>4.559</w:t>
            </w:r>
          </w:p>
        </w:tc>
      </w:tr>
      <w:tr>
        <w:trPr>
          <w:trHeight w:val="321" w:hRule="atLeast"/>
        </w:trPr>
        <w:tc>
          <w:tcPr>
            <w:tcW w:w="4781" w:type="dxa"/>
          </w:tcPr>
          <w:p>
            <w:pPr>
              <w:pStyle w:val="TableParagraph"/>
              <w:ind w:left="69"/>
              <w:jc w:val="left"/>
              <w:rPr>
                <w:sz w:val="21"/>
              </w:rPr>
            </w:pPr>
            <w:r>
              <w:rPr>
                <w:sz w:val="21"/>
              </w:rPr>
              <w:t>Russische Föderation</w:t>
            </w:r>
          </w:p>
        </w:tc>
        <w:tc>
          <w:tcPr>
            <w:tcW w:w="2023" w:type="dxa"/>
          </w:tcPr>
          <w:p>
            <w:pPr>
              <w:pStyle w:val="TableParagraph"/>
              <w:ind w:right="57"/>
              <w:rPr>
                <w:sz w:val="21"/>
              </w:rPr>
            </w:pPr>
            <w:r>
              <w:rPr>
                <w:sz w:val="21"/>
              </w:rPr>
              <w:t>13.492</w:t>
            </w:r>
          </w:p>
        </w:tc>
      </w:tr>
      <w:tr>
        <w:trPr>
          <w:trHeight w:val="321" w:hRule="atLeast"/>
        </w:trPr>
        <w:tc>
          <w:tcPr>
            <w:tcW w:w="4781" w:type="dxa"/>
          </w:tcPr>
          <w:p>
            <w:pPr>
              <w:pStyle w:val="TableParagraph"/>
              <w:spacing w:before="39"/>
              <w:ind w:left="69"/>
              <w:jc w:val="left"/>
              <w:rPr>
                <w:sz w:val="21"/>
              </w:rPr>
            </w:pPr>
            <w:r>
              <w:rPr>
                <w:sz w:val="21"/>
              </w:rPr>
              <w:t>Türkei</w:t>
            </w:r>
          </w:p>
        </w:tc>
        <w:tc>
          <w:tcPr>
            <w:tcW w:w="2023" w:type="dxa"/>
          </w:tcPr>
          <w:p>
            <w:pPr>
              <w:pStyle w:val="TableParagraph"/>
              <w:spacing w:before="39"/>
              <w:ind w:right="57"/>
              <w:rPr>
                <w:sz w:val="21"/>
              </w:rPr>
            </w:pPr>
            <w:r>
              <w:rPr>
                <w:sz w:val="21"/>
              </w:rPr>
              <w:t>7.663</w:t>
            </w:r>
          </w:p>
        </w:tc>
      </w:tr>
      <w:tr>
        <w:trPr>
          <w:trHeight w:val="322" w:hRule="atLeast"/>
        </w:trPr>
        <w:tc>
          <w:tcPr>
            <w:tcW w:w="4781" w:type="dxa"/>
          </w:tcPr>
          <w:p>
            <w:pPr>
              <w:pStyle w:val="TableParagraph"/>
              <w:spacing w:before="39"/>
              <w:ind w:left="69"/>
              <w:jc w:val="left"/>
              <w:rPr>
                <w:sz w:val="21"/>
              </w:rPr>
            </w:pPr>
            <w:r>
              <w:rPr>
                <w:sz w:val="21"/>
              </w:rPr>
              <w:t>Eritrea</w:t>
            </w:r>
          </w:p>
        </w:tc>
        <w:tc>
          <w:tcPr>
            <w:tcW w:w="2023" w:type="dxa"/>
          </w:tcPr>
          <w:p>
            <w:pPr>
              <w:pStyle w:val="TableParagraph"/>
              <w:spacing w:before="39"/>
              <w:ind w:right="57"/>
              <w:rPr>
                <w:sz w:val="21"/>
              </w:rPr>
            </w:pPr>
            <w:r>
              <w:rPr>
                <w:sz w:val="21"/>
              </w:rPr>
              <w:t>3.027</w:t>
            </w:r>
          </w:p>
        </w:tc>
      </w:tr>
      <w:tr>
        <w:trPr>
          <w:trHeight w:val="321" w:hRule="atLeast"/>
        </w:trPr>
        <w:tc>
          <w:tcPr>
            <w:tcW w:w="4781" w:type="dxa"/>
          </w:tcPr>
          <w:p>
            <w:pPr>
              <w:pStyle w:val="TableParagraph"/>
              <w:ind w:left="69"/>
              <w:jc w:val="left"/>
              <w:rPr>
                <w:sz w:val="21"/>
              </w:rPr>
            </w:pPr>
            <w:r>
              <w:rPr>
                <w:sz w:val="21"/>
              </w:rPr>
              <w:t>Iran</w:t>
            </w:r>
          </w:p>
        </w:tc>
        <w:tc>
          <w:tcPr>
            <w:tcW w:w="2023" w:type="dxa"/>
          </w:tcPr>
          <w:p>
            <w:pPr>
              <w:pStyle w:val="TableParagraph"/>
              <w:ind w:right="57"/>
              <w:rPr>
                <w:sz w:val="21"/>
              </w:rPr>
            </w:pPr>
            <w:r>
              <w:rPr>
                <w:sz w:val="21"/>
              </w:rPr>
              <w:t>13.632</w:t>
            </w:r>
          </w:p>
        </w:tc>
      </w:tr>
      <w:tr>
        <w:trPr>
          <w:trHeight w:val="321" w:hRule="atLeast"/>
        </w:trPr>
        <w:tc>
          <w:tcPr>
            <w:tcW w:w="4781" w:type="dxa"/>
          </w:tcPr>
          <w:p>
            <w:pPr>
              <w:pStyle w:val="TableParagraph"/>
              <w:ind w:left="69"/>
              <w:jc w:val="left"/>
              <w:rPr>
                <w:sz w:val="21"/>
              </w:rPr>
            </w:pPr>
            <w:r>
              <w:rPr>
                <w:sz w:val="21"/>
              </w:rPr>
              <w:t>Somalia</w:t>
            </w:r>
          </w:p>
        </w:tc>
        <w:tc>
          <w:tcPr>
            <w:tcW w:w="2023" w:type="dxa"/>
          </w:tcPr>
          <w:p>
            <w:pPr>
              <w:pStyle w:val="TableParagraph"/>
              <w:ind w:right="57"/>
              <w:rPr>
                <w:sz w:val="21"/>
              </w:rPr>
            </w:pPr>
            <w:r>
              <w:rPr>
                <w:sz w:val="21"/>
              </w:rPr>
              <w:t>6.227</w:t>
            </w:r>
          </w:p>
        </w:tc>
      </w:tr>
      <w:tr>
        <w:trPr>
          <w:trHeight w:val="322" w:hRule="atLeast"/>
        </w:trPr>
        <w:tc>
          <w:tcPr>
            <w:tcW w:w="4781" w:type="dxa"/>
          </w:tcPr>
          <w:p>
            <w:pPr>
              <w:pStyle w:val="TableParagraph"/>
              <w:ind w:left="69"/>
              <w:jc w:val="left"/>
              <w:rPr>
                <w:sz w:val="21"/>
              </w:rPr>
            </w:pPr>
            <w:r>
              <w:rPr>
                <w:sz w:val="21"/>
              </w:rPr>
              <w:t>Kosovo</w:t>
            </w:r>
          </w:p>
        </w:tc>
        <w:tc>
          <w:tcPr>
            <w:tcW w:w="2023" w:type="dxa"/>
          </w:tcPr>
          <w:p>
            <w:pPr>
              <w:pStyle w:val="TableParagraph"/>
              <w:ind w:right="57"/>
              <w:rPr>
                <w:sz w:val="21"/>
              </w:rPr>
            </w:pPr>
            <w:r>
              <w:rPr>
                <w:sz w:val="21"/>
              </w:rPr>
              <w:t>3.593</w:t>
            </w:r>
          </w:p>
        </w:tc>
      </w:tr>
    </w:tbl>
    <w:p>
      <w:pPr>
        <w:spacing w:after="0"/>
        <w:rPr>
          <w:sz w:val="21"/>
        </w:rPr>
        <w:sectPr>
          <w:pgSz w:w="11910" w:h="16840"/>
          <w:pgMar w:header="1142" w:footer="0" w:top="1440" w:bottom="280" w:left="1060" w:right="1100"/>
        </w:sectPr>
      </w:pPr>
    </w:p>
    <w:p>
      <w:pPr>
        <w:pStyle w:val="BodyText"/>
        <w:rPr>
          <w:sz w:val="20"/>
        </w:rPr>
      </w:pPr>
    </w:p>
    <w:p>
      <w:pPr>
        <w:pStyle w:val="BodyText"/>
        <w:spacing w:before="9"/>
        <w:rPr>
          <w:sz w:val="23"/>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34"/>
        <w:gridCol w:w="1971"/>
      </w:tblGrid>
      <w:tr>
        <w:trPr>
          <w:trHeight w:val="321" w:hRule="atLeast"/>
        </w:trPr>
        <w:tc>
          <w:tcPr>
            <w:tcW w:w="4834" w:type="dxa"/>
          </w:tcPr>
          <w:p>
            <w:pPr>
              <w:pStyle w:val="TableParagraph"/>
              <w:ind w:left="69"/>
              <w:jc w:val="left"/>
              <w:rPr>
                <w:sz w:val="21"/>
              </w:rPr>
            </w:pPr>
            <w:r>
              <w:rPr>
                <w:sz w:val="21"/>
              </w:rPr>
              <w:t>Jahr 2016</w:t>
            </w:r>
          </w:p>
        </w:tc>
        <w:tc>
          <w:tcPr>
            <w:tcW w:w="1971" w:type="dxa"/>
          </w:tcPr>
          <w:p>
            <w:pPr>
              <w:pStyle w:val="TableParagraph"/>
              <w:spacing w:before="0"/>
              <w:jc w:val="left"/>
              <w:rPr>
                <w:sz w:val="20"/>
              </w:rPr>
            </w:pPr>
          </w:p>
        </w:tc>
      </w:tr>
      <w:tr>
        <w:trPr>
          <w:trHeight w:val="321" w:hRule="atLeast"/>
        </w:trPr>
        <w:tc>
          <w:tcPr>
            <w:tcW w:w="4834" w:type="dxa"/>
          </w:tcPr>
          <w:p>
            <w:pPr>
              <w:pStyle w:val="TableParagraph"/>
              <w:spacing w:before="39"/>
              <w:ind w:left="69"/>
              <w:jc w:val="left"/>
              <w:rPr>
                <w:sz w:val="21"/>
              </w:rPr>
            </w:pPr>
            <w:r>
              <w:rPr>
                <w:sz w:val="21"/>
              </w:rPr>
              <w:t>gesamt</w:t>
            </w:r>
          </w:p>
        </w:tc>
        <w:tc>
          <w:tcPr>
            <w:tcW w:w="1971" w:type="dxa"/>
          </w:tcPr>
          <w:p>
            <w:pPr>
              <w:pStyle w:val="TableParagraph"/>
              <w:spacing w:before="39"/>
              <w:ind w:right="58"/>
              <w:rPr>
                <w:sz w:val="21"/>
              </w:rPr>
            </w:pPr>
            <w:r>
              <w:rPr>
                <w:sz w:val="21"/>
              </w:rPr>
              <w:t>244.931</w:t>
            </w:r>
          </w:p>
        </w:tc>
      </w:tr>
      <w:tr>
        <w:trPr>
          <w:trHeight w:val="322" w:hRule="atLeast"/>
        </w:trPr>
        <w:tc>
          <w:tcPr>
            <w:tcW w:w="6805" w:type="dxa"/>
            <w:gridSpan w:val="2"/>
          </w:tcPr>
          <w:p>
            <w:pPr>
              <w:pStyle w:val="TableParagraph"/>
              <w:spacing w:before="39"/>
              <w:ind w:left="69"/>
              <w:jc w:val="left"/>
              <w:rPr>
                <w:sz w:val="21"/>
              </w:rPr>
            </w:pPr>
            <w:r>
              <w:rPr>
                <w:sz w:val="21"/>
              </w:rPr>
              <w:t>darunter</w:t>
            </w:r>
          </w:p>
        </w:tc>
      </w:tr>
      <w:tr>
        <w:trPr>
          <w:trHeight w:val="321" w:hRule="atLeast"/>
        </w:trPr>
        <w:tc>
          <w:tcPr>
            <w:tcW w:w="4834" w:type="dxa"/>
          </w:tcPr>
          <w:p>
            <w:pPr>
              <w:pStyle w:val="TableParagraph"/>
              <w:ind w:left="69"/>
              <w:jc w:val="left"/>
              <w:rPr>
                <w:sz w:val="21"/>
              </w:rPr>
            </w:pPr>
            <w:r>
              <w:rPr>
                <w:sz w:val="21"/>
              </w:rPr>
              <w:t>Albanien</w:t>
            </w:r>
          </w:p>
        </w:tc>
        <w:tc>
          <w:tcPr>
            <w:tcW w:w="1971" w:type="dxa"/>
          </w:tcPr>
          <w:p>
            <w:pPr>
              <w:pStyle w:val="TableParagraph"/>
              <w:ind w:right="58"/>
              <w:rPr>
                <w:sz w:val="21"/>
              </w:rPr>
            </w:pPr>
            <w:r>
              <w:rPr>
                <w:sz w:val="21"/>
              </w:rPr>
              <w:t>49.938</w:t>
            </w:r>
          </w:p>
        </w:tc>
      </w:tr>
      <w:tr>
        <w:trPr>
          <w:trHeight w:val="321" w:hRule="atLeast"/>
        </w:trPr>
        <w:tc>
          <w:tcPr>
            <w:tcW w:w="4834" w:type="dxa"/>
          </w:tcPr>
          <w:p>
            <w:pPr>
              <w:pStyle w:val="TableParagraph"/>
              <w:ind w:left="69"/>
              <w:jc w:val="left"/>
              <w:rPr>
                <w:sz w:val="21"/>
              </w:rPr>
            </w:pPr>
            <w:r>
              <w:rPr>
                <w:sz w:val="21"/>
              </w:rPr>
              <w:t>Serbien</w:t>
            </w:r>
          </w:p>
        </w:tc>
        <w:tc>
          <w:tcPr>
            <w:tcW w:w="1971" w:type="dxa"/>
          </w:tcPr>
          <w:p>
            <w:pPr>
              <w:pStyle w:val="TableParagraph"/>
              <w:ind w:right="58"/>
              <w:rPr>
                <w:sz w:val="21"/>
              </w:rPr>
            </w:pPr>
            <w:r>
              <w:rPr>
                <w:sz w:val="21"/>
              </w:rPr>
              <w:t>26.566</w:t>
            </w:r>
          </w:p>
        </w:tc>
      </w:tr>
      <w:tr>
        <w:trPr>
          <w:trHeight w:val="321" w:hRule="atLeast"/>
        </w:trPr>
        <w:tc>
          <w:tcPr>
            <w:tcW w:w="4834" w:type="dxa"/>
          </w:tcPr>
          <w:p>
            <w:pPr>
              <w:pStyle w:val="TableParagraph"/>
              <w:ind w:left="69"/>
              <w:jc w:val="left"/>
              <w:rPr>
                <w:sz w:val="21"/>
              </w:rPr>
            </w:pPr>
            <w:r>
              <w:rPr>
                <w:sz w:val="21"/>
              </w:rPr>
              <w:t>Kosovo</w:t>
            </w:r>
          </w:p>
        </w:tc>
        <w:tc>
          <w:tcPr>
            <w:tcW w:w="1971" w:type="dxa"/>
          </w:tcPr>
          <w:p>
            <w:pPr>
              <w:pStyle w:val="TableParagraph"/>
              <w:ind w:right="58"/>
              <w:rPr>
                <w:sz w:val="21"/>
              </w:rPr>
            </w:pPr>
            <w:r>
              <w:rPr>
                <w:sz w:val="21"/>
              </w:rPr>
              <w:t>23.429</w:t>
            </w:r>
          </w:p>
        </w:tc>
      </w:tr>
      <w:tr>
        <w:trPr>
          <w:trHeight w:val="322" w:hRule="atLeast"/>
        </w:trPr>
        <w:tc>
          <w:tcPr>
            <w:tcW w:w="4834" w:type="dxa"/>
          </w:tcPr>
          <w:p>
            <w:pPr>
              <w:pStyle w:val="TableParagraph"/>
              <w:spacing w:before="39"/>
              <w:ind w:left="69"/>
              <w:jc w:val="left"/>
              <w:rPr>
                <w:sz w:val="21"/>
              </w:rPr>
            </w:pPr>
            <w:r>
              <w:rPr>
                <w:sz w:val="21"/>
              </w:rPr>
              <w:t>Afghanistan</w:t>
            </w:r>
          </w:p>
        </w:tc>
        <w:tc>
          <w:tcPr>
            <w:tcW w:w="1971" w:type="dxa"/>
          </w:tcPr>
          <w:p>
            <w:pPr>
              <w:pStyle w:val="TableParagraph"/>
              <w:spacing w:before="39"/>
              <w:ind w:right="58"/>
              <w:rPr>
                <w:sz w:val="21"/>
              </w:rPr>
            </w:pPr>
            <w:r>
              <w:rPr>
                <w:sz w:val="21"/>
              </w:rPr>
              <w:t>18.921</w:t>
            </w:r>
          </w:p>
        </w:tc>
      </w:tr>
      <w:tr>
        <w:trPr>
          <w:trHeight w:val="321" w:hRule="atLeast"/>
        </w:trPr>
        <w:tc>
          <w:tcPr>
            <w:tcW w:w="4834" w:type="dxa"/>
          </w:tcPr>
          <w:p>
            <w:pPr>
              <w:pStyle w:val="TableParagraph"/>
              <w:ind w:left="69"/>
              <w:jc w:val="left"/>
              <w:rPr>
                <w:sz w:val="21"/>
              </w:rPr>
            </w:pPr>
            <w:r>
              <w:rPr>
                <w:sz w:val="21"/>
              </w:rPr>
              <w:t>Mazedonien</w:t>
            </w:r>
          </w:p>
        </w:tc>
        <w:tc>
          <w:tcPr>
            <w:tcW w:w="1971" w:type="dxa"/>
          </w:tcPr>
          <w:p>
            <w:pPr>
              <w:pStyle w:val="TableParagraph"/>
              <w:ind w:right="58"/>
              <w:rPr>
                <w:sz w:val="21"/>
              </w:rPr>
            </w:pPr>
            <w:r>
              <w:rPr>
                <w:sz w:val="21"/>
              </w:rPr>
              <w:t>15.319</w:t>
            </w:r>
          </w:p>
        </w:tc>
      </w:tr>
      <w:tr>
        <w:trPr>
          <w:trHeight w:val="321" w:hRule="atLeast"/>
        </w:trPr>
        <w:tc>
          <w:tcPr>
            <w:tcW w:w="4834" w:type="dxa"/>
          </w:tcPr>
          <w:p>
            <w:pPr>
              <w:pStyle w:val="TableParagraph"/>
              <w:ind w:left="69"/>
              <w:jc w:val="left"/>
              <w:rPr>
                <w:sz w:val="21"/>
              </w:rPr>
            </w:pPr>
            <w:r>
              <w:rPr>
                <w:sz w:val="21"/>
              </w:rPr>
              <w:t>Irak</w:t>
            </w:r>
          </w:p>
        </w:tc>
        <w:tc>
          <w:tcPr>
            <w:tcW w:w="1971" w:type="dxa"/>
          </w:tcPr>
          <w:p>
            <w:pPr>
              <w:pStyle w:val="TableParagraph"/>
              <w:ind w:right="58"/>
              <w:rPr>
                <w:sz w:val="21"/>
              </w:rPr>
            </w:pPr>
            <w:r>
              <w:rPr>
                <w:sz w:val="21"/>
              </w:rPr>
              <w:t>14.226</w:t>
            </w:r>
          </w:p>
        </w:tc>
      </w:tr>
      <w:tr>
        <w:trPr>
          <w:trHeight w:val="321" w:hRule="atLeast"/>
        </w:trPr>
        <w:tc>
          <w:tcPr>
            <w:tcW w:w="4834" w:type="dxa"/>
          </w:tcPr>
          <w:p>
            <w:pPr>
              <w:pStyle w:val="TableParagraph"/>
              <w:ind w:left="69"/>
              <w:jc w:val="left"/>
              <w:rPr>
                <w:sz w:val="21"/>
              </w:rPr>
            </w:pPr>
            <w:r>
              <w:rPr>
                <w:sz w:val="21"/>
              </w:rPr>
              <w:t>Pakistan</w:t>
            </w:r>
          </w:p>
        </w:tc>
        <w:tc>
          <w:tcPr>
            <w:tcW w:w="1971" w:type="dxa"/>
          </w:tcPr>
          <w:p>
            <w:pPr>
              <w:pStyle w:val="TableParagraph"/>
              <w:ind w:right="58"/>
              <w:rPr>
                <w:sz w:val="21"/>
              </w:rPr>
            </w:pPr>
            <w:r>
              <w:rPr>
                <w:sz w:val="21"/>
              </w:rPr>
              <w:t>11.061</w:t>
            </w:r>
          </w:p>
        </w:tc>
      </w:tr>
      <w:tr>
        <w:trPr>
          <w:trHeight w:val="322" w:hRule="atLeast"/>
        </w:trPr>
        <w:tc>
          <w:tcPr>
            <w:tcW w:w="4834" w:type="dxa"/>
          </w:tcPr>
          <w:p>
            <w:pPr>
              <w:pStyle w:val="TableParagraph"/>
              <w:spacing w:before="39"/>
              <w:ind w:left="69"/>
              <w:jc w:val="left"/>
              <w:rPr>
                <w:sz w:val="21"/>
              </w:rPr>
            </w:pPr>
            <w:r>
              <w:rPr>
                <w:sz w:val="21"/>
              </w:rPr>
              <w:t>Russische Föderation</w:t>
            </w:r>
          </w:p>
        </w:tc>
        <w:tc>
          <w:tcPr>
            <w:tcW w:w="1971" w:type="dxa"/>
          </w:tcPr>
          <w:p>
            <w:pPr>
              <w:pStyle w:val="TableParagraph"/>
              <w:spacing w:before="39"/>
              <w:ind w:right="58"/>
              <w:rPr>
                <w:sz w:val="21"/>
              </w:rPr>
            </w:pPr>
            <w:r>
              <w:rPr>
                <w:sz w:val="21"/>
              </w:rPr>
              <w:t>8.486</w:t>
            </w:r>
          </w:p>
        </w:tc>
      </w:tr>
      <w:tr>
        <w:trPr>
          <w:trHeight w:val="321" w:hRule="atLeast"/>
        </w:trPr>
        <w:tc>
          <w:tcPr>
            <w:tcW w:w="4834" w:type="dxa"/>
          </w:tcPr>
          <w:p>
            <w:pPr>
              <w:pStyle w:val="TableParagraph"/>
              <w:ind w:left="69"/>
              <w:jc w:val="left"/>
              <w:rPr>
                <w:sz w:val="21"/>
              </w:rPr>
            </w:pPr>
            <w:r>
              <w:rPr>
                <w:sz w:val="21"/>
              </w:rPr>
              <w:t>Bosnien-Herzegowina</w:t>
            </w:r>
          </w:p>
        </w:tc>
        <w:tc>
          <w:tcPr>
            <w:tcW w:w="1971" w:type="dxa"/>
          </w:tcPr>
          <w:p>
            <w:pPr>
              <w:pStyle w:val="TableParagraph"/>
              <w:ind w:right="58"/>
              <w:rPr>
                <w:sz w:val="21"/>
              </w:rPr>
            </w:pPr>
            <w:r>
              <w:rPr>
                <w:sz w:val="21"/>
              </w:rPr>
              <w:t>7.397</w:t>
            </w:r>
          </w:p>
        </w:tc>
      </w:tr>
      <w:tr>
        <w:trPr>
          <w:trHeight w:val="321" w:hRule="atLeast"/>
        </w:trPr>
        <w:tc>
          <w:tcPr>
            <w:tcW w:w="4834" w:type="dxa"/>
          </w:tcPr>
          <w:p>
            <w:pPr>
              <w:pStyle w:val="TableParagraph"/>
              <w:ind w:left="69"/>
              <w:jc w:val="left"/>
              <w:rPr>
                <w:sz w:val="21"/>
              </w:rPr>
            </w:pPr>
            <w:r>
              <w:rPr>
                <w:sz w:val="21"/>
              </w:rPr>
              <w:t>Iran</w:t>
            </w:r>
          </w:p>
        </w:tc>
        <w:tc>
          <w:tcPr>
            <w:tcW w:w="1971" w:type="dxa"/>
          </w:tcPr>
          <w:p>
            <w:pPr>
              <w:pStyle w:val="TableParagraph"/>
              <w:ind w:right="58"/>
              <w:rPr>
                <w:sz w:val="21"/>
              </w:rPr>
            </w:pPr>
            <w:r>
              <w:rPr>
                <w:sz w:val="21"/>
              </w:rPr>
              <w:t>4.858</w:t>
            </w:r>
          </w:p>
        </w:tc>
      </w:tr>
    </w:tbl>
    <w:p>
      <w:pPr>
        <w:pStyle w:val="BodyText"/>
        <w:spacing w:before="3"/>
        <w:rPr>
          <w:sz w:val="26"/>
        </w:rPr>
      </w:pPr>
    </w:p>
    <w:p>
      <w:pPr>
        <w:pStyle w:val="ListParagraph"/>
        <w:numPr>
          <w:ilvl w:val="1"/>
          <w:numId w:val="1"/>
        </w:numPr>
        <w:tabs>
          <w:tab w:pos="1163" w:val="left" w:leader="none"/>
        </w:tabs>
        <w:spacing w:line="240" w:lineRule="auto" w:before="92" w:after="0"/>
        <w:ind w:left="1162" w:right="2805" w:hanging="453"/>
        <w:jc w:val="both"/>
        <w:rPr>
          <w:sz w:val="19"/>
        </w:rPr>
      </w:pPr>
      <w:r>
        <w:rPr>
          <w:sz w:val="19"/>
        </w:rPr>
        <w:t>Wie viele Asylgesuche gab es in den Monaten Oktober, November und De- zember 2017 und insgesamt im Jahr 2017 an den bundesdeutschen Grenzen (bitte nach Grenzabschnitten und wichtigsten Herkunftsstaaten differenzie- ren)?</w:t>
      </w:r>
    </w:p>
    <w:p>
      <w:pPr>
        <w:pStyle w:val="Heading1"/>
        <w:spacing w:line="241" w:lineRule="exact" w:before="109"/>
      </w:pPr>
      <w:r>
        <w:rPr/>
        <w:t>Im Jahr 2017 haben 15 414 Personen und im vierten Quartal 2017 3 817 Perso-</w:t>
      </w:r>
    </w:p>
    <w:p>
      <w:pPr>
        <w:spacing w:before="0"/>
        <w:ind w:left="153" w:right="2807" w:firstLine="0"/>
        <w:jc w:val="both"/>
        <w:rPr>
          <w:sz w:val="21"/>
        </w:rPr>
      </w:pPr>
      <w:r>
        <w:rPr>
          <w:sz w:val="21"/>
        </w:rPr>
        <w:t>nen (Oktober: 1 305, November: 1 287, Dezember: 1 225) bei der Bundespolizei und den mit der Kontrolle des grenzüberschreitenden Verkehrs beauftragten Be- hörden um Asyl nachgesucht.</w:t>
      </w:r>
    </w:p>
    <w:p>
      <w:pPr>
        <w:spacing w:before="108"/>
        <w:ind w:left="153" w:right="0" w:firstLine="0"/>
        <w:jc w:val="both"/>
        <w:rPr>
          <w:sz w:val="21"/>
        </w:rPr>
      </w:pPr>
      <w:r>
        <w:rPr>
          <w:sz w:val="21"/>
        </w:rPr>
        <w:t>Die weiteren Angaben können den nachfolgenden Tabellen entnommen werden:</w:t>
      </w:r>
    </w:p>
    <w:p>
      <w:pPr>
        <w:pStyle w:val="BodyText"/>
        <w:spacing w:before="6"/>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0"/>
        <w:gridCol w:w="3663"/>
      </w:tblGrid>
      <w:tr>
        <w:trPr>
          <w:trHeight w:val="562" w:hRule="atLeast"/>
        </w:trPr>
        <w:tc>
          <w:tcPr>
            <w:tcW w:w="3140" w:type="dxa"/>
          </w:tcPr>
          <w:p>
            <w:pPr>
              <w:pStyle w:val="TableParagraph"/>
              <w:ind w:left="1157" w:right="1147"/>
              <w:jc w:val="center"/>
              <w:rPr>
                <w:sz w:val="21"/>
              </w:rPr>
            </w:pPr>
            <w:r>
              <w:rPr>
                <w:sz w:val="21"/>
              </w:rPr>
              <w:t>Jahr 2017 Grenze</w:t>
            </w:r>
          </w:p>
        </w:tc>
        <w:tc>
          <w:tcPr>
            <w:tcW w:w="3663" w:type="dxa"/>
          </w:tcPr>
          <w:p>
            <w:pPr>
              <w:pStyle w:val="TableParagraph"/>
              <w:spacing w:before="159"/>
              <w:ind w:left="658" w:right="648"/>
              <w:jc w:val="center"/>
              <w:rPr>
                <w:sz w:val="21"/>
              </w:rPr>
            </w:pPr>
            <w:r>
              <w:rPr>
                <w:sz w:val="21"/>
              </w:rPr>
              <w:t>Anzahl Asylnachsuchender</w:t>
            </w:r>
          </w:p>
        </w:tc>
      </w:tr>
      <w:tr>
        <w:trPr>
          <w:trHeight w:val="321" w:hRule="atLeast"/>
        </w:trPr>
        <w:tc>
          <w:tcPr>
            <w:tcW w:w="3140" w:type="dxa"/>
          </w:tcPr>
          <w:p>
            <w:pPr>
              <w:pStyle w:val="TableParagraph"/>
              <w:spacing w:before="39"/>
              <w:ind w:left="69"/>
              <w:jc w:val="left"/>
              <w:rPr>
                <w:sz w:val="21"/>
              </w:rPr>
            </w:pPr>
            <w:r>
              <w:rPr>
                <w:sz w:val="21"/>
              </w:rPr>
              <w:t>Gesamt</w:t>
            </w:r>
          </w:p>
        </w:tc>
        <w:tc>
          <w:tcPr>
            <w:tcW w:w="3663" w:type="dxa"/>
          </w:tcPr>
          <w:p>
            <w:pPr>
              <w:pStyle w:val="TableParagraph"/>
              <w:spacing w:before="39"/>
              <w:ind w:left="659" w:right="648"/>
              <w:jc w:val="center"/>
              <w:rPr>
                <w:sz w:val="21"/>
              </w:rPr>
            </w:pPr>
            <w:r>
              <w:rPr>
                <w:sz w:val="21"/>
              </w:rPr>
              <w:t>15.414</w:t>
            </w:r>
          </w:p>
        </w:tc>
      </w:tr>
      <w:tr>
        <w:trPr>
          <w:trHeight w:val="322" w:hRule="atLeast"/>
        </w:trPr>
        <w:tc>
          <w:tcPr>
            <w:tcW w:w="3140" w:type="dxa"/>
          </w:tcPr>
          <w:p>
            <w:pPr>
              <w:pStyle w:val="TableParagraph"/>
              <w:spacing w:before="39"/>
              <w:ind w:left="69"/>
              <w:jc w:val="left"/>
              <w:rPr>
                <w:sz w:val="21"/>
              </w:rPr>
            </w:pPr>
            <w:r>
              <w:rPr>
                <w:sz w:val="21"/>
              </w:rPr>
              <w:t>Flughäfen</w:t>
            </w:r>
          </w:p>
        </w:tc>
        <w:tc>
          <w:tcPr>
            <w:tcW w:w="3663" w:type="dxa"/>
          </w:tcPr>
          <w:p>
            <w:pPr>
              <w:pStyle w:val="TableParagraph"/>
              <w:spacing w:before="39"/>
              <w:ind w:left="658" w:right="648"/>
              <w:jc w:val="center"/>
              <w:rPr>
                <w:sz w:val="21"/>
              </w:rPr>
            </w:pPr>
            <w:r>
              <w:rPr>
                <w:sz w:val="21"/>
              </w:rPr>
              <w:t>3.269</w:t>
            </w:r>
          </w:p>
        </w:tc>
      </w:tr>
      <w:tr>
        <w:trPr>
          <w:trHeight w:val="321" w:hRule="atLeast"/>
        </w:trPr>
        <w:tc>
          <w:tcPr>
            <w:tcW w:w="3140" w:type="dxa"/>
          </w:tcPr>
          <w:p>
            <w:pPr>
              <w:pStyle w:val="TableParagraph"/>
              <w:ind w:left="69"/>
              <w:jc w:val="left"/>
              <w:rPr>
                <w:sz w:val="21"/>
              </w:rPr>
            </w:pPr>
            <w:r>
              <w:rPr>
                <w:sz w:val="21"/>
              </w:rPr>
              <w:t>Schweiz</w:t>
            </w:r>
          </w:p>
        </w:tc>
        <w:tc>
          <w:tcPr>
            <w:tcW w:w="3663" w:type="dxa"/>
          </w:tcPr>
          <w:p>
            <w:pPr>
              <w:pStyle w:val="TableParagraph"/>
              <w:ind w:left="658" w:right="648"/>
              <w:jc w:val="center"/>
              <w:rPr>
                <w:sz w:val="21"/>
              </w:rPr>
            </w:pPr>
            <w:r>
              <w:rPr>
                <w:sz w:val="21"/>
              </w:rPr>
              <w:t>3.241</w:t>
            </w:r>
          </w:p>
        </w:tc>
      </w:tr>
      <w:tr>
        <w:trPr>
          <w:trHeight w:val="321" w:hRule="atLeast"/>
        </w:trPr>
        <w:tc>
          <w:tcPr>
            <w:tcW w:w="3140" w:type="dxa"/>
          </w:tcPr>
          <w:p>
            <w:pPr>
              <w:pStyle w:val="TableParagraph"/>
              <w:ind w:left="69"/>
              <w:jc w:val="left"/>
              <w:rPr>
                <w:sz w:val="21"/>
              </w:rPr>
            </w:pPr>
            <w:r>
              <w:rPr>
                <w:sz w:val="21"/>
              </w:rPr>
              <w:t>Inlandsfeststellungen</w:t>
            </w:r>
          </w:p>
        </w:tc>
        <w:tc>
          <w:tcPr>
            <w:tcW w:w="3663" w:type="dxa"/>
          </w:tcPr>
          <w:p>
            <w:pPr>
              <w:pStyle w:val="TableParagraph"/>
              <w:ind w:left="658" w:right="648"/>
              <w:jc w:val="center"/>
              <w:rPr>
                <w:sz w:val="21"/>
              </w:rPr>
            </w:pPr>
            <w:r>
              <w:rPr>
                <w:sz w:val="21"/>
              </w:rPr>
              <w:t>2.799</w:t>
            </w:r>
          </w:p>
        </w:tc>
      </w:tr>
      <w:tr>
        <w:trPr>
          <w:trHeight w:val="321" w:hRule="atLeast"/>
        </w:trPr>
        <w:tc>
          <w:tcPr>
            <w:tcW w:w="3140" w:type="dxa"/>
          </w:tcPr>
          <w:p>
            <w:pPr>
              <w:pStyle w:val="TableParagraph"/>
              <w:spacing w:before="39"/>
              <w:ind w:left="69"/>
              <w:jc w:val="left"/>
              <w:rPr>
                <w:sz w:val="21"/>
              </w:rPr>
            </w:pPr>
            <w:r>
              <w:rPr>
                <w:sz w:val="21"/>
              </w:rPr>
              <w:t>Österreich</w:t>
            </w:r>
          </w:p>
        </w:tc>
        <w:tc>
          <w:tcPr>
            <w:tcW w:w="3663" w:type="dxa"/>
          </w:tcPr>
          <w:p>
            <w:pPr>
              <w:pStyle w:val="TableParagraph"/>
              <w:spacing w:before="39"/>
              <w:ind w:left="658" w:right="648"/>
              <w:jc w:val="center"/>
              <w:rPr>
                <w:sz w:val="21"/>
              </w:rPr>
            </w:pPr>
            <w:r>
              <w:rPr>
                <w:sz w:val="21"/>
              </w:rPr>
              <w:t>1.740</w:t>
            </w:r>
          </w:p>
        </w:tc>
      </w:tr>
      <w:tr>
        <w:trPr>
          <w:trHeight w:val="322" w:hRule="atLeast"/>
        </w:trPr>
        <w:tc>
          <w:tcPr>
            <w:tcW w:w="3140" w:type="dxa"/>
          </w:tcPr>
          <w:p>
            <w:pPr>
              <w:pStyle w:val="TableParagraph"/>
              <w:spacing w:before="39"/>
              <w:ind w:left="69"/>
              <w:jc w:val="left"/>
              <w:rPr>
                <w:sz w:val="21"/>
              </w:rPr>
            </w:pPr>
            <w:r>
              <w:rPr>
                <w:sz w:val="21"/>
              </w:rPr>
              <w:t>Frankreich</w:t>
            </w:r>
          </w:p>
        </w:tc>
        <w:tc>
          <w:tcPr>
            <w:tcW w:w="3663" w:type="dxa"/>
          </w:tcPr>
          <w:p>
            <w:pPr>
              <w:pStyle w:val="TableParagraph"/>
              <w:spacing w:before="39"/>
              <w:ind w:left="658" w:right="648"/>
              <w:jc w:val="center"/>
              <w:rPr>
                <w:sz w:val="21"/>
              </w:rPr>
            </w:pPr>
            <w:r>
              <w:rPr>
                <w:sz w:val="21"/>
              </w:rPr>
              <w:t>1.453</w:t>
            </w:r>
          </w:p>
        </w:tc>
      </w:tr>
      <w:tr>
        <w:trPr>
          <w:trHeight w:val="321" w:hRule="atLeast"/>
        </w:trPr>
        <w:tc>
          <w:tcPr>
            <w:tcW w:w="3140" w:type="dxa"/>
          </w:tcPr>
          <w:p>
            <w:pPr>
              <w:pStyle w:val="TableParagraph"/>
              <w:ind w:left="69"/>
              <w:jc w:val="left"/>
              <w:rPr>
                <w:sz w:val="21"/>
              </w:rPr>
            </w:pPr>
            <w:r>
              <w:rPr>
                <w:sz w:val="21"/>
              </w:rPr>
              <w:t>Dänemark</w:t>
            </w:r>
          </w:p>
        </w:tc>
        <w:tc>
          <w:tcPr>
            <w:tcW w:w="3663" w:type="dxa"/>
          </w:tcPr>
          <w:p>
            <w:pPr>
              <w:pStyle w:val="TableParagraph"/>
              <w:ind w:left="658" w:right="648"/>
              <w:jc w:val="center"/>
              <w:rPr>
                <w:sz w:val="21"/>
              </w:rPr>
            </w:pPr>
            <w:r>
              <w:rPr>
                <w:sz w:val="21"/>
              </w:rPr>
              <w:t>858</w:t>
            </w:r>
          </w:p>
        </w:tc>
      </w:tr>
      <w:tr>
        <w:trPr>
          <w:trHeight w:val="321" w:hRule="atLeast"/>
        </w:trPr>
        <w:tc>
          <w:tcPr>
            <w:tcW w:w="3140" w:type="dxa"/>
          </w:tcPr>
          <w:p>
            <w:pPr>
              <w:pStyle w:val="TableParagraph"/>
              <w:ind w:left="69"/>
              <w:jc w:val="left"/>
              <w:rPr>
                <w:sz w:val="21"/>
              </w:rPr>
            </w:pPr>
            <w:r>
              <w:rPr>
                <w:sz w:val="21"/>
              </w:rPr>
              <w:t>Belgien</w:t>
            </w:r>
          </w:p>
        </w:tc>
        <w:tc>
          <w:tcPr>
            <w:tcW w:w="3663" w:type="dxa"/>
          </w:tcPr>
          <w:p>
            <w:pPr>
              <w:pStyle w:val="TableParagraph"/>
              <w:ind w:left="658" w:right="648"/>
              <w:jc w:val="center"/>
              <w:rPr>
                <w:sz w:val="21"/>
              </w:rPr>
            </w:pPr>
            <w:r>
              <w:rPr>
                <w:sz w:val="21"/>
              </w:rPr>
              <w:t>811</w:t>
            </w:r>
          </w:p>
        </w:tc>
      </w:tr>
      <w:tr>
        <w:trPr>
          <w:trHeight w:val="321" w:hRule="atLeast"/>
        </w:trPr>
        <w:tc>
          <w:tcPr>
            <w:tcW w:w="3140" w:type="dxa"/>
          </w:tcPr>
          <w:p>
            <w:pPr>
              <w:pStyle w:val="TableParagraph"/>
              <w:ind w:left="69"/>
              <w:jc w:val="left"/>
              <w:rPr>
                <w:sz w:val="21"/>
              </w:rPr>
            </w:pPr>
            <w:r>
              <w:rPr>
                <w:sz w:val="21"/>
              </w:rPr>
              <w:t>See</w:t>
            </w:r>
          </w:p>
        </w:tc>
        <w:tc>
          <w:tcPr>
            <w:tcW w:w="3663" w:type="dxa"/>
          </w:tcPr>
          <w:p>
            <w:pPr>
              <w:pStyle w:val="TableParagraph"/>
              <w:ind w:left="658" w:right="648"/>
              <w:jc w:val="center"/>
              <w:rPr>
                <w:sz w:val="21"/>
              </w:rPr>
            </w:pPr>
            <w:r>
              <w:rPr>
                <w:sz w:val="21"/>
              </w:rPr>
              <w:t>468</w:t>
            </w:r>
          </w:p>
        </w:tc>
      </w:tr>
      <w:tr>
        <w:trPr>
          <w:trHeight w:val="322" w:hRule="atLeast"/>
        </w:trPr>
        <w:tc>
          <w:tcPr>
            <w:tcW w:w="3140" w:type="dxa"/>
          </w:tcPr>
          <w:p>
            <w:pPr>
              <w:pStyle w:val="TableParagraph"/>
              <w:spacing w:before="39"/>
              <w:ind w:left="69"/>
              <w:jc w:val="left"/>
              <w:rPr>
                <w:sz w:val="21"/>
              </w:rPr>
            </w:pPr>
            <w:r>
              <w:rPr>
                <w:sz w:val="21"/>
              </w:rPr>
              <w:t>Polen</w:t>
            </w:r>
          </w:p>
        </w:tc>
        <w:tc>
          <w:tcPr>
            <w:tcW w:w="3663" w:type="dxa"/>
          </w:tcPr>
          <w:p>
            <w:pPr>
              <w:pStyle w:val="TableParagraph"/>
              <w:spacing w:before="39"/>
              <w:ind w:left="658" w:right="648"/>
              <w:jc w:val="center"/>
              <w:rPr>
                <w:sz w:val="21"/>
              </w:rPr>
            </w:pPr>
            <w:r>
              <w:rPr>
                <w:sz w:val="21"/>
              </w:rPr>
              <w:t>348</w:t>
            </w:r>
          </w:p>
        </w:tc>
      </w:tr>
      <w:tr>
        <w:trPr>
          <w:trHeight w:val="321" w:hRule="atLeast"/>
        </w:trPr>
        <w:tc>
          <w:tcPr>
            <w:tcW w:w="3140" w:type="dxa"/>
          </w:tcPr>
          <w:p>
            <w:pPr>
              <w:pStyle w:val="TableParagraph"/>
              <w:ind w:left="69"/>
              <w:jc w:val="left"/>
              <w:rPr>
                <w:sz w:val="21"/>
              </w:rPr>
            </w:pPr>
            <w:r>
              <w:rPr>
                <w:sz w:val="21"/>
              </w:rPr>
              <w:t>Niederlande</w:t>
            </w:r>
          </w:p>
        </w:tc>
        <w:tc>
          <w:tcPr>
            <w:tcW w:w="3663" w:type="dxa"/>
          </w:tcPr>
          <w:p>
            <w:pPr>
              <w:pStyle w:val="TableParagraph"/>
              <w:ind w:left="658" w:right="648"/>
              <w:jc w:val="center"/>
              <w:rPr>
                <w:sz w:val="21"/>
              </w:rPr>
            </w:pPr>
            <w:r>
              <w:rPr>
                <w:sz w:val="21"/>
              </w:rPr>
              <w:t>171</w:t>
            </w:r>
          </w:p>
        </w:tc>
      </w:tr>
      <w:tr>
        <w:trPr>
          <w:trHeight w:val="321" w:hRule="atLeast"/>
        </w:trPr>
        <w:tc>
          <w:tcPr>
            <w:tcW w:w="3140" w:type="dxa"/>
          </w:tcPr>
          <w:p>
            <w:pPr>
              <w:pStyle w:val="TableParagraph"/>
              <w:ind w:left="69"/>
              <w:jc w:val="left"/>
              <w:rPr>
                <w:sz w:val="21"/>
              </w:rPr>
            </w:pPr>
            <w:r>
              <w:rPr>
                <w:sz w:val="21"/>
              </w:rPr>
              <w:t>Luxemburg</w:t>
            </w:r>
          </w:p>
        </w:tc>
        <w:tc>
          <w:tcPr>
            <w:tcW w:w="3663" w:type="dxa"/>
          </w:tcPr>
          <w:p>
            <w:pPr>
              <w:pStyle w:val="TableParagraph"/>
              <w:ind w:left="658" w:right="648"/>
              <w:jc w:val="center"/>
              <w:rPr>
                <w:sz w:val="21"/>
              </w:rPr>
            </w:pPr>
            <w:r>
              <w:rPr>
                <w:sz w:val="21"/>
              </w:rPr>
              <w:t>147</w:t>
            </w:r>
          </w:p>
        </w:tc>
      </w:tr>
      <w:tr>
        <w:trPr>
          <w:trHeight w:val="322" w:hRule="atLeast"/>
        </w:trPr>
        <w:tc>
          <w:tcPr>
            <w:tcW w:w="3140" w:type="dxa"/>
          </w:tcPr>
          <w:p>
            <w:pPr>
              <w:pStyle w:val="TableParagraph"/>
              <w:ind w:left="69"/>
              <w:jc w:val="left"/>
              <w:rPr>
                <w:sz w:val="21"/>
              </w:rPr>
            </w:pPr>
            <w:r>
              <w:rPr>
                <w:sz w:val="21"/>
              </w:rPr>
              <w:t>Tschechische Republik</w:t>
            </w:r>
          </w:p>
        </w:tc>
        <w:tc>
          <w:tcPr>
            <w:tcW w:w="3663" w:type="dxa"/>
          </w:tcPr>
          <w:p>
            <w:pPr>
              <w:pStyle w:val="TableParagraph"/>
              <w:ind w:left="658" w:right="648"/>
              <w:jc w:val="center"/>
              <w:rPr>
                <w:sz w:val="21"/>
              </w:rPr>
            </w:pPr>
            <w:r>
              <w:rPr>
                <w:sz w:val="21"/>
              </w:rPr>
              <w:t>109</w:t>
            </w:r>
          </w:p>
        </w:tc>
      </w:tr>
    </w:tbl>
    <w:p>
      <w:pPr>
        <w:spacing w:after="0"/>
        <w:jc w:val="center"/>
        <w:rPr>
          <w:sz w:val="21"/>
        </w:rPr>
        <w:sectPr>
          <w:headerReference w:type="default" r:id="rId40"/>
          <w:headerReference w:type="even" r:id="rId41"/>
          <w:pgSz w:w="11910" w:h="16840"/>
          <w:pgMar w:header="1142" w:footer="0" w:top="1440" w:bottom="280" w:left="1060" w:right="1100"/>
          <w:pgNumType w:start="73"/>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43"/>
        <w:gridCol w:w="3361"/>
      </w:tblGrid>
      <w:tr>
        <w:trPr>
          <w:trHeight w:val="562" w:hRule="atLeast"/>
        </w:trPr>
        <w:tc>
          <w:tcPr>
            <w:tcW w:w="3443" w:type="dxa"/>
          </w:tcPr>
          <w:p>
            <w:pPr>
              <w:pStyle w:val="TableParagraph"/>
              <w:ind w:left="539" w:right="512" w:firstLine="769"/>
              <w:jc w:val="left"/>
              <w:rPr>
                <w:sz w:val="21"/>
              </w:rPr>
            </w:pPr>
            <w:r>
              <w:rPr>
                <w:sz w:val="21"/>
              </w:rPr>
              <w:t>Jahr 2017 Staatsangehörigkeit (Top-5)</w:t>
            </w:r>
          </w:p>
        </w:tc>
        <w:tc>
          <w:tcPr>
            <w:tcW w:w="3361" w:type="dxa"/>
          </w:tcPr>
          <w:p>
            <w:pPr>
              <w:pStyle w:val="TableParagraph"/>
              <w:spacing w:before="159"/>
              <w:ind w:left="508" w:right="498"/>
              <w:jc w:val="center"/>
              <w:rPr>
                <w:sz w:val="21"/>
              </w:rPr>
            </w:pPr>
            <w:r>
              <w:rPr>
                <w:sz w:val="21"/>
              </w:rPr>
              <w:t>Anzahl Asylnachsuchender</w:t>
            </w:r>
          </w:p>
        </w:tc>
      </w:tr>
      <w:tr>
        <w:trPr>
          <w:trHeight w:val="322" w:hRule="atLeast"/>
        </w:trPr>
        <w:tc>
          <w:tcPr>
            <w:tcW w:w="3443" w:type="dxa"/>
          </w:tcPr>
          <w:p>
            <w:pPr>
              <w:pStyle w:val="TableParagraph"/>
              <w:spacing w:before="39"/>
              <w:ind w:left="69"/>
              <w:jc w:val="left"/>
              <w:rPr>
                <w:sz w:val="21"/>
              </w:rPr>
            </w:pPr>
            <w:r>
              <w:rPr>
                <w:sz w:val="21"/>
              </w:rPr>
              <w:t>Gesamt</w:t>
            </w:r>
          </w:p>
        </w:tc>
        <w:tc>
          <w:tcPr>
            <w:tcW w:w="3361" w:type="dxa"/>
          </w:tcPr>
          <w:p>
            <w:pPr>
              <w:pStyle w:val="TableParagraph"/>
              <w:spacing w:before="39"/>
              <w:ind w:left="507" w:right="498"/>
              <w:jc w:val="center"/>
              <w:rPr>
                <w:sz w:val="21"/>
              </w:rPr>
            </w:pPr>
            <w:r>
              <w:rPr>
                <w:sz w:val="21"/>
              </w:rPr>
              <w:t>15.414</w:t>
            </w:r>
          </w:p>
        </w:tc>
      </w:tr>
      <w:tr>
        <w:trPr>
          <w:trHeight w:val="321" w:hRule="atLeast"/>
        </w:trPr>
        <w:tc>
          <w:tcPr>
            <w:tcW w:w="3443" w:type="dxa"/>
          </w:tcPr>
          <w:p>
            <w:pPr>
              <w:pStyle w:val="TableParagraph"/>
              <w:ind w:left="69"/>
              <w:jc w:val="left"/>
              <w:rPr>
                <w:sz w:val="21"/>
              </w:rPr>
            </w:pPr>
            <w:r>
              <w:rPr>
                <w:sz w:val="21"/>
              </w:rPr>
              <w:t>Syrien</w:t>
            </w:r>
          </w:p>
        </w:tc>
        <w:tc>
          <w:tcPr>
            <w:tcW w:w="3361" w:type="dxa"/>
          </w:tcPr>
          <w:p>
            <w:pPr>
              <w:pStyle w:val="TableParagraph"/>
              <w:ind w:left="506" w:right="498"/>
              <w:jc w:val="center"/>
              <w:rPr>
                <w:sz w:val="21"/>
              </w:rPr>
            </w:pPr>
            <w:r>
              <w:rPr>
                <w:sz w:val="21"/>
              </w:rPr>
              <w:t>1.478</w:t>
            </w:r>
          </w:p>
        </w:tc>
      </w:tr>
      <w:tr>
        <w:trPr>
          <w:trHeight w:val="321" w:hRule="atLeast"/>
        </w:trPr>
        <w:tc>
          <w:tcPr>
            <w:tcW w:w="3443" w:type="dxa"/>
          </w:tcPr>
          <w:p>
            <w:pPr>
              <w:pStyle w:val="TableParagraph"/>
              <w:ind w:left="69"/>
              <w:jc w:val="left"/>
              <w:rPr>
                <w:sz w:val="21"/>
              </w:rPr>
            </w:pPr>
            <w:r>
              <w:rPr>
                <w:sz w:val="21"/>
              </w:rPr>
              <w:t>Irak</w:t>
            </w:r>
          </w:p>
        </w:tc>
        <w:tc>
          <w:tcPr>
            <w:tcW w:w="3361" w:type="dxa"/>
          </w:tcPr>
          <w:p>
            <w:pPr>
              <w:pStyle w:val="TableParagraph"/>
              <w:ind w:left="506" w:right="498"/>
              <w:jc w:val="center"/>
              <w:rPr>
                <w:sz w:val="21"/>
              </w:rPr>
            </w:pPr>
            <w:r>
              <w:rPr>
                <w:sz w:val="21"/>
              </w:rPr>
              <w:t>1.344</w:t>
            </w:r>
          </w:p>
        </w:tc>
      </w:tr>
      <w:tr>
        <w:trPr>
          <w:trHeight w:val="321" w:hRule="atLeast"/>
        </w:trPr>
        <w:tc>
          <w:tcPr>
            <w:tcW w:w="3443" w:type="dxa"/>
          </w:tcPr>
          <w:p>
            <w:pPr>
              <w:pStyle w:val="TableParagraph"/>
              <w:ind w:left="69"/>
              <w:jc w:val="left"/>
              <w:rPr>
                <w:sz w:val="21"/>
              </w:rPr>
            </w:pPr>
            <w:r>
              <w:rPr>
                <w:sz w:val="21"/>
              </w:rPr>
              <w:t>Afghanistan</w:t>
            </w:r>
          </w:p>
        </w:tc>
        <w:tc>
          <w:tcPr>
            <w:tcW w:w="3361" w:type="dxa"/>
          </w:tcPr>
          <w:p>
            <w:pPr>
              <w:pStyle w:val="TableParagraph"/>
              <w:ind w:left="506" w:right="498"/>
              <w:jc w:val="center"/>
              <w:rPr>
                <w:sz w:val="21"/>
              </w:rPr>
            </w:pPr>
            <w:r>
              <w:rPr>
                <w:sz w:val="21"/>
              </w:rPr>
              <w:t>1.309</w:t>
            </w:r>
          </w:p>
        </w:tc>
      </w:tr>
      <w:tr>
        <w:trPr>
          <w:trHeight w:val="322" w:hRule="atLeast"/>
        </w:trPr>
        <w:tc>
          <w:tcPr>
            <w:tcW w:w="3443" w:type="dxa"/>
          </w:tcPr>
          <w:p>
            <w:pPr>
              <w:pStyle w:val="TableParagraph"/>
              <w:spacing w:before="39"/>
              <w:ind w:left="69"/>
              <w:jc w:val="left"/>
              <w:rPr>
                <w:sz w:val="21"/>
              </w:rPr>
            </w:pPr>
            <w:r>
              <w:rPr>
                <w:sz w:val="21"/>
              </w:rPr>
              <w:t>Somalia</w:t>
            </w:r>
          </w:p>
        </w:tc>
        <w:tc>
          <w:tcPr>
            <w:tcW w:w="3361" w:type="dxa"/>
          </w:tcPr>
          <w:p>
            <w:pPr>
              <w:pStyle w:val="TableParagraph"/>
              <w:spacing w:before="39"/>
              <w:ind w:left="506" w:right="498"/>
              <w:jc w:val="center"/>
              <w:rPr>
                <w:sz w:val="21"/>
              </w:rPr>
            </w:pPr>
            <w:r>
              <w:rPr>
                <w:sz w:val="21"/>
              </w:rPr>
              <w:t>965</w:t>
            </w:r>
          </w:p>
        </w:tc>
      </w:tr>
      <w:tr>
        <w:trPr>
          <w:trHeight w:val="321" w:hRule="atLeast"/>
        </w:trPr>
        <w:tc>
          <w:tcPr>
            <w:tcW w:w="3443" w:type="dxa"/>
          </w:tcPr>
          <w:p>
            <w:pPr>
              <w:pStyle w:val="TableParagraph"/>
              <w:ind w:left="69"/>
              <w:jc w:val="left"/>
              <w:rPr>
                <w:sz w:val="21"/>
              </w:rPr>
            </w:pPr>
            <w:r>
              <w:rPr>
                <w:sz w:val="21"/>
              </w:rPr>
              <w:t>Guinea</w:t>
            </w:r>
          </w:p>
        </w:tc>
        <w:tc>
          <w:tcPr>
            <w:tcW w:w="3361" w:type="dxa"/>
          </w:tcPr>
          <w:p>
            <w:pPr>
              <w:pStyle w:val="TableParagraph"/>
              <w:ind w:left="506" w:right="498"/>
              <w:jc w:val="center"/>
              <w:rPr>
                <w:sz w:val="21"/>
              </w:rPr>
            </w:pPr>
            <w:r>
              <w:rPr>
                <w:sz w:val="21"/>
              </w:rPr>
              <w:t>937</w:t>
            </w:r>
          </w:p>
        </w:tc>
      </w:tr>
    </w:tbl>
    <w:p>
      <w:pPr>
        <w:pStyle w:val="BodyText"/>
        <w:spacing w:before="11"/>
        <w:rPr>
          <w:sz w:val="2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0"/>
        <w:gridCol w:w="3663"/>
      </w:tblGrid>
      <w:tr>
        <w:trPr>
          <w:trHeight w:val="563" w:hRule="atLeast"/>
        </w:trPr>
        <w:tc>
          <w:tcPr>
            <w:tcW w:w="3140" w:type="dxa"/>
          </w:tcPr>
          <w:p>
            <w:pPr>
              <w:pStyle w:val="TableParagraph"/>
              <w:spacing w:before="39"/>
              <w:ind w:left="1265" w:right="885" w:hanging="353"/>
              <w:jc w:val="left"/>
              <w:rPr>
                <w:sz w:val="21"/>
              </w:rPr>
            </w:pPr>
            <w:r>
              <w:rPr>
                <w:sz w:val="21"/>
              </w:rPr>
              <w:t>4. Quartal 2017 Grenze</w:t>
            </w:r>
          </w:p>
        </w:tc>
        <w:tc>
          <w:tcPr>
            <w:tcW w:w="3663" w:type="dxa"/>
          </w:tcPr>
          <w:p>
            <w:pPr>
              <w:pStyle w:val="TableParagraph"/>
              <w:spacing w:before="159"/>
              <w:ind w:left="659" w:right="647"/>
              <w:jc w:val="center"/>
              <w:rPr>
                <w:sz w:val="21"/>
              </w:rPr>
            </w:pPr>
            <w:r>
              <w:rPr>
                <w:sz w:val="21"/>
              </w:rPr>
              <w:t>Anzahl Asylnachsuchender</w:t>
            </w:r>
          </w:p>
        </w:tc>
      </w:tr>
      <w:tr>
        <w:trPr>
          <w:trHeight w:val="321" w:hRule="atLeast"/>
        </w:trPr>
        <w:tc>
          <w:tcPr>
            <w:tcW w:w="3140" w:type="dxa"/>
          </w:tcPr>
          <w:p>
            <w:pPr>
              <w:pStyle w:val="TableParagraph"/>
              <w:ind w:left="69"/>
              <w:jc w:val="left"/>
              <w:rPr>
                <w:sz w:val="21"/>
              </w:rPr>
            </w:pPr>
            <w:r>
              <w:rPr>
                <w:sz w:val="21"/>
              </w:rPr>
              <w:t>Gesamt</w:t>
            </w:r>
          </w:p>
        </w:tc>
        <w:tc>
          <w:tcPr>
            <w:tcW w:w="3663" w:type="dxa"/>
          </w:tcPr>
          <w:p>
            <w:pPr>
              <w:pStyle w:val="TableParagraph"/>
              <w:ind w:left="658" w:right="648"/>
              <w:jc w:val="center"/>
              <w:rPr>
                <w:sz w:val="21"/>
              </w:rPr>
            </w:pPr>
            <w:r>
              <w:rPr>
                <w:sz w:val="21"/>
              </w:rPr>
              <w:t>3.817</w:t>
            </w:r>
          </w:p>
        </w:tc>
      </w:tr>
      <w:tr>
        <w:trPr>
          <w:trHeight w:val="321" w:hRule="atLeast"/>
        </w:trPr>
        <w:tc>
          <w:tcPr>
            <w:tcW w:w="3140" w:type="dxa"/>
          </w:tcPr>
          <w:p>
            <w:pPr>
              <w:pStyle w:val="TableParagraph"/>
              <w:ind w:left="69"/>
              <w:jc w:val="left"/>
              <w:rPr>
                <w:sz w:val="21"/>
              </w:rPr>
            </w:pPr>
            <w:r>
              <w:rPr>
                <w:sz w:val="21"/>
              </w:rPr>
              <w:t>Flughäfen</w:t>
            </w:r>
          </w:p>
        </w:tc>
        <w:tc>
          <w:tcPr>
            <w:tcW w:w="3663" w:type="dxa"/>
          </w:tcPr>
          <w:p>
            <w:pPr>
              <w:pStyle w:val="TableParagraph"/>
              <w:ind w:left="658" w:right="648"/>
              <w:jc w:val="center"/>
              <w:rPr>
                <w:sz w:val="21"/>
              </w:rPr>
            </w:pPr>
            <w:r>
              <w:rPr>
                <w:sz w:val="21"/>
              </w:rPr>
              <w:t>837</w:t>
            </w:r>
          </w:p>
        </w:tc>
      </w:tr>
      <w:tr>
        <w:trPr>
          <w:trHeight w:val="322" w:hRule="atLeast"/>
        </w:trPr>
        <w:tc>
          <w:tcPr>
            <w:tcW w:w="3140" w:type="dxa"/>
          </w:tcPr>
          <w:p>
            <w:pPr>
              <w:pStyle w:val="TableParagraph"/>
              <w:spacing w:before="39"/>
              <w:ind w:left="69"/>
              <w:jc w:val="left"/>
              <w:rPr>
                <w:sz w:val="21"/>
              </w:rPr>
            </w:pPr>
            <w:r>
              <w:rPr>
                <w:sz w:val="21"/>
              </w:rPr>
              <w:t>Inlandsfeststellungen</w:t>
            </w:r>
          </w:p>
        </w:tc>
        <w:tc>
          <w:tcPr>
            <w:tcW w:w="3663" w:type="dxa"/>
          </w:tcPr>
          <w:p>
            <w:pPr>
              <w:pStyle w:val="TableParagraph"/>
              <w:spacing w:before="39"/>
              <w:ind w:left="658" w:right="648"/>
              <w:jc w:val="center"/>
              <w:rPr>
                <w:sz w:val="21"/>
              </w:rPr>
            </w:pPr>
            <w:r>
              <w:rPr>
                <w:sz w:val="21"/>
              </w:rPr>
              <w:t>797</w:t>
            </w:r>
          </w:p>
        </w:tc>
      </w:tr>
      <w:tr>
        <w:trPr>
          <w:trHeight w:val="321" w:hRule="atLeast"/>
        </w:trPr>
        <w:tc>
          <w:tcPr>
            <w:tcW w:w="3140" w:type="dxa"/>
          </w:tcPr>
          <w:p>
            <w:pPr>
              <w:pStyle w:val="TableParagraph"/>
              <w:ind w:left="69"/>
              <w:jc w:val="left"/>
              <w:rPr>
                <w:sz w:val="21"/>
              </w:rPr>
            </w:pPr>
            <w:r>
              <w:rPr>
                <w:sz w:val="21"/>
              </w:rPr>
              <w:t>Schweiz</w:t>
            </w:r>
          </w:p>
        </w:tc>
        <w:tc>
          <w:tcPr>
            <w:tcW w:w="3663" w:type="dxa"/>
          </w:tcPr>
          <w:p>
            <w:pPr>
              <w:pStyle w:val="TableParagraph"/>
              <w:ind w:left="658" w:right="648"/>
              <w:jc w:val="center"/>
              <w:rPr>
                <w:sz w:val="21"/>
              </w:rPr>
            </w:pPr>
            <w:r>
              <w:rPr>
                <w:sz w:val="21"/>
              </w:rPr>
              <w:t>630</w:t>
            </w:r>
          </w:p>
        </w:tc>
      </w:tr>
      <w:tr>
        <w:trPr>
          <w:trHeight w:val="321" w:hRule="atLeast"/>
        </w:trPr>
        <w:tc>
          <w:tcPr>
            <w:tcW w:w="3140" w:type="dxa"/>
          </w:tcPr>
          <w:p>
            <w:pPr>
              <w:pStyle w:val="TableParagraph"/>
              <w:ind w:left="69"/>
              <w:jc w:val="left"/>
              <w:rPr>
                <w:sz w:val="21"/>
              </w:rPr>
            </w:pPr>
            <w:r>
              <w:rPr>
                <w:sz w:val="21"/>
              </w:rPr>
              <w:t>Frankreich</w:t>
            </w:r>
          </w:p>
        </w:tc>
        <w:tc>
          <w:tcPr>
            <w:tcW w:w="3663" w:type="dxa"/>
          </w:tcPr>
          <w:p>
            <w:pPr>
              <w:pStyle w:val="TableParagraph"/>
              <w:ind w:left="658" w:right="648"/>
              <w:jc w:val="center"/>
              <w:rPr>
                <w:sz w:val="21"/>
              </w:rPr>
            </w:pPr>
            <w:r>
              <w:rPr>
                <w:sz w:val="21"/>
              </w:rPr>
              <w:t>446</w:t>
            </w:r>
          </w:p>
        </w:tc>
      </w:tr>
      <w:tr>
        <w:trPr>
          <w:trHeight w:val="321" w:hRule="atLeast"/>
        </w:trPr>
        <w:tc>
          <w:tcPr>
            <w:tcW w:w="3140" w:type="dxa"/>
          </w:tcPr>
          <w:p>
            <w:pPr>
              <w:pStyle w:val="TableParagraph"/>
              <w:ind w:left="69"/>
              <w:jc w:val="left"/>
              <w:rPr>
                <w:sz w:val="21"/>
              </w:rPr>
            </w:pPr>
            <w:r>
              <w:rPr>
                <w:sz w:val="21"/>
              </w:rPr>
              <w:t>Österreich</w:t>
            </w:r>
          </w:p>
        </w:tc>
        <w:tc>
          <w:tcPr>
            <w:tcW w:w="3663" w:type="dxa"/>
          </w:tcPr>
          <w:p>
            <w:pPr>
              <w:pStyle w:val="TableParagraph"/>
              <w:ind w:left="658" w:right="648"/>
              <w:jc w:val="center"/>
              <w:rPr>
                <w:sz w:val="21"/>
              </w:rPr>
            </w:pPr>
            <w:r>
              <w:rPr>
                <w:sz w:val="21"/>
              </w:rPr>
              <w:t>293</w:t>
            </w:r>
          </w:p>
        </w:tc>
      </w:tr>
      <w:tr>
        <w:trPr>
          <w:trHeight w:val="322" w:hRule="atLeast"/>
        </w:trPr>
        <w:tc>
          <w:tcPr>
            <w:tcW w:w="3140" w:type="dxa"/>
          </w:tcPr>
          <w:p>
            <w:pPr>
              <w:pStyle w:val="TableParagraph"/>
              <w:spacing w:before="39"/>
              <w:ind w:left="69"/>
              <w:jc w:val="left"/>
              <w:rPr>
                <w:sz w:val="21"/>
              </w:rPr>
            </w:pPr>
            <w:r>
              <w:rPr>
                <w:sz w:val="21"/>
              </w:rPr>
              <w:t>Dänemark</w:t>
            </w:r>
          </w:p>
        </w:tc>
        <w:tc>
          <w:tcPr>
            <w:tcW w:w="3663" w:type="dxa"/>
          </w:tcPr>
          <w:p>
            <w:pPr>
              <w:pStyle w:val="TableParagraph"/>
              <w:spacing w:before="39"/>
              <w:ind w:left="658" w:right="648"/>
              <w:jc w:val="center"/>
              <w:rPr>
                <w:sz w:val="21"/>
              </w:rPr>
            </w:pPr>
            <w:r>
              <w:rPr>
                <w:sz w:val="21"/>
              </w:rPr>
              <w:t>247</w:t>
            </w:r>
          </w:p>
        </w:tc>
      </w:tr>
      <w:tr>
        <w:trPr>
          <w:trHeight w:val="321" w:hRule="atLeast"/>
        </w:trPr>
        <w:tc>
          <w:tcPr>
            <w:tcW w:w="3140" w:type="dxa"/>
          </w:tcPr>
          <w:p>
            <w:pPr>
              <w:pStyle w:val="TableParagraph"/>
              <w:ind w:left="69"/>
              <w:jc w:val="left"/>
              <w:rPr>
                <w:sz w:val="21"/>
              </w:rPr>
            </w:pPr>
            <w:r>
              <w:rPr>
                <w:sz w:val="21"/>
              </w:rPr>
              <w:t>Belgien</w:t>
            </w:r>
          </w:p>
        </w:tc>
        <w:tc>
          <w:tcPr>
            <w:tcW w:w="3663" w:type="dxa"/>
          </w:tcPr>
          <w:p>
            <w:pPr>
              <w:pStyle w:val="TableParagraph"/>
              <w:ind w:left="658" w:right="648"/>
              <w:jc w:val="center"/>
              <w:rPr>
                <w:sz w:val="21"/>
              </w:rPr>
            </w:pPr>
            <w:r>
              <w:rPr>
                <w:sz w:val="21"/>
              </w:rPr>
              <w:t>206</w:t>
            </w:r>
          </w:p>
        </w:tc>
      </w:tr>
      <w:tr>
        <w:trPr>
          <w:trHeight w:val="321" w:hRule="atLeast"/>
        </w:trPr>
        <w:tc>
          <w:tcPr>
            <w:tcW w:w="3140" w:type="dxa"/>
          </w:tcPr>
          <w:p>
            <w:pPr>
              <w:pStyle w:val="TableParagraph"/>
              <w:ind w:left="69"/>
              <w:jc w:val="left"/>
              <w:rPr>
                <w:sz w:val="21"/>
              </w:rPr>
            </w:pPr>
            <w:r>
              <w:rPr>
                <w:sz w:val="21"/>
              </w:rPr>
              <w:t>See</w:t>
            </w:r>
          </w:p>
        </w:tc>
        <w:tc>
          <w:tcPr>
            <w:tcW w:w="3663" w:type="dxa"/>
          </w:tcPr>
          <w:p>
            <w:pPr>
              <w:pStyle w:val="TableParagraph"/>
              <w:ind w:left="658" w:right="648"/>
              <w:jc w:val="center"/>
              <w:rPr>
                <w:sz w:val="21"/>
              </w:rPr>
            </w:pPr>
            <w:r>
              <w:rPr>
                <w:sz w:val="21"/>
              </w:rPr>
              <w:t>152</w:t>
            </w:r>
          </w:p>
        </w:tc>
      </w:tr>
      <w:tr>
        <w:trPr>
          <w:trHeight w:val="321" w:hRule="atLeast"/>
        </w:trPr>
        <w:tc>
          <w:tcPr>
            <w:tcW w:w="3140" w:type="dxa"/>
          </w:tcPr>
          <w:p>
            <w:pPr>
              <w:pStyle w:val="TableParagraph"/>
              <w:ind w:left="69"/>
              <w:jc w:val="left"/>
              <w:rPr>
                <w:sz w:val="21"/>
              </w:rPr>
            </w:pPr>
            <w:r>
              <w:rPr>
                <w:sz w:val="21"/>
              </w:rPr>
              <w:t>Polen</w:t>
            </w:r>
          </w:p>
        </w:tc>
        <w:tc>
          <w:tcPr>
            <w:tcW w:w="3663" w:type="dxa"/>
          </w:tcPr>
          <w:p>
            <w:pPr>
              <w:pStyle w:val="TableParagraph"/>
              <w:ind w:left="659" w:right="648"/>
              <w:jc w:val="center"/>
              <w:rPr>
                <w:sz w:val="21"/>
              </w:rPr>
            </w:pPr>
            <w:r>
              <w:rPr>
                <w:sz w:val="21"/>
              </w:rPr>
              <w:t>73</w:t>
            </w:r>
          </w:p>
        </w:tc>
      </w:tr>
      <w:tr>
        <w:trPr>
          <w:trHeight w:val="321" w:hRule="atLeast"/>
        </w:trPr>
        <w:tc>
          <w:tcPr>
            <w:tcW w:w="3140" w:type="dxa"/>
          </w:tcPr>
          <w:p>
            <w:pPr>
              <w:pStyle w:val="TableParagraph"/>
              <w:spacing w:before="39"/>
              <w:ind w:left="69"/>
              <w:jc w:val="left"/>
              <w:rPr>
                <w:sz w:val="21"/>
              </w:rPr>
            </w:pPr>
            <w:r>
              <w:rPr>
                <w:sz w:val="21"/>
              </w:rPr>
              <w:t>Tschechische Republik</w:t>
            </w:r>
          </w:p>
        </w:tc>
        <w:tc>
          <w:tcPr>
            <w:tcW w:w="3663" w:type="dxa"/>
          </w:tcPr>
          <w:p>
            <w:pPr>
              <w:pStyle w:val="TableParagraph"/>
              <w:spacing w:before="39"/>
              <w:ind w:left="659" w:right="648"/>
              <w:jc w:val="center"/>
              <w:rPr>
                <w:sz w:val="21"/>
              </w:rPr>
            </w:pPr>
            <w:r>
              <w:rPr>
                <w:sz w:val="21"/>
              </w:rPr>
              <w:t>46</w:t>
            </w:r>
          </w:p>
        </w:tc>
      </w:tr>
      <w:tr>
        <w:trPr>
          <w:trHeight w:val="322" w:hRule="atLeast"/>
        </w:trPr>
        <w:tc>
          <w:tcPr>
            <w:tcW w:w="3140" w:type="dxa"/>
          </w:tcPr>
          <w:p>
            <w:pPr>
              <w:pStyle w:val="TableParagraph"/>
              <w:spacing w:before="39"/>
              <w:ind w:left="69"/>
              <w:jc w:val="left"/>
              <w:rPr>
                <w:sz w:val="21"/>
              </w:rPr>
            </w:pPr>
            <w:r>
              <w:rPr>
                <w:sz w:val="21"/>
              </w:rPr>
              <w:t>Luxemburg</w:t>
            </w:r>
          </w:p>
        </w:tc>
        <w:tc>
          <w:tcPr>
            <w:tcW w:w="3663" w:type="dxa"/>
          </w:tcPr>
          <w:p>
            <w:pPr>
              <w:pStyle w:val="TableParagraph"/>
              <w:spacing w:before="39"/>
              <w:ind w:left="659" w:right="648"/>
              <w:jc w:val="center"/>
              <w:rPr>
                <w:sz w:val="21"/>
              </w:rPr>
            </w:pPr>
            <w:r>
              <w:rPr>
                <w:sz w:val="21"/>
              </w:rPr>
              <w:t>46</w:t>
            </w:r>
          </w:p>
        </w:tc>
      </w:tr>
      <w:tr>
        <w:trPr>
          <w:trHeight w:val="321" w:hRule="atLeast"/>
        </w:trPr>
        <w:tc>
          <w:tcPr>
            <w:tcW w:w="3140" w:type="dxa"/>
          </w:tcPr>
          <w:p>
            <w:pPr>
              <w:pStyle w:val="TableParagraph"/>
              <w:ind w:left="69"/>
              <w:jc w:val="left"/>
              <w:rPr>
                <w:sz w:val="21"/>
              </w:rPr>
            </w:pPr>
            <w:r>
              <w:rPr>
                <w:sz w:val="21"/>
              </w:rPr>
              <w:t>Niederlande</w:t>
            </w:r>
          </w:p>
        </w:tc>
        <w:tc>
          <w:tcPr>
            <w:tcW w:w="3663" w:type="dxa"/>
          </w:tcPr>
          <w:p>
            <w:pPr>
              <w:pStyle w:val="TableParagraph"/>
              <w:ind w:left="659" w:right="648"/>
              <w:jc w:val="center"/>
              <w:rPr>
                <w:sz w:val="21"/>
              </w:rPr>
            </w:pPr>
            <w:r>
              <w:rPr>
                <w:sz w:val="21"/>
              </w:rPr>
              <w:t>44</w:t>
            </w:r>
          </w:p>
        </w:tc>
      </w:tr>
    </w:tbl>
    <w:p>
      <w:pPr>
        <w:pStyle w:val="BodyText"/>
        <w:spacing w:before="11"/>
        <w:rPr>
          <w:sz w:val="2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43"/>
        <w:gridCol w:w="3361"/>
      </w:tblGrid>
      <w:tr>
        <w:trPr>
          <w:trHeight w:val="563" w:hRule="atLeast"/>
        </w:trPr>
        <w:tc>
          <w:tcPr>
            <w:tcW w:w="3443" w:type="dxa"/>
          </w:tcPr>
          <w:p>
            <w:pPr>
              <w:pStyle w:val="TableParagraph"/>
              <w:spacing w:before="39"/>
              <w:ind w:left="539" w:right="512" w:firstLine="524"/>
              <w:jc w:val="left"/>
              <w:rPr>
                <w:sz w:val="21"/>
              </w:rPr>
            </w:pPr>
            <w:r>
              <w:rPr>
                <w:sz w:val="21"/>
              </w:rPr>
              <w:t>4. Quartal 2017 Staatsangehörigkeit (Top-5)</w:t>
            </w:r>
          </w:p>
        </w:tc>
        <w:tc>
          <w:tcPr>
            <w:tcW w:w="3361" w:type="dxa"/>
          </w:tcPr>
          <w:p>
            <w:pPr>
              <w:pStyle w:val="TableParagraph"/>
              <w:spacing w:before="159"/>
              <w:ind w:left="508" w:right="498"/>
              <w:jc w:val="center"/>
              <w:rPr>
                <w:sz w:val="21"/>
              </w:rPr>
            </w:pPr>
            <w:r>
              <w:rPr>
                <w:sz w:val="21"/>
              </w:rPr>
              <w:t>Anzahl Asylnachsuchender</w:t>
            </w:r>
          </w:p>
        </w:tc>
      </w:tr>
      <w:tr>
        <w:trPr>
          <w:trHeight w:val="321" w:hRule="atLeast"/>
        </w:trPr>
        <w:tc>
          <w:tcPr>
            <w:tcW w:w="3443" w:type="dxa"/>
          </w:tcPr>
          <w:p>
            <w:pPr>
              <w:pStyle w:val="TableParagraph"/>
              <w:ind w:left="69"/>
              <w:jc w:val="left"/>
              <w:rPr>
                <w:sz w:val="21"/>
              </w:rPr>
            </w:pPr>
            <w:r>
              <w:rPr>
                <w:sz w:val="21"/>
              </w:rPr>
              <w:t>Gesamt</w:t>
            </w:r>
          </w:p>
        </w:tc>
        <w:tc>
          <w:tcPr>
            <w:tcW w:w="3361" w:type="dxa"/>
          </w:tcPr>
          <w:p>
            <w:pPr>
              <w:pStyle w:val="TableParagraph"/>
              <w:ind w:left="506" w:right="498"/>
              <w:jc w:val="center"/>
              <w:rPr>
                <w:sz w:val="21"/>
              </w:rPr>
            </w:pPr>
            <w:r>
              <w:rPr>
                <w:sz w:val="21"/>
              </w:rPr>
              <w:t>3.817</w:t>
            </w:r>
          </w:p>
        </w:tc>
      </w:tr>
      <w:tr>
        <w:trPr>
          <w:trHeight w:val="321" w:hRule="atLeast"/>
        </w:trPr>
        <w:tc>
          <w:tcPr>
            <w:tcW w:w="3443" w:type="dxa"/>
          </w:tcPr>
          <w:p>
            <w:pPr>
              <w:pStyle w:val="TableParagraph"/>
              <w:spacing w:before="39"/>
              <w:ind w:left="69"/>
              <w:jc w:val="left"/>
              <w:rPr>
                <w:sz w:val="21"/>
              </w:rPr>
            </w:pPr>
            <w:r>
              <w:rPr>
                <w:sz w:val="21"/>
              </w:rPr>
              <w:t>Afghanistan</w:t>
            </w:r>
          </w:p>
        </w:tc>
        <w:tc>
          <w:tcPr>
            <w:tcW w:w="3361" w:type="dxa"/>
          </w:tcPr>
          <w:p>
            <w:pPr>
              <w:pStyle w:val="TableParagraph"/>
              <w:spacing w:before="39"/>
              <w:ind w:left="506" w:right="498"/>
              <w:jc w:val="center"/>
              <w:rPr>
                <w:sz w:val="21"/>
              </w:rPr>
            </w:pPr>
            <w:r>
              <w:rPr>
                <w:sz w:val="21"/>
              </w:rPr>
              <w:t>365</w:t>
            </w:r>
          </w:p>
        </w:tc>
      </w:tr>
      <w:tr>
        <w:trPr>
          <w:trHeight w:val="322" w:hRule="atLeast"/>
        </w:trPr>
        <w:tc>
          <w:tcPr>
            <w:tcW w:w="3443" w:type="dxa"/>
          </w:tcPr>
          <w:p>
            <w:pPr>
              <w:pStyle w:val="TableParagraph"/>
              <w:spacing w:before="39"/>
              <w:ind w:left="69"/>
              <w:jc w:val="left"/>
              <w:rPr>
                <w:sz w:val="21"/>
              </w:rPr>
            </w:pPr>
            <w:r>
              <w:rPr>
                <w:sz w:val="21"/>
              </w:rPr>
              <w:t>Irak</w:t>
            </w:r>
          </w:p>
        </w:tc>
        <w:tc>
          <w:tcPr>
            <w:tcW w:w="3361" w:type="dxa"/>
          </w:tcPr>
          <w:p>
            <w:pPr>
              <w:pStyle w:val="TableParagraph"/>
              <w:spacing w:before="39"/>
              <w:ind w:left="506" w:right="498"/>
              <w:jc w:val="center"/>
              <w:rPr>
                <w:sz w:val="21"/>
              </w:rPr>
            </w:pPr>
            <w:r>
              <w:rPr>
                <w:sz w:val="21"/>
              </w:rPr>
              <w:t>309</w:t>
            </w:r>
          </w:p>
        </w:tc>
      </w:tr>
      <w:tr>
        <w:trPr>
          <w:trHeight w:val="321" w:hRule="atLeast"/>
        </w:trPr>
        <w:tc>
          <w:tcPr>
            <w:tcW w:w="3443" w:type="dxa"/>
          </w:tcPr>
          <w:p>
            <w:pPr>
              <w:pStyle w:val="TableParagraph"/>
              <w:ind w:left="69"/>
              <w:jc w:val="left"/>
              <w:rPr>
                <w:sz w:val="21"/>
              </w:rPr>
            </w:pPr>
            <w:r>
              <w:rPr>
                <w:sz w:val="21"/>
              </w:rPr>
              <w:t>Nigeria</w:t>
            </w:r>
          </w:p>
        </w:tc>
        <w:tc>
          <w:tcPr>
            <w:tcW w:w="3361" w:type="dxa"/>
          </w:tcPr>
          <w:p>
            <w:pPr>
              <w:pStyle w:val="TableParagraph"/>
              <w:ind w:left="506" w:right="498"/>
              <w:jc w:val="center"/>
              <w:rPr>
                <w:sz w:val="21"/>
              </w:rPr>
            </w:pPr>
            <w:r>
              <w:rPr>
                <w:sz w:val="21"/>
              </w:rPr>
              <w:t>268</w:t>
            </w:r>
          </w:p>
        </w:tc>
      </w:tr>
      <w:tr>
        <w:trPr>
          <w:trHeight w:val="321" w:hRule="atLeast"/>
        </w:trPr>
        <w:tc>
          <w:tcPr>
            <w:tcW w:w="3443" w:type="dxa"/>
          </w:tcPr>
          <w:p>
            <w:pPr>
              <w:pStyle w:val="TableParagraph"/>
              <w:ind w:left="69"/>
              <w:jc w:val="left"/>
              <w:rPr>
                <w:sz w:val="21"/>
              </w:rPr>
            </w:pPr>
            <w:r>
              <w:rPr>
                <w:sz w:val="21"/>
              </w:rPr>
              <w:t>Syrien</w:t>
            </w:r>
          </w:p>
        </w:tc>
        <w:tc>
          <w:tcPr>
            <w:tcW w:w="3361" w:type="dxa"/>
          </w:tcPr>
          <w:p>
            <w:pPr>
              <w:pStyle w:val="TableParagraph"/>
              <w:ind w:left="506" w:right="498"/>
              <w:jc w:val="center"/>
              <w:rPr>
                <w:sz w:val="21"/>
              </w:rPr>
            </w:pPr>
            <w:r>
              <w:rPr>
                <w:sz w:val="21"/>
              </w:rPr>
              <w:t>242</w:t>
            </w:r>
          </w:p>
        </w:tc>
      </w:tr>
      <w:tr>
        <w:trPr>
          <w:trHeight w:val="322" w:hRule="atLeast"/>
        </w:trPr>
        <w:tc>
          <w:tcPr>
            <w:tcW w:w="3443" w:type="dxa"/>
          </w:tcPr>
          <w:p>
            <w:pPr>
              <w:pStyle w:val="TableParagraph"/>
              <w:ind w:left="69"/>
              <w:jc w:val="left"/>
              <w:rPr>
                <w:sz w:val="21"/>
              </w:rPr>
            </w:pPr>
            <w:r>
              <w:rPr>
                <w:sz w:val="21"/>
              </w:rPr>
              <w:t>Iran</w:t>
            </w:r>
          </w:p>
        </w:tc>
        <w:tc>
          <w:tcPr>
            <w:tcW w:w="3361" w:type="dxa"/>
          </w:tcPr>
          <w:p>
            <w:pPr>
              <w:pStyle w:val="TableParagraph"/>
              <w:ind w:left="506" w:right="498"/>
              <w:jc w:val="center"/>
              <w:rPr>
                <w:sz w:val="21"/>
              </w:rPr>
            </w:pPr>
            <w:r>
              <w:rPr>
                <w:sz w:val="21"/>
              </w:rPr>
              <w:t>231</w:t>
            </w:r>
          </w:p>
        </w:tc>
      </w:tr>
    </w:tbl>
    <w:p>
      <w:pPr>
        <w:spacing w:after="0"/>
        <w:jc w:val="center"/>
        <w:rPr>
          <w:sz w:val="21"/>
        </w:rPr>
        <w:sectPr>
          <w:pgSz w:w="11910" w:h="16840"/>
          <w:pgMar w:header="1142" w:footer="0" w:top="1420" w:bottom="280" w:left="1060" w:right="1100"/>
        </w:sectPr>
      </w:pPr>
    </w:p>
    <w:p>
      <w:pPr>
        <w:pStyle w:val="BodyText"/>
        <w:rPr>
          <w:sz w:val="20"/>
        </w:rPr>
      </w:pPr>
    </w:p>
    <w:p>
      <w:pPr>
        <w:pStyle w:val="BodyText"/>
        <w:spacing w:before="7"/>
        <w:rPr>
          <w:sz w:val="15"/>
        </w:rPr>
      </w:pPr>
    </w:p>
    <w:p>
      <w:pPr>
        <w:pStyle w:val="ListParagraph"/>
        <w:numPr>
          <w:ilvl w:val="1"/>
          <w:numId w:val="1"/>
        </w:numPr>
        <w:tabs>
          <w:tab w:pos="1163" w:val="left" w:leader="none"/>
        </w:tabs>
        <w:spacing w:line="240" w:lineRule="auto" w:before="92" w:after="0"/>
        <w:ind w:left="1162" w:right="2804" w:hanging="453"/>
        <w:jc w:val="both"/>
        <w:rPr>
          <w:sz w:val="19"/>
        </w:rPr>
      </w:pPr>
      <w:r>
        <w:rPr>
          <w:sz w:val="19"/>
        </w:rPr>
        <w:t>Inwieweit misst die Bundesregierung den Kontrollen an der deutsch-öster- reichischen EU-Binnengrenze in Bezug auf eine angebliche Verhinderung so genannter Sekundärmigration mehr als eine vor allem symbolische Be- deutung bei vor dem Hintergrund, dass weniger als ein Zehntel aller monat- lich</w:t>
      </w:r>
      <w:r>
        <w:rPr>
          <w:spacing w:val="-8"/>
          <w:sz w:val="19"/>
        </w:rPr>
        <w:t> </w:t>
      </w:r>
      <w:r>
        <w:rPr>
          <w:sz w:val="19"/>
        </w:rPr>
        <w:t>gestellten</w:t>
      </w:r>
      <w:r>
        <w:rPr>
          <w:spacing w:val="-7"/>
          <w:sz w:val="19"/>
        </w:rPr>
        <w:t> </w:t>
      </w:r>
      <w:r>
        <w:rPr>
          <w:sz w:val="19"/>
        </w:rPr>
        <w:t>Asylgesuche</w:t>
      </w:r>
      <w:r>
        <w:rPr>
          <w:spacing w:val="-7"/>
          <w:sz w:val="19"/>
        </w:rPr>
        <w:t> </w:t>
      </w:r>
      <w:r>
        <w:rPr>
          <w:sz w:val="19"/>
        </w:rPr>
        <w:t>im</w:t>
      </w:r>
      <w:r>
        <w:rPr>
          <w:spacing w:val="-8"/>
          <w:sz w:val="19"/>
        </w:rPr>
        <w:t> </w:t>
      </w:r>
      <w:r>
        <w:rPr>
          <w:sz w:val="19"/>
        </w:rPr>
        <w:t>Jahr</w:t>
      </w:r>
      <w:r>
        <w:rPr>
          <w:spacing w:val="-7"/>
          <w:sz w:val="19"/>
        </w:rPr>
        <w:t> </w:t>
      </w:r>
      <w:r>
        <w:rPr>
          <w:sz w:val="19"/>
        </w:rPr>
        <w:t>2017</w:t>
      </w:r>
      <w:r>
        <w:rPr>
          <w:spacing w:val="-7"/>
          <w:sz w:val="19"/>
        </w:rPr>
        <w:t> </w:t>
      </w:r>
      <w:r>
        <w:rPr>
          <w:sz w:val="19"/>
        </w:rPr>
        <w:t>an</w:t>
      </w:r>
      <w:r>
        <w:rPr>
          <w:spacing w:val="-8"/>
          <w:sz w:val="19"/>
        </w:rPr>
        <w:t> </w:t>
      </w:r>
      <w:r>
        <w:rPr>
          <w:sz w:val="19"/>
        </w:rPr>
        <w:t>der</w:t>
      </w:r>
      <w:r>
        <w:rPr>
          <w:spacing w:val="-7"/>
          <w:sz w:val="19"/>
        </w:rPr>
        <w:t> </w:t>
      </w:r>
      <w:r>
        <w:rPr>
          <w:sz w:val="19"/>
        </w:rPr>
        <w:t>Grenze</w:t>
      </w:r>
      <w:r>
        <w:rPr>
          <w:spacing w:val="-7"/>
          <w:sz w:val="19"/>
        </w:rPr>
        <w:t> </w:t>
      </w:r>
      <w:r>
        <w:rPr>
          <w:sz w:val="19"/>
        </w:rPr>
        <w:t>gestellt</w:t>
      </w:r>
      <w:r>
        <w:rPr>
          <w:spacing w:val="-7"/>
          <w:sz w:val="19"/>
        </w:rPr>
        <w:t> </w:t>
      </w:r>
      <w:r>
        <w:rPr>
          <w:sz w:val="19"/>
        </w:rPr>
        <w:t>wurde</w:t>
      </w:r>
      <w:r>
        <w:rPr>
          <w:spacing w:val="-8"/>
          <w:sz w:val="19"/>
        </w:rPr>
        <w:t> </w:t>
      </w:r>
      <w:r>
        <w:rPr>
          <w:sz w:val="19"/>
        </w:rPr>
        <w:t>(Wie- derholung</w:t>
      </w:r>
      <w:r>
        <w:rPr>
          <w:spacing w:val="-7"/>
          <w:sz w:val="19"/>
        </w:rPr>
        <w:t> </w:t>
      </w:r>
      <w:r>
        <w:rPr>
          <w:sz w:val="19"/>
        </w:rPr>
        <w:t>der</w:t>
      </w:r>
      <w:r>
        <w:rPr>
          <w:spacing w:val="-5"/>
          <w:sz w:val="19"/>
        </w:rPr>
        <w:t> </w:t>
      </w:r>
      <w:r>
        <w:rPr>
          <w:sz w:val="19"/>
        </w:rPr>
        <w:t>nach</w:t>
      </w:r>
      <w:r>
        <w:rPr>
          <w:spacing w:val="-6"/>
          <w:sz w:val="19"/>
        </w:rPr>
        <w:t> </w:t>
      </w:r>
      <w:r>
        <w:rPr>
          <w:sz w:val="19"/>
        </w:rPr>
        <w:t>Auffassung</w:t>
      </w:r>
      <w:r>
        <w:rPr>
          <w:spacing w:val="-6"/>
          <w:sz w:val="19"/>
        </w:rPr>
        <w:t> </w:t>
      </w:r>
      <w:r>
        <w:rPr>
          <w:sz w:val="19"/>
        </w:rPr>
        <w:t>der</w:t>
      </w:r>
      <w:r>
        <w:rPr>
          <w:spacing w:val="-5"/>
          <w:sz w:val="19"/>
        </w:rPr>
        <w:t> </w:t>
      </w:r>
      <w:r>
        <w:rPr>
          <w:sz w:val="19"/>
        </w:rPr>
        <w:t>Fragestellerinnen</w:t>
      </w:r>
      <w:r>
        <w:rPr>
          <w:spacing w:val="-6"/>
          <w:sz w:val="19"/>
        </w:rPr>
        <w:t> </w:t>
      </w:r>
      <w:r>
        <w:rPr>
          <w:sz w:val="19"/>
        </w:rPr>
        <w:t>und</w:t>
      </w:r>
      <w:r>
        <w:rPr>
          <w:spacing w:val="-6"/>
          <w:sz w:val="19"/>
        </w:rPr>
        <w:t> </w:t>
      </w:r>
      <w:r>
        <w:rPr>
          <w:sz w:val="19"/>
        </w:rPr>
        <w:t>Fragesteller</w:t>
      </w:r>
      <w:r>
        <w:rPr>
          <w:spacing w:val="-5"/>
          <w:sz w:val="19"/>
        </w:rPr>
        <w:t> </w:t>
      </w:r>
      <w:r>
        <w:rPr>
          <w:sz w:val="19"/>
        </w:rPr>
        <w:t>unbe- antwortet</w:t>
      </w:r>
      <w:r>
        <w:rPr>
          <w:spacing w:val="-7"/>
          <w:sz w:val="19"/>
        </w:rPr>
        <w:t> </w:t>
      </w:r>
      <w:r>
        <w:rPr>
          <w:sz w:val="19"/>
        </w:rPr>
        <w:t>gebliebenen</w:t>
      </w:r>
      <w:r>
        <w:rPr>
          <w:spacing w:val="-8"/>
          <w:sz w:val="19"/>
        </w:rPr>
        <w:t> </w:t>
      </w:r>
      <w:r>
        <w:rPr>
          <w:sz w:val="19"/>
        </w:rPr>
        <w:t>Teilfrage</w:t>
      </w:r>
      <w:r>
        <w:rPr>
          <w:spacing w:val="-6"/>
          <w:sz w:val="19"/>
        </w:rPr>
        <w:t> </w:t>
      </w:r>
      <w:r>
        <w:rPr>
          <w:sz w:val="19"/>
        </w:rPr>
        <w:t>auf</w:t>
      </w:r>
      <w:r>
        <w:rPr>
          <w:spacing w:val="-6"/>
          <w:sz w:val="19"/>
        </w:rPr>
        <w:t> </w:t>
      </w:r>
      <w:r>
        <w:rPr>
          <w:sz w:val="19"/>
        </w:rPr>
        <w:t>Bundestagsdrucksache</w:t>
      </w:r>
      <w:r>
        <w:rPr>
          <w:spacing w:val="-7"/>
          <w:sz w:val="19"/>
        </w:rPr>
        <w:t> </w:t>
      </w:r>
      <w:r>
        <w:rPr>
          <w:sz w:val="19"/>
        </w:rPr>
        <w:t>19/385,</w:t>
      </w:r>
      <w:r>
        <w:rPr>
          <w:spacing w:val="-6"/>
          <w:sz w:val="19"/>
        </w:rPr>
        <w:t> </w:t>
      </w:r>
      <w:r>
        <w:rPr>
          <w:sz w:val="19"/>
        </w:rPr>
        <w:t>Antwort zu</w:t>
      </w:r>
      <w:r>
        <w:rPr>
          <w:spacing w:val="-12"/>
          <w:sz w:val="19"/>
        </w:rPr>
        <w:t> </w:t>
      </w:r>
      <w:r>
        <w:rPr>
          <w:sz w:val="19"/>
        </w:rPr>
        <w:t>Frage</w:t>
      </w:r>
      <w:r>
        <w:rPr>
          <w:spacing w:val="-12"/>
          <w:sz w:val="19"/>
        </w:rPr>
        <w:t> </w:t>
      </w:r>
      <w:r>
        <w:rPr>
          <w:sz w:val="19"/>
        </w:rPr>
        <w:t>23,</w:t>
      </w:r>
      <w:r>
        <w:rPr>
          <w:spacing w:val="-11"/>
          <w:sz w:val="19"/>
        </w:rPr>
        <w:t> </w:t>
      </w:r>
      <w:r>
        <w:rPr>
          <w:sz w:val="19"/>
        </w:rPr>
        <w:t>da</w:t>
      </w:r>
      <w:r>
        <w:rPr>
          <w:spacing w:val="-12"/>
          <w:sz w:val="19"/>
        </w:rPr>
        <w:t> </w:t>
      </w:r>
      <w:r>
        <w:rPr>
          <w:sz w:val="19"/>
        </w:rPr>
        <w:t>die</w:t>
      </w:r>
      <w:r>
        <w:rPr>
          <w:spacing w:val="-11"/>
          <w:sz w:val="19"/>
        </w:rPr>
        <w:t> </w:t>
      </w:r>
      <w:r>
        <w:rPr>
          <w:sz w:val="19"/>
        </w:rPr>
        <w:t>absolute</w:t>
      </w:r>
      <w:r>
        <w:rPr>
          <w:spacing w:val="-12"/>
          <w:sz w:val="19"/>
        </w:rPr>
        <w:t> </w:t>
      </w:r>
      <w:r>
        <w:rPr>
          <w:sz w:val="19"/>
        </w:rPr>
        <w:t>Zahl</w:t>
      </w:r>
      <w:r>
        <w:rPr>
          <w:spacing w:val="-12"/>
          <w:sz w:val="19"/>
        </w:rPr>
        <w:t> </w:t>
      </w:r>
      <w:r>
        <w:rPr>
          <w:sz w:val="19"/>
        </w:rPr>
        <w:t>der</w:t>
      </w:r>
      <w:r>
        <w:rPr>
          <w:spacing w:val="-11"/>
          <w:sz w:val="19"/>
        </w:rPr>
        <w:t> </w:t>
      </w:r>
      <w:r>
        <w:rPr>
          <w:sz w:val="19"/>
        </w:rPr>
        <w:t>erfolgten</w:t>
      </w:r>
      <w:r>
        <w:rPr>
          <w:spacing w:val="-12"/>
          <w:sz w:val="19"/>
        </w:rPr>
        <w:t> </w:t>
      </w:r>
      <w:r>
        <w:rPr>
          <w:sz w:val="19"/>
        </w:rPr>
        <w:t>Zurückweisungen</w:t>
      </w:r>
      <w:r>
        <w:rPr>
          <w:spacing w:val="-11"/>
          <w:sz w:val="19"/>
        </w:rPr>
        <w:t> </w:t>
      </w:r>
      <w:r>
        <w:rPr>
          <w:sz w:val="19"/>
        </w:rPr>
        <w:t>keine</w:t>
      </w:r>
      <w:r>
        <w:rPr>
          <w:spacing w:val="-12"/>
          <w:sz w:val="19"/>
        </w:rPr>
        <w:t> </w:t>
      </w:r>
      <w:r>
        <w:rPr>
          <w:sz w:val="19"/>
        </w:rPr>
        <w:t>Asyl- suchenden betrifft, die an den Binnengrenzen eben nicht zurückgewiesen werden, bitte ausführen)?</w:t>
      </w:r>
    </w:p>
    <w:p>
      <w:pPr>
        <w:pStyle w:val="Heading1"/>
        <w:spacing w:before="109"/>
        <w:ind w:right="2806"/>
        <w:jc w:val="both"/>
      </w:pPr>
      <w:r>
        <w:rPr/>
        <w:t>Die deutsch-österreichische Landgrenze ist nach wie vor der Schwerpunkt der bundespolizeilichen Feststellungen von unerlaubten Einreisen. Im Rahmen der vorübergehend wiedereingeführten Grenzkontrollen an der deutsch-österreichi- schen</w:t>
      </w:r>
      <w:r>
        <w:rPr>
          <w:spacing w:val="-7"/>
        </w:rPr>
        <w:t> </w:t>
      </w:r>
      <w:r>
        <w:rPr/>
        <w:t>Binnengrenze</w:t>
      </w:r>
      <w:r>
        <w:rPr>
          <w:spacing w:val="-7"/>
        </w:rPr>
        <w:t> </w:t>
      </w:r>
      <w:r>
        <w:rPr/>
        <w:t>werden</w:t>
      </w:r>
      <w:r>
        <w:rPr>
          <w:spacing w:val="-7"/>
        </w:rPr>
        <w:t> </w:t>
      </w:r>
      <w:r>
        <w:rPr/>
        <w:t>Drittstaatsangehörige,</w:t>
      </w:r>
      <w:r>
        <w:rPr>
          <w:spacing w:val="-7"/>
        </w:rPr>
        <w:t> </w:t>
      </w:r>
      <w:r>
        <w:rPr/>
        <w:t>die</w:t>
      </w:r>
      <w:r>
        <w:rPr>
          <w:spacing w:val="-7"/>
        </w:rPr>
        <w:t> </w:t>
      </w:r>
      <w:r>
        <w:rPr/>
        <w:t>die</w:t>
      </w:r>
      <w:r>
        <w:rPr>
          <w:spacing w:val="-7"/>
        </w:rPr>
        <w:t> </w:t>
      </w:r>
      <w:r>
        <w:rPr/>
        <w:t>Einreisevoraussetzun- gen</w:t>
      </w:r>
      <w:r>
        <w:rPr>
          <w:spacing w:val="-6"/>
        </w:rPr>
        <w:t> </w:t>
      </w:r>
      <w:r>
        <w:rPr/>
        <w:t>nicht</w:t>
      </w:r>
      <w:r>
        <w:rPr>
          <w:spacing w:val="-6"/>
        </w:rPr>
        <w:t> </w:t>
      </w:r>
      <w:r>
        <w:rPr/>
        <w:t>erfüllen</w:t>
      </w:r>
      <w:r>
        <w:rPr>
          <w:spacing w:val="-6"/>
        </w:rPr>
        <w:t> </w:t>
      </w:r>
      <w:r>
        <w:rPr/>
        <w:t>und</w:t>
      </w:r>
      <w:r>
        <w:rPr>
          <w:spacing w:val="-4"/>
        </w:rPr>
        <w:t> </w:t>
      </w:r>
      <w:r>
        <w:rPr/>
        <w:t>kein</w:t>
      </w:r>
      <w:r>
        <w:rPr>
          <w:spacing w:val="-5"/>
        </w:rPr>
        <w:t> </w:t>
      </w:r>
      <w:r>
        <w:rPr/>
        <w:t>Schutzersuchen</w:t>
      </w:r>
      <w:r>
        <w:rPr>
          <w:spacing w:val="-6"/>
        </w:rPr>
        <w:t> </w:t>
      </w:r>
      <w:r>
        <w:rPr/>
        <w:t>in</w:t>
      </w:r>
      <w:r>
        <w:rPr>
          <w:spacing w:val="-5"/>
        </w:rPr>
        <w:t> </w:t>
      </w:r>
      <w:r>
        <w:rPr/>
        <w:t>Deutschland</w:t>
      </w:r>
      <w:r>
        <w:rPr>
          <w:spacing w:val="-4"/>
        </w:rPr>
        <w:t> </w:t>
      </w:r>
      <w:r>
        <w:rPr/>
        <w:t>stellen,</w:t>
      </w:r>
      <w:r>
        <w:rPr>
          <w:spacing w:val="-5"/>
        </w:rPr>
        <w:t> </w:t>
      </w:r>
      <w:r>
        <w:rPr/>
        <w:t>zurückgewie- sen. Ferner gilt es, erkannte Schleusungshandlungen konsequent zu verfolgen. Darüber hinaus wird bereits an der Grenze ein geordnetes Verfahren bei Schutz- suchenden, u. a. durch Registrierungen und Fahndungsüberprüfungen, ermög- licht und damit auch Aspekten der öffentlichen Sicherheit frühzeitig Rechnung getragen.</w:t>
      </w:r>
    </w:p>
    <w:p>
      <w:pPr>
        <w:pStyle w:val="BodyText"/>
        <w:rPr>
          <w:sz w:val="22"/>
        </w:rPr>
      </w:pPr>
    </w:p>
    <w:p>
      <w:pPr>
        <w:pStyle w:val="ListParagraph"/>
        <w:numPr>
          <w:ilvl w:val="1"/>
          <w:numId w:val="1"/>
        </w:numPr>
        <w:tabs>
          <w:tab w:pos="1163" w:val="left" w:leader="none"/>
        </w:tabs>
        <w:spacing w:line="240" w:lineRule="auto" w:before="143" w:after="0"/>
        <w:ind w:left="1162" w:right="2805" w:hanging="453"/>
        <w:jc w:val="both"/>
        <w:rPr>
          <w:sz w:val="19"/>
        </w:rPr>
      </w:pPr>
      <w:r>
        <w:rPr>
          <w:sz w:val="19"/>
        </w:rPr>
        <w:t>Worauf bezog sich Bundesinnenminister Dr. Thomas de Maizière, als er er- klärte,</w:t>
      </w:r>
      <w:r>
        <w:rPr>
          <w:spacing w:val="-9"/>
          <w:sz w:val="19"/>
        </w:rPr>
        <w:t> </w:t>
      </w:r>
      <w:r>
        <w:rPr>
          <w:sz w:val="19"/>
        </w:rPr>
        <w:t>dass</w:t>
      </w:r>
      <w:r>
        <w:rPr>
          <w:spacing w:val="-9"/>
          <w:sz w:val="19"/>
        </w:rPr>
        <w:t> </w:t>
      </w:r>
      <w:r>
        <w:rPr>
          <w:sz w:val="19"/>
        </w:rPr>
        <w:t>nur</w:t>
      </w:r>
      <w:r>
        <w:rPr>
          <w:spacing w:val="-8"/>
          <w:sz w:val="19"/>
        </w:rPr>
        <w:t> </w:t>
      </w:r>
      <w:r>
        <w:rPr>
          <w:sz w:val="19"/>
        </w:rPr>
        <w:t>40</w:t>
      </w:r>
      <w:r>
        <w:rPr>
          <w:spacing w:val="-8"/>
          <w:sz w:val="19"/>
        </w:rPr>
        <w:t> </w:t>
      </w:r>
      <w:r>
        <w:rPr>
          <w:sz w:val="19"/>
        </w:rPr>
        <w:t>bis</w:t>
      </w:r>
      <w:r>
        <w:rPr>
          <w:spacing w:val="-9"/>
          <w:sz w:val="19"/>
        </w:rPr>
        <w:t> </w:t>
      </w:r>
      <w:r>
        <w:rPr>
          <w:sz w:val="19"/>
        </w:rPr>
        <w:t>50</w:t>
      </w:r>
      <w:r>
        <w:rPr>
          <w:spacing w:val="-9"/>
          <w:sz w:val="19"/>
        </w:rPr>
        <w:t> </w:t>
      </w:r>
      <w:r>
        <w:rPr>
          <w:sz w:val="19"/>
        </w:rPr>
        <w:t>Prozent</w:t>
      </w:r>
      <w:r>
        <w:rPr>
          <w:spacing w:val="-8"/>
          <w:sz w:val="19"/>
        </w:rPr>
        <w:t> </w:t>
      </w:r>
      <w:r>
        <w:rPr>
          <w:sz w:val="19"/>
        </w:rPr>
        <w:t>der</w:t>
      </w:r>
      <w:r>
        <w:rPr>
          <w:spacing w:val="-8"/>
          <w:sz w:val="19"/>
        </w:rPr>
        <w:t> </w:t>
      </w:r>
      <w:r>
        <w:rPr>
          <w:sz w:val="19"/>
        </w:rPr>
        <w:t>Asylsuchenden</w:t>
      </w:r>
      <w:r>
        <w:rPr>
          <w:spacing w:val="-8"/>
          <w:sz w:val="19"/>
        </w:rPr>
        <w:t> </w:t>
      </w:r>
      <w:r>
        <w:rPr>
          <w:sz w:val="19"/>
        </w:rPr>
        <w:t>ihren</w:t>
      </w:r>
      <w:r>
        <w:rPr>
          <w:spacing w:val="-8"/>
          <w:sz w:val="19"/>
        </w:rPr>
        <w:t> </w:t>
      </w:r>
      <w:r>
        <w:rPr>
          <w:sz w:val="19"/>
        </w:rPr>
        <w:t>Asylantrag</w:t>
      </w:r>
      <w:r>
        <w:rPr>
          <w:spacing w:val="-9"/>
          <w:sz w:val="19"/>
        </w:rPr>
        <w:t> </w:t>
      </w:r>
      <w:r>
        <w:rPr>
          <w:sz w:val="19"/>
        </w:rPr>
        <w:t>an</w:t>
      </w:r>
      <w:r>
        <w:rPr>
          <w:spacing w:val="-8"/>
          <w:sz w:val="19"/>
        </w:rPr>
        <w:t> </w:t>
      </w:r>
      <w:r>
        <w:rPr>
          <w:sz w:val="19"/>
        </w:rPr>
        <w:t>der deutsch-österreichischen Grenze stellen würden (Tagesthemen vom 16. Ja- nuar 2018: </w:t>
      </w:r>
      <w:hyperlink r:id="rId42">
        <w:r>
          <w:rPr>
            <w:sz w:val="19"/>
          </w:rPr>
          <w:t>www.tagesschau.de/sendung/tagesthemen/index.html </w:t>
        </w:r>
      </w:hyperlink>
      <w:r>
        <w:rPr>
          <w:sz w:val="19"/>
        </w:rPr>
        <w:t>und </w:t>
      </w:r>
      <w:hyperlink r:id="rId43">
        <w:r>
          <w:rPr>
            <w:sz w:val="19"/>
          </w:rPr>
          <w:t>www.</w:t>
        </w:r>
      </w:hyperlink>
      <w:r>
        <w:rPr>
          <w:sz w:val="19"/>
        </w:rPr>
        <w:t> phoenix.de/content//2535222),</w:t>
      </w:r>
      <w:r>
        <w:rPr>
          <w:spacing w:val="-11"/>
          <w:sz w:val="19"/>
        </w:rPr>
        <w:t> </w:t>
      </w:r>
      <w:r>
        <w:rPr>
          <w:sz w:val="19"/>
        </w:rPr>
        <w:t>obwohl</w:t>
      </w:r>
      <w:r>
        <w:rPr>
          <w:spacing w:val="-9"/>
          <w:sz w:val="19"/>
        </w:rPr>
        <w:t> </w:t>
      </w:r>
      <w:r>
        <w:rPr>
          <w:sz w:val="19"/>
        </w:rPr>
        <w:t>dies</w:t>
      </w:r>
      <w:r>
        <w:rPr>
          <w:spacing w:val="-11"/>
          <w:sz w:val="19"/>
        </w:rPr>
        <w:t> </w:t>
      </w:r>
      <w:r>
        <w:rPr>
          <w:sz w:val="19"/>
        </w:rPr>
        <w:t>im</w:t>
      </w:r>
      <w:r>
        <w:rPr>
          <w:spacing w:val="-10"/>
          <w:sz w:val="19"/>
        </w:rPr>
        <w:t> </w:t>
      </w:r>
      <w:r>
        <w:rPr>
          <w:sz w:val="19"/>
        </w:rPr>
        <w:t>ersten</w:t>
      </w:r>
      <w:r>
        <w:rPr>
          <w:spacing w:val="-10"/>
          <w:sz w:val="19"/>
        </w:rPr>
        <w:t> </w:t>
      </w:r>
      <w:r>
        <w:rPr>
          <w:sz w:val="19"/>
        </w:rPr>
        <w:t>Halbjahr</w:t>
      </w:r>
      <w:r>
        <w:rPr>
          <w:spacing w:val="-9"/>
          <w:sz w:val="19"/>
        </w:rPr>
        <w:t> </w:t>
      </w:r>
      <w:r>
        <w:rPr>
          <w:sz w:val="19"/>
        </w:rPr>
        <w:t>2017</w:t>
      </w:r>
      <w:r>
        <w:rPr>
          <w:spacing w:val="-10"/>
          <w:sz w:val="19"/>
        </w:rPr>
        <w:t> </w:t>
      </w:r>
      <w:r>
        <w:rPr>
          <w:sz w:val="19"/>
        </w:rPr>
        <w:t>tatsäch- lich nur zu weit unter 10 Prozent der Fall war (vgl. Antwort zu Frage 25 auf Bundestagsdrucksache</w:t>
      </w:r>
      <w:r>
        <w:rPr>
          <w:spacing w:val="-1"/>
          <w:sz w:val="19"/>
        </w:rPr>
        <w:t> </w:t>
      </w:r>
      <w:r>
        <w:rPr>
          <w:sz w:val="19"/>
        </w:rPr>
        <w:t>18/13551)?</w:t>
      </w:r>
    </w:p>
    <w:p>
      <w:pPr>
        <w:pStyle w:val="BodyText"/>
        <w:spacing w:line="242" w:lineRule="auto" w:before="106"/>
        <w:ind w:left="1162" w:right="2804"/>
        <w:jc w:val="both"/>
      </w:pPr>
      <w:r>
        <w:rPr/>
        <w:t>Beabsichtigt die Bundesregierung, dauerhafte Binnengrenzkontrollen an al- len deutschen Grenzen einzuführen, damit alle Asylsuchenden ihren Antrag bereits an der Grenze stellen müssen, und bewirken nicht die wieder einge- führten Binnengrenzkontrollen, dass Schutzsuchende verstärkt auf die Dienste organisierter Fluchthelfer auch innerhalb der EU angewiesen sind (bitte ausführen)?</w:t>
      </w:r>
    </w:p>
    <w:p>
      <w:pPr>
        <w:pStyle w:val="Heading1"/>
        <w:spacing w:before="104"/>
        <w:jc w:val="both"/>
      </w:pPr>
      <w:r>
        <w:rPr/>
        <w:t>Die im Fragetext zitierte Frage 25 (vgl. Bundestagsdrucksache 18/13551 vom</w:t>
      </w:r>
    </w:p>
    <w:p>
      <w:pPr>
        <w:pStyle w:val="ListParagraph"/>
        <w:numPr>
          <w:ilvl w:val="0"/>
          <w:numId w:val="7"/>
        </w:numPr>
        <w:tabs>
          <w:tab w:pos="469" w:val="left" w:leader="none"/>
        </w:tabs>
        <w:spacing w:line="240" w:lineRule="auto" w:before="1" w:after="0"/>
        <w:ind w:left="153" w:right="2807" w:firstLine="0"/>
        <w:jc w:val="both"/>
        <w:rPr>
          <w:sz w:val="21"/>
        </w:rPr>
      </w:pPr>
      <w:r>
        <w:rPr>
          <w:sz w:val="21"/>
        </w:rPr>
        <w:t>September 2017) hat sich auf die von der Bundespolizei in eigener Zustän- digkeit erfasste Zahl von Personen bezogen, die im ersten Halbjahr 2017 bei der Bundespolizei</w:t>
      </w:r>
      <w:r>
        <w:rPr>
          <w:spacing w:val="-14"/>
          <w:sz w:val="21"/>
        </w:rPr>
        <w:t> </w:t>
      </w:r>
      <w:r>
        <w:rPr>
          <w:sz w:val="21"/>
        </w:rPr>
        <w:t>und</w:t>
      </w:r>
      <w:r>
        <w:rPr>
          <w:spacing w:val="-13"/>
          <w:sz w:val="21"/>
        </w:rPr>
        <w:t> </w:t>
      </w:r>
      <w:r>
        <w:rPr>
          <w:sz w:val="21"/>
        </w:rPr>
        <w:t>den</w:t>
      </w:r>
      <w:r>
        <w:rPr>
          <w:spacing w:val="-11"/>
          <w:sz w:val="21"/>
        </w:rPr>
        <w:t> </w:t>
      </w:r>
      <w:r>
        <w:rPr>
          <w:sz w:val="21"/>
        </w:rPr>
        <w:t>mit</w:t>
      </w:r>
      <w:r>
        <w:rPr>
          <w:spacing w:val="-11"/>
          <w:sz w:val="21"/>
        </w:rPr>
        <w:t> </w:t>
      </w:r>
      <w:r>
        <w:rPr>
          <w:sz w:val="21"/>
        </w:rPr>
        <w:t>der</w:t>
      </w:r>
      <w:r>
        <w:rPr>
          <w:spacing w:val="-13"/>
          <w:sz w:val="21"/>
        </w:rPr>
        <w:t> </w:t>
      </w:r>
      <w:r>
        <w:rPr>
          <w:sz w:val="21"/>
        </w:rPr>
        <w:t>Kontrolle</w:t>
      </w:r>
      <w:r>
        <w:rPr>
          <w:spacing w:val="-14"/>
          <w:sz w:val="21"/>
        </w:rPr>
        <w:t> </w:t>
      </w:r>
      <w:r>
        <w:rPr>
          <w:sz w:val="21"/>
        </w:rPr>
        <w:t>des</w:t>
      </w:r>
      <w:r>
        <w:rPr>
          <w:spacing w:val="-12"/>
          <w:sz w:val="21"/>
        </w:rPr>
        <w:t> </w:t>
      </w:r>
      <w:r>
        <w:rPr>
          <w:sz w:val="21"/>
        </w:rPr>
        <w:t>grenzüberschreitenden</w:t>
      </w:r>
      <w:r>
        <w:rPr>
          <w:spacing w:val="-12"/>
          <w:sz w:val="21"/>
        </w:rPr>
        <w:t> </w:t>
      </w:r>
      <w:r>
        <w:rPr>
          <w:sz w:val="21"/>
        </w:rPr>
        <w:t>Verkehrs</w:t>
      </w:r>
      <w:r>
        <w:rPr>
          <w:spacing w:val="-13"/>
          <w:sz w:val="21"/>
        </w:rPr>
        <w:t> </w:t>
      </w:r>
      <w:r>
        <w:rPr>
          <w:sz w:val="21"/>
        </w:rPr>
        <w:t>be- auftragten</w:t>
      </w:r>
      <w:r>
        <w:rPr>
          <w:spacing w:val="-10"/>
          <w:sz w:val="21"/>
        </w:rPr>
        <w:t> </w:t>
      </w:r>
      <w:r>
        <w:rPr>
          <w:sz w:val="21"/>
        </w:rPr>
        <w:t>Behörden</w:t>
      </w:r>
      <w:r>
        <w:rPr>
          <w:spacing w:val="-11"/>
          <w:sz w:val="21"/>
        </w:rPr>
        <w:t> </w:t>
      </w:r>
      <w:r>
        <w:rPr>
          <w:sz w:val="21"/>
        </w:rPr>
        <w:t>an</w:t>
      </w:r>
      <w:r>
        <w:rPr>
          <w:spacing w:val="-10"/>
          <w:sz w:val="21"/>
        </w:rPr>
        <w:t> </w:t>
      </w:r>
      <w:r>
        <w:rPr>
          <w:sz w:val="21"/>
        </w:rPr>
        <w:t>den</w:t>
      </w:r>
      <w:r>
        <w:rPr>
          <w:spacing w:val="-11"/>
          <w:sz w:val="21"/>
        </w:rPr>
        <w:t> </w:t>
      </w:r>
      <w:r>
        <w:rPr>
          <w:sz w:val="21"/>
        </w:rPr>
        <w:t>bundesdeutschen</w:t>
      </w:r>
      <w:r>
        <w:rPr>
          <w:spacing w:val="-10"/>
          <w:sz w:val="21"/>
        </w:rPr>
        <w:t> </w:t>
      </w:r>
      <w:r>
        <w:rPr>
          <w:sz w:val="21"/>
        </w:rPr>
        <w:t>Grenzen</w:t>
      </w:r>
      <w:r>
        <w:rPr>
          <w:spacing w:val="-11"/>
          <w:sz w:val="21"/>
        </w:rPr>
        <w:t> </w:t>
      </w:r>
      <w:r>
        <w:rPr>
          <w:sz w:val="21"/>
        </w:rPr>
        <w:t>um</w:t>
      </w:r>
      <w:r>
        <w:rPr>
          <w:spacing w:val="-11"/>
          <w:sz w:val="21"/>
        </w:rPr>
        <w:t> </w:t>
      </w:r>
      <w:r>
        <w:rPr>
          <w:sz w:val="21"/>
        </w:rPr>
        <w:t>Asyl</w:t>
      </w:r>
      <w:r>
        <w:rPr>
          <w:spacing w:val="-10"/>
          <w:sz w:val="21"/>
        </w:rPr>
        <w:t> </w:t>
      </w:r>
      <w:r>
        <w:rPr>
          <w:sz w:val="21"/>
        </w:rPr>
        <w:t>nachsuchten.</w:t>
      </w:r>
      <w:r>
        <w:rPr>
          <w:spacing w:val="-9"/>
          <w:sz w:val="21"/>
        </w:rPr>
        <w:t> </w:t>
      </w:r>
      <w:r>
        <w:rPr>
          <w:sz w:val="21"/>
        </w:rPr>
        <w:t>Die Antwort</w:t>
      </w:r>
      <w:r>
        <w:rPr>
          <w:spacing w:val="-4"/>
          <w:sz w:val="21"/>
        </w:rPr>
        <w:t> </w:t>
      </w:r>
      <w:r>
        <w:rPr>
          <w:sz w:val="21"/>
        </w:rPr>
        <w:t>zu</w:t>
      </w:r>
      <w:r>
        <w:rPr>
          <w:spacing w:val="-4"/>
          <w:sz w:val="21"/>
        </w:rPr>
        <w:t> </w:t>
      </w:r>
      <w:r>
        <w:rPr>
          <w:sz w:val="21"/>
        </w:rPr>
        <w:t>Frage</w:t>
      </w:r>
      <w:r>
        <w:rPr>
          <w:spacing w:val="-3"/>
          <w:sz w:val="21"/>
        </w:rPr>
        <w:t> </w:t>
      </w:r>
      <w:r>
        <w:rPr>
          <w:sz w:val="21"/>
        </w:rPr>
        <w:t>25</w:t>
      </w:r>
      <w:r>
        <w:rPr>
          <w:spacing w:val="-4"/>
          <w:sz w:val="21"/>
        </w:rPr>
        <w:t> </w:t>
      </w:r>
      <w:r>
        <w:rPr>
          <w:sz w:val="21"/>
        </w:rPr>
        <w:t>enthält</w:t>
      </w:r>
      <w:r>
        <w:rPr>
          <w:spacing w:val="-5"/>
          <w:sz w:val="21"/>
        </w:rPr>
        <w:t> </w:t>
      </w:r>
      <w:r>
        <w:rPr>
          <w:sz w:val="21"/>
        </w:rPr>
        <w:t>daher</w:t>
      </w:r>
      <w:r>
        <w:rPr>
          <w:spacing w:val="-5"/>
          <w:sz w:val="21"/>
        </w:rPr>
        <w:t> </w:t>
      </w:r>
      <w:r>
        <w:rPr>
          <w:sz w:val="21"/>
        </w:rPr>
        <w:t>auch</w:t>
      </w:r>
      <w:r>
        <w:rPr>
          <w:spacing w:val="-3"/>
          <w:sz w:val="21"/>
        </w:rPr>
        <w:t> </w:t>
      </w:r>
      <w:r>
        <w:rPr>
          <w:sz w:val="21"/>
        </w:rPr>
        <w:t>keine</w:t>
      </w:r>
      <w:r>
        <w:rPr>
          <w:spacing w:val="-4"/>
          <w:sz w:val="21"/>
        </w:rPr>
        <w:t> </w:t>
      </w:r>
      <w:r>
        <w:rPr>
          <w:sz w:val="21"/>
        </w:rPr>
        <w:t>Angaben</w:t>
      </w:r>
      <w:r>
        <w:rPr>
          <w:spacing w:val="-4"/>
          <w:sz w:val="21"/>
        </w:rPr>
        <w:t> </w:t>
      </w:r>
      <w:r>
        <w:rPr>
          <w:sz w:val="21"/>
        </w:rPr>
        <w:t>zu</w:t>
      </w:r>
      <w:r>
        <w:rPr>
          <w:spacing w:val="-3"/>
          <w:sz w:val="21"/>
        </w:rPr>
        <w:t> </w:t>
      </w:r>
      <w:r>
        <w:rPr>
          <w:sz w:val="21"/>
        </w:rPr>
        <w:t>der</w:t>
      </w:r>
      <w:r>
        <w:rPr>
          <w:spacing w:val="-5"/>
          <w:sz w:val="21"/>
        </w:rPr>
        <w:t> </w:t>
      </w:r>
      <w:r>
        <w:rPr>
          <w:sz w:val="21"/>
        </w:rPr>
        <w:t>Zahl</w:t>
      </w:r>
      <w:r>
        <w:rPr>
          <w:spacing w:val="-4"/>
          <w:sz w:val="21"/>
        </w:rPr>
        <w:t> </w:t>
      </w:r>
      <w:r>
        <w:rPr>
          <w:sz w:val="21"/>
        </w:rPr>
        <w:t>aller</w:t>
      </w:r>
      <w:r>
        <w:rPr>
          <w:spacing w:val="-4"/>
          <w:sz w:val="21"/>
        </w:rPr>
        <w:t> </w:t>
      </w:r>
      <w:r>
        <w:rPr>
          <w:sz w:val="21"/>
        </w:rPr>
        <w:t>Asylbe- werber, die in diesem Zeitraum über die deutsch-österreichische Grenze nach Deutschland gekommen</w:t>
      </w:r>
      <w:r>
        <w:rPr>
          <w:spacing w:val="-2"/>
          <w:sz w:val="21"/>
        </w:rPr>
        <w:t> </w:t>
      </w:r>
      <w:r>
        <w:rPr>
          <w:sz w:val="21"/>
        </w:rPr>
        <w:t>waren.</w:t>
      </w:r>
    </w:p>
    <w:p>
      <w:pPr>
        <w:spacing w:before="108"/>
        <w:ind w:left="153" w:right="2807" w:firstLine="0"/>
        <w:jc w:val="both"/>
        <w:rPr>
          <w:sz w:val="21"/>
        </w:rPr>
      </w:pPr>
      <w:r>
        <w:rPr>
          <w:sz w:val="21"/>
        </w:rPr>
        <w:t>Der geschäftsführende Bundesinnenminister Dr. Thomas de Maizière erläuterte am 16. Januar 2018 in der Pressekonferenz zur Vorstellung der Asylzahlen 2017 auf eine Anfrage eines Journalisten zu illegal eingereisten Migranten u. a., dass fast alle Menschen, die in den Jahren 2015 und 2016 in Deutschland einen Asyl- antrag</w:t>
      </w:r>
      <w:r>
        <w:rPr>
          <w:spacing w:val="-10"/>
          <w:sz w:val="21"/>
        </w:rPr>
        <w:t> </w:t>
      </w:r>
      <w:r>
        <w:rPr>
          <w:sz w:val="21"/>
        </w:rPr>
        <w:t>gestellt</w:t>
      </w:r>
      <w:r>
        <w:rPr>
          <w:spacing w:val="-10"/>
          <w:sz w:val="21"/>
        </w:rPr>
        <w:t> </w:t>
      </w:r>
      <w:r>
        <w:rPr>
          <w:sz w:val="21"/>
        </w:rPr>
        <w:t>haben,</w:t>
      </w:r>
      <w:r>
        <w:rPr>
          <w:spacing w:val="-11"/>
          <w:sz w:val="21"/>
        </w:rPr>
        <w:t> </w:t>
      </w:r>
      <w:r>
        <w:rPr>
          <w:sz w:val="21"/>
        </w:rPr>
        <w:t>über</w:t>
      </w:r>
      <w:r>
        <w:rPr>
          <w:spacing w:val="-10"/>
          <w:sz w:val="21"/>
        </w:rPr>
        <w:t> </w:t>
      </w:r>
      <w:r>
        <w:rPr>
          <w:sz w:val="21"/>
        </w:rPr>
        <w:t>die</w:t>
      </w:r>
      <w:r>
        <w:rPr>
          <w:spacing w:val="-8"/>
          <w:sz w:val="21"/>
        </w:rPr>
        <w:t> </w:t>
      </w:r>
      <w:r>
        <w:rPr>
          <w:sz w:val="21"/>
        </w:rPr>
        <w:t>sog.</w:t>
      </w:r>
      <w:r>
        <w:rPr>
          <w:spacing w:val="-10"/>
          <w:sz w:val="21"/>
        </w:rPr>
        <w:t> </w:t>
      </w:r>
      <w:r>
        <w:rPr>
          <w:sz w:val="21"/>
        </w:rPr>
        <w:t>Balkanroute</w:t>
      </w:r>
      <w:r>
        <w:rPr>
          <w:spacing w:val="-9"/>
          <w:sz w:val="21"/>
        </w:rPr>
        <w:t> </w:t>
      </w:r>
      <w:r>
        <w:rPr>
          <w:sz w:val="21"/>
        </w:rPr>
        <w:t>oder</w:t>
      </w:r>
      <w:r>
        <w:rPr>
          <w:spacing w:val="-10"/>
          <w:sz w:val="21"/>
        </w:rPr>
        <w:t> </w:t>
      </w:r>
      <w:r>
        <w:rPr>
          <w:sz w:val="21"/>
        </w:rPr>
        <w:t>die</w:t>
      </w:r>
      <w:r>
        <w:rPr>
          <w:spacing w:val="-11"/>
          <w:sz w:val="21"/>
        </w:rPr>
        <w:t> </w:t>
      </w:r>
      <w:r>
        <w:rPr>
          <w:sz w:val="21"/>
        </w:rPr>
        <w:t>Mittelmeerroute</w:t>
      </w:r>
      <w:r>
        <w:rPr>
          <w:spacing w:val="-9"/>
          <w:sz w:val="21"/>
        </w:rPr>
        <w:t> </w:t>
      </w:r>
      <w:r>
        <w:rPr>
          <w:sz w:val="21"/>
        </w:rPr>
        <w:t>gekom- men seien. Dies habe sich im Jahr 2017</w:t>
      </w:r>
      <w:r>
        <w:rPr>
          <w:spacing w:val="-7"/>
          <w:sz w:val="21"/>
        </w:rPr>
        <w:t> </w:t>
      </w:r>
      <w:r>
        <w:rPr>
          <w:sz w:val="21"/>
        </w:rPr>
        <w:t>geändert.</w:t>
      </w:r>
    </w:p>
    <w:p>
      <w:pPr>
        <w:spacing w:before="108"/>
        <w:ind w:left="153" w:right="2807" w:firstLine="0"/>
        <w:jc w:val="both"/>
        <w:rPr>
          <w:sz w:val="21"/>
        </w:rPr>
      </w:pPr>
      <w:r>
        <w:rPr>
          <w:sz w:val="21"/>
        </w:rPr>
        <w:t>Diejenigen, die in Deutschland (im Jahr 2017) einen Asylantrag gestellt haben, seien vielleicht nur zu 40 bis 50 Prozent an der deutsch-österreichischen Grenze als</w:t>
      </w:r>
      <w:r>
        <w:rPr>
          <w:spacing w:val="-13"/>
          <w:sz w:val="21"/>
        </w:rPr>
        <w:t> </w:t>
      </w:r>
      <w:r>
        <w:rPr>
          <w:sz w:val="21"/>
        </w:rPr>
        <w:t>solche</w:t>
      </w:r>
      <w:r>
        <w:rPr>
          <w:spacing w:val="-13"/>
          <w:sz w:val="21"/>
        </w:rPr>
        <w:t> </w:t>
      </w:r>
      <w:r>
        <w:rPr>
          <w:sz w:val="21"/>
        </w:rPr>
        <w:t>erkannt,</w:t>
      </w:r>
      <w:r>
        <w:rPr>
          <w:spacing w:val="-11"/>
          <w:sz w:val="21"/>
        </w:rPr>
        <w:t> </w:t>
      </w:r>
      <w:r>
        <w:rPr>
          <w:sz w:val="21"/>
        </w:rPr>
        <w:t>festgestellt</w:t>
      </w:r>
      <w:r>
        <w:rPr>
          <w:spacing w:val="-12"/>
          <w:sz w:val="21"/>
        </w:rPr>
        <w:t> </w:t>
      </w:r>
      <w:r>
        <w:rPr>
          <w:sz w:val="21"/>
        </w:rPr>
        <w:t>und</w:t>
      </w:r>
      <w:r>
        <w:rPr>
          <w:spacing w:val="-11"/>
          <w:sz w:val="21"/>
        </w:rPr>
        <w:t> </w:t>
      </w:r>
      <w:r>
        <w:rPr>
          <w:sz w:val="21"/>
        </w:rPr>
        <w:t>verteilt</w:t>
      </w:r>
      <w:r>
        <w:rPr>
          <w:spacing w:val="-13"/>
          <w:sz w:val="21"/>
        </w:rPr>
        <w:t> </w:t>
      </w:r>
      <w:r>
        <w:rPr>
          <w:sz w:val="21"/>
        </w:rPr>
        <w:t>worden.</w:t>
      </w:r>
      <w:r>
        <w:rPr>
          <w:spacing w:val="-12"/>
          <w:sz w:val="21"/>
        </w:rPr>
        <w:t> </w:t>
      </w:r>
      <w:r>
        <w:rPr>
          <w:sz w:val="21"/>
        </w:rPr>
        <w:t>Der</w:t>
      </w:r>
      <w:r>
        <w:rPr>
          <w:spacing w:val="-12"/>
          <w:sz w:val="21"/>
        </w:rPr>
        <w:t> </w:t>
      </w:r>
      <w:r>
        <w:rPr>
          <w:sz w:val="21"/>
        </w:rPr>
        <w:t>Rest</w:t>
      </w:r>
      <w:r>
        <w:rPr>
          <w:spacing w:val="-11"/>
          <w:sz w:val="21"/>
        </w:rPr>
        <w:t> </w:t>
      </w:r>
      <w:r>
        <w:rPr>
          <w:sz w:val="21"/>
        </w:rPr>
        <w:t>tauche</w:t>
      </w:r>
      <w:r>
        <w:rPr>
          <w:spacing w:val="-12"/>
          <w:sz w:val="21"/>
        </w:rPr>
        <w:t> </w:t>
      </w:r>
      <w:r>
        <w:rPr>
          <w:sz w:val="21"/>
        </w:rPr>
        <w:t>irgendwo</w:t>
      </w:r>
      <w:r>
        <w:rPr>
          <w:spacing w:val="-11"/>
          <w:sz w:val="21"/>
        </w:rPr>
        <w:t> </w:t>
      </w:r>
      <w:r>
        <w:rPr>
          <w:sz w:val="21"/>
        </w:rPr>
        <w:t>auf. Was wiederum zeige, dass die Schlepper erfolgreich</w:t>
      </w:r>
      <w:r>
        <w:rPr>
          <w:spacing w:val="-11"/>
          <w:sz w:val="21"/>
        </w:rPr>
        <w:t> </w:t>
      </w:r>
      <w:r>
        <w:rPr>
          <w:sz w:val="21"/>
        </w:rPr>
        <w:t>arbeiteten.</w:t>
      </w:r>
    </w:p>
    <w:p>
      <w:pPr>
        <w:spacing w:after="0"/>
        <w:jc w:val="both"/>
        <w:rPr>
          <w:sz w:val="21"/>
        </w:rPr>
        <w:sectPr>
          <w:pgSz w:w="11910" w:h="16840"/>
          <w:pgMar w:header="1142" w:footer="0" w:top="144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7"/>
        <w:rPr>
          <w:sz w:val="16"/>
        </w:rPr>
      </w:pPr>
    </w:p>
    <w:p>
      <w:pPr>
        <w:spacing w:before="91"/>
        <w:ind w:left="153" w:right="2807" w:firstLine="0"/>
        <w:jc w:val="both"/>
        <w:rPr>
          <w:sz w:val="21"/>
        </w:rPr>
      </w:pPr>
      <w:r>
        <w:rPr>
          <w:sz w:val="21"/>
        </w:rPr>
        <w:t>Die</w:t>
      </w:r>
      <w:r>
        <w:rPr>
          <w:spacing w:val="-5"/>
          <w:sz w:val="21"/>
        </w:rPr>
        <w:t> </w:t>
      </w:r>
      <w:r>
        <w:rPr>
          <w:sz w:val="21"/>
        </w:rPr>
        <w:t>Wortwahl</w:t>
      </w:r>
      <w:r>
        <w:rPr>
          <w:spacing w:val="-7"/>
          <w:sz w:val="21"/>
        </w:rPr>
        <w:t> </w:t>
      </w:r>
      <w:r>
        <w:rPr>
          <w:sz w:val="21"/>
        </w:rPr>
        <w:t>und</w:t>
      </w:r>
      <w:r>
        <w:rPr>
          <w:spacing w:val="-6"/>
          <w:sz w:val="21"/>
        </w:rPr>
        <w:t> </w:t>
      </w:r>
      <w:r>
        <w:rPr>
          <w:sz w:val="21"/>
        </w:rPr>
        <w:t>der</w:t>
      </w:r>
      <w:r>
        <w:rPr>
          <w:spacing w:val="-7"/>
          <w:sz w:val="21"/>
        </w:rPr>
        <w:t> </w:t>
      </w:r>
      <w:r>
        <w:rPr>
          <w:sz w:val="21"/>
        </w:rPr>
        <w:t>Gesamtkontext</w:t>
      </w:r>
      <w:r>
        <w:rPr>
          <w:spacing w:val="-6"/>
          <w:sz w:val="21"/>
        </w:rPr>
        <w:t> </w:t>
      </w:r>
      <w:r>
        <w:rPr>
          <w:sz w:val="21"/>
        </w:rPr>
        <w:t>machen</w:t>
      </w:r>
      <w:r>
        <w:rPr>
          <w:spacing w:val="-6"/>
          <w:sz w:val="21"/>
        </w:rPr>
        <w:t> </w:t>
      </w:r>
      <w:r>
        <w:rPr>
          <w:sz w:val="21"/>
        </w:rPr>
        <w:t>deutlich,</w:t>
      </w:r>
      <w:r>
        <w:rPr>
          <w:spacing w:val="-7"/>
          <w:sz w:val="21"/>
        </w:rPr>
        <w:t> </w:t>
      </w:r>
      <w:r>
        <w:rPr>
          <w:sz w:val="21"/>
        </w:rPr>
        <w:t>dass</w:t>
      </w:r>
      <w:r>
        <w:rPr>
          <w:spacing w:val="-7"/>
          <w:sz w:val="21"/>
        </w:rPr>
        <w:t> </w:t>
      </w:r>
      <w:r>
        <w:rPr>
          <w:sz w:val="21"/>
        </w:rPr>
        <w:t>es</w:t>
      </w:r>
      <w:r>
        <w:rPr>
          <w:spacing w:val="-6"/>
          <w:sz w:val="21"/>
        </w:rPr>
        <w:t> </w:t>
      </w:r>
      <w:r>
        <w:rPr>
          <w:sz w:val="21"/>
        </w:rPr>
        <w:t>sich</w:t>
      </w:r>
      <w:r>
        <w:rPr>
          <w:spacing w:val="-6"/>
          <w:sz w:val="21"/>
        </w:rPr>
        <w:t> </w:t>
      </w:r>
      <w:r>
        <w:rPr>
          <w:sz w:val="21"/>
        </w:rPr>
        <w:t>hier</w:t>
      </w:r>
      <w:r>
        <w:rPr>
          <w:spacing w:val="-5"/>
          <w:sz w:val="21"/>
        </w:rPr>
        <w:t> </w:t>
      </w:r>
      <w:r>
        <w:rPr>
          <w:sz w:val="21"/>
        </w:rPr>
        <w:t>um</w:t>
      </w:r>
      <w:r>
        <w:rPr>
          <w:spacing w:val="-8"/>
          <w:sz w:val="21"/>
        </w:rPr>
        <w:t> </w:t>
      </w:r>
      <w:r>
        <w:rPr>
          <w:sz w:val="21"/>
        </w:rPr>
        <w:t>eine ungefähre Einschätzung</w:t>
      </w:r>
      <w:r>
        <w:rPr>
          <w:spacing w:val="-3"/>
          <w:sz w:val="21"/>
        </w:rPr>
        <w:t> </w:t>
      </w:r>
      <w:r>
        <w:rPr>
          <w:sz w:val="21"/>
        </w:rPr>
        <w:t>handelt.</w:t>
      </w:r>
    </w:p>
    <w:p>
      <w:pPr>
        <w:spacing w:before="108"/>
        <w:ind w:left="153" w:right="0" w:firstLine="0"/>
        <w:jc w:val="left"/>
        <w:rPr>
          <w:sz w:val="21"/>
        </w:rPr>
      </w:pPr>
      <w:r>
        <w:rPr>
          <w:sz w:val="21"/>
        </w:rPr>
        <w:t>Zur Frage dauerhafter Binnengrenzkontrollen an allen deutschen Grenzen:</w:t>
      </w:r>
    </w:p>
    <w:p>
      <w:pPr>
        <w:spacing w:before="109"/>
        <w:ind w:left="153" w:right="2806" w:firstLine="0"/>
        <w:jc w:val="both"/>
        <w:rPr>
          <w:sz w:val="21"/>
        </w:rPr>
      </w:pPr>
      <w:r>
        <w:rPr>
          <w:sz w:val="21"/>
        </w:rPr>
        <w:t>Die</w:t>
      </w:r>
      <w:r>
        <w:rPr>
          <w:spacing w:val="-7"/>
          <w:sz w:val="21"/>
        </w:rPr>
        <w:t> </w:t>
      </w:r>
      <w:r>
        <w:rPr>
          <w:sz w:val="21"/>
        </w:rPr>
        <w:t>vorübergehende</w:t>
      </w:r>
      <w:r>
        <w:rPr>
          <w:spacing w:val="-7"/>
          <w:sz w:val="21"/>
        </w:rPr>
        <w:t> </w:t>
      </w:r>
      <w:r>
        <w:rPr>
          <w:sz w:val="21"/>
        </w:rPr>
        <w:t>Wiedereinführung</w:t>
      </w:r>
      <w:r>
        <w:rPr>
          <w:spacing w:val="-8"/>
          <w:sz w:val="21"/>
        </w:rPr>
        <w:t> </w:t>
      </w:r>
      <w:r>
        <w:rPr>
          <w:sz w:val="21"/>
        </w:rPr>
        <w:t>von</w:t>
      </w:r>
      <w:r>
        <w:rPr>
          <w:spacing w:val="-7"/>
          <w:sz w:val="21"/>
        </w:rPr>
        <w:t> </w:t>
      </w:r>
      <w:r>
        <w:rPr>
          <w:sz w:val="21"/>
        </w:rPr>
        <w:t>Grenzkontrollen</w:t>
      </w:r>
      <w:r>
        <w:rPr>
          <w:spacing w:val="-7"/>
          <w:sz w:val="21"/>
        </w:rPr>
        <w:t> </w:t>
      </w:r>
      <w:r>
        <w:rPr>
          <w:sz w:val="21"/>
        </w:rPr>
        <w:t>an</w:t>
      </w:r>
      <w:r>
        <w:rPr>
          <w:spacing w:val="-7"/>
          <w:sz w:val="21"/>
        </w:rPr>
        <w:t> </w:t>
      </w:r>
      <w:r>
        <w:rPr>
          <w:sz w:val="21"/>
        </w:rPr>
        <w:t>den</w:t>
      </w:r>
      <w:r>
        <w:rPr>
          <w:spacing w:val="-7"/>
          <w:sz w:val="21"/>
        </w:rPr>
        <w:t> </w:t>
      </w:r>
      <w:r>
        <w:rPr>
          <w:sz w:val="21"/>
        </w:rPr>
        <w:t>Binnengren- zen richtet sich nach der Verordnung (EU) 2016/399 (Schengener Grenzkodex). Im</w:t>
      </w:r>
      <w:r>
        <w:rPr>
          <w:spacing w:val="-11"/>
          <w:sz w:val="21"/>
        </w:rPr>
        <w:t> </w:t>
      </w:r>
      <w:r>
        <w:rPr>
          <w:sz w:val="21"/>
        </w:rPr>
        <w:t>Rahmen</w:t>
      </w:r>
      <w:r>
        <w:rPr>
          <w:spacing w:val="-7"/>
          <w:sz w:val="21"/>
        </w:rPr>
        <w:t> </w:t>
      </w:r>
      <w:r>
        <w:rPr>
          <w:sz w:val="21"/>
        </w:rPr>
        <w:t>der</w:t>
      </w:r>
      <w:r>
        <w:rPr>
          <w:spacing w:val="-8"/>
          <w:sz w:val="21"/>
        </w:rPr>
        <w:t> </w:t>
      </w:r>
      <w:r>
        <w:rPr>
          <w:sz w:val="21"/>
        </w:rPr>
        <w:t>rechtlichen</w:t>
      </w:r>
      <w:r>
        <w:rPr>
          <w:spacing w:val="-9"/>
          <w:sz w:val="21"/>
        </w:rPr>
        <w:t> </w:t>
      </w:r>
      <w:r>
        <w:rPr>
          <w:sz w:val="21"/>
        </w:rPr>
        <w:t>Bestimmungen</w:t>
      </w:r>
      <w:r>
        <w:rPr>
          <w:spacing w:val="-7"/>
          <w:sz w:val="21"/>
        </w:rPr>
        <w:t> </w:t>
      </w:r>
      <w:r>
        <w:rPr>
          <w:sz w:val="21"/>
        </w:rPr>
        <w:t>hat</w:t>
      </w:r>
      <w:r>
        <w:rPr>
          <w:spacing w:val="-8"/>
          <w:sz w:val="21"/>
        </w:rPr>
        <w:t> </w:t>
      </w:r>
      <w:r>
        <w:rPr>
          <w:sz w:val="21"/>
        </w:rPr>
        <w:t>die</w:t>
      </w:r>
      <w:r>
        <w:rPr>
          <w:spacing w:val="-8"/>
          <w:sz w:val="21"/>
        </w:rPr>
        <w:t> </w:t>
      </w:r>
      <w:r>
        <w:rPr>
          <w:sz w:val="21"/>
        </w:rPr>
        <w:t>Bundesregierung</w:t>
      </w:r>
      <w:r>
        <w:rPr>
          <w:spacing w:val="-7"/>
          <w:sz w:val="21"/>
        </w:rPr>
        <w:t> </w:t>
      </w:r>
      <w:r>
        <w:rPr>
          <w:sz w:val="21"/>
        </w:rPr>
        <w:t>entschieden, die derzeitigen Binnengrenzkontrollen zunächst bis zum 11. Mai 2018 durchzu- führen.</w:t>
      </w:r>
      <w:r>
        <w:rPr>
          <w:spacing w:val="-5"/>
          <w:sz w:val="21"/>
        </w:rPr>
        <w:t> </w:t>
      </w:r>
      <w:r>
        <w:rPr>
          <w:sz w:val="21"/>
        </w:rPr>
        <w:t>Über</w:t>
      </w:r>
      <w:r>
        <w:rPr>
          <w:spacing w:val="-5"/>
          <w:sz w:val="21"/>
        </w:rPr>
        <w:t> </w:t>
      </w:r>
      <w:r>
        <w:rPr>
          <w:sz w:val="21"/>
        </w:rPr>
        <w:t>das</w:t>
      </w:r>
      <w:r>
        <w:rPr>
          <w:spacing w:val="-5"/>
          <w:sz w:val="21"/>
        </w:rPr>
        <w:t> </w:t>
      </w:r>
      <w:r>
        <w:rPr>
          <w:sz w:val="21"/>
        </w:rPr>
        <w:t>weitere</w:t>
      </w:r>
      <w:r>
        <w:rPr>
          <w:spacing w:val="-4"/>
          <w:sz w:val="21"/>
        </w:rPr>
        <w:t> </w:t>
      </w:r>
      <w:r>
        <w:rPr>
          <w:sz w:val="21"/>
        </w:rPr>
        <w:t>Verfahren</w:t>
      </w:r>
      <w:r>
        <w:rPr>
          <w:spacing w:val="-5"/>
          <w:sz w:val="21"/>
        </w:rPr>
        <w:t> </w:t>
      </w:r>
      <w:r>
        <w:rPr>
          <w:sz w:val="21"/>
        </w:rPr>
        <w:t>wird</w:t>
      </w:r>
      <w:r>
        <w:rPr>
          <w:spacing w:val="-5"/>
          <w:sz w:val="21"/>
        </w:rPr>
        <w:t> </w:t>
      </w:r>
      <w:r>
        <w:rPr>
          <w:sz w:val="21"/>
        </w:rPr>
        <w:t>zu</w:t>
      </w:r>
      <w:r>
        <w:rPr>
          <w:spacing w:val="-5"/>
          <w:sz w:val="21"/>
        </w:rPr>
        <w:t> </w:t>
      </w:r>
      <w:r>
        <w:rPr>
          <w:sz w:val="21"/>
        </w:rPr>
        <w:t>gegebener</w:t>
      </w:r>
      <w:r>
        <w:rPr>
          <w:spacing w:val="-5"/>
          <w:sz w:val="21"/>
        </w:rPr>
        <w:t> </w:t>
      </w:r>
      <w:r>
        <w:rPr>
          <w:sz w:val="21"/>
        </w:rPr>
        <w:t>Zeit</w:t>
      </w:r>
      <w:r>
        <w:rPr>
          <w:spacing w:val="-4"/>
          <w:sz w:val="21"/>
        </w:rPr>
        <w:t> </w:t>
      </w:r>
      <w:r>
        <w:rPr>
          <w:sz w:val="21"/>
        </w:rPr>
        <w:t>entschieden.</w:t>
      </w:r>
      <w:r>
        <w:rPr>
          <w:spacing w:val="-5"/>
          <w:sz w:val="21"/>
        </w:rPr>
        <w:t> </w:t>
      </w:r>
      <w:r>
        <w:rPr>
          <w:sz w:val="21"/>
        </w:rPr>
        <w:t>Die</w:t>
      </w:r>
      <w:r>
        <w:rPr>
          <w:spacing w:val="-5"/>
          <w:sz w:val="21"/>
        </w:rPr>
        <w:t> </w:t>
      </w:r>
      <w:r>
        <w:rPr>
          <w:sz w:val="21"/>
        </w:rPr>
        <w:t>Äu- ßerung</w:t>
      </w:r>
      <w:r>
        <w:rPr>
          <w:spacing w:val="-6"/>
          <w:sz w:val="21"/>
        </w:rPr>
        <w:t> </w:t>
      </w:r>
      <w:r>
        <w:rPr>
          <w:sz w:val="21"/>
        </w:rPr>
        <w:t>eines</w:t>
      </w:r>
      <w:r>
        <w:rPr>
          <w:spacing w:val="-7"/>
          <w:sz w:val="21"/>
        </w:rPr>
        <w:t> </w:t>
      </w:r>
      <w:r>
        <w:rPr>
          <w:sz w:val="21"/>
        </w:rPr>
        <w:t>Schutzersuchens</w:t>
      </w:r>
      <w:r>
        <w:rPr>
          <w:spacing w:val="-6"/>
          <w:sz w:val="21"/>
        </w:rPr>
        <w:t> </w:t>
      </w:r>
      <w:r>
        <w:rPr>
          <w:sz w:val="21"/>
        </w:rPr>
        <w:t>gegenüber</w:t>
      </w:r>
      <w:r>
        <w:rPr>
          <w:spacing w:val="-6"/>
          <w:sz w:val="21"/>
        </w:rPr>
        <w:t> </w:t>
      </w:r>
      <w:r>
        <w:rPr>
          <w:sz w:val="21"/>
        </w:rPr>
        <w:t>der</w:t>
      </w:r>
      <w:r>
        <w:rPr>
          <w:spacing w:val="-6"/>
          <w:sz w:val="21"/>
        </w:rPr>
        <w:t> </w:t>
      </w:r>
      <w:r>
        <w:rPr>
          <w:sz w:val="21"/>
        </w:rPr>
        <w:t>Grenzbehörde</w:t>
      </w:r>
      <w:r>
        <w:rPr>
          <w:spacing w:val="-5"/>
          <w:sz w:val="21"/>
        </w:rPr>
        <w:t> </w:t>
      </w:r>
      <w:r>
        <w:rPr>
          <w:sz w:val="21"/>
        </w:rPr>
        <w:t>hat</w:t>
      </w:r>
      <w:r>
        <w:rPr>
          <w:spacing w:val="-5"/>
          <w:sz w:val="21"/>
        </w:rPr>
        <w:t> </w:t>
      </w:r>
      <w:r>
        <w:rPr>
          <w:sz w:val="21"/>
        </w:rPr>
        <w:t>mit</w:t>
      </w:r>
      <w:r>
        <w:rPr>
          <w:spacing w:val="-4"/>
          <w:sz w:val="21"/>
        </w:rPr>
        <w:t> </w:t>
      </w:r>
      <w:r>
        <w:rPr>
          <w:sz w:val="21"/>
        </w:rPr>
        <w:t>Blick</w:t>
      </w:r>
      <w:r>
        <w:rPr>
          <w:spacing w:val="-6"/>
          <w:sz w:val="21"/>
        </w:rPr>
        <w:t> </w:t>
      </w:r>
      <w:r>
        <w:rPr>
          <w:sz w:val="21"/>
        </w:rPr>
        <w:t>auf</w:t>
      </w:r>
      <w:r>
        <w:rPr>
          <w:spacing w:val="-6"/>
          <w:sz w:val="21"/>
        </w:rPr>
        <w:t> </w:t>
      </w:r>
      <w:r>
        <w:rPr>
          <w:sz w:val="21"/>
        </w:rPr>
        <w:t>das weitere Verfahren für den Betroffenen keine Nachteile. Im Übrigen wird auf die Antwort zu Frage 28</w:t>
      </w:r>
      <w:r>
        <w:rPr>
          <w:spacing w:val="-3"/>
          <w:sz w:val="21"/>
        </w:rPr>
        <w:t> </w:t>
      </w:r>
      <w:r>
        <w:rPr>
          <w:sz w:val="21"/>
        </w:rPr>
        <w:t>verwiesen.</w:t>
      </w:r>
    </w:p>
    <w:p>
      <w:pPr>
        <w:pStyle w:val="BodyText"/>
        <w:rPr>
          <w:sz w:val="22"/>
        </w:rPr>
      </w:pPr>
    </w:p>
    <w:p>
      <w:pPr>
        <w:pStyle w:val="ListParagraph"/>
        <w:numPr>
          <w:ilvl w:val="1"/>
          <w:numId w:val="7"/>
        </w:numPr>
        <w:tabs>
          <w:tab w:pos="1163" w:val="left" w:leader="none"/>
        </w:tabs>
        <w:spacing w:line="240" w:lineRule="auto" w:before="142" w:after="0"/>
        <w:ind w:left="1162" w:right="2806" w:hanging="453"/>
        <w:jc w:val="both"/>
        <w:rPr>
          <w:sz w:val="19"/>
        </w:rPr>
      </w:pPr>
      <w:r>
        <w:rPr>
          <w:sz w:val="19"/>
        </w:rPr>
        <w:t>Wieso hat der Bundesminister des Innern Dr. Thomas de Maizière seine ur- sprüngliche Ankündigung, EU-Binnengrenzkontrollen über den 12. Mai 2016 hinaus nicht verlängern zu wollen, wenn die Zahlen Asylsuchender so niedrig blieben (</w:t>
      </w:r>
      <w:hyperlink r:id="rId44">
        <w:r>
          <w:rPr>
            <w:sz w:val="19"/>
          </w:rPr>
          <w:t>www.zeit.de/politik/deutschland/2016-04/thomas-de-mai-</w:t>
        </w:r>
      </w:hyperlink>
      <w:r>
        <w:rPr>
          <w:sz w:val="19"/>
        </w:rPr>
        <w:t> ziere-will-grenzkontrollen-nach-oesterreich-aufheben), nicht umgesetzt, ob- wohl</w:t>
      </w:r>
      <w:r>
        <w:rPr>
          <w:spacing w:val="-9"/>
          <w:sz w:val="19"/>
        </w:rPr>
        <w:t> </w:t>
      </w:r>
      <w:r>
        <w:rPr>
          <w:sz w:val="19"/>
        </w:rPr>
        <w:t>die</w:t>
      </w:r>
      <w:r>
        <w:rPr>
          <w:spacing w:val="-9"/>
          <w:sz w:val="19"/>
        </w:rPr>
        <w:t> </w:t>
      </w:r>
      <w:r>
        <w:rPr>
          <w:sz w:val="19"/>
        </w:rPr>
        <w:t>Zahl</w:t>
      </w:r>
      <w:r>
        <w:rPr>
          <w:spacing w:val="-8"/>
          <w:sz w:val="19"/>
        </w:rPr>
        <w:t> </w:t>
      </w:r>
      <w:r>
        <w:rPr>
          <w:sz w:val="19"/>
        </w:rPr>
        <w:t>der</w:t>
      </w:r>
      <w:r>
        <w:rPr>
          <w:spacing w:val="-9"/>
          <w:sz w:val="19"/>
        </w:rPr>
        <w:t> </w:t>
      </w:r>
      <w:r>
        <w:rPr>
          <w:sz w:val="19"/>
        </w:rPr>
        <w:t>Asylsuchenden</w:t>
      </w:r>
      <w:r>
        <w:rPr>
          <w:spacing w:val="-9"/>
          <w:sz w:val="19"/>
        </w:rPr>
        <w:t> </w:t>
      </w:r>
      <w:r>
        <w:rPr>
          <w:sz w:val="19"/>
        </w:rPr>
        <w:t>im</w:t>
      </w:r>
      <w:r>
        <w:rPr>
          <w:spacing w:val="-10"/>
          <w:sz w:val="19"/>
        </w:rPr>
        <w:t> </w:t>
      </w:r>
      <w:r>
        <w:rPr>
          <w:sz w:val="19"/>
        </w:rPr>
        <w:t>Folgenden</w:t>
      </w:r>
      <w:r>
        <w:rPr>
          <w:spacing w:val="-9"/>
          <w:sz w:val="19"/>
        </w:rPr>
        <w:t> </w:t>
      </w:r>
      <w:r>
        <w:rPr>
          <w:sz w:val="19"/>
        </w:rPr>
        <w:t>sogar</w:t>
      </w:r>
      <w:r>
        <w:rPr>
          <w:spacing w:val="-8"/>
          <w:sz w:val="19"/>
        </w:rPr>
        <w:t> </w:t>
      </w:r>
      <w:r>
        <w:rPr>
          <w:sz w:val="19"/>
        </w:rPr>
        <w:t>noch</w:t>
      </w:r>
      <w:r>
        <w:rPr>
          <w:spacing w:val="-9"/>
          <w:sz w:val="19"/>
        </w:rPr>
        <w:t> </w:t>
      </w:r>
      <w:r>
        <w:rPr>
          <w:sz w:val="19"/>
        </w:rPr>
        <w:t>niedriger</w:t>
      </w:r>
      <w:r>
        <w:rPr>
          <w:spacing w:val="-9"/>
          <w:sz w:val="19"/>
        </w:rPr>
        <w:t> </w:t>
      </w:r>
      <w:r>
        <w:rPr>
          <w:sz w:val="19"/>
        </w:rPr>
        <w:t>war</w:t>
      </w:r>
      <w:r>
        <w:rPr>
          <w:spacing w:val="-8"/>
          <w:sz w:val="19"/>
        </w:rPr>
        <w:t> </w:t>
      </w:r>
      <w:r>
        <w:rPr>
          <w:sz w:val="19"/>
        </w:rPr>
        <w:t>als zum damaligen Zeitpunkt seiner Äußerung angenommen (20 000 im März 2016, a. a. O.; bitte nachvollziehbar begründen; Wiederholung der Frage 24 auf Bundestagsdrucksache 19/385, weil die Antwort der Bundesregierung lediglich die bekannte Verlängerung der Binnengrenzkontrollen darstellt, aber</w:t>
      </w:r>
      <w:r>
        <w:rPr>
          <w:spacing w:val="-9"/>
          <w:sz w:val="19"/>
        </w:rPr>
        <w:t> </w:t>
      </w:r>
      <w:r>
        <w:rPr>
          <w:sz w:val="19"/>
        </w:rPr>
        <w:t>nicht</w:t>
      </w:r>
      <w:r>
        <w:rPr>
          <w:spacing w:val="-8"/>
          <w:sz w:val="19"/>
        </w:rPr>
        <w:t> </w:t>
      </w:r>
      <w:r>
        <w:rPr>
          <w:sz w:val="19"/>
        </w:rPr>
        <w:t>die</w:t>
      </w:r>
      <w:r>
        <w:rPr>
          <w:spacing w:val="-8"/>
          <w:sz w:val="19"/>
        </w:rPr>
        <w:t> </w:t>
      </w:r>
      <w:r>
        <w:rPr>
          <w:sz w:val="19"/>
        </w:rPr>
        <w:t>Frage</w:t>
      </w:r>
      <w:r>
        <w:rPr>
          <w:spacing w:val="-9"/>
          <w:sz w:val="19"/>
        </w:rPr>
        <w:t> </w:t>
      </w:r>
      <w:r>
        <w:rPr>
          <w:sz w:val="19"/>
        </w:rPr>
        <w:t>beantwortet,</w:t>
      </w:r>
      <w:r>
        <w:rPr>
          <w:spacing w:val="-8"/>
          <w:sz w:val="19"/>
        </w:rPr>
        <w:t> </w:t>
      </w:r>
      <w:r>
        <w:rPr>
          <w:sz w:val="19"/>
        </w:rPr>
        <w:t>warum</w:t>
      </w:r>
      <w:r>
        <w:rPr>
          <w:spacing w:val="-10"/>
          <w:sz w:val="19"/>
        </w:rPr>
        <w:t> </w:t>
      </w:r>
      <w:r>
        <w:rPr>
          <w:sz w:val="19"/>
        </w:rPr>
        <w:t>der</w:t>
      </w:r>
      <w:r>
        <w:rPr>
          <w:spacing w:val="-8"/>
          <w:sz w:val="19"/>
        </w:rPr>
        <w:t> </w:t>
      </w:r>
      <w:r>
        <w:rPr>
          <w:sz w:val="19"/>
        </w:rPr>
        <w:t>Bundesminister</w:t>
      </w:r>
      <w:r>
        <w:rPr>
          <w:spacing w:val="-9"/>
          <w:sz w:val="19"/>
        </w:rPr>
        <w:t> </w:t>
      </w:r>
      <w:r>
        <w:rPr>
          <w:sz w:val="19"/>
        </w:rPr>
        <w:t>seine</w:t>
      </w:r>
      <w:r>
        <w:rPr>
          <w:spacing w:val="-8"/>
          <w:sz w:val="19"/>
        </w:rPr>
        <w:t> </w:t>
      </w:r>
      <w:r>
        <w:rPr>
          <w:sz w:val="19"/>
        </w:rPr>
        <w:t>ursprüng- lichen Pläne zur Beendigung der Binnengrenzkontrollen bei gleichbleibend niedrigen Asylzahlen nicht weiter verfolgt hat)?</w:t>
      </w:r>
    </w:p>
    <w:p>
      <w:pPr>
        <w:pStyle w:val="Heading1"/>
        <w:spacing w:before="108"/>
        <w:ind w:right="2806"/>
        <w:jc w:val="both"/>
      </w:pPr>
      <w:r>
        <w:rPr/>
        <w:t>Der</w:t>
      </w:r>
      <w:r>
        <w:rPr>
          <w:spacing w:val="-7"/>
        </w:rPr>
        <w:t> </w:t>
      </w:r>
      <w:r>
        <w:rPr/>
        <w:t>Rat</w:t>
      </w:r>
      <w:r>
        <w:rPr>
          <w:spacing w:val="-6"/>
        </w:rPr>
        <w:t> </w:t>
      </w:r>
      <w:r>
        <w:rPr/>
        <w:t>der</w:t>
      </w:r>
      <w:r>
        <w:rPr>
          <w:spacing w:val="-7"/>
        </w:rPr>
        <w:t> </w:t>
      </w:r>
      <w:r>
        <w:rPr/>
        <w:t>Europäischen</w:t>
      </w:r>
      <w:r>
        <w:rPr>
          <w:spacing w:val="-5"/>
        </w:rPr>
        <w:t> </w:t>
      </w:r>
      <w:r>
        <w:rPr/>
        <w:t>Union</w:t>
      </w:r>
      <w:r>
        <w:rPr>
          <w:spacing w:val="-6"/>
        </w:rPr>
        <w:t> </w:t>
      </w:r>
      <w:r>
        <w:rPr/>
        <w:t>hat</w:t>
      </w:r>
      <w:r>
        <w:rPr>
          <w:spacing w:val="-6"/>
        </w:rPr>
        <w:t> </w:t>
      </w:r>
      <w:r>
        <w:rPr/>
        <w:t>am</w:t>
      </w:r>
      <w:r>
        <w:rPr>
          <w:spacing w:val="-10"/>
        </w:rPr>
        <w:t> </w:t>
      </w:r>
      <w:r>
        <w:rPr/>
        <w:t>12.</w:t>
      </w:r>
      <w:r>
        <w:rPr>
          <w:spacing w:val="-1"/>
        </w:rPr>
        <w:t> </w:t>
      </w:r>
      <w:r>
        <w:rPr/>
        <w:t>Mai</w:t>
      </w:r>
      <w:r>
        <w:rPr>
          <w:spacing w:val="-8"/>
        </w:rPr>
        <w:t> </w:t>
      </w:r>
      <w:r>
        <w:rPr/>
        <w:t>2016</w:t>
      </w:r>
      <w:r>
        <w:rPr>
          <w:spacing w:val="-5"/>
        </w:rPr>
        <w:t> </w:t>
      </w:r>
      <w:r>
        <w:rPr/>
        <w:t>auf</w:t>
      </w:r>
      <w:r>
        <w:rPr>
          <w:spacing w:val="-6"/>
        </w:rPr>
        <w:t> </w:t>
      </w:r>
      <w:r>
        <w:rPr/>
        <w:t>Vorschlag</w:t>
      </w:r>
      <w:r>
        <w:rPr>
          <w:spacing w:val="-8"/>
        </w:rPr>
        <w:t> </w:t>
      </w:r>
      <w:r>
        <w:rPr/>
        <w:t>der</w:t>
      </w:r>
      <w:r>
        <w:rPr>
          <w:spacing w:val="-6"/>
        </w:rPr>
        <w:t> </w:t>
      </w:r>
      <w:r>
        <w:rPr/>
        <w:t>Europä- ischen Kommission der Bundesrepublik Deutschland vorübergehende Binnen- grenzkontrollen an der deutsch-österreichischen Landgrenze in einem Durchfüh- rungsbeschluss empfohlen. Diesem Durchführungsbeschluss liegt die Feststel- lung zu Grunde, dass insbesondere schwerwiegende Mängel bei der Durchfüh- rung der Außengrenzkontrollen eines anderen Mitgliedstaates bestehen. Daher hat das Bundesministerium des Innern diese Empfehlung</w:t>
      </w:r>
      <w:r>
        <w:rPr>
          <w:spacing w:val="-11"/>
        </w:rPr>
        <w:t> </w:t>
      </w:r>
      <w:r>
        <w:rPr/>
        <w:t>umgesetzt.</w:t>
      </w:r>
    </w:p>
    <w:p>
      <w:pPr>
        <w:spacing w:after="0"/>
        <w:jc w:val="both"/>
        <w:sectPr>
          <w:pgSz w:w="11910" w:h="16840"/>
          <w:pgMar w:header="1142" w:footer="0" w:top="1420" w:bottom="280" w:left="1060" w:right="1100"/>
        </w:sectPr>
      </w:pPr>
    </w:p>
    <w:p>
      <w:pPr>
        <w:pStyle w:val="BodyText"/>
        <w:rPr>
          <w:sz w:val="20"/>
        </w:rPr>
      </w:pPr>
    </w:p>
    <w:p>
      <w:pPr>
        <w:pStyle w:val="BodyText"/>
        <w:spacing w:before="7"/>
        <w:rPr>
          <w:sz w:val="15"/>
        </w:rPr>
      </w:pPr>
    </w:p>
    <w:p>
      <w:pPr>
        <w:pStyle w:val="ListParagraph"/>
        <w:numPr>
          <w:ilvl w:val="1"/>
          <w:numId w:val="7"/>
        </w:numPr>
        <w:tabs>
          <w:tab w:pos="1163" w:val="left" w:leader="none"/>
        </w:tabs>
        <w:spacing w:line="240" w:lineRule="auto" w:before="92" w:after="0"/>
        <w:ind w:left="1162" w:right="2806" w:hanging="453"/>
        <w:jc w:val="both"/>
        <w:rPr>
          <w:sz w:val="19"/>
        </w:rPr>
      </w:pPr>
      <w:r>
        <w:rPr>
          <w:sz w:val="19"/>
        </w:rPr>
        <w:t>In wie vielen Fällen wurde das BAMF bei der Prüfung zielstaatsbezogener Abschiebungshindernisse</w:t>
      </w:r>
      <w:r>
        <w:rPr>
          <w:spacing w:val="-9"/>
          <w:sz w:val="19"/>
        </w:rPr>
        <w:t> </w:t>
      </w:r>
      <w:r>
        <w:rPr>
          <w:sz w:val="19"/>
        </w:rPr>
        <w:t>nach</w:t>
      </w:r>
      <w:r>
        <w:rPr>
          <w:spacing w:val="-9"/>
          <w:sz w:val="19"/>
        </w:rPr>
        <w:t> </w:t>
      </w:r>
      <w:r>
        <w:rPr>
          <w:sz w:val="19"/>
        </w:rPr>
        <w:t>§</w:t>
      </w:r>
      <w:r>
        <w:rPr>
          <w:spacing w:val="-8"/>
          <w:sz w:val="19"/>
        </w:rPr>
        <w:t> </w:t>
      </w:r>
      <w:r>
        <w:rPr>
          <w:sz w:val="19"/>
        </w:rPr>
        <w:t>72</w:t>
      </w:r>
      <w:r>
        <w:rPr>
          <w:spacing w:val="-9"/>
          <w:sz w:val="19"/>
        </w:rPr>
        <w:t> </w:t>
      </w:r>
      <w:r>
        <w:rPr>
          <w:sz w:val="19"/>
        </w:rPr>
        <w:t>Absatz</w:t>
      </w:r>
      <w:r>
        <w:rPr>
          <w:spacing w:val="-9"/>
          <w:sz w:val="19"/>
        </w:rPr>
        <w:t> </w:t>
      </w:r>
      <w:r>
        <w:rPr>
          <w:sz w:val="19"/>
        </w:rPr>
        <w:t>2</w:t>
      </w:r>
      <w:r>
        <w:rPr>
          <w:spacing w:val="-9"/>
          <w:sz w:val="19"/>
        </w:rPr>
        <w:t> </w:t>
      </w:r>
      <w:r>
        <w:rPr>
          <w:sz w:val="19"/>
        </w:rPr>
        <w:t>AufenthG</w:t>
      </w:r>
      <w:r>
        <w:rPr>
          <w:spacing w:val="-9"/>
          <w:sz w:val="19"/>
        </w:rPr>
        <w:t> </w:t>
      </w:r>
      <w:r>
        <w:rPr>
          <w:sz w:val="19"/>
        </w:rPr>
        <w:t>im</w:t>
      </w:r>
      <w:r>
        <w:rPr>
          <w:spacing w:val="-11"/>
          <w:sz w:val="19"/>
        </w:rPr>
        <w:t> </w:t>
      </w:r>
      <w:r>
        <w:rPr>
          <w:sz w:val="19"/>
        </w:rPr>
        <w:t>Auftrag</w:t>
      </w:r>
      <w:r>
        <w:rPr>
          <w:spacing w:val="-9"/>
          <w:sz w:val="19"/>
        </w:rPr>
        <w:t> </w:t>
      </w:r>
      <w:r>
        <w:rPr>
          <w:sz w:val="19"/>
        </w:rPr>
        <w:t>der</w:t>
      </w:r>
      <w:r>
        <w:rPr>
          <w:spacing w:val="-9"/>
          <w:sz w:val="19"/>
        </w:rPr>
        <w:t> </w:t>
      </w:r>
      <w:r>
        <w:rPr>
          <w:sz w:val="19"/>
        </w:rPr>
        <w:t>Aus- länderbehörden welcher Bundesländer im vierten Quartal 2017 bzw. im</w:t>
      </w:r>
      <w:r>
        <w:rPr>
          <w:spacing w:val="-30"/>
          <w:sz w:val="19"/>
        </w:rPr>
        <w:t> </w:t>
      </w:r>
      <w:r>
        <w:rPr>
          <w:sz w:val="19"/>
        </w:rPr>
        <w:t>Ge- samtjahr 2017 bzw. im Vorjahr mit welchem Ergebnis beteiligt (bitte auch nach den zehn wichtigsten Herkunftsländern</w:t>
      </w:r>
      <w:r>
        <w:rPr>
          <w:spacing w:val="-3"/>
          <w:sz w:val="19"/>
        </w:rPr>
        <w:t> </w:t>
      </w:r>
      <w:r>
        <w:rPr>
          <w:sz w:val="19"/>
        </w:rPr>
        <w:t>differenzieren)?</w:t>
      </w:r>
    </w:p>
    <w:p>
      <w:pPr>
        <w:pStyle w:val="Heading1"/>
        <w:spacing w:before="108"/>
        <w:ind w:right="2808"/>
        <w:jc w:val="both"/>
      </w:pPr>
      <w:r>
        <w:rPr/>
        <w:t>Angaben zur Beteiligung des BAMF bei der Prüfung zielstaatsbezogener Ab- schiebungshindernisse nach § 72 Absatz 2 des Aufenthaltsgesetzes (AufenthG) können den folgenden Tabellen entnommen werden:</w:t>
      </w:r>
    </w:p>
    <w:p>
      <w:pPr>
        <w:pStyle w:val="BodyText"/>
        <w:spacing w:before="7"/>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3"/>
        <w:gridCol w:w="1983"/>
        <w:gridCol w:w="1609"/>
        <w:gridCol w:w="1667"/>
        <w:gridCol w:w="1759"/>
      </w:tblGrid>
      <w:tr>
        <w:trPr>
          <w:trHeight w:val="804" w:hRule="atLeast"/>
        </w:trPr>
        <w:tc>
          <w:tcPr>
            <w:tcW w:w="2423" w:type="dxa"/>
          </w:tcPr>
          <w:p>
            <w:pPr>
              <w:pStyle w:val="TableParagraph"/>
              <w:spacing w:before="4"/>
              <w:jc w:val="left"/>
              <w:rPr>
                <w:sz w:val="24"/>
              </w:rPr>
            </w:pPr>
          </w:p>
          <w:p>
            <w:pPr>
              <w:pStyle w:val="TableParagraph"/>
              <w:spacing w:before="0"/>
              <w:ind w:left="122"/>
              <w:jc w:val="left"/>
              <w:rPr>
                <w:sz w:val="21"/>
              </w:rPr>
            </w:pPr>
            <w:r>
              <w:rPr>
                <w:sz w:val="21"/>
              </w:rPr>
              <w:t>4. Quartal 2017</w:t>
            </w:r>
          </w:p>
        </w:tc>
        <w:tc>
          <w:tcPr>
            <w:tcW w:w="1983" w:type="dxa"/>
          </w:tcPr>
          <w:p>
            <w:pPr>
              <w:pStyle w:val="TableParagraph"/>
              <w:ind w:left="271" w:right="263" w:hanging="2"/>
              <w:jc w:val="center"/>
              <w:rPr>
                <w:sz w:val="21"/>
              </w:rPr>
            </w:pPr>
            <w:r>
              <w:rPr>
                <w:sz w:val="21"/>
              </w:rPr>
              <w:t>Stellungnahmen gem. § 72 Abs. 2 AufenthG</w:t>
            </w:r>
          </w:p>
        </w:tc>
        <w:tc>
          <w:tcPr>
            <w:tcW w:w="1609" w:type="dxa"/>
          </w:tcPr>
          <w:p>
            <w:pPr>
              <w:pStyle w:val="TableParagraph"/>
              <w:spacing w:before="4"/>
              <w:jc w:val="left"/>
              <w:rPr>
                <w:sz w:val="24"/>
              </w:rPr>
            </w:pPr>
          </w:p>
          <w:p>
            <w:pPr>
              <w:pStyle w:val="TableParagraph"/>
              <w:spacing w:before="0"/>
              <w:ind w:left="232"/>
              <w:jc w:val="left"/>
              <w:rPr>
                <w:sz w:val="21"/>
              </w:rPr>
            </w:pPr>
            <w:r>
              <w:rPr>
                <w:sz w:val="21"/>
              </w:rPr>
              <w:t>davon positiv</w:t>
            </w:r>
          </w:p>
        </w:tc>
        <w:tc>
          <w:tcPr>
            <w:tcW w:w="1667" w:type="dxa"/>
          </w:tcPr>
          <w:p>
            <w:pPr>
              <w:pStyle w:val="TableParagraph"/>
              <w:spacing w:before="4"/>
              <w:jc w:val="left"/>
              <w:rPr>
                <w:sz w:val="24"/>
              </w:rPr>
            </w:pPr>
          </w:p>
          <w:p>
            <w:pPr>
              <w:pStyle w:val="TableParagraph"/>
              <w:spacing w:before="0"/>
              <w:ind w:left="239"/>
              <w:jc w:val="left"/>
              <w:rPr>
                <w:sz w:val="21"/>
              </w:rPr>
            </w:pPr>
            <w:r>
              <w:rPr>
                <w:sz w:val="21"/>
              </w:rPr>
              <w:t>davon negativ</w:t>
            </w:r>
          </w:p>
        </w:tc>
        <w:tc>
          <w:tcPr>
            <w:tcW w:w="1759" w:type="dxa"/>
          </w:tcPr>
          <w:p>
            <w:pPr>
              <w:pStyle w:val="TableParagraph"/>
              <w:spacing w:before="159"/>
              <w:ind w:left="232" w:right="214" w:firstLine="14"/>
              <w:jc w:val="left"/>
              <w:rPr>
                <w:sz w:val="21"/>
              </w:rPr>
            </w:pPr>
            <w:r>
              <w:rPr>
                <w:sz w:val="21"/>
              </w:rPr>
              <w:t>davon sonstige (Abbruch u. a.)</w:t>
            </w:r>
          </w:p>
        </w:tc>
      </w:tr>
      <w:tr>
        <w:trPr>
          <w:trHeight w:val="321" w:hRule="atLeast"/>
        </w:trPr>
        <w:tc>
          <w:tcPr>
            <w:tcW w:w="2423" w:type="dxa"/>
          </w:tcPr>
          <w:p>
            <w:pPr>
              <w:pStyle w:val="TableParagraph"/>
              <w:ind w:left="69"/>
              <w:jc w:val="left"/>
              <w:rPr>
                <w:sz w:val="21"/>
              </w:rPr>
            </w:pPr>
            <w:r>
              <w:rPr>
                <w:sz w:val="21"/>
              </w:rPr>
              <w:t>gesamt</w:t>
            </w:r>
          </w:p>
        </w:tc>
        <w:tc>
          <w:tcPr>
            <w:tcW w:w="1983" w:type="dxa"/>
          </w:tcPr>
          <w:p>
            <w:pPr>
              <w:pStyle w:val="TableParagraph"/>
              <w:ind w:right="59"/>
              <w:rPr>
                <w:sz w:val="21"/>
              </w:rPr>
            </w:pPr>
            <w:r>
              <w:rPr>
                <w:sz w:val="21"/>
              </w:rPr>
              <w:t>282</w:t>
            </w:r>
          </w:p>
        </w:tc>
        <w:tc>
          <w:tcPr>
            <w:tcW w:w="1609" w:type="dxa"/>
          </w:tcPr>
          <w:p>
            <w:pPr>
              <w:pStyle w:val="TableParagraph"/>
              <w:ind w:right="60"/>
              <w:rPr>
                <w:sz w:val="21"/>
              </w:rPr>
            </w:pPr>
            <w:r>
              <w:rPr>
                <w:sz w:val="21"/>
              </w:rPr>
              <w:t>54</w:t>
            </w:r>
          </w:p>
        </w:tc>
        <w:tc>
          <w:tcPr>
            <w:tcW w:w="1667" w:type="dxa"/>
          </w:tcPr>
          <w:p>
            <w:pPr>
              <w:pStyle w:val="TableParagraph"/>
              <w:ind w:right="60"/>
              <w:rPr>
                <w:sz w:val="21"/>
              </w:rPr>
            </w:pPr>
            <w:r>
              <w:rPr>
                <w:sz w:val="21"/>
              </w:rPr>
              <w:t>117</w:t>
            </w:r>
          </w:p>
        </w:tc>
        <w:tc>
          <w:tcPr>
            <w:tcW w:w="1759" w:type="dxa"/>
          </w:tcPr>
          <w:p>
            <w:pPr>
              <w:pStyle w:val="TableParagraph"/>
              <w:ind w:right="62"/>
              <w:rPr>
                <w:sz w:val="21"/>
              </w:rPr>
            </w:pPr>
            <w:r>
              <w:rPr>
                <w:sz w:val="21"/>
              </w:rPr>
              <w:t>111</w:t>
            </w:r>
          </w:p>
        </w:tc>
      </w:tr>
      <w:tr>
        <w:trPr>
          <w:trHeight w:val="321" w:hRule="atLeast"/>
        </w:trPr>
        <w:tc>
          <w:tcPr>
            <w:tcW w:w="9441" w:type="dxa"/>
            <w:gridSpan w:val="5"/>
          </w:tcPr>
          <w:p>
            <w:pPr>
              <w:pStyle w:val="TableParagraph"/>
              <w:ind w:left="69"/>
              <w:jc w:val="left"/>
              <w:rPr>
                <w:sz w:val="21"/>
              </w:rPr>
            </w:pPr>
            <w:r>
              <w:rPr>
                <w:sz w:val="21"/>
              </w:rPr>
              <w:t>darunter</w:t>
            </w:r>
          </w:p>
        </w:tc>
      </w:tr>
      <w:tr>
        <w:trPr>
          <w:trHeight w:val="321" w:hRule="atLeast"/>
        </w:trPr>
        <w:tc>
          <w:tcPr>
            <w:tcW w:w="2423" w:type="dxa"/>
          </w:tcPr>
          <w:p>
            <w:pPr>
              <w:pStyle w:val="TableParagraph"/>
              <w:spacing w:before="39"/>
              <w:ind w:left="69"/>
              <w:jc w:val="left"/>
              <w:rPr>
                <w:sz w:val="21"/>
              </w:rPr>
            </w:pPr>
            <w:r>
              <w:rPr>
                <w:sz w:val="21"/>
              </w:rPr>
              <w:t>Baden-Württemberg</w:t>
            </w:r>
          </w:p>
        </w:tc>
        <w:tc>
          <w:tcPr>
            <w:tcW w:w="1983" w:type="dxa"/>
          </w:tcPr>
          <w:p>
            <w:pPr>
              <w:pStyle w:val="TableParagraph"/>
              <w:spacing w:before="39"/>
              <w:ind w:right="59"/>
              <w:rPr>
                <w:sz w:val="21"/>
              </w:rPr>
            </w:pPr>
            <w:r>
              <w:rPr>
                <w:sz w:val="21"/>
              </w:rPr>
              <w:t>36</w:t>
            </w:r>
          </w:p>
        </w:tc>
        <w:tc>
          <w:tcPr>
            <w:tcW w:w="1609" w:type="dxa"/>
          </w:tcPr>
          <w:p>
            <w:pPr>
              <w:pStyle w:val="TableParagraph"/>
              <w:spacing w:before="39"/>
              <w:ind w:right="60"/>
              <w:rPr>
                <w:sz w:val="21"/>
              </w:rPr>
            </w:pPr>
            <w:r>
              <w:rPr>
                <w:sz w:val="21"/>
              </w:rPr>
              <w:t>2</w:t>
            </w:r>
          </w:p>
        </w:tc>
        <w:tc>
          <w:tcPr>
            <w:tcW w:w="1667" w:type="dxa"/>
          </w:tcPr>
          <w:p>
            <w:pPr>
              <w:pStyle w:val="TableParagraph"/>
              <w:spacing w:before="39"/>
              <w:ind w:right="60"/>
              <w:rPr>
                <w:sz w:val="21"/>
              </w:rPr>
            </w:pPr>
            <w:r>
              <w:rPr>
                <w:sz w:val="21"/>
              </w:rPr>
              <w:t>25</w:t>
            </w:r>
          </w:p>
        </w:tc>
        <w:tc>
          <w:tcPr>
            <w:tcW w:w="1759" w:type="dxa"/>
          </w:tcPr>
          <w:p>
            <w:pPr>
              <w:pStyle w:val="TableParagraph"/>
              <w:spacing w:before="39"/>
              <w:ind w:right="62"/>
              <w:rPr>
                <w:sz w:val="21"/>
              </w:rPr>
            </w:pPr>
            <w:r>
              <w:rPr>
                <w:sz w:val="21"/>
              </w:rPr>
              <w:t>9</w:t>
            </w:r>
          </w:p>
        </w:tc>
      </w:tr>
      <w:tr>
        <w:trPr>
          <w:trHeight w:val="322" w:hRule="atLeast"/>
        </w:trPr>
        <w:tc>
          <w:tcPr>
            <w:tcW w:w="2423" w:type="dxa"/>
          </w:tcPr>
          <w:p>
            <w:pPr>
              <w:pStyle w:val="TableParagraph"/>
              <w:spacing w:before="39"/>
              <w:ind w:left="69"/>
              <w:jc w:val="left"/>
              <w:rPr>
                <w:sz w:val="21"/>
              </w:rPr>
            </w:pPr>
            <w:r>
              <w:rPr>
                <w:sz w:val="21"/>
              </w:rPr>
              <w:t>Bayern</w:t>
            </w:r>
          </w:p>
        </w:tc>
        <w:tc>
          <w:tcPr>
            <w:tcW w:w="1983" w:type="dxa"/>
          </w:tcPr>
          <w:p>
            <w:pPr>
              <w:pStyle w:val="TableParagraph"/>
              <w:spacing w:before="39"/>
              <w:ind w:right="59"/>
              <w:rPr>
                <w:sz w:val="21"/>
              </w:rPr>
            </w:pPr>
            <w:r>
              <w:rPr>
                <w:sz w:val="21"/>
              </w:rPr>
              <w:t>17</w:t>
            </w:r>
          </w:p>
        </w:tc>
        <w:tc>
          <w:tcPr>
            <w:tcW w:w="1609" w:type="dxa"/>
          </w:tcPr>
          <w:p>
            <w:pPr>
              <w:pStyle w:val="TableParagraph"/>
              <w:spacing w:before="39"/>
              <w:ind w:right="60"/>
              <w:rPr>
                <w:sz w:val="21"/>
              </w:rPr>
            </w:pPr>
            <w:r>
              <w:rPr>
                <w:sz w:val="21"/>
              </w:rPr>
              <w:t>4</w:t>
            </w:r>
          </w:p>
        </w:tc>
        <w:tc>
          <w:tcPr>
            <w:tcW w:w="1667" w:type="dxa"/>
          </w:tcPr>
          <w:p>
            <w:pPr>
              <w:pStyle w:val="TableParagraph"/>
              <w:spacing w:before="39"/>
              <w:ind w:right="60"/>
              <w:rPr>
                <w:sz w:val="21"/>
              </w:rPr>
            </w:pPr>
            <w:r>
              <w:rPr>
                <w:sz w:val="21"/>
              </w:rPr>
              <w:t>6</w:t>
            </w:r>
          </w:p>
        </w:tc>
        <w:tc>
          <w:tcPr>
            <w:tcW w:w="1759" w:type="dxa"/>
          </w:tcPr>
          <w:p>
            <w:pPr>
              <w:pStyle w:val="TableParagraph"/>
              <w:spacing w:before="39"/>
              <w:ind w:right="62"/>
              <w:rPr>
                <w:sz w:val="21"/>
              </w:rPr>
            </w:pPr>
            <w:r>
              <w:rPr>
                <w:sz w:val="21"/>
              </w:rPr>
              <w:t>7</w:t>
            </w:r>
          </w:p>
        </w:tc>
      </w:tr>
      <w:tr>
        <w:trPr>
          <w:trHeight w:val="321" w:hRule="atLeast"/>
        </w:trPr>
        <w:tc>
          <w:tcPr>
            <w:tcW w:w="2423" w:type="dxa"/>
          </w:tcPr>
          <w:p>
            <w:pPr>
              <w:pStyle w:val="TableParagraph"/>
              <w:ind w:left="69"/>
              <w:jc w:val="left"/>
              <w:rPr>
                <w:sz w:val="21"/>
              </w:rPr>
            </w:pPr>
            <w:r>
              <w:rPr>
                <w:sz w:val="21"/>
              </w:rPr>
              <w:t>Berlin</w:t>
            </w:r>
          </w:p>
        </w:tc>
        <w:tc>
          <w:tcPr>
            <w:tcW w:w="1983" w:type="dxa"/>
          </w:tcPr>
          <w:p>
            <w:pPr>
              <w:pStyle w:val="TableParagraph"/>
              <w:ind w:right="59"/>
              <w:rPr>
                <w:sz w:val="21"/>
              </w:rPr>
            </w:pPr>
            <w:r>
              <w:rPr>
                <w:sz w:val="21"/>
              </w:rPr>
              <w:t>31</w:t>
            </w:r>
          </w:p>
        </w:tc>
        <w:tc>
          <w:tcPr>
            <w:tcW w:w="1609" w:type="dxa"/>
          </w:tcPr>
          <w:p>
            <w:pPr>
              <w:pStyle w:val="TableParagraph"/>
              <w:ind w:right="60"/>
              <w:rPr>
                <w:sz w:val="21"/>
              </w:rPr>
            </w:pPr>
            <w:r>
              <w:rPr>
                <w:sz w:val="21"/>
              </w:rPr>
              <w:t>7</w:t>
            </w:r>
          </w:p>
        </w:tc>
        <w:tc>
          <w:tcPr>
            <w:tcW w:w="1667" w:type="dxa"/>
          </w:tcPr>
          <w:p>
            <w:pPr>
              <w:pStyle w:val="TableParagraph"/>
              <w:ind w:right="60"/>
              <w:rPr>
                <w:sz w:val="21"/>
              </w:rPr>
            </w:pPr>
            <w:r>
              <w:rPr>
                <w:sz w:val="21"/>
              </w:rPr>
              <w:t>12</w:t>
            </w:r>
          </w:p>
        </w:tc>
        <w:tc>
          <w:tcPr>
            <w:tcW w:w="1759" w:type="dxa"/>
          </w:tcPr>
          <w:p>
            <w:pPr>
              <w:pStyle w:val="TableParagraph"/>
              <w:ind w:right="62"/>
              <w:rPr>
                <w:sz w:val="21"/>
              </w:rPr>
            </w:pPr>
            <w:r>
              <w:rPr>
                <w:sz w:val="21"/>
              </w:rPr>
              <w:t>12</w:t>
            </w:r>
          </w:p>
        </w:tc>
      </w:tr>
      <w:tr>
        <w:trPr>
          <w:trHeight w:val="321" w:hRule="atLeast"/>
        </w:trPr>
        <w:tc>
          <w:tcPr>
            <w:tcW w:w="2423" w:type="dxa"/>
          </w:tcPr>
          <w:p>
            <w:pPr>
              <w:pStyle w:val="TableParagraph"/>
              <w:ind w:left="69"/>
              <w:jc w:val="left"/>
              <w:rPr>
                <w:sz w:val="21"/>
              </w:rPr>
            </w:pPr>
            <w:r>
              <w:rPr>
                <w:sz w:val="21"/>
              </w:rPr>
              <w:t>Bremen</w:t>
            </w:r>
          </w:p>
        </w:tc>
        <w:tc>
          <w:tcPr>
            <w:tcW w:w="1983" w:type="dxa"/>
          </w:tcPr>
          <w:p>
            <w:pPr>
              <w:pStyle w:val="TableParagraph"/>
              <w:ind w:right="59"/>
              <w:rPr>
                <w:sz w:val="21"/>
              </w:rPr>
            </w:pPr>
            <w:r>
              <w:rPr>
                <w:sz w:val="21"/>
              </w:rPr>
              <w:t>5</w:t>
            </w:r>
          </w:p>
        </w:tc>
        <w:tc>
          <w:tcPr>
            <w:tcW w:w="1609" w:type="dxa"/>
          </w:tcPr>
          <w:p>
            <w:pPr>
              <w:pStyle w:val="TableParagraph"/>
              <w:ind w:right="60"/>
              <w:rPr>
                <w:sz w:val="21"/>
              </w:rPr>
            </w:pPr>
            <w:r>
              <w:rPr>
                <w:sz w:val="21"/>
              </w:rPr>
              <w:t>2</w:t>
            </w:r>
          </w:p>
        </w:tc>
        <w:tc>
          <w:tcPr>
            <w:tcW w:w="1667" w:type="dxa"/>
          </w:tcPr>
          <w:p>
            <w:pPr>
              <w:pStyle w:val="TableParagraph"/>
              <w:ind w:right="60"/>
              <w:rPr>
                <w:sz w:val="21"/>
              </w:rPr>
            </w:pPr>
            <w:r>
              <w:rPr>
                <w:sz w:val="21"/>
              </w:rPr>
              <w:t>2</w:t>
            </w:r>
          </w:p>
        </w:tc>
        <w:tc>
          <w:tcPr>
            <w:tcW w:w="1759" w:type="dxa"/>
          </w:tcPr>
          <w:p>
            <w:pPr>
              <w:pStyle w:val="TableParagraph"/>
              <w:ind w:right="62"/>
              <w:rPr>
                <w:sz w:val="21"/>
              </w:rPr>
            </w:pPr>
            <w:r>
              <w:rPr>
                <w:sz w:val="21"/>
              </w:rPr>
              <w:t>1</w:t>
            </w:r>
          </w:p>
        </w:tc>
      </w:tr>
      <w:tr>
        <w:trPr>
          <w:trHeight w:val="321" w:hRule="atLeast"/>
        </w:trPr>
        <w:tc>
          <w:tcPr>
            <w:tcW w:w="2423" w:type="dxa"/>
          </w:tcPr>
          <w:p>
            <w:pPr>
              <w:pStyle w:val="TableParagraph"/>
              <w:ind w:left="69"/>
              <w:jc w:val="left"/>
              <w:rPr>
                <w:sz w:val="21"/>
              </w:rPr>
            </w:pPr>
            <w:r>
              <w:rPr>
                <w:sz w:val="21"/>
              </w:rPr>
              <w:t>Hamburg</w:t>
            </w:r>
          </w:p>
        </w:tc>
        <w:tc>
          <w:tcPr>
            <w:tcW w:w="1983" w:type="dxa"/>
          </w:tcPr>
          <w:p>
            <w:pPr>
              <w:pStyle w:val="TableParagraph"/>
              <w:ind w:right="59"/>
              <w:rPr>
                <w:sz w:val="21"/>
              </w:rPr>
            </w:pPr>
            <w:r>
              <w:rPr>
                <w:sz w:val="21"/>
              </w:rPr>
              <w:t>21</w:t>
            </w:r>
          </w:p>
        </w:tc>
        <w:tc>
          <w:tcPr>
            <w:tcW w:w="1609" w:type="dxa"/>
          </w:tcPr>
          <w:p>
            <w:pPr>
              <w:pStyle w:val="TableParagraph"/>
              <w:ind w:right="60"/>
              <w:rPr>
                <w:sz w:val="21"/>
              </w:rPr>
            </w:pPr>
            <w:r>
              <w:rPr>
                <w:sz w:val="21"/>
              </w:rPr>
              <w:t>6</w:t>
            </w:r>
          </w:p>
        </w:tc>
        <w:tc>
          <w:tcPr>
            <w:tcW w:w="1667" w:type="dxa"/>
          </w:tcPr>
          <w:p>
            <w:pPr>
              <w:pStyle w:val="TableParagraph"/>
              <w:ind w:right="60"/>
              <w:rPr>
                <w:sz w:val="21"/>
              </w:rPr>
            </w:pPr>
            <w:r>
              <w:rPr>
                <w:sz w:val="21"/>
              </w:rPr>
              <w:t>8</w:t>
            </w:r>
          </w:p>
        </w:tc>
        <w:tc>
          <w:tcPr>
            <w:tcW w:w="1759" w:type="dxa"/>
          </w:tcPr>
          <w:p>
            <w:pPr>
              <w:pStyle w:val="TableParagraph"/>
              <w:ind w:right="62"/>
              <w:rPr>
                <w:sz w:val="21"/>
              </w:rPr>
            </w:pPr>
            <w:r>
              <w:rPr>
                <w:sz w:val="21"/>
              </w:rPr>
              <w:t>7</w:t>
            </w:r>
          </w:p>
        </w:tc>
      </w:tr>
      <w:tr>
        <w:trPr>
          <w:trHeight w:val="322" w:hRule="atLeast"/>
        </w:trPr>
        <w:tc>
          <w:tcPr>
            <w:tcW w:w="2423" w:type="dxa"/>
          </w:tcPr>
          <w:p>
            <w:pPr>
              <w:pStyle w:val="TableParagraph"/>
              <w:spacing w:before="39"/>
              <w:ind w:left="69"/>
              <w:jc w:val="left"/>
              <w:rPr>
                <w:sz w:val="21"/>
              </w:rPr>
            </w:pPr>
            <w:r>
              <w:rPr>
                <w:sz w:val="21"/>
              </w:rPr>
              <w:t>Hessen</w:t>
            </w:r>
          </w:p>
        </w:tc>
        <w:tc>
          <w:tcPr>
            <w:tcW w:w="1983" w:type="dxa"/>
          </w:tcPr>
          <w:p>
            <w:pPr>
              <w:pStyle w:val="TableParagraph"/>
              <w:spacing w:before="39"/>
              <w:ind w:right="59"/>
              <w:rPr>
                <w:sz w:val="21"/>
              </w:rPr>
            </w:pPr>
            <w:r>
              <w:rPr>
                <w:sz w:val="21"/>
              </w:rPr>
              <w:t>10</w:t>
            </w:r>
          </w:p>
        </w:tc>
        <w:tc>
          <w:tcPr>
            <w:tcW w:w="1609" w:type="dxa"/>
          </w:tcPr>
          <w:p>
            <w:pPr>
              <w:pStyle w:val="TableParagraph"/>
              <w:spacing w:before="39"/>
              <w:ind w:right="60"/>
              <w:rPr>
                <w:sz w:val="21"/>
              </w:rPr>
            </w:pPr>
            <w:r>
              <w:rPr>
                <w:sz w:val="21"/>
              </w:rPr>
              <w:t>3</w:t>
            </w:r>
          </w:p>
        </w:tc>
        <w:tc>
          <w:tcPr>
            <w:tcW w:w="1667" w:type="dxa"/>
          </w:tcPr>
          <w:p>
            <w:pPr>
              <w:pStyle w:val="TableParagraph"/>
              <w:spacing w:before="39"/>
              <w:ind w:right="60"/>
              <w:rPr>
                <w:sz w:val="21"/>
              </w:rPr>
            </w:pPr>
            <w:r>
              <w:rPr>
                <w:sz w:val="21"/>
              </w:rPr>
              <w:t>2</w:t>
            </w:r>
          </w:p>
        </w:tc>
        <w:tc>
          <w:tcPr>
            <w:tcW w:w="1759" w:type="dxa"/>
          </w:tcPr>
          <w:p>
            <w:pPr>
              <w:pStyle w:val="TableParagraph"/>
              <w:spacing w:before="39"/>
              <w:ind w:right="62"/>
              <w:rPr>
                <w:sz w:val="21"/>
              </w:rPr>
            </w:pPr>
            <w:r>
              <w:rPr>
                <w:sz w:val="21"/>
              </w:rPr>
              <w:t>5</w:t>
            </w:r>
          </w:p>
        </w:tc>
      </w:tr>
      <w:tr>
        <w:trPr>
          <w:trHeight w:val="562" w:hRule="atLeast"/>
        </w:trPr>
        <w:tc>
          <w:tcPr>
            <w:tcW w:w="2423" w:type="dxa"/>
          </w:tcPr>
          <w:p>
            <w:pPr>
              <w:pStyle w:val="TableParagraph"/>
              <w:ind w:left="69" w:right="1134"/>
              <w:jc w:val="left"/>
              <w:rPr>
                <w:sz w:val="21"/>
              </w:rPr>
            </w:pPr>
            <w:r>
              <w:rPr>
                <w:sz w:val="21"/>
              </w:rPr>
              <w:t>Mecklenburg- Vorpommern</w:t>
            </w:r>
          </w:p>
        </w:tc>
        <w:tc>
          <w:tcPr>
            <w:tcW w:w="1983" w:type="dxa"/>
          </w:tcPr>
          <w:p>
            <w:pPr>
              <w:pStyle w:val="TableParagraph"/>
              <w:ind w:right="59"/>
              <w:rPr>
                <w:sz w:val="21"/>
              </w:rPr>
            </w:pPr>
            <w:r>
              <w:rPr>
                <w:sz w:val="21"/>
              </w:rPr>
              <w:t>1</w:t>
            </w:r>
          </w:p>
        </w:tc>
        <w:tc>
          <w:tcPr>
            <w:tcW w:w="1609" w:type="dxa"/>
          </w:tcPr>
          <w:p>
            <w:pPr>
              <w:pStyle w:val="TableParagraph"/>
              <w:spacing w:before="0"/>
              <w:jc w:val="left"/>
              <w:rPr>
                <w:sz w:val="20"/>
              </w:rPr>
            </w:pPr>
          </w:p>
        </w:tc>
        <w:tc>
          <w:tcPr>
            <w:tcW w:w="1667" w:type="dxa"/>
          </w:tcPr>
          <w:p>
            <w:pPr>
              <w:pStyle w:val="TableParagraph"/>
              <w:ind w:right="60"/>
              <w:rPr>
                <w:sz w:val="21"/>
              </w:rPr>
            </w:pPr>
            <w:r>
              <w:rPr>
                <w:sz w:val="21"/>
              </w:rPr>
              <w:t>1</w:t>
            </w:r>
          </w:p>
        </w:tc>
        <w:tc>
          <w:tcPr>
            <w:tcW w:w="1759" w:type="dxa"/>
          </w:tcPr>
          <w:p>
            <w:pPr>
              <w:pStyle w:val="TableParagraph"/>
              <w:spacing w:before="0"/>
              <w:jc w:val="left"/>
              <w:rPr>
                <w:sz w:val="20"/>
              </w:rPr>
            </w:pPr>
          </w:p>
        </w:tc>
      </w:tr>
      <w:tr>
        <w:trPr>
          <w:trHeight w:val="321" w:hRule="atLeast"/>
        </w:trPr>
        <w:tc>
          <w:tcPr>
            <w:tcW w:w="2423" w:type="dxa"/>
          </w:tcPr>
          <w:p>
            <w:pPr>
              <w:pStyle w:val="TableParagraph"/>
              <w:ind w:left="69"/>
              <w:jc w:val="left"/>
              <w:rPr>
                <w:sz w:val="21"/>
              </w:rPr>
            </w:pPr>
            <w:r>
              <w:rPr>
                <w:sz w:val="21"/>
              </w:rPr>
              <w:t>Niedersachsen</w:t>
            </w:r>
          </w:p>
        </w:tc>
        <w:tc>
          <w:tcPr>
            <w:tcW w:w="1983" w:type="dxa"/>
          </w:tcPr>
          <w:p>
            <w:pPr>
              <w:pStyle w:val="TableParagraph"/>
              <w:ind w:right="59"/>
              <w:rPr>
                <w:sz w:val="21"/>
              </w:rPr>
            </w:pPr>
            <w:r>
              <w:rPr>
                <w:sz w:val="21"/>
              </w:rPr>
              <w:t>15</w:t>
            </w:r>
          </w:p>
        </w:tc>
        <w:tc>
          <w:tcPr>
            <w:tcW w:w="1609" w:type="dxa"/>
          </w:tcPr>
          <w:p>
            <w:pPr>
              <w:pStyle w:val="TableParagraph"/>
              <w:ind w:right="60"/>
              <w:rPr>
                <w:sz w:val="21"/>
              </w:rPr>
            </w:pPr>
            <w:r>
              <w:rPr>
                <w:sz w:val="21"/>
              </w:rPr>
              <w:t>2</w:t>
            </w:r>
          </w:p>
        </w:tc>
        <w:tc>
          <w:tcPr>
            <w:tcW w:w="1667" w:type="dxa"/>
          </w:tcPr>
          <w:p>
            <w:pPr>
              <w:pStyle w:val="TableParagraph"/>
              <w:ind w:right="60"/>
              <w:rPr>
                <w:sz w:val="21"/>
              </w:rPr>
            </w:pPr>
            <w:r>
              <w:rPr>
                <w:sz w:val="21"/>
              </w:rPr>
              <w:t>7</w:t>
            </w:r>
          </w:p>
        </w:tc>
        <w:tc>
          <w:tcPr>
            <w:tcW w:w="1759" w:type="dxa"/>
          </w:tcPr>
          <w:p>
            <w:pPr>
              <w:pStyle w:val="TableParagraph"/>
              <w:ind w:right="62"/>
              <w:rPr>
                <w:sz w:val="21"/>
              </w:rPr>
            </w:pPr>
            <w:r>
              <w:rPr>
                <w:sz w:val="21"/>
              </w:rPr>
              <w:t>6</w:t>
            </w:r>
          </w:p>
        </w:tc>
      </w:tr>
      <w:tr>
        <w:trPr>
          <w:trHeight w:val="322" w:hRule="atLeast"/>
        </w:trPr>
        <w:tc>
          <w:tcPr>
            <w:tcW w:w="2423" w:type="dxa"/>
          </w:tcPr>
          <w:p>
            <w:pPr>
              <w:pStyle w:val="TableParagraph"/>
              <w:spacing w:before="39"/>
              <w:ind w:left="69"/>
              <w:jc w:val="left"/>
              <w:rPr>
                <w:sz w:val="21"/>
              </w:rPr>
            </w:pPr>
            <w:r>
              <w:rPr>
                <w:sz w:val="21"/>
              </w:rPr>
              <w:t>Nordrhein-Westfalen</w:t>
            </w:r>
          </w:p>
        </w:tc>
        <w:tc>
          <w:tcPr>
            <w:tcW w:w="1983" w:type="dxa"/>
          </w:tcPr>
          <w:p>
            <w:pPr>
              <w:pStyle w:val="TableParagraph"/>
              <w:spacing w:before="39"/>
              <w:ind w:right="59"/>
              <w:rPr>
                <w:sz w:val="21"/>
              </w:rPr>
            </w:pPr>
            <w:r>
              <w:rPr>
                <w:sz w:val="21"/>
              </w:rPr>
              <w:t>118</w:t>
            </w:r>
          </w:p>
        </w:tc>
        <w:tc>
          <w:tcPr>
            <w:tcW w:w="1609" w:type="dxa"/>
          </w:tcPr>
          <w:p>
            <w:pPr>
              <w:pStyle w:val="TableParagraph"/>
              <w:spacing w:before="39"/>
              <w:ind w:right="60"/>
              <w:rPr>
                <w:sz w:val="21"/>
              </w:rPr>
            </w:pPr>
            <w:r>
              <w:rPr>
                <w:sz w:val="21"/>
              </w:rPr>
              <w:t>24</w:t>
            </w:r>
          </w:p>
        </w:tc>
        <w:tc>
          <w:tcPr>
            <w:tcW w:w="1667" w:type="dxa"/>
          </w:tcPr>
          <w:p>
            <w:pPr>
              <w:pStyle w:val="TableParagraph"/>
              <w:spacing w:before="39"/>
              <w:ind w:right="60"/>
              <w:rPr>
                <w:sz w:val="21"/>
              </w:rPr>
            </w:pPr>
            <w:r>
              <w:rPr>
                <w:sz w:val="21"/>
              </w:rPr>
              <w:t>43</w:t>
            </w:r>
          </w:p>
        </w:tc>
        <w:tc>
          <w:tcPr>
            <w:tcW w:w="1759" w:type="dxa"/>
          </w:tcPr>
          <w:p>
            <w:pPr>
              <w:pStyle w:val="TableParagraph"/>
              <w:spacing w:before="39"/>
              <w:ind w:right="62"/>
              <w:rPr>
                <w:sz w:val="21"/>
              </w:rPr>
            </w:pPr>
            <w:r>
              <w:rPr>
                <w:sz w:val="21"/>
              </w:rPr>
              <w:t>51</w:t>
            </w:r>
          </w:p>
        </w:tc>
      </w:tr>
      <w:tr>
        <w:trPr>
          <w:trHeight w:val="321" w:hRule="atLeast"/>
        </w:trPr>
        <w:tc>
          <w:tcPr>
            <w:tcW w:w="2423" w:type="dxa"/>
          </w:tcPr>
          <w:p>
            <w:pPr>
              <w:pStyle w:val="TableParagraph"/>
              <w:ind w:left="69"/>
              <w:jc w:val="left"/>
              <w:rPr>
                <w:sz w:val="21"/>
              </w:rPr>
            </w:pPr>
            <w:r>
              <w:rPr>
                <w:sz w:val="21"/>
              </w:rPr>
              <w:t>Rheinland-Pfalz</w:t>
            </w:r>
          </w:p>
        </w:tc>
        <w:tc>
          <w:tcPr>
            <w:tcW w:w="1983" w:type="dxa"/>
          </w:tcPr>
          <w:p>
            <w:pPr>
              <w:pStyle w:val="TableParagraph"/>
              <w:ind w:right="59"/>
              <w:rPr>
                <w:sz w:val="21"/>
              </w:rPr>
            </w:pPr>
            <w:r>
              <w:rPr>
                <w:sz w:val="21"/>
              </w:rPr>
              <w:t>6</w:t>
            </w:r>
          </w:p>
        </w:tc>
        <w:tc>
          <w:tcPr>
            <w:tcW w:w="1609" w:type="dxa"/>
          </w:tcPr>
          <w:p>
            <w:pPr>
              <w:pStyle w:val="TableParagraph"/>
              <w:ind w:right="60"/>
              <w:rPr>
                <w:sz w:val="21"/>
              </w:rPr>
            </w:pPr>
            <w:r>
              <w:rPr>
                <w:sz w:val="21"/>
              </w:rPr>
              <w:t>3</w:t>
            </w:r>
          </w:p>
        </w:tc>
        <w:tc>
          <w:tcPr>
            <w:tcW w:w="1667" w:type="dxa"/>
          </w:tcPr>
          <w:p>
            <w:pPr>
              <w:pStyle w:val="TableParagraph"/>
              <w:ind w:right="60"/>
              <w:rPr>
                <w:sz w:val="21"/>
              </w:rPr>
            </w:pPr>
            <w:r>
              <w:rPr>
                <w:sz w:val="21"/>
              </w:rPr>
              <w:t>2</w:t>
            </w:r>
          </w:p>
        </w:tc>
        <w:tc>
          <w:tcPr>
            <w:tcW w:w="1759" w:type="dxa"/>
          </w:tcPr>
          <w:p>
            <w:pPr>
              <w:pStyle w:val="TableParagraph"/>
              <w:ind w:right="62"/>
              <w:rPr>
                <w:sz w:val="21"/>
              </w:rPr>
            </w:pPr>
            <w:r>
              <w:rPr>
                <w:sz w:val="21"/>
              </w:rPr>
              <w:t>1</w:t>
            </w:r>
          </w:p>
        </w:tc>
      </w:tr>
      <w:tr>
        <w:trPr>
          <w:trHeight w:val="321" w:hRule="atLeast"/>
        </w:trPr>
        <w:tc>
          <w:tcPr>
            <w:tcW w:w="2423" w:type="dxa"/>
          </w:tcPr>
          <w:p>
            <w:pPr>
              <w:pStyle w:val="TableParagraph"/>
              <w:ind w:left="69"/>
              <w:jc w:val="left"/>
              <w:rPr>
                <w:sz w:val="21"/>
              </w:rPr>
            </w:pPr>
            <w:r>
              <w:rPr>
                <w:sz w:val="21"/>
              </w:rPr>
              <w:t>Saarland</w:t>
            </w:r>
          </w:p>
        </w:tc>
        <w:tc>
          <w:tcPr>
            <w:tcW w:w="1983" w:type="dxa"/>
          </w:tcPr>
          <w:p>
            <w:pPr>
              <w:pStyle w:val="TableParagraph"/>
              <w:ind w:right="59"/>
              <w:rPr>
                <w:sz w:val="21"/>
              </w:rPr>
            </w:pPr>
            <w:r>
              <w:rPr>
                <w:sz w:val="21"/>
              </w:rPr>
              <w:t>2</w:t>
            </w:r>
          </w:p>
        </w:tc>
        <w:tc>
          <w:tcPr>
            <w:tcW w:w="1609" w:type="dxa"/>
          </w:tcPr>
          <w:p>
            <w:pPr>
              <w:pStyle w:val="TableParagraph"/>
              <w:ind w:right="60"/>
              <w:rPr>
                <w:sz w:val="21"/>
              </w:rPr>
            </w:pPr>
            <w:r>
              <w:rPr>
                <w:sz w:val="21"/>
              </w:rPr>
              <w:t>1</w:t>
            </w:r>
          </w:p>
        </w:tc>
        <w:tc>
          <w:tcPr>
            <w:tcW w:w="1667" w:type="dxa"/>
          </w:tcPr>
          <w:p>
            <w:pPr>
              <w:pStyle w:val="TableParagraph"/>
              <w:spacing w:before="0"/>
              <w:jc w:val="left"/>
              <w:rPr>
                <w:sz w:val="20"/>
              </w:rPr>
            </w:pPr>
          </w:p>
        </w:tc>
        <w:tc>
          <w:tcPr>
            <w:tcW w:w="1759" w:type="dxa"/>
          </w:tcPr>
          <w:p>
            <w:pPr>
              <w:pStyle w:val="TableParagraph"/>
              <w:ind w:right="62"/>
              <w:rPr>
                <w:sz w:val="21"/>
              </w:rPr>
            </w:pPr>
            <w:r>
              <w:rPr>
                <w:sz w:val="21"/>
              </w:rPr>
              <w:t>1</w:t>
            </w:r>
          </w:p>
        </w:tc>
      </w:tr>
      <w:tr>
        <w:trPr>
          <w:trHeight w:val="321" w:hRule="atLeast"/>
        </w:trPr>
        <w:tc>
          <w:tcPr>
            <w:tcW w:w="2423" w:type="dxa"/>
          </w:tcPr>
          <w:p>
            <w:pPr>
              <w:pStyle w:val="TableParagraph"/>
              <w:ind w:left="69"/>
              <w:jc w:val="left"/>
              <w:rPr>
                <w:sz w:val="21"/>
              </w:rPr>
            </w:pPr>
            <w:r>
              <w:rPr>
                <w:sz w:val="21"/>
              </w:rPr>
              <w:t>Sachsen</w:t>
            </w:r>
          </w:p>
        </w:tc>
        <w:tc>
          <w:tcPr>
            <w:tcW w:w="1983" w:type="dxa"/>
          </w:tcPr>
          <w:p>
            <w:pPr>
              <w:pStyle w:val="TableParagraph"/>
              <w:ind w:right="59"/>
              <w:rPr>
                <w:sz w:val="21"/>
              </w:rPr>
            </w:pPr>
            <w:r>
              <w:rPr>
                <w:sz w:val="21"/>
              </w:rPr>
              <w:t>8</w:t>
            </w:r>
          </w:p>
        </w:tc>
        <w:tc>
          <w:tcPr>
            <w:tcW w:w="1609" w:type="dxa"/>
          </w:tcPr>
          <w:p>
            <w:pPr>
              <w:pStyle w:val="TableParagraph"/>
              <w:spacing w:before="0"/>
              <w:jc w:val="left"/>
              <w:rPr>
                <w:sz w:val="20"/>
              </w:rPr>
            </w:pPr>
          </w:p>
        </w:tc>
        <w:tc>
          <w:tcPr>
            <w:tcW w:w="1667" w:type="dxa"/>
          </w:tcPr>
          <w:p>
            <w:pPr>
              <w:pStyle w:val="TableParagraph"/>
              <w:ind w:right="60"/>
              <w:rPr>
                <w:sz w:val="21"/>
              </w:rPr>
            </w:pPr>
            <w:r>
              <w:rPr>
                <w:sz w:val="21"/>
              </w:rPr>
              <w:t>1</w:t>
            </w:r>
          </w:p>
        </w:tc>
        <w:tc>
          <w:tcPr>
            <w:tcW w:w="1759" w:type="dxa"/>
          </w:tcPr>
          <w:p>
            <w:pPr>
              <w:pStyle w:val="TableParagraph"/>
              <w:ind w:right="62"/>
              <w:rPr>
                <w:sz w:val="21"/>
              </w:rPr>
            </w:pPr>
            <w:r>
              <w:rPr>
                <w:sz w:val="21"/>
              </w:rPr>
              <w:t>7</w:t>
            </w:r>
          </w:p>
        </w:tc>
      </w:tr>
      <w:tr>
        <w:trPr>
          <w:trHeight w:val="321" w:hRule="atLeast"/>
        </w:trPr>
        <w:tc>
          <w:tcPr>
            <w:tcW w:w="2423" w:type="dxa"/>
          </w:tcPr>
          <w:p>
            <w:pPr>
              <w:pStyle w:val="TableParagraph"/>
              <w:spacing w:before="39"/>
              <w:ind w:left="69"/>
              <w:jc w:val="left"/>
              <w:rPr>
                <w:sz w:val="21"/>
              </w:rPr>
            </w:pPr>
            <w:r>
              <w:rPr>
                <w:sz w:val="21"/>
              </w:rPr>
              <w:t>Sachsen-Anhalt</w:t>
            </w:r>
          </w:p>
        </w:tc>
        <w:tc>
          <w:tcPr>
            <w:tcW w:w="1983" w:type="dxa"/>
          </w:tcPr>
          <w:p>
            <w:pPr>
              <w:pStyle w:val="TableParagraph"/>
              <w:spacing w:before="39"/>
              <w:ind w:right="59"/>
              <w:rPr>
                <w:sz w:val="21"/>
              </w:rPr>
            </w:pPr>
            <w:r>
              <w:rPr>
                <w:sz w:val="21"/>
              </w:rPr>
              <w:t>5</w:t>
            </w:r>
          </w:p>
        </w:tc>
        <w:tc>
          <w:tcPr>
            <w:tcW w:w="1609" w:type="dxa"/>
          </w:tcPr>
          <w:p>
            <w:pPr>
              <w:pStyle w:val="TableParagraph"/>
              <w:spacing w:before="0"/>
              <w:jc w:val="left"/>
              <w:rPr>
                <w:sz w:val="20"/>
              </w:rPr>
            </w:pPr>
          </w:p>
        </w:tc>
        <w:tc>
          <w:tcPr>
            <w:tcW w:w="1667" w:type="dxa"/>
          </w:tcPr>
          <w:p>
            <w:pPr>
              <w:pStyle w:val="TableParagraph"/>
              <w:spacing w:before="39"/>
              <w:ind w:right="60"/>
              <w:rPr>
                <w:sz w:val="21"/>
              </w:rPr>
            </w:pPr>
            <w:r>
              <w:rPr>
                <w:sz w:val="21"/>
              </w:rPr>
              <w:t>5</w:t>
            </w:r>
          </w:p>
        </w:tc>
        <w:tc>
          <w:tcPr>
            <w:tcW w:w="1759" w:type="dxa"/>
          </w:tcPr>
          <w:p>
            <w:pPr>
              <w:pStyle w:val="TableParagraph"/>
              <w:spacing w:before="0"/>
              <w:jc w:val="left"/>
              <w:rPr>
                <w:sz w:val="20"/>
              </w:rPr>
            </w:pPr>
          </w:p>
        </w:tc>
      </w:tr>
      <w:tr>
        <w:trPr>
          <w:trHeight w:val="322" w:hRule="atLeast"/>
        </w:trPr>
        <w:tc>
          <w:tcPr>
            <w:tcW w:w="2423" w:type="dxa"/>
          </w:tcPr>
          <w:p>
            <w:pPr>
              <w:pStyle w:val="TableParagraph"/>
              <w:spacing w:before="39"/>
              <w:ind w:left="69"/>
              <w:jc w:val="left"/>
              <w:rPr>
                <w:sz w:val="21"/>
              </w:rPr>
            </w:pPr>
            <w:r>
              <w:rPr>
                <w:sz w:val="21"/>
              </w:rPr>
              <w:t>Schleswig-Holstein</w:t>
            </w:r>
          </w:p>
        </w:tc>
        <w:tc>
          <w:tcPr>
            <w:tcW w:w="1983" w:type="dxa"/>
          </w:tcPr>
          <w:p>
            <w:pPr>
              <w:pStyle w:val="TableParagraph"/>
              <w:spacing w:before="39"/>
              <w:ind w:right="59"/>
              <w:rPr>
                <w:sz w:val="21"/>
              </w:rPr>
            </w:pPr>
            <w:r>
              <w:rPr>
                <w:sz w:val="21"/>
              </w:rPr>
              <w:t>7</w:t>
            </w:r>
          </w:p>
        </w:tc>
        <w:tc>
          <w:tcPr>
            <w:tcW w:w="1609" w:type="dxa"/>
          </w:tcPr>
          <w:p>
            <w:pPr>
              <w:pStyle w:val="TableParagraph"/>
              <w:spacing w:before="0"/>
              <w:jc w:val="left"/>
              <w:rPr>
                <w:sz w:val="20"/>
              </w:rPr>
            </w:pPr>
          </w:p>
        </w:tc>
        <w:tc>
          <w:tcPr>
            <w:tcW w:w="1667" w:type="dxa"/>
          </w:tcPr>
          <w:p>
            <w:pPr>
              <w:pStyle w:val="TableParagraph"/>
              <w:spacing w:before="39"/>
              <w:ind w:right="60"/>
              <w:rPr>
                <w:sz w:val="21"/>
              </w:rPr>
            </w:pPr>
            <w:r>
              <w:rPr>
                <w:sz w:val="21"/>
              </w:rPr>
              <w:t>3</w:t>
            </w:r>
          </w:p>
        </w:tc>
        <w:tc>
          <w:tcPr>
            <w:tcW w:w="1759" w:type="dxa"/>
          </w:tcPr>
          <w:p>
            <w:pPr>
              <w:pStyle w:val="TableParagraph"/>
              <w:spacing w:before="39"/>
              <w:ind w:right="62"/>
              <w:rPr>
                <w:sz w:val="21"/>
              </w:rPr>
            </w:pPr>
            <w:r>
              <w:rPr>
                <w:sz w:val="21"/>
              </w:rPr>
              <w:t>4</w:t>
            </w:r>
          </w:p>
        </w:tc>
      </w:tr>
    </w:tbl>
    <w:p>
      <w:pPr>
        <w:spacing w:after="0"/>
        <w:rPr>
          <w:sz w:val="21"/>
        </w:rPr>
        <w:sectPr>
          <w:pgSz w:w="11910" w:h="16840"/>
          <w:pgMar w:header="1142" w:footer="0" w:top="144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06"/>
        <w:gridCol w:w="2100"/>
        <w:gridCol w:w="1704"/>
        <w:gridCol w:w="1765"/>
        <w:gridCol w:w="1861"/>
      </w:tblGrid>
      <w:tr>
        <w:trPr>
          <w:trHeight w:val="804" w:hRule="atLeast"/>
        </w:trPr>
        <w:tc>
          <w:tcPr>
            <w:tcW w:w="2006" w:type="dxa"/>
          </w:tcPr>
          <w:p>
            <w:pPr>
              <w:pStyle w:val="TableParagraph"/>
              <w:spacing w:before="4"/>
              <w:jc w:val="left"/>
              <w:rPr>
                <w:sz w:val="24"/>
              </w:rPr>
            </w:pPr>
          </w:p>
          <w:p>
            <w:pPr>
              <w:pStyle w:val="TableParagraph"/>
              <w:spacing w:before="0"/>
              <w:ind w:left="122"/>
              <w:jc w:val="left"/>
              <w:rPr>
                <w:sz w:val="21"/>
              </w:rPr>
            </w:pPr>
            <w:r>
              <w:rPr>
                <w:sz w:val="21"/>
              </w:rPr>
              <w:t>4. Quartal 2017</w:t>
            </w:r>
          </w:p>
        </w:tc>
        <w:tc>
          <w:tcPr>
            <w:tcW w:w="2100" w:type="dxa"/>
          </w:tcPr>
          <w:p>
            <w:pPr>
              <w:pStyle w:val="TableParagraph"/>
              <w:ind w:left="331" w:right="320" w:hanging="2"/>
              <w:jc w:val="center"/>
              <w:rPr>
                <w:sz w:val="21"/>
              </w:rPr>
            </w:pPr>
            <w:r>
              <w:rPr>
                <w:sz w:val="21"/>
              </w:rPr>
              <w:t>Stellungnahmen gem. § 72 Abs. 2 AufenthG</w:t>
            </w:r>
          </w:p>
        </w:tc>
        <w:tc>
          <w:tcPr>
            <w:tcW w:w="1704" w:type="dxa"/>
          </w:tcPr>
          <w:p>
            <w:pPr>
              <w:pStyle w:val="TableParagraph"/>
              <w:spacing w:before="4"/>
              <w:jc w:val="left"/>
              <w:rPr>
                <w:sz w:val="24"/>
              </w:rPr>
            </w:pPr>
          </w:p>
          <w:p>
            <w:pPr>
              <w:pStyle w:val="TableParagraph"/>
              <w:spacing w:before="0"/>
              <w:ind w:left="282"/>
              <w:jc w:val="left"/>
              <w:rPr>
                <w:sz w:val="21"/>
              </w:rPr>
            </w:pPr>
            <w:r>
              <w:rPr>
                <w:sz w:val="21"/>
              </w:rPr>
              <w:t>davon positiv</w:t>
            </w:r>
          </w:p>
        </w:tc>
        <w:tc>
          <w:tcPr>
            <w:tcW w:w="1765" w:type="dxa"/>
          </w:tcPr>
          <w:p>
            <w:pPr>
              <w:pStyle w:val="TableParagraph"/>
              <w:spacing w:before="4"/>
              <w:jc w:val="left"/>
              <w:rPr>
                <w:sz w:val="24"/>
              </w:rPr>
            </w:pPr>
          </w:p>
          <w:p>
            <w:pPr>
              <w:pStyle w:val="TableParagraph"/>
              <w:spacing w:before="0"/>
              <w:ind w:left="290"/>
              <w:jc w:val="left"/>
              <w:rPr>
                <w:sz w:val="21"/>
              </w:rPr>
            </w:pPr>
            <w:r>
              <w:rPr>
                <w:sz w:val="21"/>
              </w:rPr>
              <w:t>davon negativ</w:t>
            </w:r>
          </w:p>
        </w:tc>
        <w:tc>
          <w:tcPr>
            <w:tcW w:w="1861" w:type="dxa"/>
          </w:tcPr>
          <w:p>
            <w:pPr>
              <w:pStyle w:val="TableParagraph"/>
              <w:spacing w:before="159"/>
              <w:ind w:left="288" w:right="260" w:firstLine="14"/>
              <w:jc w:val="left"/>
              <w:rPr>
                <w:sz w:val="21"/>
              </w:rPr>
            </w:pPr>
            <w:r>
              <w:rPr>
                <w:sz w:val="21"/>
              </w:rPr>
              <w:t>davon sonstige (Abbruch u. a.)</w:t>
            </w:r>
          </w:p>
        </w:tc>
      </w:tr>
      <w:tr>
        <w:trPr>
          <w:trHeight w:val="321" w:hRule="atLeast"/>
        </w:trPr>
        <w:tc>
          <w:tcPr>
            <w:tcW w:w="2006" w:type="dxa"/>
          </w:tcPr>
          <w:p>
            <w:pPr>
              <w:pStyle w:val="TableParagraph"/>
              <w:ind w:left="69"/>
              <w:jc w:val="left"/>
              <w:rPr>
                <w:sz w:val="21"/>
              </w:rPr>
            </w:pPr>
            <w:r>
              <w:rPr>
                <w:sz w:val="21"/>
              </w:rPr>
              <w:t>gesamt</w:t>
            </w:r>
          </w:p>
        </w:tc>
        <w:tc>
          <w:tcPr>
            <w:tcW w:w="2100" w:type="dxa"/>
          </w:tcPr>
          <w:p>
            <w:pPr>
              <w:pStyle w:val="TableParagraph"/>
              <w:ind w:right="58"/>
              <w:rPr>
                <w:sz w:val="21"/>
              </w:rPr>
            </w:pPr>
            <w:r>
              <w:rPr>
                <w:sz w:val="21"/>
              </w:rPr>
              <w:t>282</w:t>
            </w:r>
          </w:p>
        </w:tc>
        <w:tc>
          <w:tcPr>
            <w:tcW w:w="1704" w:type="dxa"/>
          </w:tcPr>
          <w:p>
            <w:pPr>
              <w:pStyle w:val="TableParagraph"/>
              <w:ind w:right="58"/>
              <w:rPr>
                <w:sz w:val="21"/>
              </w:rPr>
            </w:pPr>
            <w:r>
              <w:rPr>
                <w:sz w:val="21"/>
              </w:rPr>
              <w:t>54</w:t>
            </w:r>
          </w:p>
        </w:tc>
        <w:tc>
          <w:tcPr>
            <w:tcW w:w="1765" w:type="dxa"/>
          </w:tcPr>
          <w:p>
            <w:pPr>
              <w:pStyle w:val="TableParagraph"/>
              <w:ind w:right="57"/>
              <w:rPr>
                <w:sz w:val="21"/>
              </w:rPr>
            </w:pPr>
            <w:r>
              <w:rPr>
                <w:sz w:val="21"/>
              </w:rPr>
              <w:t>117</w:t>
            </w:r>
          </w:p>
        </w:tc>
        <w:tc>
          <w:tcPr>
            <w:tcW w:w="1861" w:type="dxa"/>
          </w:tcPr>
          <w:p>
            <w:pPr>
              <w:pStyle w:val="TableParagraph"/>
              <w:ind w:right="57"/>
              <w:rPr>
                <w:sz w:val="21"/>
              </w:rPr>
            </w:pPr>
            <w:r>
              <w:rPr>
                <w:sz w:val="21"/>
              </w:rPr>
              <w:t>111</w:t>
            </w:r>
          </w:p>
        </w:tc>
      </w:tr>
      <w:tr>
        <w:trPr>
          <w:trHeight w:val="321" w:hRule="atLeast"/>
        </w:trPr>
        <w:tc>
          <w:tcPr>
            <w:tcW w:w="9436" w:type="dxa"/>
            <w:gridSpan w:val="5"/>
          </w:tcPr>
          <w:p>
            <w:pPr>
              <w:pStyle w:val="TableParagraph"/>
              <w:ind w:left="69"/>
              <w:jc w:val="left"/>
              <w:rPr>
                <w:sz w:val="21"/>
              </w:rPr>
            </w:pPr>
            <w:r>
              <w:rPr>
                <w:sz w:val="21"/>
              </w:rPr>
              <w:t>darunter</w:t>
            </w:r>
          </w:p>
        </w:tc>
      </w:tr>
      <w:tr>
        <w:trPr>
          <w:trHeight w:val="321" w:hRule="atLeast"/>
        </w:trPr>
        <w:tc>
          <w:tcPr>
            <w:tcW w:w="2006" w:type="dxa"/>
          </w:tcPr>
          <w:p>
            <w:pPr>
              <w:pStyle w:val="TableParagraph"/>
              <w:ind w:left="69"/>
              <w:jc w:val="left"/>
              <w:rPr>
                <w:sz w:val="21"/>
              </w:rPr>
            </w:pPr>
            <w:r>
              <w:rPr>
                <w:sz w:val="21"/>
              </w:rPr>
              <w:t>Syrien</w:t>
            </w:r>
          </w:p>
        </w:tc>
        <w:tc>
          <w:tcPr>
            <w:tcW w:w="2100" w:type="dxa"/>
          </w:tcPr>
          <w:p>
            <w:pPr>
              <w:pStyle w:val="TableParagraph"/>
              <w:ind w:right="58"/>
              <w:rPr>
                <w:sz w:val="21"/>
              </w:rPr>
            </w:pPr>
            <w:r>
              <w:rPr>
                <w:sz w:val="21"/>
              </w:rPr>
              <w:t>8</w:t>
            </w:r>
          </w:p>
        </w:tc>
        <w:tc>
          <w:tcPr>
            <w:tcW w:w="1704" w:type="dxa"/>
          </w:tcPr>
          <w:p>
            <w:pPr>
              <w:pStyle w:val="TableParagraph"/>
              <w:ind w:right="58"/>
              <w:rPr>
                <w:sz w:val="21"/>
              </w:rPr>
            </w:pPr>
            <w:r>
              <w:rPr>
                <w:sz w:val="21"/>
              </w:rPr>
              <w:t>0</w:t>
            </w:r>
          </w:p>
        </w:tc>
        <w:tc>
          <w:tcPr>
            <w:tcW w:w="1765" w:type="dxa"/>
          </w:tcPr>
          <w:p>
            <w:pPr>
              <w:pStyle w:val="TableParagraph"/>
              <w:ind w:right="57"/>
              <w:rPr>
                <w:sz w:val="21"/>
              </w:rPr>
            </w:pPr>
            <w:r>
              <w:rPr>
                <w:sz w:val="21"/>
              </w:rPr>
              <w:t>0</w:t>
            </w:r>
          </w:p>
        </w:tc>
        <w:tc>
          <w:tcPr>
            <w:tcW w:w="1861" w:type="dxa"/>
          </w:tcPr>
          <w:p>
            <w:pPr>
              <w:pStyle w:val="TableParagraph"/>
              <w:ind w:right="57"/>
              <w:rPr>
                <w:sz w:val="21"/>
              </w:rPr>
            </w:pPr>
            <w:r>
              <w:rPr>
                <w:sz w:val="21"/>
              </w:rPr>
              <w:t>8</w:t>
            </w:r>
          </w:p>
        </w:tc>
      </w:tr>
      <w:tr>
        <w:trPr>
          <w:trHeight w:val="322" w:hRule="atLeast"/>
        </w:trPr>
        <w:tc>
          <w:tcPr>
            <w:tcW w:w="2006" w:type="dxa"/>
          </w:tcPr>
          <w:p>
            <w:pPr>
              <w:pStyle w:val="TableParagraph"/>
              <w:spacing w:before="39"/>
              <w:ind w:left="69"/>
              <w:jc w:val="left"/>
              <w:rPr>
                <w:sz w:val="21"/>
              </w:rPr>
            </w:pPr>
            <w:r>
              <w:rPr>
                <w:sz w:val="21"/>
              </w:rPr>
              <w:t>Irak</w:t>
            </w:r>
          </w:p>
        </w:tc>
        <w:tc>
          <w:tcPr>
            <w:tcW w:w="2100" w:type="dxa"/>
          </w:tcPr>
          <w:p>
            <w:pPr>
              <w:pStyle w:val="TableParagraph"/>
              <w:spacing w:before="39"/>
              <w:ind w:right="58"/>
              <w:rPr>
                <w:sz w:val="21"/>
              </w:rPr>
            </w:pPr>
            <w:r>
              <w:rPr>
                <w:sz w:val="21"/>
              </w:rPr>
              <w:t>8</w:t>
            </w:r>
          </w:p>
        </w:tc>
        <w:tc>
          <w:tcPr>
            <w:tcW w:w="1704" w:type="dxa"/>
          </w:tcPr>
          <w:p>
            <w:pPr>
              <w:pStyle w:val="TableParagraph"/>
              <w:spacing w:before="39"/>
              <w:ind w:right="58"/>
              <w:rPr>
                <w:sz w:val="21"/>
              </w:rPr>
            </w:pPr>
            <w:r>
              <w:rPr>
                <w:sz w:val="21"/>
              </w:rPr>
              <w:t>0</w:t>
            </w:r>
          </w:p>
        </w:tc>
        <w:tc>
          <w:tcPr>
            <w:tcW w:w="1765" w:type="dxa"/>
          </w:tcPr>
          <w:p>
            <w:pPr>
              <w:pStyle w:val="TableParagraph"/>
              <w:spacing w:before="39"/>
              <w:ind w:right="57"/>
              <w:rPr>
                <w:sz w:val="21"/>
              </w:rPr>
            </w:pPr>
            <w:r>
              <w:rPr>
                <w:sz w:val="21"/>
              </w:rPr>
              <w:t>2</w:t>
            </w:r>
          </w:p>
        </w:tc>
        <w:tc>
          <w:tcPr>
            <w:tcW w:w="1861" w:type="dxa"/>
          </w:tcPr>
          <w:p>
            <w:pPr>
              <w:pStyle w:val="TableParagraph"/>
              <w:spacing w:before="39"/>
              <w:ind w:right="57"/>
              <w:rPr>
                <w:sz w:val="21"/>
              </w:rPr>
            </w:pPr>
            <w:r>
              <w:rPr>
                <w:sz w:val="21"/>
              </w:rPr>
              <w:t>6</w:t>
            </w:r>
          </w:p>
        </w:tc>
      </w:tr>
      <w:tr>
        <w:trPr>
          <w:trHeight w:val="321" w:hRule="atLeast"/>
        </w:trPr>
        <w:tc>
          <w:tcPr>
            <w:tcW w:w="2006" w:type="dxa"/>
          </w:tcPr>
          <w:p>
            <w:pPr>
              <w:pStyle w:val="TableParagraph"/>
              <w:ind w:left="69"/>
              <w:jc w:val="left"/>
              <w:rPr>
                <w:sz w:val="21"/>
              </w:rPr>
            </w:pPr>
            <w:r>
              <w:rPr>
                <w:sz w:val="21"/>
              </w:rPr>
              <w:t>Afghanistan</w:t>
            </w:r>
          </w:p>
        </w:tc>
        <w:tc>
          <w:tcPr>
            <w:tcW w:w="2100" w:type="dxa"/>
          </w:tcPr>
          <w:p>
            <w:pPr>
              <w:pStyle w:val="TableParagraph"/>
              <w:ind w:right="58"/>
              <w:rPr>
                <w:sz w:val="21"/>
              </w:rPr>
            </w:pPr>
            <w:r>
              <w:rPr>
                <w:sz w:val="21"/>
              </w:rPr>
              <w:t>21</w:t>
            </w:r>
          </w:p>
        </w:tc>
        <w:tc>
          <w:tcPr>
            <w:tcW w:w="1704" w:type="dxa"/>
          </w:tcPr>
          <w:p>
            <w:pPr>
              <w:pStyle w:val="TableParagraph"/>
              <w:ind w:right="58"/>
              <w:rPr>
                <w:sz w:val="21"/>
              </w:rPr>
            </w:pPr>
            <w:r>
              <w:rPr>
                <w:sz w:val="21"/>
              </w:rPr>
              <w:t>10</w:t>
            </w:r>
          </w:p>
        </w:tc>
        <w:tc>
          <w:tcPr>
            <w:tcW w:w="1765" w:type="dxa"/>
          </w:tcPr>
          <w:p>
            <w:pPr>
              <w:pStyle w:val="TableParagraph"/>
              <w:ind w:right="57"/>
              <w:rPr>
                <w:sz w:val="21"/>
              </w:rPr>
            </w:pPr>
            <w:r>
              <w:rPr>
                <w:sz w:val="21"/>
              </w:rPr>
              <w:t>8</w:t>
            </w:r>
          </w:p>
        </w:tc>
        <w:tc>
          <w:tcPr>
            <w:tcW w:w="1861" w:type="dxa"/>
          </w:tcPr>
          <w:p>
            <w:pPr>
              <w:pStyle w:val="TableParagraph"/>
              <w:ind w:right="57"/>
              <w:rPr>
                <w:sz w:val="21"/>
              </w:rPr>
            </w:pPr>
            <w:r>
              <w:rPr>
                <w:sz w:val="21"/>
              </w:rPr>
              <w:t>3</w:t>
            </w:r>
          </w:p>
        </w:tc>
      </w:tr>
      <w:tr>
        <w:trPr>
          <w:trHeight w:val="321" w:hRule="atLeast"/>
        </w:trPr>
        <w:tc>
          <w:tcPr>
            <w:tcW w:w="2006" w:type="dxa"/>
          </w:tcPr>
          <w:p>
            <w:pPr>
              <w:pStyle w:val="TableParagraph"/>
              <w:ind w:left="69"/>
              <w:jc w:val="left"/>
              <w:rPr>
                <w:sz w:val="21"/>
              </w:rPr>
            </w:pPr>
            <w:r>
              <w:rPr>
                <w:sz w:val="21"/>
              </w:rPr>
              <w:t>Türkei</w:t>
            </w:r>
          </w:p>
        </w:tc>
        <w:tc>
          <w:tcPr>
            <w:tcW w:w="2100" w:type="dxa"/>
          </w:tcPr>
          <w:p>
            <w:pPr>
              <w:pStyle w:val="TableParagraph"/>
              <w:ind w:right="58"/>
              <w:rPr>
                <w:sz w:val="21"/>
              </w:rPr>
            </w:pPr>
            <w:r>
              <w:rPr>
                <w:sz w:val="21"/>
              </w:rPr>
              <w:t>7</w:t>
            </w:r>
          </w:p>
        </w:tc>
        <w:tc>
          <w:tcPr>
            <w:tcW w:w="1704" w:type="dxa"/>
          </w:tcPr>
          <w:p>
            <w:pPr>
              <w:pStyle w:val="TableParagraph"/>
              <w:ind w:right="58"/>
              <w:rPr>
                <w:sz w:val="21"/>
              </w:rPr>
            </w:pPr>
            <w:r>
              <w:rPr>
                <w:sz w:val="21"/>
              </w:rPr>
              <w:t>0</w:t>
            </w:r>
          </w:p>
        </w:tc>
        <w:tc>
          <w:tcPr>
            <w:tcW w:w="1765" w:type="dxa"/>
          </w:tcPr>
          <w:p>
            <w:pPr>
              <w:pStyle w:val="TableParagraph"/>
              <w:ind w:right="57"/>
              <w:rPr>
                <w:sz w:val="21"/>
              </w:rPr>
            </w:pPr>
            <w:r>
              <w:rPr>
                <w:sz w:val="21"/>
              </w:rPr>
              <w:t>2</w:t>
            </w:r>
          </w:p>
        </w:tc>
        <w:tc>
          <w:tcPr>
            <w:tcW w:w="1861" w:type="dxa"/>
          </w:tcPr>
          <w:p>
            <w:pPr>
              <w:pStyle w:val="TableParagraph"/>
              <w:ind w:right="57"/>
              <w:rPr>
                <w:sz w:val="21"/>
              </w:rPr>
            </w:pPr>
            <w:r>
              <w:rPr>
                <w:sz w:val="21"/>
              </w:rPr>
              <w:t>5</w:t>
            </w:r>
          </w:p>
        </w:tc>
      </w:tr>
      <w:tr>
        <w:trPr>
          <w:trHeight w:val="321" w:hRule="atLeast"/>
        </w:trPr>
        <w:tc>
          <w:tcPr>
            <w:tcW w:w="2006" w:type="dxa"/>
          </w:tcPr>
          <w:p>
            <w:pPr>
              <w:pStyle w:val="TableParagraph"/>
              <w:ind w:left="69"/>
              <w:jc w:val="left"/>
              <w:rPr>
                <w:sz w:val="21"/>
              </w:rPr>
            </w:pPr>
            <w:r>
              <w:rPr>
                <w:sz w:val="21"/>
              </w:rPr>
              <w:t>Eritrea</w:t>
            </w:r>
          </w:p>
        </w:tc>
        <w:tc>
          <w:tcPr>
            <w:tcW w:w="2100" w:type="dxa"/>
          </w:tcPr>
          <w:p>
            <w:pPr>
              <w:pStyle w:val="TableParagraph"/>
              <w:ind w:right="58"/>
              <w:rPr>
                <w:sz w:val="21"/>
              </w:rPr>
            </w:pPr>
            <w:r>
              <w:rPr>
                <w:sz w:val="21"/>
              </w:rPr>
              <w:t>2</w:t>
            </w:r>
          </w:p>
        </w:tc>
        <w:tc>
          <w:tcPr>
            <w:tcW w:w="1704" w:type="dxa"/>
          </w:tcPr>
          <w:p>
            <w:pPr>
              <w:pStyle w:val="TableParagraph"/>
              <w:ind w:right="58"/>
              <w:rPr>
                <w:sz w:val="21"/>
              </w:rPr>
            </w:pPr>
            <w:r>
              <w:rPr>
                <w:sz w:val="21"/>
              </w:rPr>
              <w:t>1</w:t>
            </w:r>
          </w:p>
        </w:tc>
        <w:tc>
          <w:tcPr>
            <w:tcW w:w="1765" w:type="dxa"/>
          </w:tcPr>
          <w:p>
            <w:pPr>
              <w:pStyle w:val="TableParagraph"/>
              <w:ind w:right="57"/>
              <w:rPr>
                <w:sz w:val="21"/>
              </w:rPr>
            </w:pPr>
            <w:r>
              <w:rPr>
                <w:sz w:val="21"/>
              </w:rPr>
              <w:t>0</w:t>
            </w:r>
          </w:p>
        </w:tc>
        <w:tc>
          <w:tcPr>
            <w:tcW w:w="1861" w:type="dxa"/>
          </w:tcPr>
          <w:p>
            <w:pPr>
              <w:pStyle w:val="TableParagraph"/>
              <w:ind w:right="57"/>
              <w:rPr>
                <w:sz w:val="21"/>
              </w:rPr>
            </w:pPr>
            <w:r>
              <w:rPr>
                <w:sz w:val="21"/>
              </w:rPr>
              <w:t>1</w:t>
            </w:r>
          </w:p>
        </w:tc>
      </w:tr>
      <w:tr>
        <w:trPr>
          <w:trHeight w:val="322" w:hRule="atLeast"/>
        </w:trPr>
        <w:tc>
          <w:tcPr>
            <w:tcW w:w="2006" w:type="dxa"/>
          </w:tcPr>
          <w:p>
            <w:pPr>
              <w:pStyle w:val="TableParagraph"/>
              <w:spacing w:before="39"/>
              <w:ind w:left="69"/>
              <w:jc w:val="left"/>
              <w:rPr>
                <w:sz w:val="21"/>
              </w:rPr>
            </w:pPr>
            <w:r>
              <w:rPr>
                <w:sz w:val="21"/>
              </w:rPr>
              <w:t>Nigeria</w:t>
            </w:r>
          </w:p>
        </w:tc>
        <w:tc>
          <w:tcPr>
            <w:tcW w:w="2100" w:type="dxa"/>
          </w:tcPr>
          <w:p>
            <w:pPr>
              <w:pStyle w:val="TableParagraph"/>
              <w:spacing w:before="39"/>
              <w:ind w:right="58"/>
              <w:rPr>
                <w:sz w:val="21"/>
              </w:rPr>
            </w:pPr>
            <w:r>
              <w:rPr>
                <w:sz w:val="21"/>
              </w:rPr>
              <w:t>7</w:t>
            </w:r>
          </w:p>
        </w:tc>
        <w:tc>
          <w:tcPr>
            <w:tcW w:w="1704" w:type="dxa"/>
          </w:tcPr>
          <w:p>
            <w:pPr>
              <w:pStyle w:val="TableParagraph"/>
              <w:spacing w:before="39"/>
              <w:ind w:right="58"/>
              <w:rPr>
                <w:sz w:val="21"/>
              </w:rPr>
            </w:pPr>
            <w:r>
              <w:rPr>
                <w:sz w:val="21"/>
              </w:rPr>
              <w:t>1</w:t>
            </w:r>
          </w:p>
        </w:tc>
        <w:tc>
          <w:tcPr>
            <w:tcW w:w="1765" w:type="dxa"/>
          </w:tcPr>
          <w:p>
            <w:pPr>
              <w:pStyle w:val="TableParagraph"/>
              <w:spacing w:before="39"/>
              <w:ind w:right="57"/>
              <w:rPr>
                <w:sz w:val="21"/>
              </w:rPr>
            </w:pPr>
            <w:r>
              <w:rPr>
                <w:sz w:val="21"/>
              </w:rPr>
              <w:t>3</w:t>
            </w:r>
          </w:p>
        </w:tc>
        <w:tc>
          <w:tcPr>
            <w:tcW w:w="1861" w:type="dxa"/>
          </w:tcPr>
          <w:p>
            <w:pPr>
              <w:pStyle w:val="TableParagraph"/>
              <w:spacing w:before="39"/>
              <w:ind w:right="57"/>
              <w:rPr>
                <w:sz w:val="21"/>
              </w:rPr>
            </w:pPr>
            <w:r>
              <w:rPr>
                <w:sz w:val="21"/>
              </w:rPr>
              <w:t>3</w:t>
            </w:r>
          </w:p>
        </w:tc>
      </w:tr>
      <w:tr>
        <w:trPr>
          <w:trHeight w:val="321" w:hRule="atLeast"/>
        </w:trPr>
        <w:tc>
          <w:tcPr>
            <w:tcW w:w="2006" w:type="dxa"/>
          </w:tcPr>
          <w:p>
            <w:pPr>
              <w:pStyle w:val="TableParagraph"/>
              <w:ind w:left="69"/>
              <w:jc w:val="left"/>
              <w:rPr>
                <w:sz w:val="21"/>
              </w:rPr>
            </w:pPr>
            <w:r>
              <w:rPr>
                <w:sz w:val="21"/>
              </w:rPr>
              <w:t>Iran</w:t>
            </w:r>
          </w:p>
        </w:tc>
        <w:tc>
          <w:tcPr>
            <w:tcW w:w="2100" w:type="dxa"/>
          </w:tcPr>
          <w:p>
            <w:pPr>
              <w:pStyle w:val="TableParagraph"/>
              <w:ind w:right="58"/>
              <w:rPr>
                <w:sz w:val="21"/>
              </w:rPr>
            </w:pPr>
            <w:r>
              <w:rPr>
                <w:sz w:val="21"/>
              </w:rPr>
              <w:t>6</w:t>
            </w:r>
          </w:p>
        </w:tc>
        <w:tc>
          <w:tcPr>
            <w:tcW w:w="1704" w:type="dxa"/>
          </w:tcPr>
          <w:p>
            <w:pPr>
              <w:pStyle w:val="TableParagraph"/>
              <w:ind w:right="58"/>
              <w:rPr>
                <w:sz w:val="21"/>
              </w:rPr>
            </w:pPr>
            <w:r>
              <w:rPr>
                <w:sz w:val="21"/>
              </w:rPr>
              <w:t>0</w:t>
            </w:r>
          </w:p>
        </w:tc>
        <w:tc>
          <w:tcPr>
            <w:tcW w:w="1765" w:type="dxa"/>
          </w:tcPr>
          <w:p>
            <w:pPr>
              <w:pStyle w:val="TableParagraph"/>
              <w:ind w:right="57"/>
              <w:rPr>
                <w:sz w:val="21"/>
              </w:rPr>
            </w:pPr>
            <w:r>
              <w:rPr>
                <w:sz w:val="21"/>
              </w:rPr>
              <w:t>6</w:t>
            </w:r>
          </w:p>
        </w:tc>
        <w:tc>
          <w:tcPr>
            <w:tcW w:w="1861" w:type="dxa"/>
          </w:tcPr>
          <w:p>
            <w:pPr>
              <w:pStyle w:val="TableParagraph"/>
              <w:ind w:right="57"/>
              <w:rPr>
                <w:sz w:val="21"/>
              </w:rPr>
            </w:pPr>
            <w:r>
              <w:rPr>
                <w:sz w:val="21"/>
              </w:rPr>
              <w:t>0</w:t>
            </w:r>
          </w:p>
        </w:tc>
      </w:tr>
      <w:tr>
        <w:trPr>
          <w:trHeight w:val="321" w:hRule="atLeast"/>
        </w:trPr>
        <w:tc>
          <w:tcPr>
            <w:tcW w:w="2006" w:type="dxa"/>
          </w:tcPr>
          <w:p>
            <w:pPr>
              <w:pStyle w:val="TableParagraph"/>
              <w:ind w:left="69"/>
              <w:jc w:val="left"/>
              <w:rPr>
                <w:sz w:val="21"/>
              </w:rPr>
            </w:pPr>
            <w:r>
              <w:rPr>
                <w:sz w:val="21"/>
              </w:rPr>
              <w:t>Somalia</w:t>
            </w:r>
          </w:p>
        </w:tc>
        <w:tc>
          <w:tcPr>
            <w:tcW w:w="2100" w:type="dxa"/>
          </w:tcPr>
          <w:p>
            <w:pPr>
              <w:pStyle w:val="TableParagraph"/>
              <w:ind w:right="58"/>
              <w:rPr>
                <w:sz w:val="21"/>
              </w:rPr>
            </w:pPr>
            <w:r>
              <w:rPr>
                <w:sz w:val="21"/>
              </w:rPr>
              <w:t>2</w:t>
            </w:r>
          </w:p>
        </w:tc>
        <w:tc>
          <w:tcPr>
            <w:tcW w:w="1704" w:type="dxa"/>
          </w:tcPr>
          <w:p>
            <w:pPr>
              <w:pStyle w:val="TableParagraph"/>
              <w:ind w:right="58"/>
              <w:rPr>
                <w:sz w:val="21"/>
              </w:rPr>
            </w:pPr>
            <w:r>
              <w:rPr>
                <w:sz w:val="21"/>
              </w:rPr>
              <w:t>1</w:t>
            </w:r>
          </w:p>
        </w:tc>
        <w:tc>
          <w:tcPr>
            <w:tcW w:w="1765" w:type="dxa"/>
          </w:tcPr>
          <w:p>
            <w:pPr>
              <w:pStyle w:val="TableParagraph"/>
              <w:ind w:right="57"/>
              <w:rPr>
                <w:sz w:val="21"/>
              </w:rPr>
            </w:pPr>
            <w:r>
              <w:rPr>
                <w:sz w:val="21"/>
              </w:rPr>
              <w:t>0</w:t>
            </w:r>
          </w:p>
        </w:tc>
        <w:tc>
          <w:tcPr>
            <w:tcW w:w="1861" w:type="dxa"/>
          </w:tcPr>
          <w:p>
            <w:pPr>
              <w:pStyle w:val="TableParagraph"/>
              <w:ind w:right="57"/>
              <w:rPr>
                <w:sz w:val="21"/>
              </w:rPr>
            </w:pPr>
            <w:r>
              <w:rPr>
                <w:sz w:val="21"/>
              </w:rPr>
              <w:t>1</w:t>
            </w:r>
          </w:p>
        </w:tc>
      </w:tr>
      <w:tr>
        <w:trPr>
          <w:trHeight w:val="321" w:hRule="atLeast"/>
        </w:trPr>
        <w:tc>
          <w:tcPr>
            <w:tcW w:w="2006" w:type="dxa"/>
          </w:tcPr>
          <w:p>
            <w:pPr>
              <w:pStyle w:val="TableParagraph"/>
              <w:ind w:left="69"/>
              <w:jc w:val="left"/>
              <w:rPr>
                <w:sz w:val="21"/>
              </w:rPr>
            </w:pPr>
            <w:r>
              <w:rPr>
                <w:sz w:val="21"/>
              </w:rPr>
              <w:t>Georgien</w:t>
            </w:r>
          </w:p>
        </w:tc>
        <w:tc>
          <w:tcPr>
            <w:tcW w:w="2100" w:type="dxa"/>
          </w:tcPr>
          <w:p>
            <w:pPr>
              <w:pStyle w:val="TableParagraph"/>
              <w:ind w:right="58"/>
              <w:rPr>
                <w:sz w:val="21"/>
              </w:rPr>
            </w:pPr>
            <w:r>
              <w:rPr>
                <w:sz w:val="21"/>
              </w:rPr>
              <w:t>0</w:t>
            </w:r>
          </w:p>
        </w:tc>
        <w:tc>
          <w:tcPr>
            <w:tcW w:w="1704" w:type="dxa"/>
          </w:tcPr>
          <w:p>
            <w:pPr>
              <w:pStyle w:val="TableParagraph"/>
              <w:ind w:right="58"/>
              <w:rPr>
                <w:sz w:val="21"/>
              </w:rPr>
            </w:pPr>
            <w:r>
              <w:rPr>
                <w:sz w:val="21"/>
              </w:rPr>
              <w:t>0</w:t>
            </w:r>
          </w:p>
        </w:tc>
        <w:tc>
          <w:tcPr>
            <w:tcW w:w="1765" w:type="dxa"/>
          </w:tcPr>
          <w:p>
            <w:pPr>
              <w:pStyle w:val="TableParagraph"/>
              <w:ind w:right="57"/>
              <w:rPr>
                <w:sz w:val="21"/>
              </w:rPr>
            </w:pPr>
            <w:r>
              <w:rPr>
                <w:sz w:val="21"/>
              </w:rPr>
              <w:t>0</w:t>
            </w:r>
          </w:p>
        </w:tc>
        <w:tc>
          <w:tcPr>
            <w:tcW w:w="1861" w:type="dxa"/>
          </w:tcPr>
          <w:p>
            <w:pPr>
              <w:pStyle w:val="TableParagraph"/>
              <w:ind w:right="57"/>
              <w:rPr>
                <w:sz w:val="21"/>
              </w:rPr>
            </w:pPr>
            <w:r>
              <w:rPr>
                <w:sz w:val="21"/>
              </w:rPr>
              <w:t>0</w:t>
            </w:r>
          </w:p>
        </w:tc>
      </w:tr>
      <w:tr>
        <w:trPr>
          <w:trHeight w:val="322" w:hRule="atLeast"/>
        </w:trPr>
        <w:tc>
          <w:tcPr>
            <w:tcW w:w="2006" w:type="dxa"/>
          </w:tcPr>
          <w:p>
            <w:pPr>
              <w:pStyle w:val="TableParagraph"/>
              <w:spacing w:before="39"/>
              <w:ind w:left="69"/>
              <w:jc w:val="left"/>
              <w:rPr>
                <w:sz w:val="21"/>
              </w:rPr>
            </w:pPr>
            <w:r>
              <w:rPr>
                <w:sz w:val="21"/>
              </w:rPr>
              <w:t>Ungeklärt</w:t>
            </w:r>
          </w:p>
        </w:tc>
        <w:tc>
          <w:tcPr>
            <w:tcW w:w="2100" w:type="dxa"/>
          </w:tcPr>
          <w:p>
            <w:pPr>
              <w:pStyle w:val="TableParagraph"/>
              <w:spacing w:before="39"/>
              <w:ind w:right="58"/>
              <w:rPr>
                <w:sz w:val="21"/>
              </w:rPr>
            </w:pPr>
            <w:r>
              <w:rPr>
                <w:sz w:val="21"/>
              </w:rPr>
              <w:t>3</w:t>
            </w:r>
          </w:p>
        </w:tc>
        <w:tc>
          <w:tcPr>
            <w:tcW w:w="1704" w:type="dxa"/>
          </w:tcPr>
          <w:p>
            <w:pPr>
              <w:pStyle w:val="TableParagraph"/>
              <w:spacing w:before="39"/>
              <w:ind w:right="58"/>
              <w:rPr>
                <w:sz w:val="21"/>
              </w:rPr>
            </w:pPr>
            <w:r>
              <w:rPr>
                <w:sz w:val="21"/>
              </w:rPr>
              <w:t>1</w:t>
            </w:r>
          </w:p>
        </w:tc>
        <w:tc>
          <w:tcPr>
            <w:tcW w:w="1765" w:type="dxa"/>
          </w:tcPr>
          <w:p>
            <w:pPr>
              <w:pStyle w:val="TableParagraph"/>
              <w:spacing w:before="39"/>
              <w:ind w:right="57"/>
              <w:rPr>
                <w:sz w:val="21"/>
              </w:rPr>
            </w:pPr>
            <w:r>
              <w:rPr>
                <w:sz w:val="21"/>
              </w:rPr>
              <w:t>2</w:t>
            </w:r>
          </w:p>
        </w:tc>
        <w:tc>
          <w:tcPr>
            <w:tcW w:w="1861" w:type="dxa"/>
          </w:tcPr>
          <w:p>
            <w:pPr>
              <w:pStyle w:val="TableParagraph"/>
              <w:spacing w:before="39"/>
              <w:ind w:right="57"/>
              <w:rPr>
                <w:sz w:val="21"/>
              </w:rPr>
            </w:pPr>
            <w:r>
              <w:rPr>
                <w:sz w:val="21"/>
              </w:rPr>
              <w:t>0</w:t>
            </w:r>
          </w:p>
        </w:tc>
      </w:tr>
    </w:tbl>
    <w:p>
      <w:pPr>
        <w:pStyle w:val="BodyText"/>
        <w:spacing w:before="11"/>
        <w:rPr>
          <w:sz w:val="2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6"/>
        <w:gridCol w:w="2208"/>
        <w:gridCol w:w="1430"/>
        <w:gridCol w:w="1480"/>
        <w:gridCol w:w="1560"/>
      </w:tblGrid>
      <w:tr>
        <w:trPr>
          <w:trHeight w:val="563" w:hRule="atLeast"/>
        </w:trPr>
        <w:tc>
          <w:tcPr>
            <w:tcW w:w="2756" w:type="dxa"/>
          </w:tcPr>
          <w:p>
            <w:pPr>
              <w:pStyle w:val="TableParagraph"/>
              <w:spacing w:before="159"/>
              <w:ind w:left="122"/>
              <w:jc w:val="left"/>
              <w:rPr>
                <w:sz w:val="21"/>
              </w:rPr>
            </w:pPr>
            <w:r>
              <w:rPr>
                <w:sz w:val="21"/>
              </w:rPr>
              <w:t>Jahr 2017</w:t>
            </w:r>
          </w:p>
        </w:tc>
        <w:tc>
          <w:tcPr>
            <w:tcW w:w="2208" w:type="dxa"/>
          </w:tcPr>
          <w:p>
            <w:pPr>
              <w:pStyle w:val="TableParagraph"/>
              <w:ind w:left="188"/>
              <w:jc w:val="left"/>
              <w:rPr>
                <w:sz w:val="21"/>
              </w:rPr>
            </w:pPr>
            <w:r>
              <w:rPr>
                <w:sz w:val="21"/>
              </w:rPr>
              <w:t>Stellungnahmen</w:t>
            </w:r>
            <w:r>
              <w:rPr>
                <w:spacing w:val="-10"/>
                <w:sz w:val="21"/>
              </w:rPr>
              <w:t> </w:t>
            </w:r>
            <w:r>
              <w:rPr>
                <w:sz w:val="21"/>
              </w:rPr>
              <w:t>gem.</w:t>
            </w:r>
          </w:p>
          <w:p>
            <w:pPr>
              <w:pStyle w:val="TableParagraph"/>
              <w:spacing w:before="1"/>
              <w:ind w:left="172"/>
              <w:jc w:val="left"/>
              <w:rPr>
                <w:sz w:val="21"/>
              </w:rPr>
            </w:pPr>
            <w:r>
              <w:rPr>
                <w:sz w:val="21"/>
              </w:rPr>
              <w:t>§ 72 Abs. 2</w:t>
            </w:r>
            <w:r>
              <w:rPr>
                <w:spacing w:val="-8"/>
                <w:sz w:val="21"/>
              </w:rPr>
              <w:t> </w:t>
            </w:r>
            <w:r>
              <w:rPr>
                <w:sz w:val="21"/>
              </w:rPr>
              <w:t>AufenthG</w:t>
            </w:r>
          </w:p>
        </w:tc>
        <w:tc>
          <w:tcPr>
            <w:tcW w:w="1430" w:type="dxa"/>
          </w:tcPr>
          <w:p>
            <w:pPr>
              <w:pStyle w:val="TableParagraph"/>
              <w:spacing w:before="159"/>
              <w:ind w:left="145"/>
              <w:jc w:val="left"/>
              <w:rPr>
                <w:sz w:val="21"/>
              </w:rPr>
            </w:pPr>
            <w:r>
              <w:rPr>
                <w:sz w:val="21"/>
              </w:rPr>
              <w:t>davon positiv</w:t>
            </w:r>
          </w:p>
        </w:tc>
        <w:tc>
          <w:tcPr>
            <w:tcW w:w="1480" w:type="dxa"/>
          </w:tcPr>
          <w:p>
            <w:pPr>
              <w:pStyle w:val="TableParagraph"/>
              <w:spacing w:before="159"/>
              <w:ind w:left="149"/>
              <w:jc w:val="left"/>
              <w:rPr>
                <w:sz w:val="21"/>
              </w:rPr>
            </w:pPr>
            <w:r>
              <w:rPr>
                <w:sz w:val="21"/>
              </w:rPr>
              <w:t>davon negativ</w:t>
            </w:r>
          </w:p>
        </w:tc>
        <w:tc>
          <w:tcPr>
            <w:tcW w:w="1560" w:type="dxa"/>
          </w:tcPr>
          <w:p>
            <w:pPr>
              <w:pStyle w:val="TableParagraph"/>
              <w:ind w:left="139" w:right="108" w:firstLine="14"/>
              <w:jc w:val="left"/>
              <w:rPr>
                <w:sz w:val="21"/>
              </w:rPr>
            </w:pPr>
            <w:r>
              <w:rPr>
                <w:sz w:val="21"/>
              </w:rPr>
              <w:t>davon sonstige (Abbruch u. a.)</w:t>
            </w:r>
          </w:p>
        </w:tc>
      </w:tr>
      <w:tr>
        <w:trPr>
          <w:trHeight w:val="321" w:hRule="atLeast"/>
        </w:trPr>
        <w:tc>
          <w:tcPr>
            <w:tcW w:w="2756" w:type="dxa"/>
          </w:tcPr>
          <w:p>
            <w:pPr>
              <w:pStyle w:val="TableParagraph"/>
              <w:ind w:left="69"/>
              <w:jc w:val="left"/>
              <w:rPr>
                <w:sz w:val="21"/>
              </w:rPr>
            </w:pPr>
            <w:r>
              <w:rPr>
                <w:sz w:val="21"/>
              </w:rPr>
              <w:t>gesamt</w:t>
            </w:r>
          </w:p>
        </w:tc>
        <w:tc>
          <w:tcPr>
            <w:tcW w:w="2208" w:type="dxa"/>
          </w:tcPr>
          <w:p>
            <w:pPr>
              <w:pStyle w:val="TableParagraph"/>
              <w:ind w:right="58"/>
              <w:rPr>
                <w:sz w:val="21"/>
              </w:rPr>
            </w:pPr>
            <w:r>
              <w:rPr>
                <w:sz w:val="21"/>
              </w:rPr>
              <w:t>1.151</w:t>
            </w:r>
          </w:p>
        </w:tc>
        <w:tc>
          <w:tcPr>
            <w:tcW w:w="1430" w:type="dxa"/>
          </w:tcPr>
          <w:p>
            <w:pPr>
              <w:pStyle w:val="TableParagraph"/>
              <w:ind w:right="57"/>
              <w:rPr>
                <w:sz w:val="21"/>
              </w:rPr>
            </w:pPr>
            <w:r>
              <w:rPr>
                <w:sz w:val="21"/>
              </w:rPr>
              <w:t>232</w:t>
            </w:r>
          </w:p>
        </w:tc>
        <w:tc>
          <w:tcPr>
            <w:tcW w:w="1480" w:type="dxa"/>
          </w:tcPr>
          <w:p>
            <w:pPr>
              <w:pStyle w:val="TableParagraph"/>
              <w:ind w:right="55"/>
              <w:rPr>
                <w:sz w:val="21"/>
              </w:rPr>
            </w:pPr>
            <w:r>
              <w:rPr>
                <w:sz w:val="21"/>
              </w:rPr>
              <w:t>491</w:t>
            </w:r>
          </w:p>
        </w:tc>
        <w:tc>
          <w:tcPr>
            <w:tcW w:w="1560" w:type="dxa"/>
          </w:tcPr>
          <w:p>
            <w:pPr>
              <w:pStyle w:val="TableParagraph"/>
              <w:ind w:right="55"/>
              <w:rPr>
                <w:sz w:val="21"/>
              </w:rPr>
            </w:pPr>
            <w:r>
              <w:rPr>
                <w:sz w:val="21"/>
              </w:rPr>
              <w:t>428</w:t>
            </w:r>
          </w:p>
        </w:tc>
      </w:tr>
      <w:tr>
        <w:trPr>
          <w:trHeight w:val="321" w:hRule="atLeast"/>
        </w:trPr>
        <w:tc>
          <w:tcPr>
            <w:tcW w:w="9434" w:type="dxa"/>
            <w:gridSpan w:val="5"/>
          </w:tcPr>
          <w:p>
            <w:pPr>
              <w:pStyle w:val="TableParagraph"/>
              <w:ind w:left="69"/>
              <w:jc w:val="left"/>
              <w:rPr>
                <w:sz w:val="21"/>
              </w:rPr>
            </w:pPr>
            <w:r>
              <w:rPr>
                <w:sz w:val="21"/>
              </w:rPr>
              <w:t>darunter</w:t>
            </w:r>
          </w:p>
        </w:tc>
      </w:tr>
      <w:tr>
        <w:trPr>
          <w:trHeight w:val="321" w:hRule="atLeast"/>
        </w:trPr>
        <w:tc>
          <w:tcPr>
            <w:tcW w:w="2756" w:type="dxa"/>
          </w:tcPr>
          <w:p>
            <w:pPr>
              <w:pStyle w:val="TableParagraph"/>
              <w:ind w:left="69"/>
              <w:jc w:val="left"/>
              <w:rPr>
                <w:sz w:val="21"/>
              </w:rPr>
            </w:pPr>
            <w:r>
              <w:rPr>
                <w:sz w:val="21"/>
              </w:rPr>
              <w:t>Baden-Württemberg</w:t>
            </w:r>
          </w:p>
        </w:tc>
        <w:tc>
          <w:tcPr>
            <w:tcW w:w="2208" w:type="dxa"/>
          </w:tcPr>
          <w:p>
            <w:pPr>
              <w:pStyle w:val="TableParagraph"/>
              <w:ind w:right="58"/>
              <w:rPr>
                <w:sz w:val="21"/>
              </w:rPr>
            </w:pPr>
            <w:r>
              <w:rPr>
                <w:sz w:val="21"/>
              </w:rPr>
              <w:t>123</w:t>
            </w:r>
          </w:p>
        </w:tc>
        <w:tc>
          <w:tcPr>
            <w:tcW w:w="1430" w:type="dxa"/>
          </w:tcPr>
          <w:p>
            <w:pPr>
              <w:pStyle w:val="TableParagraph"/>
              <w:ind w:right="57"/>
              <w:rPr>
                <w:sz w:val="21"/>
              </w:rPr>
            </w:pPr>
            <w:r>
              <w:rPr>
                <w:sz w:val="21"/>
              </w:rPr>
              <w:t>13</w:t>
            </w:r>
          </w:p>
        </w:tc>
        <w:tc>
          <w:tcPr>
            <w:tcW w:w="1480" w:type="dxa"/>
          </w:tcPr>
          <w:p>
            <w:pPr>
              <w:pStyle w:val="TableParagraph"/>
              <w:ind w:right="55"/>
              <w:rPr>
                <w:sz w:val="21"/>
              </w:rPr>
            </w:pPr>
            <w:r>
              <w:rPr>
                <w:sz w:val="21"/>
              </w:rPr>
              <w:t>69</w:t>
            </w:r>
          </w:p>
        </w:tc>
        <w:tc>
          <w:tcPr>
            <w:tcW w:w="1560" w:type="dxa"/>
          </w:tcPr>
          <w:p>
            <w:pPr>
              <w:pStyle w:val="TableParagraph"/>
              <w:ind w:right="55"/>
              <w:rPr>
                <w:sz w:val="21"/>
              </w:rPr>
            </w:pPr>
            <w:r>
              <w:rPr>
                <w:sz w:val="21"/>
              </w:rPr>
              <w:t>41</w:t>
            </w:r>
          </w:p>
        </w:tc>
      </w:tr>
      <w:tr>
        <w:trPr>
          <w:trHeight w:val="321" w:hRule="atLeast"/>
        </w:trPr>
        <w:tc>
          <w:tcPr>
            <w:tcW w:w="2756" w:type="dxa"/>
          </w:tcPr>
          <w:p>
            <w:pPr>
              <w:pStyle w:val="TableParagraph"/>
              <w:spacing w:before="39"/>
              <w:ind w:left="69"/>
              <w:jc w:val="left"/>
              <w:rPr>
                <w:sz w:val="21"/>
              </w:rPr>
            </w:pPr>
            <w:r>
              <w:rPr>
                <w:sz w:val="21"/>
              </w:rPr>
              <w:t>Bayern</w:t>
            </w:r>
          </w:p>
        </w:tc>
        <w:tc>
          <w:tcPr>
            <w:tcW w:w="2208" w:type="dxa"/>
          </w:tcPr>
          <w:p>
            <w:pPr>
              <w:pStyle w:val="TableParagraph"/>
              <w:spacing w:before="39"/>
              <w:ind w:right="58"/>
              <w:rPr>
                <w:sz w:val="21"/>
              </w:rPr>
            </w:pPr>
            <w:r>
              <w:rPr>
                <w:sz w:val="21"/>
              </w:rPr>
              <w:t>60</w:t>
            </w:r>
          </w:p>
        </w:tc>
        <w:tc>
          <w:tcPr>
            <w:tcW w:w="1430" w:type="dxa"/>
          </w:tcPr>
          <w:p>
            <w:pPr>
              <w:pStyle w:val="TableParagraph"/>
              <w:spacing w:before="39"/>
              <w:ind w:right="57"/>
              <w:rPr>
                <w:sz w:val="21"/>
              </w:rPr>
            </w:pPr>
            <w:r>
              <w:rPr>
                <w:sz w:val="21"/>
              </w:rPr>
              <w:t>12</w:t>
            </w:r>
          </w:p>
        </w:tc>
        <w:tc>
          <w:tcPr>
            <w:tcW w:w="1480" w:type="dxa"/>
          </w:tcPr>
          <w:p>
            <w:pPr>
              <w:pStyle w:val="TableParagraph"/>
              <w:spacing w:before="39"/>
              <w:ind w:right="55"/>
              <w:rPr>
                <w:sz w:val="21"/>
              </w:rPr>
            </w:pPr>
            <w:r>
              <w:rPr>
                <w:sz w:val="21"/>
              </w:rPr>
              <w:t>20</w:t>
            </w:r>
          </w:p>
        </w:tc>
        <w:tc>
          <w:tcPr>
            <w:tcW w:w="1560" w:type="dxa"/>
          </w:tcPr>
          <w:p>
            <w:pPr>
              <w:pStyle w:val="TableParagraph"/>
              <w:spacing w:before="39"/>
              <w:ind w:right="55"/>
              <w:rPr>
                <w:sz w:val="21"/>
              </w:rPr>
            </w:pPr>
            <w:r>
              <w:rPr>
                <w:sz w:val="21"/>
              </w:rPr>
              <w:t>28</w:t>
            </w:r>
          </w:p>
        </w:tc>
      </w:tr>
      <w:tr>
        <w:trPr>
          <w:trHeight w:val="322" w:hRule="atLeast"/>
        </w:trPr>
        <w:tc>
          <w:tcPr>
            <w:tcW w:w="2756" w:type="dxa"/>
          </w:tcPr>
          <w:p>
            <w:pPr>
              <w:pStyle w:val="TableParagraph"/>
              <w:spacing w:before="39"/>
              <w:ind w:left="69"/>
              <w:jc w:val="left"/>
              <w:rPr>
                <w:sz w:val="21"/>
              </w:rPr>
            </w:pPr>
            <w:r>
              <w:rPr>
                <w:sz w:val="21"/>
              </w:rPr>
              <w:t>Berlin</w:t>
            </w:r>
          </w:p>
        </w:tc>
        <w:tc>
          <w:tcPr>
            <w:tcW w:w="2208" w:type="dxa"/>
          </w:tcPr>
          <w:p>
            <w:pPr>
              <w:pStyle w:val="TableParagraph"/>
              <w:spacing w:before="39"/>
              <w:ind w:right="58"/>
              <w:rPr>
                <w:sz w:val="21"/>
              </w:rPr>
            </w:pPr>
            <w:r>
              <w:rPr>
                <w:sz w:val="21"/>
              </w:rPr>
              <w:t>100</w:t>
            </w:r>
          </w:p>
        </w:tc>
        <w:tc>
          <w:tcPr>
            <w:tcW w:w="1430" w:type="dxa"/>
          </w:tcPr>
          <w:p>
            <w:pPr>
              <w:pStyle w:val="TableParagraph"/>
              <w:spacing w:before="39"/>
              <w:ind w:right="57"/>
              <w:rPr>
                <w:sz w:val="21"/>
              </w:rPr>
            </w:pPr>
            <w:r>
              <w:rPr>
                <w:sz w:val="21"/>
              </w:rPr>
              <w:t>28</w:t>
            </w:r>
          </w:p>
        </w:tc>
        <w:tc>
          <w:tcPr>
            <w:tcW w:w="1480" w:type="dxa"/>
          </w:tcPr>
          <w:p>
            <w:pPr>
              <w:pStyle w:val="TableParagraph"/>
              <w:spacing w:before="39"/>
              <w:ind w:right="55"/>
              <w:rPr>
                <w:sz w:val="21"/>
              </w:rPr>
            </w:pPr>
            <w:r>
              <w:rPr>
                <w:sz w:val="21"/>
              </w:rPr>
              <w:t>26</w:t>
            </w:r>
          </w:p>
        </w:tc>
        <w:tc>
          <w:tcPr>
            <w:tcW w:w="1560" w:type="dxa"/>
          </w:tcPr>
          <w:p>
            <w:pPr>
              <w:pStyle w:val="TableParagraph"/>
              <w:spacing w:before="39"/>
              <w:ind w:right="55"/>
              <w:rPr>
                <w:sz w:val="21"/>
              </w:rPr>
            </w:pPr>
            <w:r>
              <w:rPr>
                <w:sz w:val="21"/>
              </w:rPr>
              <w:t>46</w:t>
            </w:r>
          </w:p>
        </w:tc>
      </w:tr>
      <w:tr>
        <w:trPr>
          <w:trHeight w:val="321" w:hRule="atLeast"/>
        </w:trPr>
        <w:tc>
          <w:tcPr>
            <w:tcW w:w="2756" w:type="dxa"/>
          </w:tcPr>
          <w:p>
            <w:pPr>
              <w:pStyle w:val="TableParagraph"/>
              <w:ind w:left="69"/>
              <w:jc w:val="left"/>
              <w:rPr>
                <w:sz w:val="21"/>
              </w:rPr>
            </w:pPr>
            <w:r>
              <w:rPr>
                <w:sz w:val="21"/>
              </w:rPr>
              <w:t>Bremen</w:t>
            </w:r>
          </w:p>
        </w:tc>
        <w:tc>
          <w:tcPr>
            <w:tcW w:w="2208" w:type="dxa"/>
          </w:tcPr>
          <w:p>
            <w:pPr>
              <w:pStyle w:val="TableParagraph"/>
              <w:ind w:right="58"/>
              <w:rPr>
                <w:sz w:val="21"/>
              </w:rPr>
            </w:pPr>
            <w:r>
              <w:rPr>
                <w:sz w:val="21"/>
              </w:rPr>
              <w:t>30</w:t>
            </w:r>
          </w:p>
        </w:tc>
        <w:tc>
          <w:tcPr>
            <w:tcW w:w="1430" w:type="dxa"/>
          </w:tcPr>
          <w:p>
            <w:pPr>
              <w:pStyle w:val="TableParagraph"/>
              <w:ind w:right="57"/>
              <w:rPr>
                <w:sz w:val="21"/>
              </w:rPr>
            </w:pPr>
            <w:r>
              <w:rPr>
                <w:sz w:val="21"/>
              </w:rPr>
              <w:t>10</w:t>
            </w:r>
          </w:p>
        </w:tc>
        <w:tc>
          <w:tcPr>
            <w:tcW w:w="1480" w:type="dxa"/>
          </w:tcPr>
          <w:p>
            <w:pPr>
              <w:pStyle w:val="TableParagraph"/>
              <w:ind w:right="55"/>
              <w:rPr>
                <w:sz w:val="21"/>
              </w:rPr>
            </w:pPr>
            <w:r>
              <w:rPr>
                <w:sz w:val="21"/>
              </w:rPr>
              <w:t>17</w:t>
            </w:r>
          </w:p>
        </w:tc>
        <w:tc>
          <w:tcPr>
            <w:tcW w:w="1560" w:type="dxa"/>
          </w:tcPr>
          <w:p>
            <w:pPr>
              <w:pStyle w:val="TableParagraph"/>
              <w:ind w:right="55"/>
              <w:rPr>
                <w:sz w:val="21"/>
              </w:rPr>
            </w:pPr>
            <w:r>
              <w:rPr>
                <w:sz w:val="21"/>
              </w:rPr>
              <w:t>3</w:t>
            </w:r>
          </w:p>
        </w:tc>
      </w:tr>
      <w:tr>
        <w:trPr>
          <w:trHeight w:val="321" w:hRule="atLeast"/>
        </w:trPr>
        <w:tc>
          <w:tcPr>
            <w:tcW w:w="2756" w:type="dxa"/>
          </w:tcPr>
          <w:p>
            <w:pPr>
              <w:pStyle w:val="TableParagraph"/>
              <w:ind w:left="69"/>
              <w:jc w:val="left"/>
              <w:rPr>
                <w:sz w:val="21"/>
              </w:rPr>
            </w:pPr>
            <w:r>
              <w:rPr>
                <w:sz w:val="21"/>
              </w:rPr>
              <w:t>Hamburg</w:t>
            </w:r>
          </w:p>
        </w:tc>
        <w:tc>
          <w:tcPr>
            <w:tcW w:w="2208" w:type="dxa"/>
          </w:tcPr>
          <w:p>
            <w:pPr>
              <w:pStyle w:val="TableParagraph"/>
              <w:ind w:right="58"/>
              <w:rPr>
                <w:sz w:val="21"/>
              </w:rPr>
            </w:pPr>
            <w:r>
              <w:rPr>
                <w:sz w:val="21"/>
              </w:rPr>
              <w:t>163</w:t>
            </w:r>
          </w:p>
        </w:tc>
        <w:tc>
          <w:tcPr>
            <w:tcW w:w="1430" w:type="dxa"/>
          </w:tcPr>
          <w:p>
            <w:pPr>
              <w:pStyle w:val="TableParagraph"/>
              <w:ind w:right="57"/>
              <w:rPr>
                <w:sz w:val="21"/>
              </w:rPr>
            </w:pPr>
            <w:r>
              <w:rPr>
                <w:sz w:val="21"/>
              </w:rPr>
              <w:t>40</w:t>
            </w:r>
          </w:p>
        </w:tc>
        <w:tc>
          <w:tcPr>
            <w:tcW w:w="1480" w:type="dxa"/>
          </w:tcPr>
          <w:p>
            <w:pPr>
              <w:pStyle w:val="TableParagraph"/>
              <w:ind w:right="55"/>
              <w:rPr>
                <w:sz w:val="21"/>
              </w:rPr>
            </w:pPr>
            <w:r>
              <w:rPr>
                <w:sz w:val="21"/>
              </w:rPr>
              <w:t>76</w:t>
            </w:r>
          </w:p>
        </w:tc>
        <w:tc>
          <w:tcPr>
            <w:tcW w:w="1560" w:type="dxa"/>
          </w:tcPr>
          <w:p>
            <w:pPr>
              <w:pStyle w:val="TableParagraph"/>
              <w:ind w:right="55"/>
              <w:rPr>
                <w:sz w:val="21"/>
              </w:rPr>
            </w:pPr>
            <w:r>
              <w:rPr>
                <w:sz w:val="21"/>
              </w:rPr>
              <w:t>47</w:t>
            </w:r>
          </w:p>
        </w:tc>
      </w:tr>
      <w:tr>
        <w:trPr>
          <w:trHeight w:val="321" w:hRule="atLeast"/>
        </w:trPr>
        <w:tc>
          <w:tcPr>
            <w:tcW w:w="2756" w:type="dxa"/>
          </w:tcPr>
          <w:p>
            <w:pPr>
              <w:pStyle w:val="TableParagraph"/>
              <w:ind w:left="69"/>
              <w:jc w:val="left"/>
              <w:rPr>
                <w:sz w:val="21"/>
              </w:rPr>
            </w:pPr>
            <w:r>
              <w:rPr>
                <w:sz w:val="21"/>
              </w:rPr>
              <w:t>Hessen</w:t>
            </w:r>
          </w:p>
        </w:tc>
        <w:tc>
          <w:tcPr>
            <w:tcW w:w="2208" w:type="dxa"/>
          </w:tcPr>
          <w:p>
            <w:pPr>
              <w:pStyle w:val="TableParagraph"/>
              <w:ind w:right="58"/>
              <w:rPr>
                <w:sz w:val="21"/>
              </w:rPr>
            </w:pPr>
            <w:r>
              <w:rPr>
                <w:sz w:val="21"/>
              </w:rPr>
              <w:t>57</w:t>
            </w:r>
          </w:p>
        </w:tc>
        <w:tc>
          <w:tcPr>
            <w:tcW w:w="1430" w:type="dxa"/>
          </w:tcPr>
          <w:p>
            <w:pPr>
              <w:pStyle w:val="TableParagraph"/>
              <w:ind w:right="57"/>
              <w:rPr>
                <w:sz w:val="21"/>
              </w:rPr>
            </w:pPr>
            <w:r>
              <w:rPr>
                <w:sz w:val="21"/>
              </w:rPr>
              <w:t>12</w:t>
            </w:r>
          </w:p>
        </w:tc>
        <w:tc>
          <w:tcPr>
            <w:tcW w:w="1480" w:type="dxa"/>
          </w:tcPr>
          <w:p>
            <w:pPr>
              <w:pStyle w:val="TableParagraph"/>
              <w:ind w:right="55"/>
              <w:rPr>
                <w:sz w:val="21"/>
              </w:rPr>
            </w:pPr>
            <w:r>
              <w:rPr>
                <w:sz w:val="21"/>
              </w:rPr>
              <w:t>23</w:t>
            </w:r>
          </w:p>
        </w:tc>
        <w:tc>
          <w:tcPr>
            <w:tcW w:w="1560" w:type="dxa"/>
          </w:tcPr>
          <w:p>
            <w:pPr>
              <w:pStyle w:val="TableParagraph"/>
              <w:ind w:right="55"/>
              <w:rPr>
                <w:sz w:val="21"/>
              </w:rPr>
            </w:pPr>
            <w:r>
              <w:rPr>
                <w:sz w:val="21"/>
              </w:rPr>
              <w:t>22</w:t>
            </w:r>
          </w:p>
        </w:tc>
      </w:tr>
      <w:tr>
        <w:trPr>
          <w:trHeight w:val="322" w:hRule="atLeast"/>
        </w:trPr>
        <w:tc>
          <w:tcPr>
            <w:tcW w:w="2756" w:type="dxa"/>
          </w:tcPr>
          <w:p>
            <w:pPr>
              <w:pStyle w:val="TableParagraph"/>
              <w:spacing w:before="39"/>
              <w:ind w:left="69"/>
              <w:jc w:val="left"/>
              <w:rPr>
                <w:sz w:val="21"/>
              </w:rPr>
            </w:pPr>
            <w:r>
              <w:rPr>
                <w:sz w:val="21"/>
              </w:rPr>
              <w:t>Mecklenburg-Vorpommern</w:t>
            </w:r>
          </w:p>
        </w:tc>
        <w:tc>
          <w:tcPr>
            <w:tcW w:w="2208" w:type="dxa"/>
          </w:tcPr>
          <w:p>
            <w:pPr>
              <w:pStyle w:val="TableParagraph"/>
              <w:spacing w:before="39"/>
              <w:ind w:right="58"/>
              <w:rPr>
                <w:sz w:val="21"/>
              </w:rPr>
            </w:pPr>
            <w:r>
              <w:rPr>
                <w:sz w:val="21"/>
              </w:rPr>
              <w:t>8</w:t>
            </w:r>
          </w:p>
        </w:tc>
        <w:tc>
          <w:tcPr>
            <w:tcW w:w="1430" w:type="dxa"/>
          </w:tcPr>
          <w:p>
            <w:pPr>
              <w:pStyle w:val="TableParagraph"/>
              <w:spacing w:before="39"/>
              <w:ind w:right="57"/>
              <w:rPr>
                <w:sz w:val="21"/>
              </w:rPr>
            </w:pPr>
            <w:r>
              <w:rPr>
                <w:sz w:val="21"/>
              </w:rPr>
              <w:t>1</w:t>
            </w:r>
          </w:p>
        </w:tc>
        <w:tc>
          <w:tcPr>
            <w:tcW w:w="1480" w:type="dxa"/>
          </w:tcPr>
          <w:p>
            <w:pPr>
              <w:pStyle w:val="TableParagraph"/>
              <w:spacing w:before="39"/>
              <w:ind w:right="55"/>
              <w:rPr>
                <w:sz w:val="21"/>
              </w:rPr>
            </w:pPr>
            <w:r>
              <w:rPr>
                <w:sz w:val="21"/>
              </w:rPr>
              <w:t>5</w:t>
            </w:r>
          </w:p>
        </w:tc>
        <w:tc>
          <w:tcPr>
            <w:tcW w:w="1560" w:type="dxa"/>
          </w:tcPr>
          <w:p>
            <w:pPr>
              <w:pStyle w:val="TableParagraph"/>
              <w:spacing w:before="39"/>
              <w:ind w:right="55"/>
              <w:rPr>
                <w:sz w:val="21"/>
              </w:rPr>
            </w:pPr>
            <w:r>
              <w:rPr>
                <w:sz w:val="21"/>
              </w:rPr>
              <w:t>2</w:t>
            </w:r>
          </w:p>
        </w:tc>
      </w:tr>
      <w:tr>
        <w:trPr>
          <w:trHeight w:val="321" w:hRule="atLeast"/>
        </w:trPr>
        <w:tc>
          <w:tcPr>
            <w:tcW w:w="2756" w:type="dxa"/>
          </w:tcPr>
          <w:p>
            <w:pPr>
              <w:pStyle w:val="TableParagraph"/>
              <w:ind w:left="69"/>
              <w:jc w:val="left"/>
              <w:rPr>
                <w:sz w:val="21"/>
              </w:rPr>
            </w:pPr>
            <w:r>
              <w:rPr>
                <w:sz w:val="21"/>
              </w:rPr>
              <w:t>Niedersachsen</w:t>
            </w:r>
          </w:p>
        </w:tc>
        <w:tc>
          <w:tcPr>
            <w:tcW w:w="2208" w:type="dxa"/>
          </w:tcPr>
          <w:p>
            <w:pPr>
              <w:pStyle w:val="TableParagraph"/>
              <w:ind w:right="58"/>
              <w:rPr>
                <w:sz w:val="21"/>
              </w:rPr>
            </w:pPr>
            <w:r>
              <w:rPr>
                <w:sz w:val="21"/>
              </w:rPr>
              <w:t>61</w:t>
            </w:r>
          </w:p>
        </w:tc>
        <w:tc>
          <w:tcPr>
            <w:tcW w:w="1430" w:type="dxa"/>
          </w:tcPr>
          <w:p>
            <w:pPr>
              <w:pStyle w:val="TableParagraph"/>
              <w:ind w:right="57"/>
              <w:rPr>
                <w:sz w:val="21"/>
              </w:rPr>
            </w:pPr>
            <w:r>
              <w:rPr>
                <w:sz w:val="21"/>
              </w:rPr>
              <w:t>16</w:t>
            </w:r>
          </w:p>
        </w:tc>
        <w:tc>
          <w:tcPr>
            <w:tcW w:w="1480" w:type="dxa"/>
          </w:tcPr>
          <w:p>
            <w:pPr>
              <w:pStyle w:val="TableParagraph"/>
              <w:ind w:right="55"/>
              <w:rPr>
                <w:sz w:val="21"/>
              </w:rPr>
            </w:pPr>
            <w:r>
              <w:rPr>
                <w:sz w:val="21"/>
              </w:rPr>
              <w:t>20</w:t>
            </w:r>
          </w:p>
        </w:tc>
        <w:tc>
          <w:tcPr>
            <w:tcW w:w="1560" w:type="dxa"/>
          </w:tcPr>
          <w:p>
            <w:pPr>
              <w:pStyle w:val="TableParagraph"/>
              <w:ind w:right="55"/>
              <w:rPr>
                <w:sz w:val="21"/>
              </w:rPr>
            </w:pPr>
            <w:r>
              <w:rPr>
                <w:sz w:val="21"/>
              </w:rPr>
              <w:t>25</w:t>
            </w:r>
          </w:p>
        </w:tc>
      </w:tr>
      <w:tr>
        <w:trPr>
          <w:trHeight w:val="321" w:hRule="atLeast"/>
        </w:trPr>
        <w:tc>
          <w:tcPr>
            <w:tcW w:w="2756" w:type="dxa"/>
          </w:tcPr>
          <w:p>
            <w:pPr>
              <w:pStyle w:val="TableParagraph"/>
              <w:ind w:left="69"/>
              <w:jc w:val="left"/>
              <w:rPr>
                <w:sz w:val="21"/>
              </w:rPr>
            </w:pPr>
            <w:r>
              <w:rPr>
                <w:sz w:val="21"/>
              </w:rPr>
              <w:t>Nordrhein-Westfalen</w:t>
            </w:r>
          </w:p>
        </w:tc>
        <w:tc>
          <w:tcPr>
            <w:tcW w:w="2208" w:type="dxa"/>
          </w:tcPr>
          <w:p>
            <w:pPr>
              <w:pStyle w:val="TableParagraph"/>
              <w:ind w:right="58"/>
              <w:rPr>
                <w:sz w:val="21"/>
              </w:rPr>
            </w:pPr>
            <w:r>
              <w:rPr>
                <w:sz w:val="21"/>
              </w:rPr>
              <w:t>449</w:t>
            </w:r>
          </w:p>
        </w:tc>
        <w:tc>
          <w:tcPr>
            <w:tcW w:w="1430" w:type="dxa"/>
          </w:tcPr>
          <w:p>
            <w:pPr>
              <w:pStyle w:val="TableParagraph"/>
              <w:ind w:right="57"/>
              <w:rPr>
                <w:sz w:val="21"/>
              </w:rPr>
            </w:pPr>
            <w:r>
              <w:rPr>
                <w:sz w:val="21"/>
              </w:rPr>
              <w:t>81</w:t>
            </w:r>
          </w:p>
        </w:tc>
        <w:tc>
          <w:tcPr>
            <w:tcW w:w="1480" w:type="dxa"/>
          </w:tcPr>
          <w:p>
            <w:pPr>
              <w:pStyle w:val="TableParagraph"/>
              <w:ind w:right="55"/>
              <w:rPr>
                <w:sz w:val="21"/>
              </w:rPr>
            </w:pPr>
            <w:r>
              <w:rPr>
                <w:sz w:val="21"/>
              </w:rPr>
              <w:t>198</w:t>
            </w:r>
          </w:p>
        </w:tc>
        <w:tc>
          <w:tcPr>
            <w:tcW w:w="1560" w:type="dxa"/>
          </w:tcPr>
          <w:p>
            <w:pPr>
              <w:pStyle w:val="TableParagraph"/>
              <w:ind w:right="55"/>
              <w:rPr>
                <w:sz w:val="21"/>
              </w:rPr>
            </w:pPr>
            <w:r>
              <w:rPr>
                <w:sz w:val="21"/>
              </w:rPr>
              <w:t>170</w:t>
            </w:r>
          </w:p>
        </w:tc>
      </w:tr>
      <w:tr>
        <w:trPr>
          <w:trHeight w:val="321" w:hRule="atLeast"/>
        </w:trPr>
        <w:tc>
          <w:tcPr>
            <w:tcW w:w="2756" w:type="dxa"/>
          </w:tcPr>
          <w:p>
            <w:pPr>
              <w:pStyle w:val="TableParagraph"/>
              <w:ind w:left="69"/>
              <w:jc w:val="left"/>
              <w:rPr>
                <w:sz w:val="21"/>
              </w:rPr>
            </w:pPr>
            <w:r>
              <w:rPr>
                <w:sz w:val="21"/>
              </w:rPr>
              <w:t>Rheinland-Pfalz</w:t>
            </w:r>
          </w:p>
        </w:tc>
        <w:tc>
          <w:tcPr>
            <w:tcW w:w="2208" w:type="dxa"/>
          </w:tcPr>
          <w:p>
            <w:pPr>
              <w:pStyle w:val="TableParagraph"/>
              <w:ind w:right="58"/>
              <w:rPr>
                <w:sz w:val="21"/>
              </w:rPr>
            </w:pPr>
            <w:r>
              <w:rPr>
                <w:sz w:val="21"/>
              </w:rPr>
              <w:t>19</w:t>
            </w:r>
          </w:p>
        </w:tc>
        <w:tc>
          <w:tcPr>
            <w:tcW w:w="1430" w:type="dxa"/>
          </w:tcPr>
          <w:p>
            <w:pPr>
              <w:pStyle w:val="TableParagraph"/>
              <w:ind w:right="57"/>
              <w:rPr>
                <w:sz w:val="21"/>
              </w:rPr>
            </w:pPr>
            <w:r>
              <w:rPr>
                <w:sz w:val="21"/>
              </w:rPr>
              <w:t>5</w:t>
            </w:r>
          </w:p>
        </w:tc>
        <w:tc>
          <w:tcPr>
            <w:tcW w:w="1480" w:type="dxa"/>
          </w:tcPr>
          <w:p>
            <w:pPr>
              <w:pStyle w:val="TableParagraph"/>
              <w:ind w:right="55"/>
              <w:rPr>
                <w:sz w:val="21"/>
              </w:rPr>
            </w:pPr>
            <w:r>
              <w:rPr>
                <w:sz w:val="21"/>
              </w:rPr>
              <w:t>7</w:t>
            </w:r>
          </w:p>
        </w:tc>
        <w:tc>
          <w:tcPr>
            <w:tcW w:w="1560" w:type="dxa"/>
          </w:tcPr>
          <w:p>
            <w:pPr>
              <w:pStyle w:val="TableParagraph"/>
              <w:ind w:right="55"/>
              <w:rPr>
                <w:sz w:val="21"/>
              </w:rPr>
            </w:pPr>
            <w:r>
              <w:rPr>
                <w:sz w:val="21"/>
              </w:rPr>
              <w:t>7</w:t>
            </w:r>
          </w:p>
        </w:tc>
      </w:tr>
      <w:tr>
        <w:trPr>
          <w:trHeight w:val="322" w:hRule="atLeast"/>
        </w:trPr>
        <w:tc>
          <w:tcPr>
            <w:tcW w:w="2756" w:type="dxa"/>
          </w:tcPr>
          <w:p>
            <w:pPr>
              <w:pStyle w:val="TableParagraph"/>
              <w:spacing w:before="39"/>
              <w:ind w:left="69"/>
              <w:jc w:val="left"/>
              <w:rPr>
                <w:sz w:val="21"/>
              </w:rPr>
            </w:pPr>
            <w:r>
              <w:rPr>
                <w:sz w:val="21"/>
              </w:rPr>
              <w:t>Saarland</w:t>
            </w:r>
          </w:p>
        </w:tc>
        <w:tc>
          <w:tcPr>
            <w:tcW w:w="2208" w:type="dxa"/>
          </w:tcPr>
          <w:p>
            <w:pPr>
              <w:pStyle w:val="TableParagraph"/>
              <w:spacing w:before="39"/>
              <w:ind w:right="58"/>
              <w:rPr>
                <w:sz w:val="21"/>
              </w:rPr>
            </w:pPr>
            <w:r>
              <w:rPr>
                <w:sz w:val="21"/>
              </w:rPr>
              <w:t>7</w:t>
            </w:r>
          </w:p>
        </w:tc>
        <w:tc>
          <w:tcPr>
            <w:tcW w:w="1430" w:type="dxa"/>
          </w:tcPr>
          <w:p>
            <w:pPr>
              <w:pStyle w:val="TableParagraph"/>
              <w:spacing w:before="39"/>
              <w:ind w:right="57"/>
              <w:rPr>
                <w:sz w:val="21"/>
              </w:rPr>
            </w:pPr>
            <w:r>
              <w:rPr>
                <w:sz w:val="21"/>
              </w:rPr>
              <w:t>3</w:t>
            </w:r>
          </w:p>
        </w:tc>
        <w:tc>
          <w:tcPr>
            <w:tcW w:w="1480" w:type="dxa"/>
          </w:tcPr>
          <w:p>
            <w:pPr>
              <w:pStyle w:val="TableParagraph"/>
              <w:spacing w:before="0"/>
              <w:jc w:val="left"/>
              <w:rPr>
                <w:sz w:val="20"/>
              </w:rPr>
            </w:pPr>
          </w:p>
        </w:tc>
        <w:tc>
          <w:tcPr>
            <w:tcW w:w="1560" w:type="dxa"/>
          </w:tcPr>
          <w:p>
            <w:pPr>
              <w:pStyle w:val="TableParagraph"/>
              <w:spacing w:before="39"/>
              <w:ind w:right="55"/>
              <w:rPr>
                <w:sz w:val="21"/>
              </w:rPr>
            </w:pPr>
            <w:r>
              <w:rPr>
                <w:sz w:val="21"/>
              </w:rPr>
              <w:t>4</w:t>
            </w:r>
          </w:p>
        </w:tc>
      </w:tr>
      <w:tr>
        <w:trPr>
          <w:trHeight w:val="321" w:hRule="atLeast"/>
        </w:trPr>
        <w:tc>
          <w:tcPr>
            <w:tcW w:w="2756" w:type="dxa"/>
          </w:tcPr>
          <w:p>
            <w:pPr>
              <w:pStyle w:val="TableParagraph"/>
              <w:ind w:left="69"/>
              <w:jc w:val="left"/>
              <w:rPr>
                <w:sz w:val="21"/>
              </w:rPr>
            </w:pPr>
            <w:r>
              <w:rPr>
                <w:sz w:val="21"/>
              </w:rPr>
              <w:t>Sachsen</w:t>
            </w:r>
          </w:p>
        </w:tc>
        <w:tc>
          <w:tcPr>
            <w:tcW w:w="2208" w:type="dxa"/>
          </w:tcPr>
          <w:p>
            <w:pPr>
              <w:pStyle w:val="TableParagraph"/>
              <w:ind w:right="58"/>
              <w:rPr>
                <w:sz w:val="21"/>
              </w:rPr>
            </w:pPr>
            <w:r>
              <w:rPr>
                <w:sz w:val="21"/>
              </w:rPr>
              <w:t>29</w:t>
            </w:r>
          </w:p>
        </w:tc>
        <w:tc>
          <w:tcPr>
            <w:tcW w:w="1430" w:type="dxa"/>
          </w:tcPr>
          <w:p>
            <w:pPr>
              <w:pStyle w:val="TableParagraph"/>
              <w:ind w:right="57"/>
              <w:rPr>
                <w:sz w:val="21"/>
              </w:rPr>
            </w:pPr>
            <w:r>
              <w:rPr>
                <w:sz w:val="21"/>
              </w:rPr>
              <w:t>8</w:t>
            </w:r>
          </w:p>
        </w:tc>
        <w:tc>
          <w:tcPr>
            <w:tcW w:w="1480" w:type="dxa"/>
          </w:tcPr>
          <w:p>
            <w:pPr>
              <w:pStyle w:val="TableParagraph"/>
              <w:ind w:right="55"/>
              <w:rPr>
                <w:sz w:val="21"/>
              </w:rPr>
            </w:pPr>
            <w:r>
              <w:rPr>
                <w:sz w:val="21"/>
              </w:rPr>
              <w:t>5</w:t>
            </w:r>
          </w:p>
        </w:tc>
        <w:tc>
          <w:tcPr>
            <w:tcW w:w="1560" w:type="dxa"/>
          </w:tcPr>
          <w:p>
            <w:pPr>
              <w:pStyle w:val="TableParagraph"/>
              <w:ind w:right="55"/>
              <w:rPr>
                <w:sz w:val="21"/>
              </w:rPr>
            </w:pPr>
            <w:r>
              <w:rPr>
                <w:sz w:val="21"/>
              </w:rPr>
              <w:t>16</w:t>
            </w:r>
          </w:p>
        </w:tc>
      </w:tr>
      <w:tr>
        <w:trPr>
          <w:trHeight w:val="321" w:hRule="atLeast"/>
        </w:trPr>
        <w:tc>
          <w:tcPr>
            <w:tcW w:w="2756" w:type="dxa"/>
          </w:tcPr>
          <w:p>
            <w:pPr>
              <w:pStyle w:val="TableParagraph"/>
              <w:ind w:left="69"/>
              <w:jc w:val="left"/>
              <w:rPr>
                <w:sz w:val="21"/>
              </w:rPr>
            </w:pPr>
            <w:r>
              <w:rPr>
                <w:sz w:val="21"/>
              </w:rPr>
              <w:t>Sachsen-Anhalt</w:t>
            </w:r>
          </w:p>
        </w:tc>
        <w:tc>
          <w:tcPr>
            <w:tcW w:w="2208" w:type="dxa"/>
          </w:tcPr>
          <w:p>
            <w:pPr>
              <w:pStyle w:val="TableParagraph"/>
              <w:ind w:right="58"/>
              <w:rPr>
                <w:sz w:val="21"/>
              </w:rPr>
            </w:pPr>
            <w:r>
              <w:rPr>
                <w:sz w:val="21"/>
              </w:rPr>
              <w:t>14</w:t>
            </w:r>
          </w:p>
        </w:tc>
        <w:tc>
          <w:tcPr>
            <w:tcW w:w="1430" w:type="dxa"/>
          </w:tcPr>
          <w:p>
            <w:pPr>
              <w:pStyle w:val="TableParagraph"/>
              <w:spacing w:before="0"/>
              <w:jc w:val="left"/>
              <w:rPr>
                <w:sz w:val="20"/>
              </w:rPr>
            </w:pPr>
          </w:p>
        </w:tc>
        <w:tc>
          <w:tcPr>
            <w:tcW w:w="1480" w:type="dxa"/>
          </w:tcPr>
          <w:p>
            <w:pPr>
              <w:pStyle w:val="TableParagraph"/>
              <w:ind w:right="55"/>
              <w:rPr>
                <w:sz w:val="21"/>
              </w:rPr>
            </w:pPr>
            <w:r>
              <w:rPr>
                <w:sz w:val="21"/>
              </w:rPr>
              <w:t>11</w:t>
            </w:r>
          </w:p>
        </w:tc>
        <w:tc>
          <w:tcPr>
            <w:tcW w:w="1560" w:type="dxa"/>
          </w:tcPr>
          <w:p>
            <w:pPr>
              <w:pStyle w:val="TableParagraph"/>
              <w:ind w:right="55"/>
              <w:rPr>
                <w:sz w:val="21"/>
              </w:rPr>
            </w:pPr>
            <w:r>
              <w:rPr>
                <w:sz w:val="21"/>
              </w:rPr>
              <w:t>3</w:t>
            </w:r>
          </w:p>
        </w:tc>
      </w:tr>
      <w:tr>
        <w:trPr>
          <w:trHeight w:val="321" w:hRule="atLeast"/>
        </w:trPr>
        <w:tc>
          <w:tcPr>
            <w:tcW w:w="2756" w:type="dxa"/>
          </w:tcPr>
          <w:p>
            <w:pPr>
              <w:pStyle w:val="TableParagraph"/>
              <w:ind w:left="69"/>
              <w:jc w:val="left"/>
              <w:rPr>
                <w:sz w:val="21"/>
              </w:rPr>
            </w:pPr>
            <w:r>
              <w:rPr>
                <w:sz w:val="21"/>
              </w:rPr>
              <w:t>Schleswig-Holstein</w:t>
            </w:r>
          </w:p>
        </w:tc>
        <w:tc>
          <w:tcPr>
            <w:tcW w:w="2208" w:type="dxa"/>
          </w:tcPr>
          <w:p>
            <w:pPr>
              <w:pStyle w:val="TableParagraph"/>
              <w:ind w:right="58"/>
              <w:rPr>
                <w:sz w:val="21"/>
              </w:rPr>
            </w:pPr>
            <w:r>
              <w:rPr>
                <w:sz w:val="21"/>
              </w:rPr>
              <w:t>29</w:t>
            </w:r>
          </w:p>
        </w:tc>
        <w:tc>
          <w:tcPr>
            <w:tcW w:w="1430" w:type="dxa"/>
          </w:tcPr>
          <w:p>
            <w:pPr>
              <w:pStyle w:val="TableParagraph"/>
              <w:ind w:right="57"/>
              <w:rPr>
                <w:sz w:val="21"/>
              </w:rPr>
            </w:pPr>
            <w:r>
              <w:rPr>
                <w:sz w:val="21"/>
              </w:rPr>
              <w:t>2</w:t>
            </w:r>
          </w:p>
        </w:tc>
        <w:tc>
          <w:tcPr>
            <w:tcW w:w="1480" w:type="dxa"/>
          </w:tcPr>
          <w:p>
            <w:pPr>
              <w:pStyle w:val="TableParagraph"/>
              <w:ind w:right="55"/>
              <w:rPr>
                <w:sz w:val="21"/>
              </w:rPr>
            </w:pPr>
            <w:r>
              <w:rPr>
                <w:sz w:val="21"/>
              </w:rPr>
              <w:t>14</w:t>
            </w:r>
          </w:p>
        </w:tc>
        <w:tc>
          <w:tcPr>
            <w:tcW w:w="1560" w:type="dxa"/>
          </w:tcPr>
          <w:p>
            <w:pPr>
              <w:pStyle w:val="TableParagraph"/>
              <w:ind w:right="55"/>
              <w:rPr>
                <w:sz w:val="21"/>
              </w:rPr>
            </w:pPr>
            <w:r>
              <w:rPr>
                <w:sz w:val="21"/>
              </w:rPr>
              <w:t>13</w:t>
            </w:r>
          </w:p>
        </w:tc>
      </w:tr>
      <w:tr>
        <w:trPr>
          <w:trHeight w:val="322" w:hRule="atLeast"/>
        </w:trPr>
        <w:tc>
          <w:tcPr>
            <w:tcW w:w="2756" w:type="dxa"/>
          </w:tcPr>
          <w:p>
            <w:pPr>
              <w:pStyle w:val="TableParagraph"/>
              <w:spacing w:before="39"/>
              <w:ind w:left="69"/>
              <w:jc w:val="left"/>
              <w:rPr>
                <w:sz w:val="21"/>
              </w:rPr>
            </w:pPr>
            <w:r>
              <w:rPr>
                <w:sz w:val="21"/>
              </w:rPr>
              <w:t>Thüringen</w:t>
            </w:r>
          </w:p>
        </w:tc>
        <w:tc>
          <w:tcPr>
            <w:tcW w:w="2208" w:type="dxa"/>
          </w:tcPr>
          <w:p>
            <w:pPr>
              <w:pStyle w:val="TableParagraph"/>
              <w:spacing w:before="39"/>
              <w:ind w:right="58"/>
              <w:rPr>
                <w:sz w:val="21"/>
              </w:rPr>
            </w:pPr>
            <w:r>
              <w:rPr>
                <w:sz w:val="21"/>
              </w:rPr>
              <w:t>2</w:t>
            </w:r>
          </w:p>
        </w:tc>
        <w:tc>
          <w:tcPr>
            <w:tcW w:w="1430" w:type="dxa"/>
          </w:tcPr>
          <w:p>
            <w:pPr>
              <w:pStyle w:val="TableParagraph"/>
              <w:spacing w:before="39"/>
              <w:ind w:right="57"/>
              <w:rPr>
                <w:sz w:val="21"/>
              </w:rPr>
            </w:pPr>
            <w:r>
              <w:rPr>
                <w:sz w:val="21"/>
              </w:rPr>
              <w:t>1</w:t>
            </w:r>
          </w:p>
        </w:tc>
        <w:tc>
          <w:tcPr>
            <w:tcW w:w="1480" w:type="dxa"/>
          </w:tcPr>
          <w:p>
            <w:pPr>
              <w:pStyle w:val="TableParagraph"/>
              <w:spacing w:before="0"/>
              <w:jc w:val="left"/>
              <w:rPr>
                <w:sz w:val="20"/>
              </w:rPr>
            </w:pPr>
          </w:p>
        </w:tc>
        <w:tc>
          <w:tcPr>
            <w:tcW w:w="1560" w:type="dxa"/>
          </w:tcPr>
          <w:p>
            <w:pPr>
              <w:pStyle w:val="TableParagraph"/>
              <w:spacing w:before="39"/>
              <w:ind w:right="55"/>
              <w:rPr>
                <w:sz w:val="21"/>
              </w:rPr>
            </w:pPr>
            <w:r>
              <w:rPr>
                <w:sz w:val="21"/>
              </w:rPr>
              <w:t>1</w:t>
            </w:r>
          </w:p>
        </w:tc>
      </w:tr>
    </w:tbl>
    <w:p>
      <w:pPr>
        <w:spacing w:after="0"/>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5"/>
        <w:gridCol w:w="2029"/>
        <w:gridCol w:w="1740"/>
        <w:gridCol w:w="1595"/>
        <w:gridCol w:w="2028"/>
      </w:tblGrid>
      <w:tr>
        <w:trPr>
          <w:trHeight w:val="562" w:hRule="atLeast"/>
        </w:trPr>
        <w:tc>
          <w:tcPr>
            <w:tcW w:w="2045" w:type="dxa"/>
          </w:tcPr>
          <w:p>
            <w:pPr>
              <w:pStyle w:val="TableParagraph"/>
              <w:spacing w:before="159"/>
              <w:ind w:left="122"/>
              <w:jc w:val="left"/>
              <w:rPr>
                <w:sz w:val="21"/>
              </w:rPr>
            </w:pPr>
            <w:r>
              <w:rPr>
                <w:sz w:val="21"/>
              </w:rPr>
              <w:t>Jahr 2017</w:t>
            </w:r>
          </w:p>
        </w:tc>
        <w:tc>
          <w:tcPr>
            <w:tcW w:w="2029" w:type="dxa"/>
          </w:tcPr>
          <w:p>
            <w:pPr>
              <w:pStyle w:val="TableParagraph"/>
              <w:ind w:left="97"/>
              <w:jc w:val="left"/>
              <w:rPr>
                <w:sz w:val="21"/>
              </w:rPr>
            </w:pPr>
            <w:r>
              <w:rPr>
                <w:sz w:val="21"/>
              </w:rPr>
              <w:t>Stellungnahmen</w:t>
            </w:r>
            <w:r>
              <w:rPr>
                <w:spacing w:val="-10"/>
                <w:sz w:val="21"/>
              </w:rPr>
              <w:t> </w:t>
            </w:r>
            <w:r>
              <w:rPr>
                <w:sz w:val="21"/>
              </w:rPr>
              <w:t>gem.</w:t>
            </w:r>
          </w:p>
          <w:p>
            <w:pPr>
              <w:pStyle w:val="TableParagraph"/>
              <w:spacing w:before="1"/>
              <w:ind w:left="83"/>
              <w:jc w:val="left"/>
              <w:rPr>
                <w:sz w:val="21"/>
              </w:rPr>
            </w:pPr>
            <w:r>
              <w:rPr>
                <w:sz w:val="21"/>
              </w:rPr>
              <w:t>§ 72 Abs. 2</w:t>
            </w:r>
            <w:r>
              <w:rPr>
                <w:spacing w:val="-8"/>
                <w:sz w:val="21"/>
              </w:rPr>
              <w:t> </w:t>
            </w:r>
            <w:r>
              <w:rPr>
                <w:sz w:val="21"/>
              </w:rPr>
              <w:t>AufenthG</w:t>
            </w:r>
          </w:p>
        </w:tc>
        <w:tc>
          <w:tcPr>
            <w:tcW w:w="1740" w:type="dxa"/>
          </w:tcPr>
          <w:p>
            <w:pPr>
              <w:pStyle w:val="TableParagraph"/>
              <w:spacing w:before="159"/>
              <w:ind w:left="299"/>
              <w:jc w:val="left"/>
              <w:rPr>
                <w:sz w:val="21"/>
              </w:rPr>
            </w:pPr>
            <w:r>
              <w:rPr>
                <w:sz w:val="21"/>
              </w:rPr>
              <w:t>davon positiv</w:t>
            </w:r>
          </w:p>
        </w:tc>
        <w:tc>
          <w:tcPr>
            <w:tcW w:w="1595" w:type="dxa"/>
          </w:tcPr>
          <w:p>
            <w:pPr>
              <w:pStyle w:val="TableParagraph"/>
              <w:spacing w:before="159"/>
              <w:ind w:left="204"/>
              <w:jc w:val="left"/>
              <w:rPr>
                <w:sz w:val="21"/>
              </w:rPr>
            </w:pPr>
            <w:r>
              <w:rPr>
                <w:sz w:val="21"/>
              </w:rPr>
              <w:t>davon negativ</w:t>
            </w:r>
          </w:p>
        </w:tc>
        <w:tc>
          <w:tcPr>
            <w:tcW w:w="2028" w:type="dxa"/>
          </w:tcPr>
          <w:p>
            <w:pPr>
              <w:pStyle w:val="TableParagraph"/>
              <w:ind w:left="371" w:right="344" w:firstLine="14"/>
              <w:jc w:val="left"/>
              <w:rPr>
                <w:sz w:val="21"/>
              </w:rPr>
            </w:pPr>
            <w:r>
              <w:rPr>
                <w:sz w:val="21"/>
              </w:rPr>
              <w:t>davon sonstige (Abbruch u. a.)</w:t>
            </w:r>
          </w:p>
        </w:tc>
      </w:tr>
      <w:tr>
        <w:trPr>
          <w:trHeight w:val="322" w:hRule="atLeast"/>
        </w:trPr>
        <w:tc>
          <w:tcPr>
            <w:tcW w:w="2045" w:type="dxa"/>
          </w:tcPr>
          <w:p>
            <w:pPr>
              <w:pStyle w:val="TableParagraph"/>
              <w:spacing w:before="39"/>
              <w:ind w:left="69"/>
              <w:jc w:val="left"/>
              <w:rPr>
                <w:sz w:val="21"/>
              </w:rPr>
            </w:pPr>
            <w:r>
              <w:rPr>
                <w:sz w:val="21"/>
              </w:rPr>
              <w:t>gesamt</w:t>
            </w:r>
          </w:p>
        </w:tc>
        <w:tc>
          <w:tcPr>
            <w:tcW w:w="2029" w:type="dxa"/>
          </w:tcPr>
          <w:p>
            <w:pPr>
              <w:pStyle w:val="TableParagraph"/>
              <w:spacing w:before="39"/>
              <w:ind w:right="58"/>
              <w:rPr>
                <w:sz w:val="21"/>
              </w:rPr>
            </w:pPr>
            <w:r>
              <w:rPr>
                <w:sz w:val="21"/>
              </w:rPr>
              <w:t>1.151</w:t>
            </w:r>
          </w:p>
        </w:tc>
        <w:tc>
          <w:tcPr>
            <w:tcW w:w="1740" w:type="dxa"/>
          </w:tcPr>
          <w:p>
            <w:pPr>
              <w:pStyle w:val="TableParagraph"/>
              <w:spacing w:before="39"/>
              <w:ind w:right="58"/>
              <w:rPr>
                <w:sz w:val="21"/>
              </w:rPr>
            </w:pPr>
            <w:r>
              <w:rPr>
                <w:sz w:val="21"/>
              </w:rPr>
              <w:t>232</w:t>
            </w:r>
          </w:p>
        </w:tc>
        <w:tc>
          <w:tcPr>
            <w:tcW w:w="1595" w:type="dxa"/>
          </w:tcPr>
          <w:p>
            <w:pPr>
              <w:pStyle w:val="TableParagraph"/>
              <w:spacing w:before="39"/>
              <w:ind w:right="57"/>
              <w:rPr>
                <w:sz w:val="21"/>
              </w:rPr>
            </w:pPr>
            <w:r>
              <w:rPr>
                <w:sz w:val="21"/>
              </w:rPr>
              <w:t>491</w:t>
            </w:r>
          </w:p>
        </w:tc>
        <w:tc>
          <w:tcPr>
            <w:tcW w:w="2028" w:type="dxa"/>
          </w:tcPr>
          <w:p>
            <w:pPr>
              <w:pStyle w:val="TableParagraph"/>
              <w:spacing w:before="39"/>
              <w:ind w:right="58"/>
              <w:rPr>
                <w:sz w:val="21"/>
              </w:rPr>
            </w:pPr>
            <w:r>
              <w:rPr>
                <w:sz w:val="21"/>
              </w:rPr>
              <w:t>428</w:t>
            </w:r>
          </w:p>
        </w:tc>
      </w:tr>
      <w:tr>
        <w:trPr>
          <w:trHeight w:val="321" w:hRule="atLeast"/>
        </w:trPr>
        <w:tc>
          <w:tcPr>
            <w:tcW w:w="9437" w:type="dxa"/>
            <w:gridSpan w:val="5"/>
          </w:tcPr>
          <w:p>
            <w:pPr>
              <w:pStyle w:val="TableParagraph"/>
              <w:ind w:left="69"/>
              <w:jc w:val="left"/>
              <w:rPr>
                <w:sz w:val="21"/>
              </w:rPr>
            </w:pPr>
            <w:r>
              <w:rPr>
                <w:sz w:val="21"/>
              </w:rPr>
              <w:t>darunter</w:t>
            </w:r>
          </w:p>
        </w:tc>
      </w:tr>
      <w:tr>
        <w:trPr>
          <w:trHeight w:val="321" w:hRule="atLeast"/>
        </w:trPr>
        <w:tc>
          <w:tcPr>
            <w:tcW w:w="2045" w:type="dxa"/>
          </w:tcPr>
          <w:p>
            <w:pPr>
              <w:pStyle w:val="TableParagraph"/>
              <w:ind w:left="69"/>
              <w:jc w:val="left"/>
              <w:rPr>
                <w:sz w:val="21"/>
              </w:rPr>
            </w:pPr>
            <w:r>
              <w:rPr>
                <w:sz w:val="21"/>
              </w:rPr>
              <w:t>Syrien</w:t>
            </w:r>
          </w:p>
        </w:tc>
        <w:tc>
          <w:tcPr>
            <w:tcW w:w="2029" w:type="dxa"/>
          </w:tcPr>
          <w:p>
            <w:pPr>
              <w:pStyle w:val="TableParagraph"/>
              <w:ind w:right="58"/>
              <w:rPr>
                <w:sz w:val="21"/>
              </w:rPr>
            </w:pPr>
            <w:r>
              <w:rPr>
                <w:sz w:val="21"/>
              </w:rPr>
              <w:t>21</w:t>
            </w:r>
          </w:p>
        </w:tc>
        <w:tc>
          <w:tcPr>
            <w:tcW w:w="1740" w:type="dxa"/>
          </w:tcPr>
          <w:p>
            <w:pPr>
              <w:pStyle w:val="TableParagraph"/>
              <w:ind w:right="58"/>
              <w:rPr>
                <w:sz w:val="21"/>
              </w:rPr>
            </w:pPr>
            <w:r>
              <w:rPr>
                <w:sz w:val="21"/>
              </w:rPr>
              <w:t>2</w:t>
            </w:r>
          </w:p>
        </w:tc>
        <w:tc>
          <w:tcPr>
            <w:tcW w:w="1595" w:type="dxa"/>
          </w:tcPr>
          <w:p>
            <w:pPr>
              <w:pStyle w:val="TableParagraph"/>
              <w:ind w:right="57"/>
              <w:rPr>
                <w:sz w:val="21"/>
              </w:rPr>
            </w:pPr>
            <w:r>
              <w:rPr>
                <w:sz w:val="21"/>
              </w:rPr>
              <w:t>0</w:t>
            </w:r>
          </w:p>
        </w:tc>
        <w:tc>
          <w:tcPr>
            <w:tcW w:w="2028" w:type="dxa"/>
          </w:tcPr>
          <w:p>
            <w:pPr>
              <w:pStyle w:val="TableParagraph"/>
              <w:ind w:right="58"/>
              <w:rPr>
                <w:sz w:val="21"/>
              </w:rPr>
            </w:pPr>
            <w:r>
              <w:rPr>
                <w:sz w:val="21"/>
              </w:rPr>
              <w:t>19</w:t>
            </w:r>
          </w:p>
        </w:tc>
      </w:tr>
      <w:tr>
        <w:trPr>
          <w:trHeight w:val="321" w:hRule="atLeast"/>
        </w:trPr>
        <w:tc>
          <w:tcPr>
            <w:tcW w:w="2045" w:type="dxa"/>
          </w:tcPr>
          <w:p>
            <w:pPr>
              <w:pStyle w:val="TableParagraph"/>
              <w:ind w:left="69"/>
              <w:jc w:val="left"/>
              <w:rPr>
                <w:sz w:val="21"/>
              </w:rPr>
            </w:pPr>
            <w:r>
              <w:rPr>
                <w:sz w:val="21"/>
              </w:rPr>
              <w:t>Irak</w:t>
            </w:r>
          </w:p>
        </w:tc>
        <w:tc>
          <w:tcPr>
            <w:tcW w:w="2029" w:type="dxa"/>
          </w:tcPr>
          <w:p>
            <w:pPr>
              <w:pStyle w:val="TableParagraph"/>
              <w:ind w:right="58"/>
              <w:rPr>
                <w:sz w:val="21"/>
              </w:rPr>
            </w:pPr>
            <w:r>
              <w:rPr>
                <w:sz w:val="21"/>
              </w:rPr>
              <w:t>22</w:t>
            </w:r>
          </w:p>
        </w:tc>
        <w:tc>
          <w:tcPr>
            <w:tcW w:w="1740" w:type="dxa"/>
          </w:tcPr>
          <w:p>
            <w:pPr>
              <w:pStyle w:val="TableParagraph"/>
              <w:ind w:right="58"/>
              <w:rPr>
                <w:sz w:val="21"/>
              </w:rPr>
            </w:pPr>
            <w:r>
              <w:rPr>
                <w:sz w:val="21"/>
              </w:rPr>
              <w:t>5</w:t>
            </w:r>
          </w:p>
        </w:tc>
        <w:tc>
          <w:tcPr>
            <w:tcW w:w="1595" w:type="dxa"/>
          </w:tcPr>
          <w:p>
            <w:pPr>
              <w:pStyle w:val="TableParagraph"/>
              <w:ind w:right="57"/>
              <w:rPr>
                <w:sz w:val="21"/>
              </w:rPr>
            </w:pPr>
            <w:r>
              <w:rPr>
                <w:sz w:val="21"/>
              </w:rPr>
              <w:t>3</w:t>
            </w:r>
          </w:p>
        </w:tc>
        <w:tc>
          <w:tcPr>
            <w:tcW w:w="2028" w:type="dxa"/>
          </w:tcPr>
          <w:p>
            <w:pPr>
              <w:pStyle w:val="TableParagraph"/>
              <w:ind w:right="58"/>
              <w:rPr>
                <w:sz w:val="21"/>
              </w:rPr>
            </w:pPr>
            <w:r>
              <w:rPr>
                <w:sz w:val="21"/>
              </w:rPr>
              <w:t>14</w:t>
            </w:r>
          </w:p>
        </w:tc>
      </w:tr>
      <w:tr>
        <w:trPr>
          <w:trHeight w:val="322" w:hRule="atLeast"/>
        </w:trPr>
        <w:tc>
          <w:tcPr>
            <w:tcW w:w="2045" w:type="dxa"/>
          </w:tcPr>
          <w:p>
            <w:pPr>
              <w:pStyle w:val="TableParagraph"/>
              <w:spacing w:before="39"/>
              <w:ind w:left="69"/>
              <w:jc w:val="left"/>
              <w:rPr>
                <w:sz w:val="21"/>
              </w:rPr>
            </w:pPr>
            <w:r>
              <w:rPr>
                <w:sz w:val="21"/>
              </w:rPr>
              <w:t>Afghanistan</w:t>
            </w:r>
          </w:p>
        </w:tc>
        <w:tc>
          <w:tcPr>
            <w:tcW w:w="2029" w:type="dxa"/>
          </w:tcPr>
          <w:p>
            <w:pPr>
              <w:pStyle w:val="TableParagraph"/>
              <w:spacing w:before="39"/>
              <w:ind w:right="58"/>
              <w:rPr>
                <w:sz w:val="21"/>
              </w:rPr>
            </w:pPr>
            <w:r>
              <w:rPr>
                <w:sz w:val="21"/>
              </w:rPr>
              <w:t>78</w:t>
            </w:r>
          </w:p>
        </w:tc>
        <w:tc>
          <w:tcPr>
            <w:tcW w:w="1740" w:type="dxa"/>
          </w:tcPr>
          <w:p>
            <w:pPr>
              <w:pStyle w:val="TableParagraph"/>
              <w:spacing w:before="39"/>
              <w:ind w:right="58"/>
              <w:rPr>
                <w:sz w:val="21"/>
              </w:rPr>
            </w:pPr>
            <w:r>
              <w:rPr>
                <w:sz w:val="21"/>
              </w:rPr>
              <w:t>38</w:t>
            </w:r>
          </w:p>
        </w:tc>
        <w:tc>
          <w:tcPr>
            <w:tcW w:w="1595" w:type="dxa"/>
          </w:tcPr>
          <w:p>
            <w:pPr>
              <w:pStyle w:val="TableParagraph"/>
              <w:spacing w:before="39"/>
              <w:ind w:right="57"/>
              <w:rPr>
                <w:sz w:val="21"/>
              </w:rPr>
            </w:pPr>
            <w:r>
              <w:rPr>
                <w:sz w:val="21"/>
              </w:rPr>
              <w:t>26</w:t>
            </w:r>
          </w:p>
        </w:tc>
        <w:tc>
          <w:tcPr>
            <w:tcW w:w="2028" w:type="dxa"/>
          </w:tcPr>
          <w:p>
            <w:pPr>
              <w:pStyle w:val="TableParagraph"/>
              <w:spacing w:before="39"/>
              <w:ind w:right="58"/>
              <w:rPr>
                <w:sz w:val="21"/>
              </w:rPr>
            </w:pPr>
            <w:r>
              <w:rPr>
                <w:sz w:val="21"/>
              </w:rPr>
              <w:t>14</w:t>
            </w:r>
          </w:p>
        </w:tc>
      </w:tr>
      <w:tr>
        <w:trPr>
          <w:trHeight w:val="321" w:hRule="atLeast"/>
        </w:trPr>
        <w:tc>
          <w:tcPr>
            <w:tcW w:w="2045" w:type="dxa"/>
          </w:tcPr>
          <w:p>
            <w:pPr>
              <w:pStyle w:val="TableParagraph"/>
              <w:ind w:left="69"/>
              <w:jc w:val="left"/>
              <w:rPr>
                <w:sz w:val="21"/>
              </w:rPr>
            </w:pPr>
            <w:r>
              <w:rPr>
                <w:sz w:val="21"/>
              </w:rPr>
              <w:t>Türkei</w:t>
            </w:r>
          </w:p>
        </w:tc>
        <w:tc>
          <w:tcPr>
            <w:tcW w:w="2029" w:type="dxa"/>
          </w:tcPr>
          <w:p>
            <w:pPr>
              <w:pStyle w:val="TableParagraph"/>
              <w:ind w:right="58"/>
              <w:rPr>
                <w:sz w:val="21"/>
              </w:rPr>
            </w:pPr>
            <w:r>
              <w:rPr>
                <w:sz w:val="21"/>
              </w:rPr>
              <w:t>56</w:t>
            </w:r>
          </w:p>
        </w:tc>
        <w:tc>
          <w:tcPr>
            <w:tcW w:w="1740" w:type="dxa"/>
          </w:tcPr>
          <w:p>
            <w:pPr>
              <w:pStyle w:val="TableParagraph"/>
              <w:ind w:right="58"/>
              <w:rPr>
                <w:sz w:val="21"/>
              </w:rPr>
            </w:pPr>
            <w:r>
              <w:rPr>
                <w:sz w:val="21"/>
              </w:rPr>
              <w:t>8</w:t>
            </w:r>
          </w:p>
        </w:tc>
        <w:tc>
          <w:tcPr>
            <w:tcW w:w="1595" w:type="dxa"/>
          </w:tcPr>
          <w:p>
            <w:pPr>
              <w:pStyle w:val="TableParagraph"/>
              <w:ind w:right="57"/>
              <w:rPr>
                <w:sz w:val="21"/>
              </w:rPr>
            </w:pPr>
            <w:r>
              <w:rPr>
                <w:sz w:val="21"/>
              </w:rPr>
              <w:t>10</w:t>
            </w:r>
          </w:p>
        </w:tc>
        <w:tc>
          <w:tcPr>
            <w:tcW w:w="2028" w:type="dxa"/>
          </w:tcPr>
          <w:p>
            <w:pPr>
              <w:pStyle w:val="TableParagraph"/>
              <w:ind w:right="58"/>
              <w:rPr>
                <w:sz w:val="21"/>
              </w:rPr>
            </w:pPr>
            <w:r>
              <w:rPr>
                <w:sz w:val="21"/>
              </w:rPr>
              <w:t>38</w:t>
            </w:r>
          </w:p>
        </w:tc>
      </w:tr>
      <w:tr>
        <w:trPr>
          <w:trHeight w:val="321" w:hRule="atLeast"/>
        </w:trPr>
        <w:tc>
          <w:tcPr>
            <w:tcW w:w="2045" w:type="dxa"/>
          </w:tcPr>
          <w:p>
            <w:pPr>
              <w:pStyle w:val="TableParagraph"/>
              <w:ind w:left="69"/>
              <w:jc w:val="left"/>
              <w:rPr>
                <w:sz w:val="21"/>
              </w:rPr>
            </w:pPr>
            <w:r>
              <w:rPr>
                <w:sz w:val="21"/>
              </w:rPr>
              <w:t>Eritrea</w:t>
            </w:r>
          </w:p>
        </w:tc>
        <w:tc>
          <w:tcPr>
            <w:tcW w:w="2029" w:type="dxa"/>
          </w:tcPr>
          <w:p>
            <w:pPr>
              <w:pStyle w:val="TableParagraph"/>
              <w:ind w:right="58"/>
              <w:rPr>
                <w:sz w:val="21"/>
              </w:rPr>
            </w:pPr>
            <w:r>
              <w:rPr>
                <w:sz w:val="21"/>
              </w:rPr>
              <w:t>4</w:t>
            </w:r>
          </w:p>
        </w:tc>
        <w:tc>
          <w:tcPr>
            <w:tcW w:w="1740" w:type="dxa"/>
          </w:tcPr>
          <w:p>
            <w:pPr>
              <w:pStyle w:val="TableParagraph"/>
              <w:ind w:right="58"/>
              <w:rPr>
                <w:sz w:val="21"/>
              </w:rPr>
            </w:pPr>
            <w:r>
              <w:rPr>
                <w:sz w:val="21"/>
              </w:rPr>
              <w:t>1</w:t>
            </w:r>
          </w:p>
        </w:tc>
        <w:tc>
          <w:tcPr>
            <w:tcW w:w="1595" w:type="dxa"/>
          </w:tcPr>
          <w:p>
            <w:pPr>
              <w:pStyle w:val="TableParagraph"/>
              <w:ind w:right="57"/>
              <w:rPr>
                <w:sz w:val="21"/>
              </w:rPr>
            </w:pPr>
            <w:r>
              <w:rPr>
                <w:sz w:val="21"/>
              </w:rPr>
              <w:t>0</w:t>
            </w:r>
          </w:p>
        </w:tc>
        <w:tc>
          <w:tcPr>
            <w:tcW w:w="2028" w:type="dxa"/>
          </w:tcPr>
          <w:p>
            <w:pPr>
              <w:pStyle w:val="TableParagraph"/>
              <w:ind w:right="58"/>
              <w:rPr>
                <w:sz w:val="21"/>
              </w:rPr>
            </w:pPr>
            <w:r>
              <w:rPr>
                <w:sz w:val="21"/>
              </w:rPr>
              <w:t>3</w:t>
            </w:r>
          </w:p>
        </w:tc>
      </w:tr>
      <w:tr>
        <w:trPr>
          <w:trHeight w:val="321" w:hRule="atLeast"/>
        </w:trPr>
        <w:tc>
          <w:tcPr>
            <w:tcW w:w="2045" w:type="dxa"/>
          </w:tcPr>
          <w:p>
            <w:pPr>
              <w:pStyle w:val="TableParagraph"/>
              <w:ind w:left="69"/>
              <w:jc w:val="left"/>
              <w:rPr>
                <w:sz w:val="21"/>
              </w:rPr>
            </w:pPr>
            <w:r>
              <w:rPr>
                <w:sz w:val="21"/>
              </w:rPr>
              <w:t>Nigeria</w:t>
            </w:r>
          </w:p>
        </w:tc>
        <w:tc>
          <w:tcPr>
            <w:tcW w:w="2029" w:type="dxa"/>
          </w:tcPr>
          <w:p>
            <w:pPr>
              <w:pStyle w:val="TableParagraph"/>
              <w:ind w:right="58"/>
              <w:rPr>
                <w:sz w:val="21"/>
              </w:rPr>
            </w:pPr>
            <w:r>
              <w:rPr>
                <w:sz w:val="21"/>
              </w:rPr>
              <w:t>47</w:t>
            </w:r>
          </w:p>
        </w:tc>
        <w:tc>
          <w:tcPr>
            <w:tcW w:w="1740" w:type="dxa"/>
          </w:tcPr>
          <w:p>
            <w:pPr>
              <w:pStyle w:val="TableParagraph"/>
              <w:ind w:right="58"/>
              <w:rPr>
                <w:sz w:val="21"/>
              </w:rPr>
            </w:pPr>
            <w:r>
              <w:rPr>
                <w:sz w:val="21"/>
              </w:rPr>
              <w:t>19</w:t>
            </w:r>
          </w:p>
        </w:tc>
        <w:tc>
          <w:tcPr>
            <w:tcW w:w="1595" w:type="dxa"/>
          </w:tcPr>
          <w:p>
            <w:pPr>
              <w:pStyle w:val="TableParagraph"/>
              <w:ind w:right="57"/>
              <w:rPr>
                <w:sz w:val="21"/>
              </w:rPr>
            </w:pPr>
            <w:r>
              <w:rPr>
                <w:sz w:val="21"/>
              </w:rPr>
              <w:t>13</w:t>
            </w:r>
          </w:p>
        </w:tc>
        <w:tc>
          <w:tcPr>
            <w:tcW w:w="2028" w:type="dxa"/>
          </w:tcPr>
          <w:p>
            <w:pPr>
              <w:pStyle w:val="TableParagraph"/>
              <w:ind w:right="58"/>
              <w:rPr>
                <w:sz w:val="21"/>
              </w:rPr>
            </w:pPr>
            <w:r>
              <w:rPr>
                <w:sz w:val="21"/>
              </w:rPr>
              <w:t>15</w:t>
            </w:r>
          </w:p>
        </w:tc>
      </w:tr>
      <w:tr>
        <w:trPr>
          <w:trHeight w:val="322" w:hRule="atLeast"/>
        </w:trPr>
        <w:tc>
          <w:tcPr>
            <w:tcW w:w="2045" w:type="dxa"/>
          </w:tcPr>
          <w:p>
            <w:pPr>
              <w:pStyle w:val="TableParagraph"/>
              <w:spacing w:before="39"/>
              <w:ind w:left="69"/>
              <w:jc w:val="left"/>
              <w:rPr>
                <w:sz w:val="21"/>
              </w:rPr>
            </w:pPr>
            <w:r>
              <w:rPr>
                <w:sz w:val="21"/>
              </w:rPr>
              <w:t>Iran</w:t>
            </w:r>
          </w:p>
        </w:tc>
        <w:tc>
          <w:tcPr>
            <w:tcW w:w="2029" w:type="dxa"/>
          </w:tcPr>
          <w:p>
            <w:pPr>
              <w:pStyle w:val="TableParagraph"/>
              <w:spacing w:before="39"/>
              <w:ind w:right="58"/>
              <w:rPr>
                <w:sz w:val="21"/>
              </w:rPr>
            </w:pPr>
            <w:r>
              <w:rPr>
                <w:sz w:val="21"/>
              </w:rPr>
              <w:t>16</w:t>
            </w:r>
          </w:p>
        </w:tc>
        <w:tc>
          <w:tcPr>
            <w:tcW w:w="1740" w:type="dxa"/>
          </w:tcPr>
          <w:p>
            <w:pPr>
              <w:pStyle w:val="TableParagraph"/>
              <w:spacing w:before="39"/>
              <w:ind w:right="58"/>
              <w:rPr>
                <w:sz w:val="21"/>
              </w:rPr>
            </w:pPr>
            <w:r>
              <w:rPr>
                <w:sz w:val="21"/>
              </w:rPr>
              <w:t>1</w:t>
            </w:r>
          </w:p>
        </w:tc>
        <w:tc>
          <w:tcPr>
            <w:tcW w:w="1595" w:type="dxa"/>
          </w:tcPr>
          <w:p>
            <w:pPr>
              <w:pStyle w:val="TableParagraph"/>
              <w:spacing w:before="39"/>
              <w:ind w:right="57"/>
              <w:rPr>
                <w:sz w:val="21"/>
              </w:rPr>
            </w:pPr>
            <w:r>
              <w:rPr>
                <w:sz w:val="21"/>
              </w:rPr>
              <w:t>10</w:t>
            </w:r>
          </w:p>
        </w:tc>
        <w:tc>
          <w:tcPr>
            <w:tcW w:w="2028" w:type="dxa"/>
          </w:tcPr>
          <w:p>
            <w:pPr>
              <w:pStyle w:val="TableParagraph"/>
              <w:spacing w:before="39"/>
              <w:ind w:right="58"/>
              <w:rPr>
                <w:sz w:val="21"/>
              </w:rPr>
            </w:pPr>
            <w:r>
              <w:rPr>
                <w:sz w:val="21"/>
              </w:rPr>
              <w:t>5</w:t>
            </w:r>
          </w:p>
        </w:tc>
      </w:tr>
      <w:tr>
        <w:trPr>
          <w:trHeight w:val="321" w:hRule="atLeast"/>
        </w:trPr>
        <w:tc>
          <w:tcPr>
            <w:tcW w:w="2045" w:type="dxa"/>
          </w:tcPr>
          <w:p>
            <w:pPr>
              <w:pStyle w:val="TableParagraph"/>
              <w:ind w:left="69"/>
              <w:jc w:val="left"/>
              <w:rPr>
                <w:sz w:val="21"/>
              </w:rPr>
            </w:pPr>
            <w:r>
              <w:rPr>
                <w:sz w:val="21"/>
              </w:rPr>
              <w:t>Somalia</w:t>
            </w:r>
          </w:p>
        </w:tc>
        <w:tc>
          <w:tcPr>
            <w:tcW w:w="2029" w:type="dxa"/>
          </w:tcPr>
          <w:p>
            <w:pPr>
              <w:pStyle w:val="TableParagraph"/>
              <w:ind w:right="58"/>
              <w:rPr>
                <w:sz w:val="21"/>
              </w:rPr>
            </w:pPr>
            <w:r>
              <w:rPr>
                <w:sz w:val="21"/>
              </w:rPr>
              <w:t>7</w:t>
            </w:r>
          </w:p>
        </w:tc>
        <w:tc>
          <w:tcPr>
            <w:tcW w:w="1740" w:type="dxa"/>
          </w:tcPr>
          <w:p>
            <w:pPr>
              <w:pStyle w:val="TableParagraph"/>
              <w:ind w:right="58"/>
              <w:rPr>
                <w:sz w:val="21"/>
              </w:rPr>
            </w:pPr>
            <w:r>
              <w:rPr>
                <w:sz w:val="21"/>
              </w:rPr>
              <w:t>1</w:t>
            </w:r>
          </w:p>
        </w:tc>
        <w:tc>
          <w:tcPr>
            <w:tcW w:w="1595" w:type="dxa"/>
          </w:tcPr>
          <w:p>
            <w:pPr>
              <w:pStyle w:val="TableParagraph"/>
              <w:ind w:right="57"/>
              <w:rPr>
                <w:sz w:val="21"/>
              </w:rPr>
            </w:pPr>
            <w:r>
              <w:rPr>
                <w:sz w:val="21"/>
              </w:rPr>
              <w:t>1</w:t>
            </w:r>
          </w:p>
        </w:tc>
        <w:tc>
          <w:tcPr>
            <w:tcW w:w="2028" w:type="dxa"/>
          </w:tcPr>
          <w:p>
            <w:pPr>
              <w:pStyle w:val="TableParagraph"/>
              <w:ind w:right="58"/>
              <w:rPr>
                <w:sz w:val="21"/>
              </w:rPr>
            </w:pPr>
            <w:r>
              <w:rPr>
                <w:sz w:val="21"/>
              </w:rPr>
              <w:t>5</w:t>
            </w:r>
          </w:p>
        </w:tc>
      </w:tr>
      <w:tr>
        <w:trPr>
          <w:trHeight w:val="321" w:hRule="atLeast"/>
        </w:trPr>
        <w:tc>
          <w:tcPr>
            <w:tcW w:w="2045" w:type="dxa"/>
          </w:tcPr>
          <w:p>
            <w:pPr>
              <w:pStyle w:val="TableParagraph"/>
              <w:ind w:left="69"/>
              <w:jc w:val="left"/>
              <w:rPr>
                <w:sz w:val="21"/>
              </w:rPr>
            </w:pPr>
            <w:r>
              <w:rPr>
                <w:sz w:val="21"/>
              </w:rPr>
              <w:t>Georgien</w:t>
            </w:r>
          </w:p>
        </w:tc>
        <w:tc>
          <w:tcPr>
            <w:tcW w:w="2029" w:type="dxa"/>
          </w:tcPr>
          <w:p>
            <w:pPr>
              <w:pStyle w:val="TableParagraph"/>
              <w:ind w:right="58"/>
              <w:rPr>
                <w:sz w:val="21"/>
              </w:rPr>
            </w:pPr>
            <w:r>
              <w:rPr>
                <w:sz w:val="21"/>
              </w:rPr>
              <w:t>2</w:t>
            </w:r>
          </w:p>
        </w:tc>
        <w:tc>
          <w:tcPr>
            <w:tcW w:w="1740" w:type="dxa"/>
          </w:tcPr>
          <w:p>
            <w:pPr>
              <w:pStyle w:val="TableParagraph"/>
              <w:ind w:right="58"/>
              <w:rPr>
                <w:sz w:val="21"/>
              </w:rPr>
            </w:pPr>
            <w:r>
              <w:rPr>
                <w:sz w:val="21"/>
              </w:rPr>
              <w:t>0</w:t>
            </w:r>
          </w:p>
        </w:tc>
        <w:tc>
          <w:tcPr>
            <w:tcW w:w="1595" w:type="dxa"/>
          </w:tcPr>
          <w:p>
            <w:pPr>
              <w:pStyle w:val="TableParagraph"/>
              <w:ind w:right="57"/>
              <w:rPr>
                <w:sz w:val="21"/>
              </w:rPr>
            </w:pPr>
            <w:r>
              <w:rPr>
                <w:sz w:val="21"/>
              </w:rPr>
              <w:t>1</w:t>
            </w:r>
          </w:p>
        </w:tc>
        <w:tc>
          <w:tcPr>
            <w:tcW w:w="2028" w:type="dxa"/>
          </w:tcPr>
          <w:p>
            <w:pPr>
              <w:pStyle w:val="TableParagraph"/>
              <w:ind w:right="58"/>
              <w:rPr>
                <w:sz w:val="21"/>
              </w:rPr>
            </w:pPr>
            <w:r>
              <w:rPr>
                <w:sz w:val="21"/>
              </w:rPr>
              <w:t>1</w:t>
            </w:r>
          </w:p>
        </w:tc>
      </w:tr>
      <w:tr>
        <w:trPr>
          <w:trHeight w:val="322" w:hRule="atLeast"/>
        </w:trPr>
        <w:tc>
          <w:tcPr>
            <w:tcW w:w="2045" w:type="dxa"/>
          </w:tcPr>
          <w:p>
            <w:pPr>
              <w:pStyle w:val="TableParagraph"/>
              <w:ind w:left="69"/>
              <w:jc w:val="left"/>
              <w:rPr>
                <w:sz w:val="21"/>
              </w:rPr>
            </w:pPr>
            <w:r>
              <w:rPr>
                <w:sz w:val="21"/>
              </w:rPr>
              <w:t>Ungeklärt</w:t>
            </w:r>
          </w:p>
        </w:tc>
        <w:tc>
          <w:tcPr>
            <w:tcW w:w="2029" w:type="dxa"/>
          </w:tcPr>
          <w:p>
            <w:pPr>
              <w:pStyle w:val="TableParagraph"/>
              <w:ind w:right="58"/>
              <w:rPr>
                <w:sz w:val="21"/>
              </w:rPr>
            </w:pPr>
            <w:r>
              <w:rPr>
                <w:sz w:val="21"/>
              </w:rPr>
              <w:t>8</w:t>
            </w:r>
          </w:p>
        </w:tc>
        <w:tc>
          <w:tcPr>
            <w:tcW w:w="1740" w:type="dxa"/>
          </w:tcPr>
          <w:p>
            <w:pPr>
              <w:pStyle w:val="TableParagraph"/>
              <w:ind w:right="58"/>
              <w:rPr>
                <w:sz w:val="21"/>
              </w:rPr>
            </w:pPr>
            <w:r>
              <w:rPr>
                <w:sz w:val="21"/>
              </w:rPr>
              <w:t>2</w:t>
            </w:r>
          </w:p>
        </w:tc>
        <w:tc>
          <w:tcPr>
            <w:tcW w:w="1595" w:type="dxa"/>
          </w:tcPr>
          <w:p>
            <w:pPr>
              <w:pStyle w:val="TableParagraph"/>
              <w:ind w:right="57"/>
              <w:rPr>
                <w:sz w:val="21"/>
              </w:rPr>
            </w:pPr>
            <w:r>
              <w:rPr>
                <w:sz w:val="21"/>
              </w:rPr>
              <w:t>4</w:t>
            </w:r>
          </w:p>
        </w:tc>
        <w:tc>
          <w:tcPr>
            <w:tcW w:w="2028" w:type="dxa"/>
          </w:tcPr>
          <w:p>
            <w:pPr>
              <w:pStyle w:val="TableParagraph"/>
              <w:ind w:right="58"/>
              <w:rPr>
                <w:sz w:val="21"/>
              </w:rPr>
            </w:pPr>
            <w:r>
              <w:rPr>
                <w:sz w:val="21"/>
              </w:rPr>
              <w:t>2</w:t>
            </w:r>
          </w:p>
        </w:tc>
      </w:tr>
    </w:tbl>
    <w:p>
      <w:pPr>
        <w:pStyle w:val="BodyText"/>
        <w:spacing w:before="11"/>
        <w:rPr>
          <w:sz w:val="2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6"/>
        <w:gridCol w:w="2208"/>
        <w:gridCol w:w="1430"/>
        <w:gridCol w:w="1480"/>
        <w:gridCol w:w="1560"/>
      </w:tblGrid>
      <w:tr>
        <w:trPr>
          <w:trHeight w:val="562" w:hRule="atLeast"/>
        </w:trPr>
        <w:tc>
          <w:tcPr>
            <w:tcW w:w="2756" w:type="dxa"/>
          </w:tcPr>
          <w:p>
            <w:pPr>
              <w:pStyle w:val="TableParagraph"/>
              <w:spacing w:before="159"/>
              <w:ind w:left="122"/>
              <w:jc w:val="left"/>
              <w:rPr>
                <w:sz w:val="21"/>
              </w:rPr>
            </w:pPr>
            <w:r>
              <w:rPr>
                <w:sz w:val="21"/>
              </w:rPr>
              <w:t>Jahr 2016</w:t>
            </w:r>
          </w:p>
        </w:tc>
        <w:tc>
          <w:tcPr>
            <w:tcW w:w="2208" w:type="dxa"/>
          </w:tcPr>
          <w:p>
            <w:pPr>
              <w:pStyle w:val="TableParagraph"/>
              <w:ind w:left="188"/>
              <w:jc w:val="left"/>
              <w:rPr>
                <w:sz w:val="21"/>
              </w:rPr>
            </w:pPr>
            <w:r>
              <w:rPr>
                <w:sz w:val="21"/>
              </w:rPr>
              <w:t>Stellungnahmen</w:t>
            </w:r>
            <w:r>
              <w:rPr>
                <w:spacing w:val="-10"/>
                <w:sz w:val="21"/>
              </w:rPr>
              <w:t> </w:t>
            </w:r>
            <w:r>
              <w:rPr>
                <w:sz w:val="21"/>
              </w:rPr>
              <w:t>gem.</w:t>
            </w:r>
          </w:p>
          <w:p>
            <w:pPr>
              <w:pStyle w:val="TableParagraph"/>
              <w:spacing w:before="1"/>
              <w:ind w:left="172"/>
              <w:jc w:val="left"/>
              <w:rPr>
                <w:sz w:val="21"/>
              </w:rPr>
            </w:pPr>
            <w:r>
              <w:rPr>
                <w:sz w:val="21"/>
              </w:rPr>
              <w:t>§ 72 Abs. 2</w:t>
            </w:r>
            <w:r>
              <w:rPr>
                <w:spacing w:val="-8"/>
                <w:sz w:val="21"/>
              </w:rPr>
              <w:t> </w:t>
            </w:r>
            <w:r>
              <w:rPr>
                <w:sz w:val="21"/>
              </w:rPr>
              <w:t>AufenthG</w:t>
            </w:r>
          </w:p>
        </w:tc>
        <w:tc>
          <w:tcPr>
            <w:tcW w:w="1430" w:type="dxa"/>
          </w:tcPr>
          <w:p>
            <w:pPr>
              <w:pStyle w:val="TableParagraph"/>
              <w:spacing w:before="159"/>
              <w:ind w:left="145"/>
              <w:jc w:val="left"/>
              <w:rPr>
                <w:sz w:val="21"/>
              </w:rPr>
            </w:pPr>
            <w:r>
              <w:rPr>
                <w:sz w:val="21"/>
              </w:rPr>
              <w:t>davon positiv</w:t>
            </w:r>
          </w:p>
        </w:tc>
        <w:tc>
          <w:tcPr>
            <w:tcW w:w="1480" w:type="dxa"/>
          </w:tcPr>
          <w:p>
            <w:pPr>
              <w:pStyle w:val="TableParagraph"/>
              <w:spacing w:before="159"/>
              <w:ind w:left="149"/>
              <w:jc w:val="left"/>
              <w:rPr>
                <w:sz w:val="21"/>
              </w:rPr>
            </w:pPr>
            <w:r>
              <w:rPr>
                <w:sz w:val="21"/>
              </w:rPr>
              <w:t>davon negativ</w:t>
            </w:r>
          </w:p>
        </w:tc>
        <w:tc>
          <w:tcPr>
            <w:tcW w:w="1560" w:type="dxa"/>
          </w:tcPr>
          <w:p>
            <w:pPr>
              <w:pStyle w:val="TableParagraph"/>
              <w:ind w:left="139" w:right="108" w:firstLine="14"/>
              <w:jc w:val="left"/>
              <w:rPr>
                <w:sz w:val="21"/>
              </w:rPr>
            </w:pPr>
            <w:r>
              <w:rPr>
                <w:sz w:val="21"/>
              </w:rPr>
              <w:t>davon sonstige (Abbruch u. a.)</w:t>
            </w:r>
          </w:p>
        </w:tc>
      </w:tr>
      <w:tr>
        <w:trPr>
          <w:trHeight w:val="322" w:hRule="atLeast"/>
        </w:trPr>
        <w:tc>
          <w:tcPr>
            <w:tcW w:w="2756" w:type="dxa"/>
          </w:tcPr>
          <w:p>
            <w:pPr>
              <w:pStyle w:val="TableParagraph"/>
              <w:spacing w:before="39"/>
              <w:ind w:left="69"/>
              <w:jc w:val="left"/>
              <w:rPr>
                <w:sz w:val="21"/>
              </w:rPr>
            </w:pPr>
            <w:r>
              <w:rPr>
                <w:sz w:val="21"/>
              </w:rPr>
              <w:t>gesamt</w:t>
            </w:r>
          </w:p>
        </w:tc>
        <w:tc>
          <w:tcPr>
            <w:tcW w:w="2208" w:type="dxa"/>
          </w:tcPr>
          <w:p>
            <w:pPr>
              <w:pStyle w:val="TableParagraph"/>
              <w:spacing w:before="39"/>
              <w:ind w:right="58"/>
              <w:rPr>
                <w:sz w:val="21"/>
              </w:rPr>
            </w:pPr>
            <w:r>
              <w:rPr>
                <w:sz w:val="21"/>
              </w:rPr>
              <w:t>813</w:t>
            </w:r>
          </w:p>
        </w:tc>
        <w:tc>
          <w:tcPr>
            <w:tcW w:w="1430" w:type="dxa"/>
          </w:tcPr>
          <w:p>
            <w:pPr>
              <w:pStyle w:val="TableParagraph"/>
              <w:spacing w:before="39"/>
              <w:ind w:right="57"/>
              <w:rPr>
                <w:sz w:val="21"/>
              </w:rPr>
            </w:pPr>
            <w:r>
              <w:rPr>
                <w:sz w:val="21"/>
              </w:rPr>
              <w:t>163</w:t>
            </w:r>
          </w:p>
        </w:tc>
        <w:tc>
          <w:tcPr>
            <w:tcW w:w="1480" w:type="dxa"/>
          </w:tcPr>
          <w:p>
            <w:pPr>
              <w:pStyle w:val="TableParagraph"/>
              <w:spacing w:before="39"/>
              <w:ind w:right="55"/>
              <w:rPr>
                <w:sz w:val="21"/>
              </w:rPr>
            </w:pPr>
            <w:r>
              <w:rPr>
                <w:sz w:val="21"/>
              </w:rPr>
              <w:t>249</w:t>
            </w:r>
          </w:p>
        </w:tc>
        <w:tc>
          <w:tcPr>
            <w:tcW w:w="1560" w:type="dxa"/>
          </w:tcPr>
          <w:p>
            <w:pPr>
              <w:pStyle w:val="TableParagraph"/>
              <w:spacing w:before="39"/>
              <w:ind w:right="55"/>
              <w:rPr>
                <w:sz w:val="21"/>
              </w:rPr>
            </w:pPr>
            <w:r>
              <w:rPr>
                <w:sz w:val="21"/>
              </w:rPr>
              <w:t>401</w:t>
            </w:r>
          </w:p>
        </w:tc>
      </w:tr>
      <w:tr>
        <w:trPr>
          <w:trHeight w:val="321" w:hRule="atLeast"/>
        </w:trPr>
        <w:tc>
          <w:tcPr>
            <w:tcW w:w="9434" w:type="dxa"/>
            <w:gridSpan w:val="5"/>
          </w:tcPr>
          <w:p>
            <w:pPr>
              <w:pStyle w:val="TableParagraph"/>
              <w:ind w:left="69"/>
              <w:jc w:val="left"/>
              <w:rPr>
                <w:sz w:val="21"/>
              </w:rPr>
            </w:pPr>
            <w:r>
              <w:rPr>
                <w:sz w:val="21"/>
              </w:rPr>
              <w:t>darunter</w:t>
            </w:r>
          </w:p>
        </w:tc>
      </w:tr>
      <w:tr>
        <w:trPr>
          <w:trHeight w:val="321" w:hRule="atLeast"/>
        </w:trPr>
        <w:tc>
          <w:tcPr>
            <w:tcW w:w="2756" w:type="dxa"/>
          </w:tcPr>
          <w:p>
            <w:pPr>
              <w:pStyle w:val="TableParagraph"/>
              <w:ind w:left="69"/>
              <w:jc w:val="left"/>
              <w:rPr>
                <w:sz w:val="21"/>
              </w:rPr>
            </w:pPr>
            <w:r>
              <w:rPr>
                <w:sz w:val="21"/>
              </w:rPr>
              <w:t>Baden-Württemberg</w:t>
            </w:r>
          </w:p>
        </w:tc>
        <w:tc>
          <w:tcPr>
            <w:tcW w:w="2208" w:type="dxa"/>
          </w:tcPr>
          <w:p>
            <w:pPr>
              <w:pStyle w:val="TableParagraph"/>
              <w:ind w:right="58"/>
              <w:rPr>
                <w:sz w:val="21"/>
              </w:rPr>
            </w:pPr>
            <w:r>
              <w:rPr>
                <w:sz w:val="21"/>
              </w:rPr>
              <w:t>115</w:t>
            </w:r>
          </w:p>
        </w:tc>
        <w:tc>
          <w:tcPr>
            <w:tcW w:w="1430" w:type="dxa"/>
          </w:tcPr>
          <w:p>
            <w:pPr>
              <w:pStyle w:val="TableParagraph"/>
              <w:ind w:right="57"/>
              <w:rPr>
                <w:sz w:val="21"/>
              </w:rPr>
            </w:pPr>
            <w:r>
              <w:rPr>
                <w:sz w:val="21"/>
              </w:rPr>
              <w:t>15</w:t>
            </w:r>
          </w:p>
        </w:tc>
        <w:tc>
          <w:tcPr>
            <w:tcW w:w="1480" w:type="dxa"/>
          </w:tcPr>
          <w:p>
            <w:pPr>
              <w:pStyle w:val="TableParagraph"/>
              <w:ind w:right="55"/>
              <w:rPr>
                <w:sz w:val="21"/>
              </w:rPr>
            </w:pPr>
            <w:r>
              <w:rPr>
                <w:sz w:val="21"/>
              </w:rPr>
              <w:t>43</w:t>
            </w:r>
          </w:p>
        </w:tc>
        <w:tc>
          <w:tcPr>
            <w:tcW w:w="1560" w:type="dxa"/>
          </w:tcPr>
          <w:p>
            <w:pPr>
              <w:pStyle w:val="TableParagraph"/>
              <w:ind w:right="55"/>
              <w:rPr>
                <w:sz w:val="21"/>
              </w:rPr>
            </w:pPr>
            <w:r>
              <w:rPr>
                <w:sz w:val="21"/>
              </w:rPr>
              <w:t>57</w:t>
            </w:r>
          </w:p>
        </w:tc>
      </w:tr>
      <w:tr>
        <w:trPr>
          <w:trHeight w:val="321" w:hRule="atLeast"/>
        </w:trPr>
        <w:tc>
          <w:tcPr>
            <w:tcW w:w="2756" w:type="dxa"/>
          </w:tcPr>
          <w:p>
            <w:pPr>
              <w:pStyle w:val="TableParagraph"/>
              <w:ind w:left="69"/>
              <w:jc w:val="left"/>
              <w:rPr>
                <w:sz w:val="21"/>
              </w:rPr>
            </w:pPr>
            <w:r>
              <w:rPr>
                <w:sz w:val="21"/>
              </w:rPr>
              <w:t>Bayern</w:t>
            </w:r>
          </w:p>
        </w:tc>
        <w:tc>
          <w:tcPr>
            <w:tcW w:w="2208" w:type="dxa"/>
          </w:tcPr>
          <w:p>
            <w:pPr>
              <w:pStyle w:val="TableParagraph"/>
              <w:ind w:right="58"/>
              <w:rPr>
                <w:sz w:val="21"/>
              </w:rPr>
            </w:pPr>
            <w:r>
              <w:rPr>
                <w:sz w:val="21"/>
              </w:rPr>
              <w:t>54</w:t>
            </w:r>
          </w:p>
        </w:tc>
        <w:tc>
          <w:tcPr>
            <w:tcW w:w="1430" w:type="dxa"/>
          </w:tcPr>
          <w:p>
            <w:pPr>
              <w:pStyle w:val="TableParagraph"/>
              <w:ind w:right="57"/>
              <w:rPr>
                <w:sz w:val="21"/>
              </w:rPr>
            </w:pPr>
            <w:r>
              <w:rPr>
                <w:sz w:val="21"/>
              </w:rPr>
              <w:t>10</w:t>
            </w:r>
          </w:p>
        </w:tc>
        <w:tc>
          <w:tcPr>
            <w:tcW w:w="1480" w:type="dxa"/>
          </w:tcPr>
          <w:p>
            <w:pPr>
              <w:pStyle w:val="TableParagraph"/>
              <w:ind w:right="55"/>
              <w:rPr>
                <w:sz w:val="21"/>
              </w:rPr>
            </w:pPr>
            <w:r>
              <w:rPr>
                <w:sz w:val="21"/>
              </w:rPr>
              <w:t>13</w:t>
            </w:r>
          </w:p>
        </w:tc>
        <w:tc>
          <w:tcPr>
            <w:tcW w:w="1560" w:type="dxa"/>
          </w:tcPr>
          <w:p>
            <w:pPr>
              <w:pStyle w:val="TableParagraph"/>
              <w:ind w:right="55"/>
              <w:rPr>
                <w:sz w:val="21"/>
              </w:rPr>
            </w:pPr>
            <w:r>
              <w:rPr>
                <w:sz w:val="21"/>
              </w:rPr>
              <w:t>31</w:t>
            </w:r>
          </w:p>
        </w:tc>
      </w:tr>
      <w:tr>
        <w:trPr>
          <w:trHeight w:val="321" w:hRule="atLeast"/>
        </w:trPr>
        <w:tc>
          <w:tcPr>
            <w:tcW w:w="2756" w:type="dxa"/>
          </w:tcPr>
          <w:p>
            <w:pPr>
              <w:pStyle w:val="TableParagraph"/>
              <w:spacing w:before="39"/>
              <w:ind w:left="69"/>
              <w:jc w:val="left"/>
              <w:rPr>
                <w:sz w:val="21"/>
              </w:rPr>
            </w:pPr>
            <w:r>
              <w:rPr>
                <w:sz w:val="21"/>
              </w:rPr>
              <w:t>Berlin</w:t>
            </w:r>
          </w:p>
        </w:tc>
        <w:tc>
          <w:tcPr>
            <w:tcW w:w="2208" w:type="dxa"/>
          </w:tcPr>
          <w:p>
            <w:pPr>
              <w:pStyle w:val="TableParagraph"/>
              <w:spacing w:before="39"/>
              <w:ind w:right="58"/>
              <w:rPr>
                <w:sz w:val="21"/>
              </w:rPr>
            </w:pPr>
            <w:r>
              <w:rPr>
                <w:sz w:val="21"/>
              </w:rPr>
              <w:t>93</w:t>
            </w:r>
          </w:p>
        </w:tc>
        <w:tc>
          <w:tcPr>
            <w:tcW w:w="1430" w:type="dxa"/>
          </w:tcPr>
          <w:p>
            <w:pPr>
              <w:pStyle w:val="TableParagraph"/>
              <w:spacing w:before="39"/>
              <w:ind w:right="57"/>
              <w:rPr>
                <w:sz w:val="21"/>
              </w:rPr>
            </w:pPr>
            <w:r>
              <w:rPr>
                <w:sz w:val="21"/>
              </w:rPr>
              <w:t>30</w:t>
            </w:r>
          </w:p>
        </w:tc>
        <w:tc>
          <w:tcPr>
            <w:tcW w:w="1480" w:type="dxa"/>
          </w:tcPr>
          <w:p>
            <w:pPr>
              <w:pStyle w:val="TableParagraph"/>
              <w:spacing w:before="39"/>
              <w:ind w:right="55"/>
              <w:rPr>
                <w:sz w:val="21"/>
              </w:rPr>
            </w:pPr>
            <w:r>
              <w:rPr>
                <w:sz w:val="21"/>
              </w:rPr>
              <w:t>21</w:t>
            </w:r>
          </w:p>
        </w:tc>
        <w:tc>
          <w:tcPr>
            <w:tcW w:w="1560" w:type="dxa"/>
          </w:tcPr>
          <w:p>
            <w:pPr>
              <w:pStyle w:val="TableParagraph"/>
              <w:spacing w:before="39"/>
              <w:ind w:right="55"/>
              <w:rPr>
                <w:sz w:val="21"/>
              </w:rPr>
            </w:pPr>
            <w:r>
              <w:rPr>
                <w:sz w:val="21"/>
              </w:rPr>
              <w:t>42</w:t>
            </w:r>
          </w:p>
        </w:tc>
      </w:tr>
      <w:tr>
        <w:trPr>
          <w:trHeight w:val="322" w:hRule="atLeast"/>
        </w:trPr>
        <w:tc>
          <w:tcPr>
            <w:tcW w:w="2756" w:type="dxa"/>
          </w:tcPr>
          <w:p>
            <w:pPr>
              <w:pStyle w:val="TableParagraph"/>
              <w:spacing w:before="39"/>
              <w:ind w:left="69"/>
              <w:jc w:val="left"/>
              <w:rPr>
                <w:sz w:val="21"/>
              </w:rPr>
            </w:pPr>
            <w:r>
              <w:rPr>
                <w:sz w:val="21"/>
              </w:rPr>
              <w:t>Brandenburg</w:t>
            </w:r>
          </w:p>
        </w:tc>
        <w:tc>
          <w:tcPr>
            <w:tcW w:w="2208" w:type="dxa"/>
          </w:tcPr>
          <w:p>
            <w:pPr>
              <w:pStyle w:val="TableParagraph"/>
              <w:spacing w:before="39"/>
              <w:ind w:right="58"/>
              <w:rPr>
                <w:sz w:val="21"/>
              </w:rPr>
            </w:pPr>
            <w:r>
              <w:rPr>
                <w:sz w:val="21"/>
              </w:rPr>
              <w:t>1</w:t>
            </w:r>
          </w:p>
        </w:tc>
        <w:tc>
          <w:tcPr>
            <w:tcW w:w="1430" w:type="dxa"/>
          </w:tcPr>
          <w:p>
            <w:pPr>
              <w:pStyle w:val="TableParagraph"/>
              <w:spacing w:before="0"/>
              <w:jc w:val="left"/>
              <w:rPr>
                <w:sz w:val="20"/>
              </w:rPr>
            </w:pPr>
          </w:p>
        </w:tc>
        <w:tc>
          <w:tcPr>
            <w:tcW w:w="1480" w:type="dxa"/>
          </w:tcPr>
          <w:p>
            <w:pPr>
              <w:pStyle w:val="TableParagraph"/>
              <w:spacing w:before="39"/>
              <w:ind w:right="55"/>
              <w:rPr>
                <w:sz w:val="21"/>
              </w:rPr>
            </w:pPr>
            <w:r>
              <w:rPr>
                <w:sz w:val="21"/>
              </w:rPr>
              <w:t>1</w:t>
            </w:r>
          </w:p>
        </w:tc>
        <w:tc>
          <w:tcPr>
            <w:tcW w:w="1560" w:type="dxa"/>
          </w:tcPr>
          <w:p>
            <w:pPr>
              <w:pStyle w:val="TableParagraph"/>
              <w:spacing w:before="0"/>
              <w:jc w:val="left"/>
              <w:rPr>
                <w:sz w:val="20"/>
              </w:rPr>
            </w:pPr>
          </w:p>
        </w:tc>
      </w:tr>
      <w:tr>
        <w:trPr>
          <w:trHeight w:val="321" w:hRule="atLeast"/>
        </w:trPr>
        <w:tc>
          <w:tcPr>
            <w:tcW w:w="2756" w:type="dxa"/>
          </w:tcPr>
          <w:p>
            <w:pPr>
              <w:pStyle w:val="TableParagraph"/>
              <w:ind w:left="69"/>
              <w:jc w:val="left"/>
              <w:rPr>
                <w:sz w:val="21"/>
              </w:rPr>
            </w:pPr>
            <w:r>
              <w:rPr>
                <w:sz w:val="21"/>
              </w:rPr>
              <w:t>Bremen</w:t>
            </w:r>
          </w:p>
        </w:tc>
        <w:tc>
          <w:tcPr>
            <w:tcW w:w="2208" w:type="dxa"/>
          </w:tcPr>
          <w:p>
            <w:pPr>
              <w:pStyle w:val="TableParagraph"/>
              <w:ind w:right="58"/>
              <w:rPr>
                <w:sz w:val="21"/>
              </w:rPr>
            </w:pPr>
            <w:r>
              <w:rPr>
                <w:sz w:val="21"/>
              </w:rPr>
              <w:t>31</w:t>
            </w:r>
          </w:p>
        </w:tc>
        <w:tc>
          <w:tcPr>
            <w:tcW w:w="1430" w:type="dxa"/>
          </w:tcPr>
          <w:p>
            <w:pPr>
              <w:pStyle w:val="TableParagraph"/>
              <w:ind w:right="57"/>
              <w:rPr>
                <w:sz w:val="21"/>
              </w:rPr>
            </w:pPr>
            <w:r>
              <w:rPr>
                <w:sz w:val="21"/>
              </w:rPr>
              <w:t>6</w:t>
            </w:r>
          </w:p>
        </w:tc>
        <w:tc>
          <w:tcPr>
            <w:tcW w:w="1480" w:type="dxa"/>
          </w:tcPr>
          <w:p>
            <w:pPr>
              <w:pStyle w:val="TableParagraph"/>
              <w:ind w:right="55"/>
              <w:rPr>
                <w:sz w:val="21"/>
              </w:rPr>
            </w:pPr>
            <w:r>
              <w:rPr>
                <w:sz w:val="21"/>
              </w:rPr>
              <w:t>11</w:t>
            </w:r>
          </w:p>
        </w:tc>
        <w:tc>
          <w:tcPr>
            <w:tcW w:w="1560" w:type="dxa"/>
          </w:tcPr>
          <w:p>
            <w:pPr>
              <w:pStyle w:val="TableParagraph"/>
              <w:ind w:right="55"/>
              <w:rPr>
                <w:sz w:val="21"/>
              </w:rPr>
            </w:pPr>
            <w:r>
              <w:rPr>
                <w:sz w:val="21"/>
              </w:rPr>
              <w:t>14</w:t>
            </w:r>
          </w:p>
        </w:tc>
      </w:tr>
      <w:tr>
        <w:trPr>
          <w:trHeight w:val="321" w:hRule="atLeast"/>
        </w:trPr>
        <w:tc>
          <w:tcPr>
            <w:tcW w:w="2756" w:type="dxa"/>
          </w:tcPr>
          <w:p>
            <w:pPr>
              <w:pStyle w:val="TableParagraph"/>
              <w:ind w:left="69"/>
              <w:jc w:val="left"/>
              <w:rPr>
                <w:sz w:val="21"/>
              </w:rPr>
            </w:pPr>
            <w:r>
              <w:rPr>
                <w:sz w:val="21"/>
              </w:rPr>
              <w:t>Hamburg</w:t>
            </w:r>
          </w:p>
        </w:tc>
        <w:tc>
          <w:tcPr>
            <w:tcW w:w="2208" w:type="dxa"/>
          </w:tcPr>
          <w:p>
            <w:pPr>
              <w:pStyle w:val="TableParagraph"/>
              <w:ind w:right="58"/>
              <w:rPr>
                <w:sz w:val="21"/>
              </w:rPr>
            </w:pPr>
            <w:r>
              <w:rPr>
                <w:sz w:val="21"/>
              </w:rPr>
              <w:t>55</w:t>
            </w:r>
          </w:p>
        </w:tc>
        <w:tc>
          <w:tcPr>
            <w:tcW w:w="1430" w:type="dxa"/>
          </w:tcPr>
          <w:p>
            <w:pPr>
              <w:pStyle w:val="TableParagraph"/>
              <w:ind w:right="57"/>
              <w:rPr>
                <w:sz w:val="21"/>
              </w:rPr>
            </w:pPr>
            <w:r>
              <w:rPr>
                <w:sz w:val="21"/>
              </w:rPr>
              <w:t>11</w:t>
            </w:r>
          </w:p>
        </w:tc>
        <w:tc>
          <w:tcPr>
            <w:tcW w:w="1480" w:type="dxa"/>
          </w:tcPr>
          <w:p>
            <w:pPr>
              <w:pStyle w:val="TableParagraph"/>
              <w:ind w:right="55"/>
              <w:rPr>
                <w:sz w:val="21"/>
              </w:rPr>
            </w:pPr>
            <w:r>
              <w:rPr>
                <w:sz w:val="21"/>
              </w:rPr>
              <w:t>21</w:t>
            </w:r>
          </w:p>
        </w:tc>
        <w:tc>
          <w:tcPr>
            <w:tcW w:w="1560" w:type="dxa"/>
          </w:tcPr>
          <w:p>
            <w:pPr>
              <w:pStyle w:val="TableParagraph"/>
              <w:ind w:right="55"/>
              <w:rPr>
                <w:sz w:val="21"/>
              </w:rPr>
            </w:pPr>
            <w:r>
              <w:rPr>
                <w:sz w:val="21"/>
              </w:rPr>
              <w:t>23</w:t>
            </w:r>
          </w:p>
        </w:tc>
      </w:tr>
      <w:tr>
        <w:trPr>
          <w:trHeight w:val="321" w:hRule="atLeast"/>
        </w:trPr>
        <w:tc>
          <w:tcPr>
            <w:tcW w:w="2756" w:type="dxa"/>
          </w:tcPr>
          <w:p>
            <w:pPr>
              <w:pStyle w:val="TableParagraph"/>
              <w:ind w:left="69"/>
              <w:jc w:val="left"/>
              <w:rPr>
                <w:sz w:val="21"/>
              </w:rPr>
            </w:pPr>
            <w:r>
              <w:rPr>
                <w:sz w:val="21"/>
              </w:rPr>
              <w:t>Hessen</w:t>
            </w:r>
          </w:p>
        </w:tc>
        <w:tc>
          <w:tcPr>
            <w:tcW w:w="2208" w:type="dxa"/>
          </w:tcPr>
          <w:p>
            <w:pPr>
              <w:pStyle w:val="TableParagraph"/>
              <w:ind w:right="58"/>
              <w:rPr>
                <w:sz w:val="21"/>
              </w:rPr>
            </w:pPr>
            <w:r>
              <w:rPr>
                <w:sz w:val="21"/>
              </w:rPr>
              <w:t>75</w:t>
            </w:r>
          </w:p>
        </w:tc>
        <w:tc>
          <w:tcPr>
            <w:tcW w:w="1430" w:type="dxa"/>
          </w:tcPr>
          <w:p>
            <w:pPr>
              <w:pStyle w:val="TableParagraph"/>
              <w:ind w:right="57"/>
              <w:rPr>
                <w:sz w:val="21"/>
              </w:rPr>
            </w:pPr>
            <w:r>
              <w:rPr>
                <w:sz w:val="21"/>
              </w:rPr>
              <w:t>9</w:t>
            </w:r>
          </w:p>
        </w:tc>
        <w:tc>
          <w:tcPr>
            <w:tcW w:w="1480" w:type="dxa"/>
          </w:tcPr>
          <w:p>
            <w:pPr>
              <w:pStyle w:val="TableParagraph"/>
              <w:ind w:right="55"/>
              <w:rPr>
                <w:sz w:val="21"/>
              </w:rPr>
            </w:pPr>
            <w:r>
              <w:rPr>
                <w:sz w:val="21"/>
              </w:rPr>
              <w:t>15</w:t>
            </w:r>
          </w:p>
        </w:tc>
        <w:tc>
          <w:tcPr>
            <w:tcW w:w="1560" w:type="dxa"/>
          </w:tcPr>
          <w:p>
            <w:pPr>
              <w:pStyle w:val="TableParagraph"/>
              <w:ind w:right="55"/>
              <w:rPr>
                <w:sz w:val="21"/>
              </w:rPr>
            </w:pPr>
            <w:r>
              <w:rPr>
                <w:sz w:val="21"/>
              </w:rPr>
              <w:t>51</w:t>
            </w:r>
          </w:p>
        </w:tc>
      </w:tr>
      <w:tr>
        <w:trPr>
          <w:trHeight w:val="322" w:hRule="atLeast"/>
        </w:trPr>
        <w:tc>
          <w:tcPr>
            <w:tcW w:w="2756" w:type="dxa"/>
          </w:tcPr>
          <w:p>
            <w:pPr>
              <w:pStyle w:val="TableParagraph"/>
              <w:spacing w:before="39"/>
              <w:ind w:left="69"/>
              <w:jc w:val="left"/>
              <w:rPr>
                <w:sz w:val="21"/>
              </w:rPr>
            </w:pPr>
            <w:r>
              <w:rPr>
                <w:sz w:val="21"/>
              </w:rPr>
              <w:t>Mecklenburg-Vorpommern</w:t>
            </w:r>
          </w:p>
        </w:tc>
        <w:tc>
          <w:tcPr>
            <w:tcW w:w="2208" w:type="dxa"/>
          </w:tcPr>
          <w:p>
            <w:pPr>
              <w:pStyle w:val="TableParagraph"/>
              <w:spacing w:before="39"/>
              <w:ind w:right="58"/>
              <w:rPr>
                <w:sz w:val="21"/>
              </w:rPr>
            </w:pPr>
            <w:r>
              <w:rPr>
                <w:sz w:val="21"/>
              </w:rPr>
              <w:t>7</w:t>
            </w:r>
          </w:p>
        </w:tc>
        <w:tc>
          <w:tcPr>
            <w:tcW w:w="1430" w:type="dxa"/>
          </w:tcPr>
          <w:p>
            <w:pPr>
              <w:pStyle w:val="TableParagraph"/>
              <w:spacing w:before="39"/>
              <w:ind w:right="57"/>
              <w:rPr>
                <w:sz w:val="21"/>
              </w:rPr>
            </w:pPr>
            <w:r>
              <w:rPr>
                <w:sz w:val="21"/>
              </w:rPr>
              <w:t>1</w:t>
            </w:r>
          </w:p>
        </w:tc>
        <w:tc>
          <w:tcPr>
            <w:tcW w:w="1480" w:type="dxa"/>
          </w:tcPr>
          <w:p>
            <w:pPr>
              <w:pStyle w:val="TableParagraph"/>
              <w:spacing w:before="39"/>
              <w:ind w:right="55"/>
              <w:rPr>
                <w:sz w:val="21"/>
              </w:rPr>
            </w:pPr>
            <w:r>
              <w:rPr>
                <w:sz w:val="21"/>
              </w:rPr>
              <w:t>2</w:t>
            </w:r>
          </w:p>
        </w:tc>
        <w:tc>
          <w:tcPr>
            <w:tcW w:w="1560" w:type="dxa"/>
          </w:tcPr>
          <w:p>
            <w:pPr>
              <w:pStyle w:val="TableParagraph"/>
              <w:spacing w:before="39"/>
              <w:ind w:right="55"/>
              <w:rPr>
                <w:sz w:val="21"/>
              </w:rPr>
            </w:pPr>
            <w:r>
              <w:rPr>
                <w:sz w:val="21"/>
              </w:rPr>
              <w:t>4</w:t>
            </w:r>
          </w:p>
        </w:tc>
      </w:tr>
      <w:tr>
        <w:trPr>
          <w:trHeight w:val="321" w:hRule="atLeast"/>
        </w:trPr>
        <w:tc>
          <w:tcPr>
            <w:tcW w:w="2756" w:type="dxa"/>
          </w:tcPr>
          <w:p>
            <w:pPr>
              <w:pStyle w:val="TableParagraph"/>
              <w:ind w:left="69"/>
              <w:jc w:val="left"/>
              <w:rPr>
                <w:sz w:val="21"/>
              </w:rPr>
            </w:pPr>
            <w:r>
              <w:rPr>
                <w:sz w:val="21"/>
              </w:rPr>
              <w:t>Niedersachsen</w:t>
            </w:r>
          </w:p>
        </w:tc>
        <w:tc>
          <w:tcPr>
            <w:tcW w:w="2208" w:type="dxa"/>
          </w:tcPr>
          <w:p>
            <w:pPr>
              <w:pStyle w:val="TableParagraph"/>
              <w:ind w:right="58"/>
              <w:rPr>
                <w:sz w:val="21"/>
              </w:rPr>
            </w:pPr>
            <w:r>
              <w:rPr>
                <w:sz w:val="21"/>
              </w:rPr>
              <w:t>55</w:t>
            </w:r>
          </w:p>
        </w:tc>
        <w:tc>
          <w:tcPr>
            <w:tcW w:w="1430" w:type="dxa"/>
          </w:tcPr>
          <w:p>
            <w:pPr>
              <w:pStyle w:val="TableParagraph"/>
              <w:ind w:right="57"/>
              <w:rPr>
                <w:sz w:val="21"/>
              </w:rPr>
            </w:pPr>
            <w:r>
              <w:rPr>
                <w:sz w:val="21"/>
              </w:rPr>
              <w:t>11</w:t>
            </w:r>
          </w:p>
        </w:tc>
        <w:tc>
          <w:tcPr>
            <w:tcW w:w="1480" w:type="dxa"/>
          </w:tcPr>
          <w:p>
            <w:pPr>
              <w:pStyle w:val="TableParagraph"/>
              <w:ind w:right="55"/>
              <w:rPr>
                <w:sz w:val="21"/>
              </w:rPr>
            </w:pPr>
            <w:r>
              <w:rPr>
                <w:sz w:val="21"/>
              </w:rPr>
              <w:t>19</w:t>
            </w:r>
          </w:p>
        </w:tc>
        <w:tc>
          <w:tcPr>
            <w:tcW w:w="1560" w:type="dxa"/>
          </w:tcPr>
          <w:p>
            <w:pPr>
              <w:pStyle w:val="TableParagraph"/>
              <w:ind w:right="55"/>
              <w:rPr>
                <w:sz w:val="21"/>
              </w:rPr>
            </w:pPr>
            <w:r>
              <w:rPr>
                <w:sz w:val="21"/>
              </w:rPr>
              <w:t>25</w:t>
            </w:r>
          </w:p>
        </w:tc>
      </w:tr>
      <w:tr>
        <w:trPr>
          <w:trHeight w:val="321" w:hRule="atLeast"/>
        </w:trPr>
        <w:tc>
          <w:tcPr>
            <w:tcW w:w="2756" w:type="dxa"/>
          </w:tcPr>
          <w:p>
            <w:pPr>
              <w:pStyle w:val="TableParagraph"/>
              <w:ind w:left="69"/>
              <w:jc w:val="left"/>
              <w:rPr>
                <w:sz w:val="21"/>
              </w:rPr>
            </w:pPr>
            <w:r>
              <w:rPr>
                <w:sz w:val="21"/>
              </w:rPr>
              <w:t>Nordrhein-Westfalen</w:t>
            </w:r>
          </w:p>
        </w:tc>
        <w:tc>
          <w:tcPr>
            <w:tcW w:w="2208" w:type="dxa"/>
          </w:tcPr>
          <w:p>
            <w:pPr>
              <w:pStyle w:val="TableParagraph"/>
              <w:ind w:right="58"/>
              <w:rPr>
                <w:sz w:val="21"/>
              </w:rPr>
            </w:pPr>
            <w:r>
              <w:rPr>
                <w:sz w:val="21"/>
              </w:rPr>
              <w:t>256</w:t>
            </w:r>
          </w:p>
        </w:tc>
        <w:tc>
          <w:tcPr>
            <w:tcW w:w="1430" w:type="dxa"/>
          </w:tcPr>
          <w:p>
            <w:pPr>
              <w:pStyle w:val="TableParagraph"/>
              <w:ind w:right="57"/>
              <w:rPr>
                <w:sz w:val="21"/>
              </w:rPr>
            </w:pPr>
            <w:r>
              <w:rPr>
                <w:sz w:val="21"/>
              </w:rPr>
              <w:t>52</w:t>
            </w:r>
          </w:p>
        </w:tc>
        <w:tc>
          <w:tcPr>
            <w:tcW w:w="1480" w:type="dxa"/>
          </w:tcPr>
          <w:p>
            <w:pPr>
              <w:pStyle w:val="TableParagraph"/>
              <w:ind w:right="55"/>
              <w:rPr>
                <w:sz w:val="21"/>
              </w:rPr>
            </w:pPr>
            <w:r>
              <w:rPr>
                <w:sz w:val="21"/>
              </w:rPr>
              <w:t>83</w:t>
            </w:r>
          </w:p>
        </w:tc>
        <w:tc>
          <w:tcPr>
            <w:tcW w:w="1560" w:type="dxa"/>
          </w:tcPr>
          <w:p>
            <w:pPr>
              <w:pStyle w:val="TableParagraph"/>
              <w:ind w:right="55"/>
              <w:rPr>
                <w:sz w:val="21"/>
              </w:rPr>
            </w:pPr>
            <w:r>
              <w:rPr>
                <w:sz w:val="21"/>
              </w:rPr>
              <w:t>121</w:t>
            </w:r>
          </w:p>
        </w:tc>
      </w:tr>
      <w:tr>
        <w:trPr>
          <w:trHeight w:val="321" w:hRule="atLeast"/>
        </w:trPr>
        <w:tc>
          <w:tcPr>
            <w:tcW w:w="2756" w:type="dxa"/>
          </w:tcPr>
          <w:p>
            <w:pPr>
              <w:pStyle w:val="TableParagraph"/>
              <w:ind w:left="69"/>
              <w:jc w:val="left"/>
              <w:rPr>
                <w:sz w:val="21"/>
              </w:rPr>
            </w:pPr>
            <w:r>
              <w:rPr>
                <w:sz w:val="21"/>
              </w:rPr>
              <w:t>Rheinland-Pfalz</w:t>
            </w:r>
          </w:p>
        </w:tc>
        <w:tc>
          <w:tcPr>
            <w:tcW w:w="2208" w:type="dxa"/>
          </w:tcPr>
          <w:p>
            <w:pPr>
              <w:pStyle w:val="TableParagraph"/>
              <w:ind w:right="58"/>
              <w:rPr>
                <w:sz w:val="21"/>
              </w:rPr>
            </w:pPr>
            <w:r>
              <w:rPr>
                <w:sz w:val="21"/>
              </w:rPr>
              <w:t>10</w:t>
            </w:r>
          </w:p>
        </w:tc>
        <w:tc>
          <w:tcPr>
            <w:tcW w:w="1430" w:type="dxa"/>
          </w:tcPr>
          <w:p>
            <w:pPr>
              <w:pStyle w:val="TableParagraph"/>
              <w:spacing w:before="0"/>
              <w:jc w:val="left"/>
              <w:rPr>
                <w:sz w:val="20"/>
              </w:rPr>
            </w:pPr>
          </w:p>
        </w:tc>
        <w:tc>
          <w:tcPr>
            <w:tcW w:w="1480" w:type="dxa"/>
          </w:tcPr>
          <w:p>
            <w:pPr>
              <w:pStyle w:val="TableParagraph"/>
              <w:ind w:right="55"/>
              <w:rPr>
                <w:sz w:val="21"/>
              </w:rPr>
            </w:pPr>
            <w:r>
              <w:rPr>
                <w:sz w:val="21"/>
              </w:rPr>
              <w:t>2</w:t>
            </w:r>
          </w:p>
        </w:tc>
        <w:tc>
          <w:tcPr>
            <w:tcW w:w="1560" w:type="dxa"/>
          </w:tcPr>
          <w:p>
            <w:pPr>
              <w:pStyle w:val="TableParagraph"/>
              <w:ind w:right="55"/>
              <w:rPr>
                <w:sz w:val="21"/>
              </w:rPr>
            </w:pPr>
            <w:r>
              <w:rPr>
                <w:sz w:val="21"/>
              </w:rPr>
              <w:t>8</w:t>
            </w:r>
          </w:p>
        </w:tc>
      </w:tr>
      <w:tr>
        <w:trPr>
          <w:trHeight w:val="322" w:hRule="atLeast"/>
        </w:trPr>
        <w:tc>
          <w:tcPr>
            <w:tcW w:w="2756" w:type="dxa"/>
          </w:tcPr>
          <w:p>
            <w:pPr>
              <w:pStyle w:val="TableParagraph"/>
              <w:spacing w:before="39"/>
              <w:ind w:left="69"/>
              <w:jc w:val="left"/>
              <w:rPr>
                <w:sz w:val="21"/>
              </w:rPr>
            </w:pPr>
            <w:r>
              <w:rPr>
                <w:sz w:val="21"/>
              </w:rPr>
              <w:t>Saarland</w:t>
            </w:r>
          </w:p>
        </w:tc>
        <w:tc>
          <w:tcPr>
            <w:tcW w:w="2208" w:type="dxa"/>
          </w:tcPr>
          <w:p>
            <w:pPr>
              <w:pStyle w:val="TableParagraph"/>
              <w:spacing w:before="39"/>
              <w:ind w:right="58"/>
              <w:rPr>
                <w:sz w:val="21"/>
              </w:rPr>
            </w:pPr>
            <w:r>
              <w:rPr>
                <w:sz w:val="21"/>
              </w:rPr>
              <w:t>16</w:t>
            </w:r>
          </w:p>
        </w:tc>
        <w:tc>
          <w:tcPr>
            <w:tcW w:w="1430" w:type="dxa"/>
          </w:tcPr>
          <w:p>
            <w:pPr>
              <w:pStyle w:val="TableParagraph"/>
              <w:spacing w:before="39"/>
              <w:ind w:right="57"/>
              <w:rPr>
                <w:sz w:val="21"/>
              </w:rPr>
            </w:pPr>
            <w:r>
              <w:rPr>
                <w:sz w:val="21"/>
              </w:rPr>
              <w:t>3</w:t>
            </w:r>
          </w:p>
        </w:tc>
        <w:tc>
          <w:tcPr>
            <w:tcW w:w="1480" w:type="dxa"/>
          </w:tcPr>
          <w:p>
            <w:pPr>
              <w:pStyle w:val="TableParagraph"/>
              <w:spacing w:before="39"/>
              <w:ind w:right="55"/>
              <w:rPr>
                <w:sz w:val="21"/>
              </w:rPr>
            </w:pPr>
            <w:r>
              <w:rPr>
                <w:sz w:val="21"/>
              </w:rPr>
              <w:t>5</w:t>
            </w:r>
          </w:p>
        </w:tc>
        <w:tc>
          <w:tcPr>
            <w:tcW w:w="1560" w:type="dxa"/>
          </w:tcPr>
          <w:p>
            <w:pPr>
              <w:pStyle w:val="TableParagraph"/>
              <w:spacing w:before="39"/>
              <w:ind w:right="55"/>
              <w:rPr>
                <w:sz w:val="21"/>
              </w:rPr>
            </w:pPr>
            <w:r>
              <w:rPr>
                <w:sz w:val="21"/>
              </w:rPr>
              <w:t>8</w:t>
            </w:r>
          </w:p>
        </w:tc>
      </w:tr>
      <w:tr>
        <w:trPr>
          <w:trHeight w:val="321" w:hRule="atLeast"/>
        </w:trPr>
        <w:tc>
          <w:tcPr>
            <w:tcW w:w="2756" w:type="dxa"/>
          </w:tcPr>
          <w:p>
            <w:pPr>
              <w:pStyle w:val="TableParagraph"/>
              <w:ind w:left="69"/>
              <w:jc w:val="left"/>
              <w:rPr>
                <w:sz w:val="21"/>
              </w:rPr>
            </w:pPr>
            <w:r>
              <w:rPr>
                <w:sz w:val="21"/>
              </w:rPr>
              <w:t>Sachsen</w:t>
            </w:r>
          </w:p>
        </w:tc>
        <w:tc>
          <w:tcPr>
            <w:tcW w:w="2208" w:type="dxa"/>
          </w:tcPr>
          <w:p>
            <w:pPr>
              <w:pStyle w:val="TableParagraph"/>
              <w:ind w:right="58"/>
              <w:rPr>
                <w:sz w:val="21"/>
              </w:rPr>
            </w:pPr>
            <w:r>
              <w:rPr>
                <w:sz w:val="21"/>
              </w:rPr>
              <w:t>18</w:t>
            </w:r>
          </w:p>
        </w:tc>
        <w:tc>
          <w:tcPr>
            <w:tcW w:w="1430" w:type="dxa"/>
          </w:tcPr>
          <w:p>
            <w:pPr>
              <w:pStyle w:val="TableParagraph"/>
              <w:ind w:right="57"/>
              <w:rPr>
                <w:sz w:val="21"/>
              </w:rPr>
            </w:pPr>
            <w:r>
              <w:rPr>
                <w:sz w:val="21"/>
              </w:rPr>
              <w:t>12</w:t>
            </w:r>
          </w:p>
        </w:tc>
        <w:tc>
          <w:tcPr>
            <w:tcW w:w="1480" w:type="dxa"/>
          </w:tcPr>
          <w:p>
            <w:pPr>
              <w:pStyle w:val="TableParagraph"/>
              <w:ind w:right="55"/>
              <w:rPr>
                <w:sz w:val="21"/>
              </w:rPr>
            </w:pPr>
            <w:r>
              <w:rPr>
                <w:sz w:val="21"/>
              </w:rPr>
              <w:t>1</w:t>
            </w:r>
          </w:p>
        </w:tc>
        <w:tc>
          <w:tcPr>
            <w:tcW w:w="1560" w:type="dxa"/>
          </w:tcPr>
          <w:p>
            <w:pPr>
              <w:pStyle w:val="TableParagraph"/>
              <w:ind w:right="55"/>
              <w:rPr>
                <w:sz w:val="21"/>
              </w:rPr>
            </w:pPr>
            <w:r>
              <w:rPr>
                <w:sz w:val="21"/>
              </w:rPr>
              <w:t>5</w:t>
            </w:r>
          </w:p>
        </w:tc>
      </w:tr>
      <w:tr>
        <w:trPr>
          <w:trHeight w:val="321" w:hRule="atLeast"/>
        </w:trPr>
        <w:tc>
          <w:tcPr>
            <w:tcW w:w="2756" w:type="dxa"/>
          </w:tcPr>
          <w:p>
            <w:pPr>
              <w:pStyle w:val="TableParagraph"/>
              <w:ind w:left="69"/>
              <w:jc w:val="left"/>
              <w:rPr>
                <w:sz w:val="21"/>
              </w:rPr>
            </w:pPr>
            <w:r>
              <w:rPr>
                <w:sz w:val="21"/>
              </w:rPr>
              <w:t>Sachsen-Anhalt</w:t>
            </w:r>
          </w:p>
        </w:tc>
        <w:tc>
          <w:tcPr>
            <w:tcW w:w="2208" w:type="dxa"/>
          </w:tcPr>
          <w:p>
            <w:pPr>
              <w:pStyle w:val="TableParagraph"/>
              <w:ind w:right="58"/>
              <w:rPr>
                <w:sz w:val="21"/>
              </w:rPr>
            </w:pPr>
            <w:r>
              <w:rPr>
                <w:sz w:val="21"/>
              </w:rPr>
              <w:t>4</w:t>
            </w:r>
          </w:p>
        </w:tc>
        <w:tc>
          <w:tcPr>
            <w:tcW w:w="1430" w:type="dxa"/>
          </w:tcPr>
          <w:p>
            <w:pPr>
              <w:pStyle w:val="TableParagraph"/>
              <w:spacing w:before="0"/>
              <w:jc w:val="left"/>
              <w:rPr>
                <w:sz w:val="20"/>
              </w:rPr>
            </w:pPr>
          </w:p>
        </w:tc>
        <w:tc>
          <w:tcPr>
            <w:tcW w:w="1480" w:type="dxa"/>
          </w:tcPr>
          <w:p>
            <w:pPr>
              <w:pStyle w:val="TableParagraph"/>
              <w:ind w:right="55"/>
              <w:rPr>
                <w:sz w:val="21"/>
              </w:rPr>
            </w:pPr>
            <w:r>
              <w:rPr>
                <w:sz w:val="21"/>
              </w:rPr>
              <w:t>1</w:t>
            </w:r>
          </w:p>
        </w:tc>
        <w:tc>
          <w:tcPr>
            <w:tcW w:w="1560" w:type="dxa"/>
          </w:tcPr>
          <w:p>
            <w:pPr>
              <w:pStyle w:val="TableParagraph"/>
              <w:ind w:right="55"/>
              <w:rPr>
                <w:sz w:val="21"/>
              </w:rPr>
            </w:pPr>
            <w:r>
              <w:rPr>
                <w:sz w:val="21"/>
              </w:rPr>
              <w:t>3</w:t>
            </w:r>
          </w:p>
        </w:tc>
      </w:tr>
      <w:tr>
        <w:trPr>
          <w:trHeight w:val="321" w:hRule="atLeast"/>
        </w:trPr>
        <w:tc>
          <w:tcPr>
            <w:tcW w:w="2756" w:type="dxa"/>
          </w:tcPr>
          <w:p>
            <w:pPr>
              <w:pStyle w:val="TableParagraph"/>
              <w:ind w:left="69"/>
              <w:jc w:val="left"/>
              <w:rPr>
                <w:sz w:val="21"/>
              </w:rPr>
            </w:pPr>
            <w:r>
              <w:rPr>
                <w:sz w:val="21"/>
              </w:rPr>
              <w:t>Schleswig-Holstein</w:t>
            </w:r>
          </w:p>
        </w:tc>
        <w:tc>
          <w:tcPr>
            <w:tcW w:w="2208" w:type="dxa"/>
          </w:tcPr>
          <w:p>
            <w:pPr>
              <w:pStyle w:val="TableParagraph"/>
              <w:ind w:right="58"/>
              <w:rPr>
                <w:sz w:val="21"/>
              </w:rPr>
            </w:pPr>
            <w:r>
              <w:rPr>
                <w:sz w:val="21"/>
              </w:rPr>
              <w:t>20</w:t>
            </w:r>
          </w:p>
        </w:tc>
        <w:tc>
          <w:tcPr>
            <w:tcW w:w="1430" w:type="dxa"/>
          </w:tcPr>
          <w:p>
            <w:pPr>
              <w:pStyle w:val="TableParagraph"/>
              <w:ind w:right="57"/>
              <w:rPr>
                <w:sz w:val="21"/>
              </w:rPr>
            </w:pPr>
            <w:r>
              <w:rPr>
                <w:sz w:val="21"/>
              </w:rPr>
              <w:t>2</w:t>
            </w:r>
          </w:p>
        </w:tc>
        <w:tc>
          <w:tcPr>
            <w:tcW w:w="1480" w:type="dxa"/>
          </w:tcPr>
          <w:p>
            <w:pPr>
              <w:pStyle w:val="TableParagraph"/>
              <w:ind w:right="55"/>
              <w:rPr>
                <w:sz w:val="21"/>
              </w:rPr>
            </w:pPr>
            <w:r>
              <w:rPr>
                <w:sz w:val="21"/>
              </w:rPr>
              <w:t>11</w:t>
            </w:r>
          </w:p>
        </w:tc>
        <w:tc>
          <w:tcPr>
            <w:tcW w:w="1560" w:type="dxa"/>
          </w:tcPr>
          <w:p>
            <w:pPr>
              <w:pStyle w:val="TableParagraph"/>
              <w:ind w:right="55"/>
              <w:rPr>
                <w:sz w:val="21"/>
              </w:rPr>
            </w:pPr>
            <w:r>
              <w:rPr>
                <w:sz w:val="21"/>
              </w:rPr>
              <w:t>7</w:t>
            </w:r>
          </w:p>
        </w:tc>
      </w:tr>
      <w:tr>
        <w:trPr>
          <w:trHeight w:val="321" w:hRule="atLeast"/>
        </w:trPr>
        <w:tc>
          <w:tcPr>
            <w:tcW w:w="2756" w:type="dxa"/>
          </w:tcPr>
          <w:p>
            <w:pPr>
              <w:pStyle w:val="TableParagraph"/>
              <w:spacing w:before="39"/>
              <w:ind w:left="69"/>
              <w:jc w:val="left"/>
              <w:rPr>
                <w:sz w:val="21"/>
              </w:rPr>
            </w:pPr>
            <w:r>
              <w:rPr>
                <w:sz w:val="21"/>
              </w:rPr>
              <w:t>Thüringen</w:t>
            </w:r>
          </w:p>
        </w:tc>
        <w:tc>
          <w:tcPr>
            <w:tcW w:w="2208" w:type="dxa"/>
          </w:tcPr>
          <w:p>
            <w:pPr>
              <w:pStyle w:val="TableParagraph"/>
              <w:spacing w:before="39"/>
              <w:ind w:right="58"/>
              <w:rPr>
                <w:sz w:val="21"/>
              </w:rPr>
            </w:pPr>
            <w:r>
              <w:rPr>
                <w:sz w:val="21"/>
              </w:rPr>
              <w:t>2</w:t>
            </w:r>
          </w:p>
        </w:tc>
        <w:tc>
          <w:tcPr>
            <w:tcW w:w="1430" w:type="dxa"/>
          </w:tcPr>
          <w:p>
            <w:pPr>
              <w:pStyle w:val="TableParagraph"/>
              <w:spacing w:before="39"/>
              <w:ind w:right="57"/>
              <w:rPr>
                <w:sz w:val="21"/>
              </w:rPr>
            </w:pPr>
            <w:r>
              <w:rPr>
                <w:sz w:val="21"/>
              </w:rPr>
              <w:t>1</w:t>
            </w:r>
          </w:p>
        </w:tc>
        <w:tc>
          <w:tcPr>
            <w:tcW w:w="1480" w:type="dxa"/>
          </w:tcPr>
          <w:p>
            <w:pPr>
              <w:pStyle w:val="TableParagraph"/>
              <w:spacing w:before="0"/>
              <w:jc w:val="left"/>
              <w:rPr>
                <w:sz w:val="20"/>
              </w:rPr>
            </w:pPr>
          </w:p>
        </w:tc>
        <w:tc>
          <w:tcPr>
            <w:tcW w:w="1560" w:type="dxa"/>
          </w:tcPr>
          <w:p>
            <w:pPr>
              <w:pStyle w:val="TableParagraph"/>
              <w:spacing w:before="39"/>
              <w:ind w:right="55"/>
              <w:rPr>
                <w:sz w:val="21"/>
              </w:rPr>
            </w:pPr>
            <w:r>
              <w:rPr>
                <w:sz w:val="21"/>
              </w:rPr>
              <w:t>1</w:t>
            </w:r>
          </w:p>
        </w:tc>
      </w:tr>
      <w:tr>
        <w:trPr>
          <w:trHeight w:val="322" w:hRule="atLeast"/>
        </w:trPr>
        <w:tc>
          <w:tcPr>
            <w:tcW w:w="2756" w:type="dxa"/>
          </w:tcPr>
          <w:p>
            <w:pPr>
              <w:pStyle w:val="TableParagraph"/>
              <w:spacing w:before="39"/>
              <w:ind w:left="69"/>
              <w:jc w:val="left"/>
              <w:rPr>
                <w:sz w:val="21"/>
              </w:rPr>
            </w:pPr>
            <w:r>
              <w:rPr>
                <w:sz w:val="21"/>
              </w:rPr>
              <w:t>Unbekannt</w:t>
            </w:r>
          </w:p>
        </w:tc>
        <w:tc>
          <w:tcPr>
            <w:tcW w:w="2208" w:type="dxa"/>
          </w:tcPr>
          <w:p>
            <w:pPr>
              <w:pStyle w:val="TableParagraph"/>
              <w:spacing w:before="39"/>
              <w:ind w:right="58"/>
              <w:rPr>
                <w:sz w:val="21"/>
              </w:rPr>
            </w:pPr>
            <w:r>
              <w:rPr>
                <w:sz w:val="21"/>
              </w:rPr>
              <w:t>1</w:t>
            </w:r>
          </w:p>
        </w:tc>
        <w:tc>
          <w:tcPr>
            <w:tcW w:w="1430" w:type="dxa"/>
          </w:tcPr>
          <w:p>
            <w:pPr>
              <w:pStyle w:val="TableParagraph"/>
              <w:spacing w:before="0"/>
              <w:jc w:val="left"/>
              <w:rPr>
                <w:sz w:val="20"/>
              </w:rPr>
            </w:pPr>
          </w:p>
        </w:tc>
        <w:tc>
          <w:tcPr>
            <w:tcW w:w="1480" w:type="dxa"/>
          </w:tcPr>
          <w:p>
            <w:pPr>
              <w:pStyle w:val="TableParagraph"/>
              <w:spacing w:before="0"/>
              <w:jc w:val="left"/>
              <w:rPr>
                <w:sz w:val="20"/>
              </w:rPr>
            </w:pPr>
          </w:p>
        </w:tc>
        <w:tc>
          <w:tcPr>
            <w:tcW w:w="1560" w:type="dxa"/>
          </w:tcPr>
          <w:p>
            <w:pPr>
              <w:pStyle w:val="TableParagraph"/>
              <w:spacing w:before="39"/>
              <w:ind w:right="55"/>
              <w:rPr>
                <w:sz w:val="21"/>
              </w:rPr>
            </w:pPr>
            <w:r>
              <w:rPr>
                <w:sz w:val="21"/>
              </w:rPr>
              <w:t>1</w:t>
            </w:r>
          </w:p>
        </w:tc>
      </w:tr>
    </w:tbl>
    <w:p>
      <w:pPr>
        <w:spacing w:after="0"/>
        <w:rPr>
          <w:sz w:val="21"/>
        </w:rPr>
        <w:sectPr>
          <w:headerReference w:type="default" r:id="rId45"/>
          <w:headerReference w:type="even" r:id="rId46"/>
          <w:pgSz w:w="11910" w:h="16840"/>
          <w:pgMar w:header="1142" w:footer="0" w:top="1420" w:bottom="280" w:left="1060" w:right="1100"/>
          <w:pgNumType w:start="79"/>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5"/>
        <w:gridCol w:w="2946"/>
        <w:gridCol w:w="1525"/>
        <w:gridCol w:w="1580"/>
        <w:gridCol w:w="1700"/>
      </w:tblGrid>
      <w:tr>
        <w:trPr>
          <w:trHeight w:val="562" w:hRule="atLeast"/>
        </w:trPr>
        <w:tc>
          <w:tcPr>
            <w:tcW w:w="1685" w:type="dxa"/>
          </w:tcPr>
          <w:p>
            <w:pPr>
              <w:pStyle w:val="TableParagraph"/>
              <w:spacing w:before="159"/>
              <w:ind w:left="69"/>
              <w:jc w:val="left"/>
              <w:rPr>
                <w:sz w:val="21"/>
              </w:rPr>
            </w:pPr>
            <w:r>
              <w:rPr>
                <w:sz w:val="21"/>
              </w:rPr>
              <w:t>Jahr 2016</w:t>
            </w:r>
          </w:p>
        </w:tc>
        <w:tc>
          <w:tcPr>
            <w:tcW w:w="2946" w:type="dxa"/>
          </w:tcPr>
          <w:p>
            <w:pPr>
              <w:pStyle w:val="TableParagraph"/>
              <w:ind w:left="556"/>
              <w:jc w:val="left"/>
              <w:rPr>
                <w:sz w:val="21"/>
              </w:rPr>
            </w:pPr>
            <w:r>
              <w:rPr>
                <w:sz w:val="21"/>
              </w:rPr>
              <w:t>Stellungnahmen</w:t>
            </w:r>
            <w:r>
              <w:rPr>
                <w:spacing w:val="-10"/>
                <w:sz w:val="21"/>
              </w:rPr>
              <w:t> </w:t>
            </w:r>
            <w:r>
              <w:rPr>
                <w:sz w:val="21"/>
              </w:rPr>
              <w:t>gem.</w:t>
            </w:r>
          </w:p>
          <w:p>
            <w:pPr>
              <w:pStyle w:val="TableParagraph"/>
              <w:spacing w:before="1"/>
              <w:ind w:left="541"/>
              <w:jc w:val="left"/>
              <w:rPr>
                <w:sz w:val="21"/>
              </w:rPr>
            </w:pPr>
            <w:r>
              <w:rPr>
                <w:sz w:val="21"/>
              </w:rPr>
              <w:t>§ 72 Abs. 2</w:t>
            </w:r>
            <w:r>
              <w:rPr>
                <w:spacing w:val="-8"/>
                <w:sz w:val="21"/>
              </w:rPr>
              <w:t> </w:t>
            </w:r>
            <w:r>
              <w:rPr>
                <w:sz w:val="21"/>
              </w:rPr>
              <w:t>AufenthG</w:t>
            </w:r>
          </w:p>
        </w:tc>
        <w:tc>
          <w:tcPr>
            <w:tcW w:w="1525" w:type="dxa"/>
          </w:tcPr>
          <w:p>
            <w:pPr>
              <w:pStyle w:val="TableParagraph"/>
              <w:spacing w:before="159"/>
              <w:ind w:left="192"/>
              <w:jc w:val="left"/>
              <w:rPr>
                <w:sz w:val="21"/>
              </w:rPr>
            </w:pPr>
            <w:r>
              <w:rPr>
                <w:sz w:val="21"/>
              </w:rPr>
              <w:t>davon positiv</w:t>
            </w:r>
          </w:p>
        </w:tc>
        <w:tc>
          <w:tcPr>
            <w:tcW w:w="1580" w:type="dxa"/>
          </w:tcPr>
          <w:p>
            <w:pPr>
              <w:pStyle w:val="TableParagraph"/>
              <w:spacing w:before="159"/>
              <w:ind w:left="197"/>
              <w:jc w:val="left"/>
              <w:rPr>
                <w:sz w:val="21"/>
              </w:rPr>
            </w:pPr>
            <w:r>
              <w:rPr>
                <w:sz w:val="21"/>
              </w:rPr>
              <w:t>davon negativ</w:t>
            </w:r>
          </w:p>
        </w:tc>
        <w:tc>
          <w:tcPr>
            <w:tcW w:w="1700" w:type="dxa"/>
          </w:tcPr>
          <w:p>
            <w:pPr>
              <w:pStyle w:val="TableParagraph"/>
              <w:ind w:left="207" w:right="180" w:firstLine="14"/>
              <w:jc w:val="left"/>
              <w:rPr>
                <w:sz w:val="21"/>
              </w:rPr>
            </w:pPr>
            <w:r>
              <w:rPr>
                <w:sz w:val="21"/>
              </w:rPr>
              <w:t>davon sonstige (Abbruch u. a.)</w:t>
            </w:r>
          </w:p>
        </w:tc>
      </w:tr>
      <w:tr>
        <w:trPr>
          <w:trHeight w:val="322" w:hRule="atLeast"/>
        </w:trPr>
        <w:tc>
          <w:tcPr>
            <w:tcW w:w="1685" w:type="dxa"/>
          </w:tcPr>
          <w:p>
            <w:pPr>
              <w:pStyle w:val="TableParagraph"/>
              <w:spacing w:before="39"/>
              <w:ind w:left="69"/>
              <w:jc w:val="left"/>
              <w:rPr>
                <w:sz w:val="21"/>
              </w:rPr>
            </w:pPr>
            <w:r>
              <w:rPr>
                <w:sz w:val="21"/>
              </w:rPr>
              <w:t>gesamt</w:t>
            </w:r>
          </w:p>
        </w:tc>
        <w:tc>
          <w:tcPr>
            <w:tcW w:w="2946" w:type="dxa"/>
          </w:tcPr>
          <w:p>
            <w:pPr>
              <w:pStyle w:val="TableParagraph"/>
              <w:spacing w:before="39"/>
              <w:ind w:right="58"/>
              <w:rPr>
                <w:sz w:val="21"/>
              </w:rPr>
            </w:pPr>
            <w:r>
              <w:rPr>
                <w:sz w:val="21"/>
              </w:rPr>
              <w:t>813</w:t>
            </w:r>
          </w:p>
        </w:tc>
        <w:tc>
          <w:tcPr>
            <w:tcW w:w="1525" w:type="dxa"/>
          </w:tcPr>
          <w:p>
            <w:pPr>
              <w:pStyle w:val="TableParagraph"/>
              <w:spacing w:before="39"/>
              <w:ind w:right="58"/>
              <w:rPr>
                <w:sz w:val="21"/>
              </w:rPr>
            </w:pPr>
            <w:r>
              <w:rPr>
                <w:sz w:val="21"/>
              </w:rPr>
              <w:t>163</w:t>
            </w:r>
          </w:p>
        </w:tc>
        <w:tc>
          <w:tcPr>
            <w:tcW w:w="1580" w:type="dxa"/>
          </w:tcPr>
          <w:p>
            <w:pPr>
              <w:pStyle w:val="TableParagraph"/>
              <w:spacing w:before="39"/>
              <w:ind w:right="58"/>
              <w:rPr>
                <w:sz w:val="21"/>
              </w:rPr>
            </w:pPr>
            <w:r>
              <w:rPr>
                <w:sz w:val="21"/>
              </w:rPr>
              <w:t>249</w:t>
            </w:r>
          </w:p>
        </w:tc>
        <w:tc>
          <w:tcPr>
            <w:tcW w:w="1700" w:type="dxa"/>
          </w:tcPr>
          <w:p>
            <w:pPr>
              <w:pStyle w:val="TableParagraph"/>
              <w:spacing w:before="39"/>
              <w:ind w:right="57"/>
              <w:rPr>
                <w:sz w:val="21"/>
              </w:rPr>
            </w:pPr>
            <w:r>
              <w:rPr>
                <w:sz w:val="21"/>
              </w:rPr>
              <w:t>401</w:t>
            </w:r>
          </w:p>
        </w:tc>
      </w:tr>
      <w:tr>
        <w:trPr>
          <w:trHeight w:val="321" w:hRule="atLeast"/>
        </w:trPr>
        <w:tc>
          <w:tcPr>
            <w:tcW w:w="9436" w:type="dxa"/>
            <w:gridSpan w:val="5"/>
          </w:tcPr>
          <w:p>
            <w:pPr>
              <w:pStyle w:val="TableParagraph"/>
              <w:ind w:left="69"/>
              <w:jc w:val="left"/>
              <w:rPr>
                <w:sz w:val="21"/>
              </w:rPr>
            </w:pPr>
            <w:r>
              <w:rPr>
                <w:sz w:val="21"/>
              </w:rPr>
              <w:t>darunter</w:t>
            </w:r>
          </w:p>
        </w:tc>
      </w:tr>
      <w:tr>
        <w:trPr>
          <w:trHeight w:val="321" w:hRule="atLeast"/>
        </w:trPr>
        <w:tc>
          <w:tcPr>
            <w:tcW w:w="1685" w:type="dxa"/>
          </w:tcPr>
          <w:p>
            <w:pPr>
              <w:pStyle w:val="TableParagraph"/>
              <w:ind w:left="69"/>
              <w:jc w:val="left"/>
              <w:rPr>
                <w:sz w:val="21"/>
              </w:rPr>
            </w:pPr>
            <w:r>
              <w:rPr>
                <w:sz w:val="21"/>
              </w:rPr>
              <w:t>Syrien</w:t>
            </w:r>
          </w:p>
        </w:tc>
        <w:tc>
          <w:tcPr>
            <w:tcW w:w="2946" w:type="dxa"/>
          </w:tcPr>
          <w:p>
            <w:pPr>
              <w:pStyle w:val="TableParagraph"/>
              <w:ind w:right="58"/>
              <w:rPr>
                <w:sz w:val="21"/>
              </w:rPr>
            </w:pPr>
            <w:r>
              <w:rPr>
                <w:sz w:val="21"/>
              </w:rPr>
              <w:t>21</w:t>
            </w:r>
          </w:p>
        </w:tc>
        <w:tc>
          <w:tcPr>
            <w:tcW w:w="1525" w:type="dxa"/>
          </w:tcPr>
          <w:p>
            <w:pPr>
              <w:pStyle w:val="TableParagraph"/>
              <w:ind w:right="58"/>
              <w:rPr>
                <w:sz w:val="21"/>
              </w:rPr>
            </w:pPr>
            <w:r>
              <w:rPr>
                <w:sz w:val="21"/>
              </w:rPr>
              <w:t>4</w:t>
            </w:r>
          </w:p>
        </w:tc>
        <w:tc>
          <w:tcPr>
            <w:tcW w:w="1580" w:type="dxa"/>
          </w:tcPr>
          <w:p>
            <w:pPr>
              <w:pStyle w:val="TableParagraph"/>
              <w:spacing w:before="0"/>
              <w:jc w:val="left"/>
              <w:rPr>
                <w:sz w:val="20"/>
              </w:rPr>
            </w:pPr>
          </w:p>
        </w:tc>
        <w:tc>
          <w:tcPr>
            <w:tcW w:w="1700" w:type="dxa"/>
          </w:tcPr>
          <w:p>
            <w:pPr>
              <w:pStyle w:val="TableParagraph"/>
              <w:ind w:right="57"/>
              <w:rPr>
                <w:sz w:val="21"/>
              </w:rPr>
            </w:pPr>
            <w:r>
              <w:rPr>
                <w:sz w:val="21"/>
              </w:rPr>
              <w:t>17</w:t>
            </w:r>
          </w:p>
        </w:tc>
      </w:tr>
      <w:tr>
        <w:trPr>
          <w:trHeight w:val="321" w:hRule="atLeast"/>
        </w:trPr>
        <w:tc>
          <w:tcPr>
            <w:tcW w:w="1685" w:type="dxa"/>
          </w:tcPr>
          <w:p>
            <w:pPr>
              <w:pStyle w:val="TableParagraph"/>
              <w:ind w:left="69"/>
              <w:jc w:val="left"/>
              <w:rPr>
                <w:sz w:val="21"/>
              </w:rPr>
            </w:pPr>
            <w:r>
              <w:rPr>
                <w:sz w:val="21"/>
              </w:rPr>
              <w:t>Afghanistan</w:t>
            </w:r>
          </w:p>
        </w:tc>
        <w:tc>
          <w:tcPr>
            <w:tcW w:w="2946" w:type="dxa"/>
          </w:tcPr>
          <w:p>
            <w:pPr>
              <w:pStyle w:val="TableParagraph"/>
              <w:ind w:right="58"/>
              <w:rPr>
                <w:sz w:val="21"/>
              </w:rPr>
            </w:pPr>
            <w:r>
              <w:rPr>
                <w:sz w:val="21"/>
              </w:rPr>
              <w:t>43</w:t>
            </w:r>
          </w:p>
        </w:tc>
        <w:tc>
          <w:tcPr>
            <w:tcW w:w="1525" w:type="dxa"/>
          </w:tcPr>
          <w:p>
            <w:pPr>
              <w:pStyle w:val="TableParagraph"/>
              <w:ind w:right="58"/>
              <w:rPr>
                <w:sz w:val="21"/>
              </w:rPr>
            </w:pPr>
            <w:r>
              <w:rPr>
                <w:sz w:val="21"/>
              </w:rPr>
              <w:t>12</w:t>
            </w:r>
          </w:p>
        </w:tc>
        <w:tc>
          <w:tcPr>
            <w:tcW w:w="1580" w:type="dxa"/>
          </w:tcPr>
          <w:p>
            <w:pPr>
              <w:pStyle w:val="TableParagraph"/>
              <w:ind w:right="58"/>
              <w:rPr>
                <w:sz w:val="21"/>
              </w:rPr>
            </w:pPr>
            <w:r>
              <w:rPr>
                <w:sz w:val="21"/>
              </w:rPr>
              <w:t>9</w:t>
            </w:r>
          </w:p>
        </w:tc>
        <w:tc>
          <w:tcPr>
            <w:tcW w:w="1700" w:type="dxa"/>
          </w:tcPr>
          <w:p>
            <w:pPr>
              <w:pStyle w:val="TableParagraph"/>
              <w:ind w:right="57"/>
              <w:rPr>
                <w:sz w:val="21"/>
              </w:rPr>
            </w:pPr>
            <w:r>
              <w:rPr>
                <w:sz w:val="21"/>
              </w:rPr>
              <w:t>22</w:t>
            </w:r>
          </w:p>
        </w:tc>
      </w:tr>
      <w:tr>
        <w:trPr>
          <w:trHeight w:val="322" w:hRule="atLeast"/>
        </w:trPr>
        <w:tc>
          <w:tcPr>
            <w:tcW w:w="1685" w:type="dxa"/>
          </w:tcPr>
          <w:p>
            <w:pPr>
              <w:pStyle w:val="TableParagraph"/>
              <w:spacing w:before="39"/>
              <w:ind w:left="69"/>
              <w:jc w:val="left"/>
              <w:rPr>
                <w:sz w:val="21"/>
              </w:rPr>
            </w:pPr>
            <w:r>
              <w:rPr>
                <w:sz w:val="21"/>
              </w:rPr>
              <w:t>Irak</w:t>
            </w:r>
          </w:p>
        </w:tc>
        <w:tc>
          <w:tcPr>
            <w:tcW w:w="2946" w:type="dxa"/>
          </w:tcPr>
          <w:p>
            <w:pPr>
              <w:pStyle w:val="TableParagraph"/>
              <w:spacing w:before="39"/>
              <w:ind w:right="58"/>
              <w:rPr>
                <w:sz w:val="21"/>
              </w:rPr>
            </w:pPr>
            <w:r>
              <w:rPr>
                <w:sz w:val="21"/>
              </w:rPr>
              <w:t>10</w:t>
            </w:r>
          </w:p>
        </w:tc>
        <w:tc>
          <w:tcPr>
            <w:tcW w:w="1525" w:type="dxa"/>
          </w:tcPr>
          <w:p>
            <w:pPr>
              <w:pStyle w:val="TableParagraph"/>
              <w:spacing w:before="39"/>
              <w:ind w:right="58"/>
              <w:rPr>
                <w:sz w:val="21"/>
              </w:rPr>
            </w:pPr>
            <w:r>
              <w:rPr>
                <w:sz w:val="21"/>
              </w:rPr>
              <w:t>4</w:t>
            </w:r>
          </w:p>
        </w:tc>
        <w:tc>
          <w:tcPr>
            <w:tcW w:w="1580" w:type="dxa"/>
          </w:tcPr>
          <w:p>
            <w:pPr>
              <w:pStyle w:val="TableParagraph"/>
              <w:spacing w:before="0"/>
              <w:jc w:val="left"/>
              <w:rPr>
                <w:sz w:val="20"/>
              </w:rPr>
            </w:pPr>
          </w:p>
        </w:tc>
        <w:tc>
          <w:tcPr>
            <w:tcW w:w="1700" w:type="dxa"/>
          </w:tcPr>
          <w:p>
            <w:pPr>
              <w:pStyle w:val="TableParagraph"/>
              <w:spacing w:before="39"/>
              <w:ind w:right="57"/>
              <w:rPr>
                <w:sz w:val="21"/>
              </w:rPr>
            </w:pPr>
            <w:r>
              <w:rPr>
                <w:sz w:val="21"/>
              </w:rPr>
              <w:t>6</w:t>
            </w:r>
          </w:p>
        </w:tc>
      </w:tr>
      <w:tr>
        <w:trPr>
          <w:trHeight w:val="321" w:hRule="atLeast"/>
        </w:trPr>
        <w:tc>
          <w:tcPr>
            <w:tcW w:w="1685" w:type="dxa"/>
          </w:tcPr>
          <w:p>
            <w:pPr>
              <w:pStyle w:val="TableParagraph"/>
              <w:ind w:left="69"/>
              <w:jc w:val="left"/>
              <w:rPr>
                <w:sz w:val="21"/>
              </w:rPr>
            </w:pPr>
            <w:r>
              <w:rPr>
                <w:sz w:val="21"/>
              </w:rPr>
              <w:t>Iran</w:t>
            </w:r>
          </w:p>
        </w:tc>
        <w:tc>
          <w:tcPr>
            <w:tcW w:w="2946" w:type="dxa"/>
          </w:tcPr>
          <w:p>
            <w:pPr>
              <w:pStyle w:val="TableParagraph"/>
              <w:ind w:right="58"/>
              <w:rPr>
                <w:sz w:val="21"/>
              </w:rPr>
            </w:pPr>
            <w:r>
              <w:rPr>
                <w:sz w:val="21"/>
              </w:rPr>
              <w:t>25</w:t>
            </w:r>
          </w:p>
        </w:tc>
        <w:tc>
          <w:tcPr>
            <w:tcW w:w="1525" w:type="dxa"/>
          </w:tcPr>
          <w:p>
            <w:pPr>
              <w:pStyle w:val="TableParagraph"/>
              <w:ind w:right="58"/>
              <w:rPr>
                <w:sz w:val="21"/>
              </w:rPr>
            </w:pPr>
            <w:r>
              <w:rPr>
                <w:sz w:val="21"/>
              </w:rPr>
              <w:t>1</w:t>
            </w:r>
          </w:p>
        </w:tc>
        <w:tc>
          <w:tcPr>
            <w:tcW w:w="1580" w:type="dxa"/>
          </w:tcPr>
          <w:p>
            <w:pPr>
              <w:pStyle w:val="TableParagraph"/>
              <w:ind w:right="58"/>
              <w:rPr>
                <w:sz w:val="21"/>
              </w:rPr>
            </w:pPr>
            <w:r>
              <w:rPr>
                <w:sz w:val="21"/>
              </w:rPr>
              <w:t>10</w:t>
            </w:r>
          </w:p>
        </w:tc>
        <w:tc>
          <w:tcPr>
            <w:tcW w:w="1700" w:type="dxa"/>
          </w:tcPr>
          <w:p>
            <w:pPr>
              <w:pStyle w:val="TableParagraph"/>
              <w:ind w:right="57"/>
              <w:rPr>
                <w:sz w:val="21"/>
              </w:rPr>
            </w:pPr>
            <w:r>
              <w:rPr>
                <w:sz w:val="21"/>
              </w:rPr>
              <w:t>14</w:t>
            </w:r>
          </w:p>
        </w:tc>
      </w:tr>
      <w:tr>
        <w:trPr>
          <w:trHeight w:val="321" w:hRule="atLeast"/>
        </w:trPr>
        <w:tc>
          <w:tcPr>
            <w:tcW w:w="1685" w:type="dxa"/>
          </w:tcPr>
          <w:p>
            <w:pPr>
              <w:pStyle w:val="TableParagraph"/>
              <w:ind w:left="69"/>
              <w:jc w:val="left"/>
              <w:rPr>
                <w:sz w:val="21"/>
              </w:rPr>
            </w:pPr>
            <w:r>
              <w:rPr>
                <w:sz w:val="21"/>
              </w:rPr>
              <w:t>Eritrea</w:t>
            </w:r>
          </w:p>
        </w:tc>
        <w:tc>
          <w:tcPr>
            <w:tcW w:w="2946" w:type="dxa"/>
          </w:tcPr>
          <w:p>
            <w:pPr>
              <w:pStyle w:val="TableParagraph"/>
              <w:ind w:right="58"/>
              <w:rPr>
                <w:sz w:val="21"/>
              </w:rPr>
            </w:pPr>
            <w:r>
              <w:rPr>
                <w:sz w:val="21"/>
              </w:rPr>
              <w:t>2</w:t>
            </w:r>
          </w:p>
        </w:tc>
        <w:tc>
          <w:tcPr>
            <w:tcW w:w="1525" w:type="dxa"/>
          </w:tcPr>
          <w:p>
            <w:pPr>
              <w:pStyle w:val="TableParagraph"/>
              <w:spacing w:before="0"/>
              <w:jc w:val="left"/>
              <w:rPr>
                <w:sz w:val="20"/>
              </w:rPr>
            </w:pPr>
          </w:p>
        </w:tc>
        <w:tc>
          <w:tcPr>
            <w:tcW w:w="1580" w:type="dxa"/>
          </w:tcPr>
          <w:p>
            <w:pPr>
              <w:pStyle w:val="TableParagraph"/>
              <w:spacing w:before="0"/>
              <w:jc w:val="left"/>
              <w:rPr>
                <w:sz w:val="20"/>
              </w:rPr>
            </w:pPr>
          </w:p>
        </w:tc>
        <w:tc>
          <w:tcPr>
            <w:tcW w:w="1700" w:type="dxa"/>
          </w:tcPr>
          <w:p>
            <w:pPr>
              <w:pStyle w:val="TableParagraph"/>
              <w:ind w:right="57"/>
              <w:rPr>
                <w:sz w:val="21"/>
              </w:rPr>
            </w:pPr>
            <w:r>
              <w:rPr>
                <w:sz w:val="21"/>
              </w:rPr>
              <w:t>2</w:t>
            </w:r>
          </w:p>
        </w:tc>
      </w:tr>
      <w:tr>
        <w:trPr>
          <w:trHeight w:val="321" w:hRule="atLeast"/>
        </w:trPr>
        <w:tc>
          <w:tcPr>
            <w:tcW w:w="1685" w:type="dxa"/>
          </w:tcPr>
          <w:p>
            <w:pPr>
              <w:pStyle w:val="TableParagraph"/>
              <w:ind w:left="69"/>
              <w:jc w:val="left"/>
              <w:rPr>
                <w:sz w:val="21"/>
              </w:rPr>
            </w:pPr>
            <w:r>
              <w:rPr>
                <w:sz w:val="21"/>
              </w:rPr>
              <w:t>Albanien</w:t>
            </w:r>
          </w:p>
        </w:tc>
        <w:tc>
          <w:tcPr>
            <w:tcW w:w="2946" w:type="dxa"/>
          </w:tcPr>
          <w:p>
            <w:pPr>
              <w:pStyle w:val="TableParagraph"/>
              <w:ind w:right="58"/>
              <w:rPr>
                <w:sz w:val="21"/>
              </w:rPr>
            </w:pPr>
            <w:r>
              <w:rPr>
                <w:sz w:val="21"/>
              </w:rPr>
              <w:t>20</w:t>
            </w:r>
          </w:p>
        </w:tc>
        <w:tc>
          <w:tcPr>
            <w:tcW w:w="1525" w:type="dxa"/>
          </w:tcPr>
          <w:p>
            <w:pPr>
              <w:pStyle w:val="TableParagraph"/>
              <w:ind w:right="58"/>
              <w:rPr>
                <w:sz w:val="21"/>
              </w:rPr>
            </w:pPr>
            <w:r>
              <w:rPr>
                <w:sz w:val="21"/>
              </w:rPr>
              <w:t>2</w:t>
            </w:r>
          </w:p>
        </w:tc>
        <w:tc>
          <w:tcPr>
            <w:tcW w:w="1580" w:type="dxa"/>
          </w:tcPr>
          <w:p>
            <w:pPr>
              <w:pStyle w:val="TableParagraph"/>
              <w:ind w:right="58"/>
              <w:rPr>
                <w:sz w:val="21"/>
              </w:rPr>
            </w:pPr>
            <w:r>
              <w:rPr>
                <w:sz w:val="21"/>
              </w:rPr>
              <w:t>10</w:t>
            </w:r>
          </w:p>
        </w:tc>
        <w:tc>
          <w:tcPr>
            <w:tcW w:w="1700" w:type="dxa"/>
          </w:tcPr>
          <w:p>
            <w:pPr>
              <w:pStyle w:val="TableParagraph"/>
              <w:ind w:right="57"/>
              <w:rPr>
                <w:sz w:val="21"/>
              </w:rPr>
            </w:pPr>
            <w:r>
              <w:rPr>
                <w:sz w:val="21"/>
              </w:rPr>
              <w:t>8</w:t>
            </w:r>
          </w:p>
        </w:tc>
      </w:tr>
      <w:tr>
        <w:trPr>
          <w:trHeight w:val="322" w:hRule="atLeast"/>
        </w:trPr>
        <w:tc>
          <w:tcPr>
            <w:tcW w:w="1685" w:type="dxa"/>
          </w:tcPr>
          <w:p>
            <w:pPr>
              <w:pStyle w:val="TableParagraph"/>
              <w:spacing w:before="39"/>
              <w:ind w:left="69"/>
              <w:jc w:val="left"/>
              <w:rPr>
                <w:sz w:val="21"/>
              </w:rPr>
            </w:pPr>
            <w:r>
              <w:rPr>
                <w:sz w:val="21"/>
              </w:rPr>
              <w:t>Ungeklärt</w:t>
            </w:r>
          </w:p>
        </w:tc>
        <w:tc>
          <w:tcPr>
            <w:tcW w:w="2946" w:type="dxa"/>
          </w:tcPr>
          <w:p>
            <w:pPr>
              <w:pStyle w:val="TableParagraph"/>
              <w:spacing w:before="39"/>
              <w:ind w:right="58"/>
              <w:rPr>
                <w:sz w:val="21"/>
              </w:rPr>
            </w:pPr>
            <w:r>
              <w:rPr>
                <w:sz w:val="21"/>
              </w:rPr>
              <w:t>11</w:t>
            </w:r>
          </w:p>
        </w:tc>
        <w:tc>
          <w:tcPr>
            <w:tcW w:w="1525" w:type="dxa"/>
          </w:tcPr>
          <w:p>
            <w:pPr>
              <w:pStyle w:val="TableParagraph"/>
              <w:spacing w:before="39"/>
              <w:ind w:right="58"/>
              <w:rPr>
                <w:sz w:val="21"/>
              </w:rPr>
            </w:pPr>
            <w:r>
              <w:rPr>
                <w:sz w:val="21"/>
              </w:rPr>
              <w:t>6</w:t>
            </w:r>
          </w:p>
        </w:tc>
        <w:tc>
          <w:tcPr>
            <w:tcW w:w="1580" w:type="dxa"/>
          </w:tcPr>
          <w:p>
            <w:pPr>
              <w:pStyle w:val="TableParagraph"/>
              <w:spacing w:before="39"/>
              <w:ind w:right="58"/>
              <w:rPr>
                <w:sz w:val="21"/>
              </w:rPr>
            </w:pPr>
            <w:r>
              <w:rPr>
                <w:sz w:val="21"/>
              </w:rPr>
              <w:t>1</w:t>
            </w:r>
          </w:p>
        </w:tc>
        <w:tc>
          <w:tcPr>
            <w:tcW w:w="1700" w:type="dxa"/>
          </w:tcPr>
          <w:p>
            <w:pPr>
              <w:pStyle w:val="TableParagraph"/>
              <w:spacing w:before="39"/>
              <w:ind w:right="57"/>
              <w:rPr>
                <w:sz w:val="21"/>
              </w:rPr>
            </w:pPr>
            <w:r>
              <w:rPr>
                <w:sz w:val="21"/>
              </w:rPr>
              <w:t>4</w:t>
            </w:r>
          </w:p>
        </w:tc>
      </w:tr>
      <w:tr>
        <w:trPr>
          <w:trHeight w:val="321" w:hRule="atLeast"/>
        </w:trPr>
        <w:tc>
          <w:tcPr>
            <w:tcW w:w="1685" w:type="dxa"/>
          </w:tcPr>
          <w:p>
            <w:pPr>
              <w:pStyle w:val="TableParagraph"/>
              <w:ind w:left="69"/>
              <w:jc w:val="left"/>
              <w:rPr>
                <w:sz w:val="21"/>
              </w:rPr>
            </w:pPr>
            <w:r>
              <w:rPr>
                <w:sz w:val="21"/>
              </w:rPr>
              <w:t>Pakistan</w:t>
            </w:r>
          </w:p>
        </w:tc>
        <w:tc>
          <w:tcPr>
            <w:tcW w:w="2946" w:type="dxa"/>
          </w:tcPr>
          <w:p>
            <w:pPr>
              <w:pStyle w:val="TableParagraph"/>
              <w:ind w:right="58"/>
              <w:rPr>
                <w:sz w:val="21"/>
              </w:rPr>
            </w:pPr>
            <w:r>
              <w:rPr>
                <w:sz w:val="21"/>
              </w:rPr>
              <w:t>4</w:t>
            </w:r>
          </w:p>
        </w:tc>
        <w:tc>
          <w:tcPr>
            <w:tcW w:w="1525" w:type="dxa"/>
          </w:tcPr>
          <w:p>
            <w:pPr>
              <w:pStyle w:val="TableParagraph"/>
              <w:spacing w:before="0"/>
              <w:jc w:val="left"/>
              <w:rPr>
                <w:sz w:val="20"/>
              </w:rPr>
            </w:pPr>
          </w:p>
        </w:tc>
        <w:tc>
          <w:tcPr>
            <w:tcW w:w="1580" w:type="dxa"/>
          </w:tcPr>
          <w:p>
            <w:pPr>
              <w:pStyle w:val="TableParagraph"/>
              <w:ind w:right="58"/>
              <w:rPr>
                <w:sz w:val="21"/>
              </w:rPr>
            </w:pPr>
            <w:r>
              <w:rPr>
                <w:sz w:val="21"/>
              </w:rPr>
              <w:t>2</w:t>
            </w:r>
          </w:p>
        </w:tc>
        <w:tc>
          <w:tcPr>
            <w:tcW w:w="1700" w:type="dxa"/>
          </w:tcPr>
          <w:p>
            <w:pPr>
              <w:pStyle w:val="TableParagraph"/>
              <w:ind w:right="57"/>
              <w:rPr>
                <w:sz w:val="21"/>
              </w:rPr>
            </w:pPr>
            <w:r>
              <w:rPr>
                <w:sz w:val="21"/>
              </w:rPr>
              <w:t>2</w:t>
            </w:r>
          </w:p>
        </w:tc>
      </w:tr>
      <w:tr>
        <w:trPr>
          <w:trHeight w:val="321" w:hRule="atLeast"/>
        </w:trPr>
        <w:tc>
          <w:tcPr>
            <w:tcW w:w="1685" w:type="dxa"/>
          </w:tcPr>
          <w:p>
            <w:pPr>
              <w:pStyle w:val="TableParagraph"/>
              <w:ind w:left="69"/>
              <w:jc w:val="left"/>
              <w:rPr>
                <w:sz w:val="21"/>
              </w:rPr>
            </w:pPr>
            <w:r>
              <w:rPr>
                <w:sz w:val="21"/>
              </w:rPr>
              <w:t>Nigeria</w:t>
            </w:r>
          </w:p>
        </w:tc>
        <w:tc>
          <w:tcPr>
            <w:tcW w:w="2946" w:type="dxa"/>
          </w:tcPr>
          <w:p>
            <w:pPr>
              <w:pStyle w:val="TableParagraph"/>
              <w:ind w:right="58"/>
              <w:rPr>
                <w:sz w:val="21"/>
              </w:rPr>
            </w:pPr>
            <w:r>
              <w:rPr>
                <w:sz w:val="21"/>
              </w:rPr>
              <w:t>23</w:t>
            </w:r>
          </w:p>
        </w:tc>
        <w:tc>
          <w:tcPr>
            <w:tcW w:w="1525" w:type="dxa"/>
          </w:tcPr>
          <w:p>
            <w:pPr>
              <w:pStyle w:val="TableParagraph"/>
              <w:ind w:right="58"/>
              <w:rPr>
                <w:sz w:val="21"/>
              </w:rPr>
            </w:pPr>
            <w:r>
              <w:rPr>
                <w:sz w:val="21"/>
              </w:rPr>
              <w:t>6</w:t>
            </w:r>
          </w:p>
        </w:tc>
        <w:tc>
          <w:tcPr>
            <w:tcW w:w="1580" w:type="dxa"/>
          </w:tcPr>
          <w:p>
            <w:pPr>
              <w:pStyle w:val="TableParagraph"/>
              <w:ind w:right="58"/>
              <w:rPr>
                <w:sz w:val="21"/>
              </w:rPr>
            </w:pPr>
            <w:r>
              <w:rPr>
                <w:sz w:val="21"/>
              </w:rPr>
              <w:t>3</w:t>
            </w:r>
          </w:p>
        </w:tc>
        <w:tc>
          <w:tcPr>
            <w:tcW w:w="1700" w:type="dxa"/>
          </w:tcPr>
          <w:p>
            <w:pPr>
              <w:pStyle w:val="TableParagraph"/>
              <w:ind w:right="57"/>
              <w:rPr>
                <w:sz w:val="21"/>
              </w:rPr>
            </w:pPr>
            <w:r>
              <w:rPr>
                <w:sz w:val="21"/>
              </w:rPr>
              <w:t>14</w:t>
            </w:r>
          </w:p>
        </w:tc>
      </w:tr>
      <w:tr>
        <w:trPr>
          <w:trHeight w:val="322" w:hRule="atLeast"/>
        </w:trPr>
        <w:tc>
          <w:tcPr>
            <w:tcW w:w="1685" w:type="dxa"/>
          </w:tcPr>
          <w:p>
            <w:pPr>
              <w:pStyle w:val="TableParagraph"/>
              <w:ind w:left="69"/>
              <w:jc w:val="left"/>
              <w:rPr>
                <w:sz w:val="21"/>
              </w:rPr>
            </w:pPr>
            <w:r>
              <w:rPr>
                <w:sz w:val="21"/>
              </w:rPr>
              <w:t>Russische Föd.</w:t>
            </w:r>
          </w:p>
        </w:tc>
        <w:tc>
          <w:tcPr>
            <w:tcW w:w="2946" w:type="dxa"/>
          </w:tcPr>
          <w:p>
            <w:pPr>
              <w:pStyle w:val="TableParagraph"/>
              <w:ind w:right="58"/>
              <w:rPr>
                <w:sz w:val="21"/>
              </w:rPr>
            </w:pPr>
            <w:r>
              <w:rPr>
                <w:sz w:val="21"/>
              </w:rPr>
              <w:t>20</w:t>
            </w:r>
          </w:p>
        </w:tc>
        <w:tc>
          <w:tcPr>
            <w:tcW w:w="1525" w:type="dxa"/>
          </w:tcPr>
          <w:p>
            <w:pPr>
              <w:pStyle w:val="TableParagraph"/>
              <w:ind w:right="58"/>
              <w:rPr>
                <w:sz w:val="21"/>
              </w:rPr>
            </w:pPr>
            <w:r>
              <w:rPr>
                <w:sz w:val="21"/>
              </w:rPr>
              <w:t>13</w:t>
            </w:r>
          </w:p>
        </w:tc>
        <w:tc>
          <w:tcPr>
            <w:tcW w:w="1580" w:type="dxa"/>
          </w:tcPr>
          <w:p>
            <w:pPr>
              <w:pStyle w:val="TableParagraph"/>
              <w:ind w:right="58"/>
              <w:rPr>
                <w:sz w:val="21"/>
              </w:rPr>
            </w:pPr>
            <w:r>
              <w:rPr>
                <w:sz w:val="21"/>
              </w:rPr>
              <w:t>4</w:t>
            </w:r>
          </w:p>
        </w:tc>
        <w:tc>
          <w:tcPr>
            <w:tcW w:w="1700" w:type="dxa"/>
          </w:tcPr>
          <w:p>
            <w:pPr>
              <w:pStyle w:val="TableParagraph"/>
              <w:ind w:right="57"/>
              <w:rPr>
                <w:sz w:val="21"/>
              </w:rPr>
            </w:pPr>
            <w:r>
              <w:rPr>
                <w:sz w:val="21"/>
              </w:rPr>
              <w:t>3</w:t>
            </w:r>
          </w:p>
        </w:tc>
      </w:tr>
    </w:tbl>
    <w:p>
      <w:pPr>
        <w:pStyle w:val="BodyText"/>
        <w:spacing w:before="3"/>
        <w:rPr>
          <w:sz w:val="26"/>
        </w:rPr>
      </w:pPr>
    </w:p>
    <w:p>
      <w:pPr>
        <w:pStyle w:val="ListParagraph"/>
        <w:numPr>
          <w:ilvl w:val="1"/>
          <w:numId w:val="7"/>
        </w:numPr>
        <w:tabs>
          <w:tab w:pos="1163" w:val="left" w:leader="none"/>
        </w:tabs>
        <w:spacing w:line="240" w:lineRule="auto" w:before="92" w:after="0"/>
        <w:ind w:left="1162" w:right="2806" w:hanging="453"/>
        <w:jc w:val="both"/>
        <w:rPr>
          <w:sz w:val="19"/>
        </w:rPr>
      </w:pPr>
      <w:r>
        <w:rPr>
          <w:sz w:val="19"/>
        </w:rPr>
        <w:t>Welche Angaben für das vierte Quartal 2017 und das Gesamtjahr 2017 las- sen sich machen zu überprüften (vor allem Ausweis-)Dokumenten und zum Anteil</w:t>
      </w:r>
      <w:r>
        <w:rPr>
          <w:spacing w:val="-9"/>
          <w:sz w:val="19"/>
        </w:rPr>
        <w:t> </w:t>
      </w:r>
      <w:r>
        <w:rPr>
          <w:sz w:val="19"/>
        </w:rPr>
        <w:t>ge-</w:t>
      </w:r>
      <w:r>
        <w:rPr>
          <w:spacing w:val="-8"/>
          <w:sz w:val="19"/>
        </w:rPr>
        <w:t> </w:t>
      </w:r>
      <w:r>
        <w:rPr>
          <w:sz w:val="19"/>
        </w:rPr>
        <w:t>oder</w:t>
      </w:r>
      <w:r>
        <w:rPr>
          <w:spacing w:val="-9"/>
          <w:sz w:val="19"/>
        </w:rPr>
        <w:t> </w:t>
      </w:r>
      <w:r>
        <w:rPr>
          <w:sz w:val="19"/>
        </w:rPr>
        <w:t>verfälschter</w:t>
      </w:r>
      <w:r>
        <w:rPr>
          <w:spacing w:val="-9"/>
          <w:sz w:val="19"/>
        </w:rPr>
        <w:t> </w:t>
      </w:r>
      <w:r>
        <w:rPr>
          <w:sz w:val="19"/>
        </w:rPr>
        <w:t>Dokumente</w:t>
      </w:r>
      <w:r>
        <w:rPr>
          <w:spacing w:val="-8"/>
          <w:sz w:val="19"/>
        </w:rPr>
        <w:t> </w:t>
      </w:r>
      <w:r>
        <w:rPr>
          <w:sz w:val="19"/>
        </w:rPr>
        <w:t>Asylsuchender</w:t>
      </w:r>
      <w:r>
        <w:rPr>
          <w:spacing w:val="-9"/>
          <w:sz w:val="19"/>
        </w:rPr>
        <w:t> </w:t>
      </w:r>
      <w:r>
        <w:rPr>
          <w:sz w:val="19"/>
        </w:rPr>
        <w:t>(bitte</w:t>
      </w:r>
      <w:r>
        <w:rPr>
          <w:spacing w:val="-8"/>
          <w:sz w:val="19"/>
        </w:rPr>
        <w:t> </w:t>
      </w:r>
      <w:r>
        <w:rPr>
          <w:sz w:val="19"/>
        </w:rPr>
        <w:t>zum</w:t>
      </w:r>
      <w:r>
        <w:rPr>
          <w:spacing w:val="-10"/>
          <w:sz w:val="19"/>
        </w:rPr>
        <w:t> </w:t>
      </w:r>
      <w:r>
        <w:rPr>
          <w:sz w:val="19"/>
        </w:rPr>
        <w:t>Vergleich auch die Anzahl der „beanstandeten“ Dokumente angeben und differenzie- ren nach den zehn wichtigsten</w:t>
      </w:r>
      <w:r>
        <w:rPr>
          <w:spacing w:val="-3"/>
          <w:sz w:val="19"/>
        </w:rPr>
        <w:t> </w:t>
      </w:r>
      <w:r>
        <w:rPr>
          <w:sz w:val="19"/>
        </w:rPr>
        <w:t>Hauptherkunftsländern)?</w:t>
      </w:r>
    </w:p>
    <w:p>
      <w:pPr>
        <w:pStyle w:val="Heading1"/>
        <w:spacing w:before="108"/>
        <w:ind w:right="2809"/>
        <w:jc w:val="both"/>
      </w:pPr>
      <w:r>
        <w:rPr/>
        <w:t>Eine Übersicht der geprüften Dokumente im vierten Quartal 2017 und im Ge- samtjahr</w:t>
      </w:r>
      <w:r>
        <w:rPr>
          <w:spacing w:val="-16"/>
        </w:rPr>
        <w:t> </w:t>
      </w:r>
      <w:r>
        <w:rPr/>
        <w:t>2017</w:t>
      </w:r>
      <w:r>
        <w:rPr>
          <w:spacing w:val="-16"/>
        </w:rPr>
        <w:t> </w:t>
      </w:r>
      <w:r>
        <w:rPr/>
        <w:t>sowie</w:t>
      </w:r>
      <w:r>
        <w:rPr>
          <w:spacing w:val="-15"/>
        </w:rPr>
        <w:t> </w:t>
      </w:r>
      <w:r>
        <w:rPr/>
        <w:t>deren</w:t>
      </w:r>
      <w:r>
        <w:rPr>
          <w:spacing w:val="-16"/>
        </w:rPr>
        <w:t> </w:t>
      </w:r>
      <w:r>
        <w:rPr/>
        <w:t>Bewertungen</w:t>
      </w:r>
      <w:r>
        <w:rPr>
          <w:spacing w:val="-15"/>
        </w:rPr>
        <w:t> </w:t>
      </w:r>
      <w:r>
        <w:rPr/>
        <w:t>können</w:t>
      </w:r>
      <w:r>
        <w:rPr>
          <w:spacing w:val="-16"/>
        </w:rPr>
        <w:t> </w:t>
      </w:r>
      <w:r>
        <w:rPr/>
        <w:t>den</w:t>
      </w:r>
      <w:r>
        <w:rPr>
          <w:spacing w:val="-15"/>
        </w:rPr>
        <w:t> </w:t>
      </w:r>
      <w:r>
        <w:rPr/>
        <w:t>folgenden</w:t>
      </w:r>
      <w:r>
        <w:rPr>
          <w:spacing w:val="-15"/>
        </w:rPr>
        <w:t> </w:t>
      </w:r>
      <w:r>
        <w:rPr/>
        <w:t>Tabellen</w:t>
      </w:r>
      <w:r>
        <w:rPr>
          <w:spacing w:val="-14"/>
        </w:rPr>
        <w:t> </w:t>
      </w:r>
      <w:r>
        <w:rPr/>
        <w:t>entnom- men</w:t>
      </w:r>
      <w:r>
        <w:rPr>
          <w:spacing w:val="-1"/>
        </w:rPr>
        <w:t> </w:t>
      </w:r>
      <w:r>
        <w:rPr/>
        <w:t>werden:</w:t>
      </w:r>
    </w:p>
    <w:p>
      <w:pPr>
        <w:pStyle w:val="BodyText"/>
        <w:spacing w:before="6"/>
        <w:rPr>
          <w:sz w:val="9"/>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7"/>
        <w:gridCol w:w="1426"/>
        <w:gridCol w:w="1691"/>
        <w:gridCol w:w="2241"/>
        <w:gridCol w:w="2234"/>
      </w:tblGrid>
      <w:tr>
        <w:trPr>
          <w:trHeight w:val="562" w:hRule="atLeast"/>
        </w:trPr>
        <w:tc>
          <w:tcPr>
            <w:tcW w:w="1847" w:type="dxa"/>
          </w:tcPr>
          <w:p>
            <w:pPr>
              <w:pStyle w:val="TableParagraph"/>
              <w:ind w:left="69"/>
              <w:jc w:val="left"/>
              <w:rPr>
                <w:sz w:val="21"/>
              </w:rPr>
            </w:pPr>
            <w:r>
              <w:rPr>
                <w:sz w:val="21"/>
              </w:rPr>
              <w:t>Herkunftsland</w:t>
            </w:r>
          </w:p>
          <w:p>
            <w:pPr>
              <w:pStyle w:val="TableParagraph"/>
              <w:spacing w:before="1"/>
              <w:ind w:left="69"/>
              <w:jc w:val="left"/>
              <w:rPr>
                <w:sz w:val="21"/>
              </w:rPr>
            </w:pPr>
            <w:r>
              <w:rPr>
                <w:sz w:val="21"/>
              </w:rPr>
              <w:t>4. Quartal 2017</w:t>
            </w:r>
          </w:p>
        </w:tc>
        <w:tc>
          <w:tcPr>
            <w:tcW w:w="1426" w:type="dxa"/>
          </w:tcPr>
          <w:p>
            <w:pPr>
              <w:pStyle w:val="TableParagraph"/>
              <w:ind w:left="222" w:right="194" w:firstLine="116"/>
              <w:jc w:val="left"/>
              <w:rPr>
                <w:sz w:val="21"/>
              </w:rPr>
            </w:pPr>
            <w:r>
              <w:rPr>
                <w:sz w:val="21"/>
              </w:rPr>
              <w:t>Geprüfte Dokumente</w:t>
            </w:r>
          </w:p>
        </w:tc>
        <w:tc>
          <w:tcPr>
            <w:tcW w:w="1691" w:type="dxa"/>
          </w:tcPr>
          <w:p>
            <w:pPr>
              <w:pStyle w:val="TableParagraph"/>
              <w:ind w:left="249" w:right="222" w:firstLine="366"/>
              <w:jc w:val="left"/>
              <w:rPr>
                <w:sz w:val="21"/>
              </w:rPr>
            </w:pPr>
            <w:r>
              <w:rPr>
                <w:sz w:val="21"/>
              </w:rPr>
              <w:t>Ohne Beanstandung</w:t>
            </w:r>
          </w:p>
        </w:tc>
        <w:tc>
          <w:tcPr>
            <w:tcW w:w="2241" w:type="dxa"/>
          </w:tcPr>
          <w:p>
            <w:pPr>
              <w:pStyle w:val="TableParagraph"/>
              <w:spacing w:before="159"/>
              <w:ind w:left="307"/>
              <w:jc w:val="left"/>
              <w:rPr>
                <w:sz w:val="21"/>
              </w:rPr>
            </w:pPr>
            <w:r>
              <w:rPr>
                <w:sz w:val="21"/>
              </w:rPr>
              <w:t>Ge- oder verfälscht</w:t>
            </w:r>
          </w:p>
        </w:tc>
        <w:tc>
          <w:tcPr>
            <w:tcW w:w="2234" w:type="dxa"/>
          </w:tcPr>
          <w:p>
            <w:pPr>
              <w:pStyle w:val="TableParagraph"/>
              <w:ind w:left="694" w:right="283" w:hanging="389"/>
              <w:jc w:val="left"/>
              <w:rPr>
                <w:sz w:val="21"/>
              </w:rPr>
            </w:pPr>
            <w:r>
              <w:rPr>
                <w:sz w:val="21"/>
              </w:rPr>
              <w:t>Nicht abschließend bewertbar</w:t>
            </w:r>
          </w:p>
        </w:tc>
      </w:tr>
      <w:tr>
        <w:trPr>
          <w:trHeight w:val="321" w:hRule="atLeast"/>
        </w:trPr>
        <w:tc>
          <w:tcPr>
            <w:tcW w:w="1847" w:type="dxa"/>
          </w:tcPr>
          <w:p>
            <w:pPr>
              <w:pStyle w:val="TableParagraph"/>
              <w:ind w:left="69"/>
              <w:jc w:val="left"/>
              <w:rPr>
                <w:sz w:val="21"/>
              </w:rPr>
            </w:pPr>
            <w:r>
              <w:rPr>
                <w:sz w:val="21"/>
              </w:rPr>
              <w:t>Syrien</w:t>
            </w:r>
          </w:p>
        </w:tc>
        <w:tc>
          <w:tcPr>
            <w:tcW w:w="1426" w:type="dxa"/>
          </w:tcPr>
          <w:p>
            <w:pPr>
              <w:pStyle w:val="TableParagraph"/>
              <w:ind w:right="57"/>
              <w:rPr>
                <w:sz w:val="21"/>
              </w:rPr>
            </w:pPr>
            <w:r>
              <w:rPr>
                <w:sz w:val="21"/>
              </w:rPr>
              <w:t>21.806</w:t>
            </w:r>
          </w:p>
        </w:tc>
        <w:tc>
          <w:tcPr>
            <w:tcW w:w="1691" w:type="dxa"/>
          </w:tcPr>
          <w:p>
            <w:pPr>
              <w:pStyle w:val="TableParagraph"/>
              <w:ind w:right="58"/>
              <w:rPr>
                <w:sz w:val="21"/>
              </w:rPr>
            </w:pPr>
            <w:r>
              <w:rPr>
                <w:sz w:val="21"/>
              </w:rPr>
              <w:t>19.782</w:t>
            </w:r>
          </w:p>
        </w:tc>
        <w:tc>
          <w:tcPr>
            <w:tcW w:w="2241" w:type="dxa"/>
          </w:tcPr>
          <w:p>
            <w:pPr>
              <w:pStyle w:val="TableParagraph"/>
              <w:ind w:right="59"/>
              <w:rPr>
                <w:sz w:val="21"/>
              </w:rPr>
            </w:pPr>
            <w:r>
              <w:rPr>
                <w:sz w:val="21"/>
              </w:rPr>
              <w:t>1.494</w:t>
            </w:r>
          </w:p>
        </w:tc>
        <w:tc>
          <w:tcPr>
            <w:tcW w:w="2234" w:type="dxa"/>
          </w:tcPr>
          <w:p>
            <w:pPr>
              <w:pStyle w:val="TableParagraph"/>
              <w:ind w:right="60"/>
              <w:rPr>
                <w:sz w:val="21"/>
              </w:rPr>
            </w:pPr>
            <w:r>
              <w:rPr>
                <w:sz w:val="21"/>
              </w:rPr>
              <w:t>530</w:t>
            </w:r>
          </w:p>
        </w:tc>
      </w:tr>
      <w:tr>
        <w:trPr>
          <w:trHeight w:val="322" w:hRule="atLeast"/>
        </w:trPr>
        <w:tc>
          <w:tcPr>
            <w:tcW w:w="1847" w:type="dxa"/>
          </w:tcPr>
          <w:p>
            <w:pPr>
              <w:pStyle w:val="TableParagraph"/>
              <w:spacing w:before="39"/>
              <w:ind w:left="69"/>
              <w:jc w:val="left"/>
              <w:rPr>
                <w:sz w:val="21"/>
              </w:rPr>
            </w:pPr>
            <w:r>
              <w:rPr>
                <w:sz w:val="21"/>
              </w:rPr>
              <w:t>Irak</w:t>
            </w:r>
          </w:p>
        </w:tc>
        <w:tc>
          <w:tcPr>
            <w:tcW w:w="1426" w:type="dxa"/>
          </w:tcPr>
          <w:p>
            <w:pPr>
              <w:pStyle w:val="TableParagraph"/>
              <w:spacing w:before="39"/>
              <w:ind w:right="57"/>
              <w:rPr>
                <w:sz w:val="21"/>
              </w:rPr>
            </w:pPr>
            <w:r>
              <w:rPr>
                <w:sz w:val="21"/>
              </w:rPr>
              <w:t>9.043</w:t>
            </w:r>
          </w:p>
        </w:tc>
        <w:tc>
          <w:tcPr>
            <w:tcW w:w="1691" w:type="dxa"/>
          </w:tcPr>
          <w:p>
            <w:pPr>
              <w:pStyle w:val="TableParagraph"/>
              <w:spacing w:before="39"/>
              <w:ind w:right="58"/>
              <w:rPr>
                <w:sz w:val="21"/>
              </w:rPr>
            </w:pPr>
            <w:r>
              <w:rPr>
                <w:sz w:val="21"/>
              </w:rPr>
              <w:t>8.786</w:t>
            </w:r>
          </w:p>
        </w:tc>
        <w:tc>
          <w:tcPr>
            <w:tcW w:w="2241" w:type="dxa"/>
          </w:tcPr>
          <w:p>
            <w:pPr>
              <w:pStyle w:val="TableParagraph"/>
              <w:spacing w:before="39"/>
              <w:ind w:right="59"/>
              <w:rPr>
                <w:sz w:val="21"/>
              </w:rPr>
            </w:pPr>
            <w:r>
              <w:rPr>
                <w:sz w:val="21"/>
              </w:rPr>
              <w:t>130</w:t>
            </w:r>
          </w:p>
        </w:tc>
        <w:tc>
          <w:tcPr>
            <w:tcW w:w="2234" w:type="dxa"/>
          </w:tcPr>
          <w:p>
            <w:pPr>
              <w:pStyle w:val="TableParagraph"/>
              <w:spacing w:before="39"/>
              <w:ind w:right="60"/>
              <w:rPr>
                <w:sz w:val="21"/>
              </w:rPr>
            </w:pPr>
            <w:r>
              <w:rPr>
                <w:sz w:val="21"/>
              </w:rPr>
              <w:t>127</w:t>
            </w:r>
          </w:p>
        </w:tc>
      </w:tr>
      <w:tr>
        <w:trPr>
          <w:trHeight w:val="321" w:hRule="atLeast"/>
        </w:trPr>
        <w:tc>
          <w:tcPr>
            <w:tcW w:w="1847" w:type="dxa"/>
          </w:tcPr>
          <w:p>
            <w:pPr>
              <w:pStyle w:val="TableParagraph"/>
              <w:ind w:left="69"/>
              <w:jc w:val="left"/>
              <w:rPr>
                <w:sz w:val="21"/>
              </w:rPr>
            </w:pPr>
            <w:r>
              <w:rPr>
                <w:sz w:val="21"/>
              </w:rPr>
              <w:t>Afghanistan</w:t>
            </w:r>
          </w:p>
        </w:tc>
        <w:tc>
          <w:tcPr>
            <w:tcW w:w="1426" w:type="dxa"/>
          </w:tcPr>
          <w:p>
            <w:pPr>
              <w:pStyle w:val="TableParagraph"/>
              <w:ind w:right="57"/>
              <w:rPr>
                <w:sz w:val="21"/>
              </w:rPr>
            </w:pPr>
            <w:r>
              <w:rPr>
                <w:sz w:val="21"/>
              </w:rPr>
              <w:t>2.384</w:t>
            </w:r>
          </w:p>
        </w:tc>
        <w:tc>
          <w:tcPr>
            <w:tcW w:w="1691" w:type="dxa"/>
          </w:tcPr>
          <w:p>
            <w:pPr>
              <w:pStyle w:val="TableParagraph"/>
              <w:ind w:right="58"/>
              <w:rPr>
                <w:sz w:val="21"/>
              </w:rPr>
            </w:pPr>
            <w:r>
              <w:rPr>
                <w:sz w:val="21"/>
              </w:rPr>
              <w:t>2.003</w:t>
            </w:r>
          </w:p>
        </w:tc>
        <w:tc>
          <w:tcPr>
            <w:tcW w:w="2241" w:type="dxa"/>
          </w:tcPr>
          <w:p>
            <w:pPr>
              <w:pStyle w:val="TableParagraph"/>
              <w:ind w:right="59"/>
              <w:rPr>
                <w:sz w:val="21"/>
              </w:rPr>
            </w:pPr>
            <w:r>
              <w:rPr>
                <w:sz w:val="21"/>
              </w:rPr>
              <w:t>173</w:t>
            </w:r>
          </w:p>
        </w:tc>
        <w:tc>
          <w:tcPr>
            <w:tcW w:w="2234" w:type="dxa"/>
          </w:tcPr>
          <w:p>
            <w:pPr>
              <w:pStyle w:val="TableParagraph"/>
              <w:ind w:right="60"/>
              <w:rPr>
                <w:sz w:val="21"/>
              </w:rPr>
            </w:pPr>
            <w:r>
              <w:rPr>
                <w:sz w:val="21"/>
              </w:rPr>
              <w:t>208</w:t>
            </w:r>
          </w:p>
        </w:tc>
      </w:tr>
      <w:tr>
        <w:trPr>
          <w:trHeight w:val="321" w:hRule="atLeast"/>
        </w:trPr>
        <w:tc>
          <w:tcPr>
            <w:tcW w:w="1847" w:type="dxa"/>
          </w:tcPr>
          <w:p>
            <w:pPr>
              <w:pStyle w:val="TableParagraph"/>
              <w:ind w:left="69"/>
              <w:jc w:val="left"/>
              <w:rPr>
                <w:sz w:val="21"/>
              </w:rPr>
            </w:pPr>
            <w:r>
              <w:rPr>
                <w:sz w:val="21"/>
              </w:rPr>
              <w:t>Eritrea</w:t>
            </w:r>
          </w:p>
        </w:tc>
        <w:tc>
          <w:tcPr>
            <w:tcW w:w="1426" w:type="dxa"/>
          </w:tcPr>
          <w:p>
            <w:pPr>
              <w:pStyle w:val="TableParagraph"/>
              <w:ind w:right="57"/>
              <w:rPr>
                <w:sz w:val="21"/>
              </w:rPr>
            </w:pPr>
            <w:r>
              <w:rPr>
                <w:sz w:val="21"/>
              </w:rPr>
              <w:t>562</w:t>
            </w:r>
          </w:p>
        </w:tc>
        <w:tc>
          <w:tcPr>
            <w:tcW w:w="1691" w:type="dxa"/>
          </w:tcPr>
          <w:p>
            <w:pPr>
              <w:pStyle w:val="TableParagraph"/>
              <w:ind w:right="58"/>
              <w:rPr>
                <w:sz w:val="21"/>
              </w:rPr>
            </w:pPr>
            <w:r>
              <w:rPr>
                <w:sz w:val="21"/>
              </w:rPr>
              <w:t>498</w:t>
            </w:r>
          </w:p>
        </w:tc>
        <w:tc>
          <w:tcPr>
            <w:tcW w:w="2241" w:type="dxa"/>
          </w:tcPr>
          <w:p>
            <w:pPr>
              <w:pStyle w:val="TableParagraph"/>
              <w:ind w:right="59"/>
              <w:rPr>
                <w:sz w:val="21"/>
              </w:rPr>
            </w:pPr>
            <w:r>
              <w:rPr>
                <w:sz w:val="21"/>
              </w:rPr>
              <w:t>15</w:t>
            </w:r>
          </w:p>
        </w:tc>
        <w:tc>
          <w:tcPr>
            <w:tcW w:w="2234" w:type="dxa"/>
          </w:tcPr>
          <w:p>
            <w:pPr>
              <w:pStyle w:val="TableParagraph"/>
              <w:ind w:right="60"/>
              <w:rPr>
                <w:sz w:val="21"/>
              </w:rPr>
            </w:pPr>
            <w:r>
              <w:rPr>
                <w:sz w:val="21"/>
              </w:rPr>
              <w:t>49</w:t>
            </w:r>
          </w:p>
        </w:tc>
      </w:tr>
      <w:tr>
        <w:trPr>
          <w:trHeight w:val="321" w:hRule="atLeast"/>
        </w:trPr>
        <w:tc>
          <w:tcPr>
            <w:tcW w:w="1847" w:type="dxa"/>
          </w:tcPr>
          <w:p>
            <w:pPr>
              <w:pStyle w:val="TableParagraph"/>
              <w:ind w:left="69"/>
              <w:jc w:val="left"/>
              <w:rPr>
                <w:sz w:val="21"/>
              </w:rPr>
            </w:pPr>
            <w:r>
              <w:rPr>
                <w:sz w:val="21"/>
              </w:rPr>
              <w:t>Iran</w:t>
            </w:r>
          </w:p>
        </w:tc>
        <w:tc>
          <w:tcPr>
            <w:tcW w:w="1426" w:type="dxa"/>
          </w:tcPr>
          <w:p>
            <w:pPr>
              <w:pStyle w:val="TableParagraph"/>
              <w:ind w:right="57"/>
              <w:rPr>
                <w:sz w:val="21"/>
              </w:rPr>
            </w:pPr>
            <w:r>
              <w:rPr>
                <w:sz w:val="21"/>
              </w:rPr>
              <w:t>2.639</w:t>
            </w:r>
          </w:p>
        </w:tc>
        <w:tc>
          <w:tcPr>
            <w:tcW w:w="1691" w:type="dxa"/>
          </w:tcPr>
          <w:p>
            <w:pPr>
              <w:pStyle w:val="TableParagraph"/>
              <w:ind w:right="58"/>
              <w:rPr>
                <w:sz w:val="21"/>
              </w:rPr>
            </w:pPr>
            <w:r>
              <w:rPr>
                <w:sz w:val="21"/>
              </w:rPr>
              <w:t>2.579</w:t>
            </w:r>
          </w:p>
        </w:tc>
        <w:tc>
          <w:tcPr>
            <w:tcW w:w="2241" w:type="dxa"/>
          </w:tcPr>
          <w:p>
            <w:pPr>
              <w:pStyle w:val="TableParagraph"/>
              <w:ind w:right="59"/>
              <w:rPr>
                <w:sz w:val="21"/>
              </w:rPr>
            </w:pPr>
            <w:r>
              <w:rPr>
                <w:sz w:val="21"/>
              </w:rPr>
              <w:t>23</w:t>
            </w:r>
          </w:p>
        </w:tc>
        <w:tc>
          <w:tcPr>
            <w:tcW w:w="2234" w:type="dxa"/>
          </w:tcPr>
          <w:p>
            <w:pPr>
              <w:pStyle w:val="TableParagraph"/>
              <w:ind w:right="60"/>
              <w:rPr>
                <w:sz w:val="21"/>
              </w:rPr>
            </w:pPr>
            <w:r>
              <w:rPr>
                <w:sz w:val="21"/>
              </w:rPr>
              <w:t>37</w:t>
            </w:r>
          </w:p>
        </w:tc>
      </w:tr>
      <w:tr>
        <w:trPr>
          <w:trHeight w:val="321" w:hRule="atLeast"/>
        </w:trPr>
        <w:tc>
          <w:tcPr>
            <w:tcW w:w="1847" w:type="dxa"/>
          </w:tcPr>
          <w:p>
            <w:pPr>
              <w:pStyle w:val="TableParagraph"/>
              <w:spacing w:before="39"/>
              <w:ind w:left="69"/>
              <w:jc w:val="left"/>
              <w:rPr>
                <w:sz w:val="21"/>
              </w:rPr>
            </w:pPr>
            <w:r>
              <w:rPr>
                <w:sz w:val="21"/>
              </w:rPr>
              <w:t>Türkei</w:t>
            </w:r>
          </w:p>
        </w:tc>
        <w:tc>
          <w:tcPr>
            <w:tcW w:w="1426" w:type="dxa"/>
          </w:tcPr>
          <w:p>
            <w:pPr>
              <w:pStyle w:val="TableParagraph"/>
              <w:spacing w:before="39"/>
              <w:ind w:right="57"/>
              <w:rPr>
                <w:sz w:val="21"/>
              </w:rPr>
            </w:pPr>
            <w:r>
              <w:rPr>
                <w:sz w:val="21"/>
              </w:rPr>
              <w:t>3.515</w:t>
            </w:r>
          </w:p>
        </w:tc>
        <w:tc>
          <w:tcPr>
            <w:tcW w:w="1691" w:type="dxa"/>
          </w:tcPr>
          <w:p>
            <w:pPr>
              <w:pStyle w:val="TableParagraph"/>
              <w:spacing w:before="39"/>
              <w:ind w:right="58"/>
              <w:rPr>
                <w:sz w:val="21"/>
              </w:rPr>
            </w:pPr>
            <w:r>
              <w:rPr>
                <w:sz w:val="21"/>
              </w:rPr>
              <w:t>3.204</w:t>
            </w:r>
          </w:p>
        </w:tc>
        <w:tc>
          <w:tcPr>
            <w:tcW w:w="2241" w:type="dxa"/>
          </w:tcPr>
          <w:p>
            <w:pPr>
              <w:pStyle w:val="TableParagraph"/>
              <w:spacing w:before="39"/>
              <w:ind w:right="59"/>
              <w:rPr>
                <w:sz w:val="21"/>
              </w:rPr>
            </w:pPr>
            <w:r>
              <w:rPr>
                <w:sz w:val="21"/>
              </w:rPr>
              <w:t>52</w:t>
            </w:r>
          </w:p>
        </w:tc>
        <w:tc>
          <w:tcPr>
            <w:tcW w:w="2234" w:type="dxa"/>
          </w:tcPr>
          <w:p>
            <w:pPr>
              <w:pStyle w:val="TableParagraph"/>
              <w:spacing w:before="39"/>
              <w:ind w:right="60"/>
              <w:rPr>
                <w:sz w:val="21"/>
              </w:rPr>
            </w:pPr>
            <w:r>
              <w:rPr>
                <w:sz w:val="21"/>
              </w:rPr>
              <w:t>259</w:t>
            </w:r>
          </w:p>
        </w:tc>
      </w:tr>
      <w:tr>
        <w:trPr>
          <w:trHeight w:val="322" w:hRule="atLeast"/>
        </w:trPr>
        <w:tc>
          <w:tcPr>
            <w:tcW w:w="1847" w:type="dxa"/>
          </w:tcPr>
          <w:p>
            <w:pPr>
              <w:pStyle w:val="TableParagraph"/>
              <w:spacing w:before="39"/>
              <w:ind w:left="69"/>
              <w:jc w:val="left"/>
              <w:rPr>
                <w:sz w:val="21"/>
              </w:rPr>
            </w:pPr>
            <w:r>
              <w:rPr>
                <w:sz w:val="21"/>
              </w:rPr>
              <w:t>Nigeria</w:t>
            </w:r>
          </w:p>
        </w:tc>
        <w:tc>
          <w:tcPr>
            <w:tcW w:w="1426" w:type="dxa"/>
          </w:tcPr>
          <w:p>
            <w:pPr>
              <w:pStyle w:val="TableParagraph"/>
              <w:spacing w:before="39"/>
              <w:ind w:right="57"/>
              <w:rPr>
                <w:sz w:val="21"/>
              </w:rPr>
            </w:pPr>
            <w:r>
              <w:rPr>
                <w:sz w:val="21"/>
              </w:rPr>
              <w:t>395</w:t>
            </w:r>
          </w:p>
        </w:tc>
        <w:tc>
          <w:tcPr>
            <w:tcW w:w="1691" w:type="dxa"/>
          </w:tcPr>
          <w:p>
            <w:pPr>
              <w:pStyle w:val="TableParagraph"/>
              <w:spacing w:before="39"/>
              <w:ind w:right="58"/>
              <w:rPr>
                <w:sz w:val="21"/>
              </w:rPr>
            </w:pPr>
            <w:r>
              <w:rPr>
                <w:sz w:val="21"/>
              </w:rPr>
              <w:t>280</w:t>
            </w:r>
          </w:p>
        </w:tc>
        <w:tc>
          <w:tcPr>
            <w:tcW w:w="2241" w:type="dxa"/>
          </w:tcPr>
          <w:p>
            <w:pPr>
              <w:pStyle w:val="TableParagraph"/>
              <w:spacing w:before="39"/>
              <w:ind w:right="59"/>
              <w:rPr>
                <w:sz w:val="21"/>
              </w:rPr>
            </w:pPr>
            <w:r>
              <w:rPr>
                <w:sz w:val="21"/>
              </w:rPr>
              <w:t>14</w:t>
            </w:r>
          </w:p>
        </w:tc>
        <w:tc>
          <w:tcPr>
            <w:tcW w:w="2234" w:type="dxa"/>
          </w:tcPr>
          <w:p>
            <w:pPr>
              <w:pStyle w:val="TableParagraph"/>
              <w:spacing w:before="39"/>
              <w:ind w:right="60"/>
              <w:rPr>
                <w:sz w:val="21"/>
              </w:rPr>
            </w:pPr>
            <w:r>
              <w:rPr>
                <w:sz w:val="21"/>
              </w:rPr>
              <w:t>101</w:t>
            </w:r>
          </w:p>
        </w:tc>
      </w:tr>
      <w:tr>
        <w:trPr>
          <w:trHeight w:val="321" w:hRule="atLeast"/>
        </w:trPr>
        <w:tc>
          <w:tcPr>
            <w:tcW w:w="1847" w:type="dxa"/>
          </w:tcPr>
          <w:p>
            <w:pPr>
              <w:pStyle w:val="TableParagraph"/>
              <w:ind w:left="69"/>
              <w:jc w:val="left"/>
              <w:rPr>
                <w:sz w:val="21"/>
              </w:rPr>
            </w:pPr>
            <w:r>
              <w:rPr>
                <w:sz w:val="21"/>
              </w:rPr>
              <w:t>Somalia</w:t>
            </w:r>
          </w:p>
        </w:tc>
        <w:tc>
          <w:tcPr>
            <w:tcW w:w="1426" w:type="dxa"/>
          </w:tcPr>
          <w:p>
            <w:pPr>
              <w:pStyle w:val="TableParagraph"/>
              <w:ind w:right="57"/>
              <w:rPr>
                <w:sz w:val="21"/>
              </w:rPr>
            </w:pPr>
            <w:r>
              <w:rPr>
                <w:sz w:val="21"/>
              </w:rPr>
              <w:t>182</w:t>
            </w:r>
          </w:p>
        </w:tc>
        <w:tc>
          <w:tcPr>
            <w:tcW w:w="1691" w:type="dxa"/>
          </w:tcPr>
          <w:p>
            <w:pPr>
              <w:pStyle w:val="TableParagraph"/>
              <w:ind w:right="58"/>
              <w:rPr>
                <w:sz w:val="21"/>
              </w:rPr>
            </w:pPr>
            <w:r>
              <w:rPr>
                <w:sz w:val="21"/>
              </w:rPr>
              <w:t>99</w:t>
            </w:r>
          </w:p>
        </w:tc>
        <w:tc>
          <w:tcPr>
            <w:tcW w:w="2241" w:type="dxa"/>
          </w:tcPr>
          <w:p>
            <w:pPr>
              <w:pStyle w:val="TableParagraph"/>
              <w:ind w:right="59"/>
              <w:rPr>
                <w:sz w:val="21"/>
              </w:rPr>
            </w:pPr>
            <w:r>
              <w:rPr>
                <w:sz w:val="21"/>
              </w:rPr>
              <w:t>17</w:t>
            </w:r>
          </w:p>
        </w:tc>
        <w:tc>
          <w:tcPr>
            <w:tcW w:w="2234" w:type="dxa"/>
          </w:tcPr>
          <w:p>
            <w:pPr>
              <w:pStyle w:val="TableParagraph"/>
              <w:ind w:right="60"/>
              <w:rPr>
                <w:sz w:val="21"/>
              </w:rPr>
            </w:pPr>
            <w:r>
              <w:rPr>
                <w:sz w:val="21"/>
              </w:rPr>
              <w:t>66</w:t>
            </w:r>
          </w:p>
        </w:tc>
      </w:tr>
      <w:tr>
        <w:trPr>
          <w:trHeight w:val="321" w:hRule="atLeast"/>
        </w:trPr>
        <w:tc>
          <w:tcPr>
            <w:tcW w:w="1847" w:type="dxa"/>
          </w:tcPr>
          <w:p>
            <w:pPr>
              <w:pStyle w:val="TableParagraph"/>
              <w:ind w:left="69"/>
              <w:jc w:val="left"/>
              <w:rPr>
                <w:sz w:val="21"/>
              </w:rPr>
            </w:pPr>
            <w:r>
              <w:rPr>
                <w:sz w:val="21"/>
              </w:rPr>
              <w:t>Russische Föd.</w:t>
            </w:r>
          </w:p>
        </w:tc>
        <w:tc>
          <w:tcPr>
            <w:tcW w:w="1426" w:type="dxa"/>
          </w:tcPr>
          <w:p>
            <w:pPr>
              <w:pStyle w:val="TableParagraph"/>
              <w:ind w:right="57"/>
              <w:rPr>
                <w:sz w:val="21"/>
              </w:rPr>
            </w:pPr>
            <w:r>
              <w:rPr>
                <w:sz w:val="21"/>
              </w:rPr>
              <w:t>1.471</w:t>
            </w:r>
          </w:p>
        </w:tc>
        <w:tc>
          <w:tcPr>
            <w:tcW w:w="1691" w:type="dxa"/>
          </w:tcPr>
          <w:p>
            <w:pPr>
              <w:pStyle w:val="TableParagraph"/>
              <w:ind w:right="58"/>
              <w:rPr>
                <w:sz w:val="21"/>
              </w:rPr>
            </w:pPr>
            <w:r>
              <w:rPr>
                <w:sz w:val="21"/>
              </w:rPr>
              <w:t>1.354</w:t>
            </w:r>
          </w:p>
        </w:tc>
        <w:tc>
          <w:tcPr>
            <w:tcW w:w="2241" w:type="dxa"/>
          </w:tcPr>
          <w:p>
            <w:pPr>
              <w:pStyle w:val="TableParagraph"/>
              <w:ind w:right="59"/>
              <w:rPr>
                <w:sz w:val="21"/>
              </w:rPr>
            </w:pPr>
            <w:r>
              <w:rPr>
                <w:sz w:val="21"/>
              </w:rPr>
              <w:t>19</w:t>
            </w:r>
          </w:p>
        </w:tc>
        <w:tc>
          <w:tcPr>
            <w:tcW w:w="2234" w:type="dxa"/>
          </w:tcPr>
          <w:p>
            <w:pPr>
              <w:pStyle w:val="TableParagraph"/>
              <w:ind w:right="60"/>
              <w:rPr>
                <w:sz w:val="21"/>
              </w:rPr>
            </w:pPr>
            <w:r>
              <w:rPr>
                <w:sz w:val="21"/>
              </w:rPr>
              <w:t>98</w:t>
            </w:r>
          </w:p>
        </w:tc>
      </w:tr>
      <w:tr>
        <w:trPr>
          <w:trHeight w:val="321" w:hRule="atLeast"/>
        </w:trPr>
        <w:tc>
          <w:tcPr>
            <w:tcW w:w="1847" w:type="dxa"/>
          </w:tcPr>
          <w:p>
            <w:pPr>
              <w:pStyle w:val="TableParagraph"/>
              <w:spacing w:before="39"/>
              <w:ind w:left="69"/>
              <w:jc w:val="left"/>
              <w:rPr>
                <w:sz w:val="21"/>
              </w:rPr>
            </w:pPr>
            <w:r>
              <w:rPr>
                <w:sz w:val="21"/>
              </w:rPr>
              <w:t>Guinea</w:t>
            </w:r>
          </w:p>
        </w:tc>
        <w:tc>
          <w:tcPr>
            <w:tcW w:w="1426" w:type="dxa"/>
          </w:tcPr>
          <w:p>
            <w:pPr>
              <w:pStyle w:val="TableParagraph"/>
              <w:spacing w:before="39"/>
              <w:ind w:right="57"/>
              <w:rPr>
                <w:sz w:val="21"/>
              </w:rPr>
            </w:pPr>
            <w:r>
              <w:rPr>
                <w:sz w:val="21"/>
              </w:rPr>
              <w:t>37</w:t>
            </w:r>
          </w:p>
        </w:tc>
        <w:tc>
          <w:tcPr>
            <w:tcW w:w="1691" w:type="dxa"/>
          </w:tcPr>
          <w:p>
            <w:pPr>
              <w:pStyle w:val="TableParagraph"/>
              <w:spacing w:before="39"/>
              <w:ind w:right="58"/>
              <w:rPr>
                <w:sz w:val="21"/>
              </w:rPr>
            </w:pPr>
            <w:r>
              <w:rPr>
                <w:sz w:val="21"/>
              </w:rPr>
              <w:t>16</w:t>
            </w:r>
          </w:p>
        </w:tc>
        <w:tc>
          <w:tcPr>
            <w:tcW w:w="2241" w:type="dxa"/>
          </w:tcPr>
          <w:p>
            <w:pPr>
              <w:pStyle w:val="TableParagraph"/>
              <w:spacing w:before="39"/>
              <w:ind w:right="59"/>
              <w:rPr>
                <w:sz w:val="21"/>
              </w:rPr>
            </w:pPr>
            <w:r>
              <w:rPr>
                <w:sz w:val="21"/>
              </w:rPr>
              <w:t>7</w:t>
            </w:r>
          </w:p>
        </w:tc>
        <w:tc>
          <w:tcPr>
            <w:tcW w:w="2234" w:type="dxa"/>
          </w:tcPr>
          <w:p>
            <w:pPr>
              <w:pStyle w:val="TableParagraph"/>
              <w:spacing w:before="39"/>
              <w:ind w:right="60"/>
              <w:rPr>
                <w:sz w:val="21"/>
              </w:rPr>
            </w:pPr>
            <w:r>
              <w:rPr>
                <w:sz w:val="21"/>
              </w:rPr>
              <w:t>14</w:t>
            </w:r>
          </w:p>
        </w:tc>
      </w:tr>
      <w:tr>
        <w:trPr>
          <w:trHeight w:val="322" w:hRule="atLeast"/>
        </w:trPr>
        <w:tc>
          <w:tcPr>
            <w:tcW w:w="1847" w:type="dxa"/>
          </w:tcPr>
          <w:p>
            <w:pPr>
              <w:pStyle w:val="TableParagraph"/>
              <w:spacing w:before="39"/>
              <w:ind w:left="69"/>
              <w:jc w:val="left"/>
              <w:rPr>
                <w:sz w:val="21"/>
              </w:rPr>
            </w:pPr>
            <w:r>
              <w:rPr>
                <w:sz w:val="21"/>
              </w:rPr>
              <w:t>Sonstige HKL</w:t>
            </w:r>
          </w:p>
        </w:tc>
        <w:tc>
          <w:tcPr>
            <w:tcW w:w="1426" w:type="dxa"/>
          </w:tcPr>
          <w:p>
            <w:pPr>
              <w:pStyle w:val="TableParagraph"/>
              <w:spacing w:before="39"/>
              <w:ind w:right="57"/>
              <w:rPr>
                <w:sz w:val="21"/>
              </w:rPr>
            </w:pPr>
            <w:r>
              <w:rPr>
                <w:sz w:val="21"/>
              </w:rPr>
              <w:t>8.506</w:t>
            </w:r>
          </w:p>
        </w:tc>
        <w:tc>
          <w:tcPr>
            <w:tcW w:w="1691" w:type="dxa"/>
          </w:tcPr>
          <w:p>
            <w:pPr>
              <w:pStyle w:val="TableParagraph"/>
              <w:spacing w:before="39"/>
              <w:ind w:right="58"/>
              <w:rPr>
                <w:sz w:val="21"/>
              </w:rPr>
            </w:pPr>
            <w:r>
              <w:rPr>
                <w:sz w:val="21"/>
              </w:rPr>
              <w:t>7.362</w:t>
            </w:r>
          </w:p>
        </w:tc>
        <w:tc>
          <w:tcPr>
            <w:tcW w:w="2241" w:type="dxa"/>
          </w:tcPr>
          <w:p>
            <w:pPr>
              <w:pStyle w:val="TableParagraph"/>
              <w:spacing w:before="39"/>
              <w:ind w:right="59"/>
              <w:rPr>
                <w:sz w:val="21"/>
              </w:rPr>
            </w:pPr>
            <w:r>
              <w:rPr>
                <w:sz w:val="21"/>
              </w:rPr>
              <w:t>112</w:t>
            </w:r>
          </w:p>
        </w:tc>
        <w:tc>
          <w:tcPr>
            <w:tcW w:w="2234" w:type="dxa"/>
          </w:tcPr>
          <w:p>
            <w:pPr>
              <w:pStyle w:val="TableParagraph"/>
              <w:spacing w:before="39"/>
              <w:ind w:right="60"/>
              <w:rPr>
                <w:sz w:val="21"/>
              </w:rPr>
            </w:pPr>
            <w:r>
              <w:rPr>
                <w:sz w:val="21"/>
              </w:rPr>
              <w:t>1.032</w:t>
            </w:r>
          </w:p>
        </w:tc>
      </w:tr>
      <w:tr>
        <w:trPr>
          <w:trHeight w:val="321" w:hRule="atLeast"/>
        </w:trPr>
        <w:tc>
          <w:tcPr>
            <w:tcW w:w="1847" w:type="dxa"/>
          </w:tcPr>
          <w:p>
            <w:pPr>
              <w:pStyle w:val="TableParagraph"/>
              <w:ind w:left="69"/>
              <w:jc w:val="left"/>
              <w:rPr>
                <w:sz w:val="21"/>
              </w:rPr>
            </w:pPr>
            <w:r>
              <w:rPr>
                <w:sz w:val="21"/>
              </w:rPr>
              <w:t>Summe</w:t>
            </w:r>
          </w:p>
        </w:tc>
        <w:tc>
          <w:tcPr>
            <w:tcW w:w="1426" w:type="dxa"/>
          </w:tcPr>
          <w:p>
            <w:pPr>
              <w:pStyle w:val="TableParagraph"/>
              <w:ind w:right="57"/>
              <w:rPr>
                <w:sz w:val="21"/>
              </w:rPr>
            </w:pPr>
            <w:r>
              <w:rPr>
                <w:sz w:val="21"/>
              </w:rPr>
              <w:t>50.540</w:t>
            </w:r>
          </w:p>
        </w:tc>
        <w:tc>
          <w:tcPr>
            <w:tcW w:w="1691" w:type="dxa"/>
          </w:tcPr>
          <w:p>
            <w:pPr>
              <w:pStyle w:val="TableParagraph"/>
              <w:ind w:right="58"/>
              <w:rPr>
                <w:sz w:val="21"/>
              </w:rPr>
            </w:pPr>
            <w:r>
              <w:rPr>
                <w:sz w:val="21"/>
              </w:rPr>
              <w:t>45.963</w:t>
            </w:r>
          </w:p>
        </w:tc>
        <w:tc>
          <w:tcPr>
            <w:tcW w:w="2241" w:type="dxa"/>
          </w:tcPr>
          <w:p>
            <w:pPr>
              <w:pStyle w:val="TableParagraph"/>
              <w:ind w:right="59"/>
              <w:rPr>
                <w:sz w:val="21"/>
              </w:rPr>
            </w:pPr>
            <w:r>
              <w:rPr>
                <w:sz w:val="21"/>
              </w:rPr>
              <w:t>2.056</w:t>
            </w:r>
          </w:p>
        </w:tc>
        <w:tc>
          <w:tcPr>
            <w:tcW w:w="2234" w:type="dxa"/>
          </w:tcPr>
          <w:p>
            <w:pPr>
              <w:pStyle w:val="TableParagraph"/>
              <w:ind w:right="60"/>
              <w:rPr>
                <w:sz w:val="21"/>
              </w:rPr>
            </w:pPr>
            <w:r>
              <w:rPr>
                <w:sz w:val="21"/>
              </w:rPr>
              <w:t>2.521</w:t>
            </w:r>
          </w:p>
        </w:tc>
      </w:tr>
    </w:tbl>
    <w:p>
      <w:pPr>
        <w:spacing w:after="0"/>
        <w:rPr>
          <w:sz w:val="21"/>
        </w:rPr>
        <w:sectPr>
          <w:pgSz w:w="11910" w:h="16840"/>
          <w:pgMar w:header="1142" w:footer="0" w:top="1420" w:bottom="280" w:left="1060" w:right="1100"/>
        </w:sectPr>
      </w:pPr>
    </w:p>
    <w:p>
      <w:pPr>
        <w:pStyle w:val="BodyText"/>
        <w:spacing w:line="20" w:lineRule="exact"/>
        <w:ind w:left="118"/>
        <w:rPr>
          <w:sz w:val="2"/>
        </w:rPr>
      </w:pPr>
      <w:r>
        <w:rPr>
          <w:sz w:val="2"/>
        </w:rPr>
        <w:pict>
          <v:group style="width:475.35pt;height:.5pt;mso-position-horizontal-relative:char;mso-position-vertical-relative:line" coordorigin="0,0" coordsize="9507,10">
            <v:line style="position:absolute" from="0,5" to="9506,5" stroked="true" strokeweight=".48pt" strokecolor="#000000">
              <v:stroke dashstyle="solid"/>
            </v:line>
          </v:group>
        </w:pict>
      </w:r>
      <w:r>
        <w:rPr>
          <w:sz w:val="2"/>
        </w:rPr>
      </w:r>
    </w:p>
    <w:p>
      <w:pPr>
        <w:pStyle w:val="BodyText"/>
        <w:rPr>
          <w:sz w:val="20"/>
        </w:rPr>
      </w:pPr>
    </w:p>
    <w:p>
      <w:pPr>
        <w:pStyle w:val="BodyText"/>
        <w:spacing w:before="8"/>
        <w:rPr>
          <w:sz w:val="24"/>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7"/>
        <w:gridCol w:w="1431"/>
        <w:gridCol w:w="1700"/>
        <w:gridCol w:w="2251"/>
        <w:gridCol w:w="2246"/>
      </w:tblGrid>
      <w:tr>
        <w:trPr>
          <w:trHeight w:val="562" w:hRule="atLeast"/>
        </w:trPr>
        <w:tc>
          <w:tcPr>
            <w:tcW w:w="1807" w:type="dxa"/>
          </w:tcPr>
          <w:p>
            <w:pPr>
              <w:pStyle w:val="TableParagraph"/>
              <w:ind w:left="69" w:right="506"/>
              <w:jc w:val="left"/>
              <w:rPr>
                <w:sz w:val="21"/>
              </w:rPr>
            </w:pPr>
            <w:r>
              <w:rPr>
                <w:sz w:val="21"/>
              </w:rPr>
              <w:t>Herkunftsland Jahr 2017</w:t>
            </w:r>
          </w:p>
        </w:tc>
        <w:tc>
          <w:tcPr>
            <w:tcW w:w="1431" w:type="dxa"/>
          </w:tcPr>
          <w:p>
            <w:pPr>
              <w:pStyle w:val="TableParagraph"/>
              <w:ind w:left="225" w:right="196" w:firstLine="116"/>
              <w:jc w:val="left"/>
              <w:rPr>
                <w:sz w:val="21"/>
              </w:rPr>
            </w:pPr>
            <w:r>
              <w:rPr>
                <w:sz w:val="21"/>
              </w:rPr>
              <w:t>Geprüfte Dokumente</w:t>
            </w:r>
          </w:p>
        </w:tc>
        <w:tc>
          <w:tcPr>
            <w:tcW w:w="1700" w:type="dxa"/>
          </w:tcPr>
          <w:p>
            <w:pPr>
              <w:pStyle w:val="TableParagraph"/>
              <w:ind w:left="254" w:right="226" w:firstLine="367"/>
              <w:jc w:val="left"/>
              <w:rPr>
                <w:sz w:val="21"/>
              </w:rPr>
            </w:pPr>
            <w:r>
              <w:rPr>
                <w:sz w:val="21"/>
              </w:rPr>
              <w:t>Ohne Beanstandung</w:t>
            </w:r>
          </w:p>
        </w:tc>
        <w:tc>
          <w:tcPr>
            <w:tcW w:w="2251" w:type="dxa"/>
          </w:tcPr>
          <w:p>
            <w:pPr>
              <w:pStyle w:val="TableParagraph"/>
              <w:spacing w:before="159"/>
              <w:ind w:left="315"/>
              <w:jc w:val="left"/>
              <w:rPr>
                <w:sz w:val="21"/>
              </w:rPr>
            </w:pPr>
            <w:r>
              <w:rPr>
                <w:sz w:val="21"/>
              </w:rPr>
              <w:t>Ge- oder verfälscht</w:t>
            </w:r>
          </w:p>
        </w:tc>
        <w:tc>
          <w:tcPr>
            <w:tcW w:w="2246" w:type="dxa"/>
          </w:tcPr>
          <w:p>
            <w:pPr>
              <w:pStyle w:val="TableParagraph"/>
              <w:ind w:left="703" w:right="285" w:hanging="388"/>
              <w:jc w:val="left"/>
              <w:rPr>
                <w:sz w:val="21"/>
              </w:rPr>
            </w:pPr>
            <w:r>
              <w:rPr>
                <w:sz w:val="21"/>
              </w:rPr>
              <w:t>Nicht abschließend bewertbar</w:t>
            </w:r>
          </w:p>
        </w:tc>
      </w:tr>
      <w:tr>
        <w:trPr>
          <w:trHeight w:val="322" w:hRule="atLeast"/>
        </w:trPr>
        <w:tc>
          <w:tcPr>
            <w:tcW w:w="1807" w:type="dxa"/>
          </w:tcPr>
          <w:p>
            <w:pPr>
              <w:pStyle w:val="TableParagraph"/>
              <w:spacing w:before="39"/>
              <w:ind w:left="69"/>
              <w:jc w:val="left"/>
              <w:rPr>
                <w:sz w:val="21"/>
              </w:rPr>
            </w:pPr>
            <w:r>
              <w:rPr>
                <w:sz w:val="21"/>
              </w:rPr>
              <w:t>Syrien</w:t>
            </w:r>
          </w:p>
        </w:tc>
        <w:tc>
          <w:tcPr>
            <w:tcW w:w="1431" w:type="dxa"/>
          </w:tcPr>
          <w:p>
            <w:pPr>
              <w:pStyle w:val="TableParagraph"/>
              <w:spacing w:before="39"/>
              <w:ind w:right="56"/>
              <w:rPr>
                <w:sz w:val="21"/>
              </w:rPr>
            </w:pPr>
            <w:r>
              <w:rPr>
                <w:sz w:val="21"/>
              </w:rPr>
              <w:t>105.008</w:t>
            </w:r>
          </w:p>
        </w:tc>
        <w:tc>
          <w:tcPr>
            <w:tcW w:w="1700" w:type="dxa"/>
          </w:tcPr>
          <w:p>
            <w:pPr>
              <w:pStyle w:val="TableParagraph"/>
              <w:spacing w:before="39"/>
              <w:ind w:right="57"/>
              <w:rPr>
                <w:sz w:val="21"/>
              </w:rPr>
            </w:pPr>
            <w:r>
              <w:rPr>
                <w:sz w:val="21"/>
              </w:rPr>
              <w:t>97.033</w:t>
            </w:r>
          </w:p>
        </w:tc>
        <w:tc>
          <w:tcPr>
            <w:tcW w:w="2251" w:type="dxa"/>
          </w:tcPr>
          <w:p>
            <w:pPr>
              <w:pStyle w:val="TableParagraph"/>
              <w:spacing w:before="39"/>
              <w:ind w:right="57"/>
              <w:rPr>
                <w:sz w:val="21"/>
              </w:rPr>
            </w:pPr>
            <w:r>
              <w:rPr>
                <w:sz w:val="21"/>
              </w:rPr>
              <w:t>6.332</w:t>
            </w:r>
          </w:p>
        </w:tc>
        <w:tc>
          <w:tcPr>
            <w:tcW w:w="2246" w:type="dxa"/>
          </w:tcPr>
          <w:p>
            <w:pPr>
              <w:pStyle w:val="TableParagraph"/>
              <w:spacing w:before="39"/>
              <w:ind w:right="56"/>
              <w:rPr>
                <w:sz w:val="21"/>
              </w:rPr>
            </w:pPr>
            <w:r>
              <w:rPr>
                <w:sz w:val="21"/>
              </w:rPr>
              <w:t>1.643</w:t>
            </w:r>
          </w:p>
        </w:tc>
      </w:tr>
      <w:tr>
        <w:trPr>
          <w:trHeight w:val="321" w:hRule="atLeast"/>
        </w:trPr>
        <w:tc>
          <w:tcPr>
            <w:tcW w:w="1807" w:type="dxa"/>
          </w:tcPr>
          <w:p>
            <w:pPr>
              <w:pStyle w:val="TableParagraph"/>
              <w:ind w:left="69"/>
              <w:jc w:val="left"/>
              <w:rPr>
                <w:sz w:val="21"/>
              </w:rPr>
            </w:pPr>
            <w:r>
              <w:rPr>
                <w:sz w:val="21"/>
              </w:rPr>
              <w:t>Irak</w:t>
            </w:r>
          </w:p>
        </w:tc>
        <w:tc>
          <w:tcPr>
            <w:tcW w:w="1431" w:type="dxa"/>
          </w:tcPr>
          <w:p>
            <w:pPr>
              <w:pStyle w:val="TableParagraph"/>
              <w:ind w:right="56"/>
              <w:rPr>
                <w:sz w:val="21"/>
              </w:rPr>
            </w:pPr>
            <w:r>
              <w:rPr>
                <w:sz w:val="21"/>
              </w:rPr>
              <w:t>49.676</w:t>
            </w:r>
          </w:p>
        </w:tc>
        <w:tc>
          <w:tcPr>
            <w:tcW w:w="1700" w:type="dxa"/>
          </w:tcPr>
          <w:p>
            <w:pPr>
              <w:pStyle w:val="TableParagraph"/>
              <w:ind w:right="57"/>
              <w:rPr>
                <w:sz w:val="21"/>
              </w:rPr>
            </w:pPr>
            <w:r>
              <w:rPr>
                <w:sz w:val="21"/>
              </w:rPr>
              <w:t>47.006</w:t>
            </w:r>
          </w:p>
        </w:tc>
        <w:tc>
          <w:tcPr>
            <w:tcW w:w="2251" w:type="dxa"/>
          </w:tcPr>
          <w:p>
            <w:pPr>
              <w:pStyle w:val="TableParagraph"/>
              <w:ind w:right="57"/>
              <w:rPr>
                <w:sz w:val="21"/>
              </w:rPr>
            </w:pPr>
            <w:r>
              <w:rPr>
                <w:sz w:val="21"/>
              </w:rPr>
              <w:t>2.106</w:t>
            </w:r>
          </w:p>
        </w:tc>
        <w:tc>
          <w:tcPr>
            <w:tcW w:w="2246" w:type="dxa"/>
          </w:tcPr>
          <w:p>
            <w:pPr>
              <w:pStyle w:val="TableParagraph"/>
              <w:ind w:right="56"/>
              <w:rPr>
                <w:sz w:val="21"/>
              </w:rPr>
            </w:pPr>
            <w:r>
              <w:rPr>
                <w:sz w:val="21"/>
              </w:rPr>
              <w:t>564</w:t>
            </w:r>
          </w:p>
        </w:tc>
      </w:tr>
      <w:tr>
        <w:trPr>
          <w:trHeight w:val="321" w:hRule="atLeast"/>
        </w:trPr>
        <w:tc>
          <w:tcPr>
            <w:tcW w:w="1807" w:type="dxa"/>
          </w:tcPr>
          <w:p>
            <w:pPr>
              <w:pStyle w:val="TableParagraph"/>
              <w:ind w:left="69"/>
              <w:jc w:val="left"/>
              <w:rPr>
                <w:sz w:val="21"/>
              </w:rPr>
            </w:pPr>
            <w:r>
              <w:rPr>
                <w:sz w:val="21"/>
              </w:rPr>
              <w:t>Afghanistan</w:t>
            </w:r>
          </w:p>
        </w:tc>
        <w:tc>
          <w:tcPr>
            <w:tcW w:w="1431" w:type="dxa"/>
          </w:tcPr>
          <w:p>
            <w:pPr>
              <w:pStyle w:val="TableParagraph"/>
              <w:ind w:right="56"/>
              <w:rPr>
                <w:sz w:val="21"/>
              </w:rPr>
            </w:pPr>
            <w:r>
              <w:rPr>
                <w:sz w:val="21"/>
              </w:rPr>
              <w:t>30.025</w:t>
            </w:r>
          </w:p>
        </w:tc>
        <w:tc>
          <w:tcPr>
            <w:tcW w:w="1700" w:type="dxa"/>
          </w:tcPr>
          <w:p>
            <w:pPr>
              <w:pStyle w:val="TableParagraph"/>
              <w:ind w:right="57"/>
              <w:rPr>
                <w:sz w:val="21"/>
              </w:rPr>
            </w:pPr>
            <w:r>
              <w:rPr>
                <w:sz w:val="21"/>
              </w:rPr>
              <w:t>26.705</w:t>
            </w:r>
          </w:p>
        </w:tc>
        <w:tc>
          <w:tcPr>
            <w:tcW w:w="2251" w:type="dxa"/>
          </w:tcPr>
          <w:p>
            <w:pPr>
              <w:pStyle w:val="TableParagraph"/>
              <w:ind w:right="57"/>
              <w:rPr>
                <w:sz w:val="21"/>
              </w:rPr>
            </w:pPr>
            <w:r>
              <w:rPr>
                <w:sz w:val="21"/>
              </w:rPr>
              <w:t>2.189</w:t>
            </w:r>
          </w:p>
        </w:tc>
        <w:tc>
          <w:tcPr>
            <w:tcW w:w="2246" w:type="dxa"/>
          </w:tcPr>
          <w:p>
            <w:pPr>
              <w:pStyle w:val="TableParagraph"/>
              <w:ind w:right="56"/>
              <w:rPr>
                <w:sz w:val="21"/>
              </w:rPr>
            </w:pPr>
            <w:r>
              <w:rPr>
                <w:sz w:val="21"/>
              </w:rPr>
              <w:t>1.131</w:t>
            </w:r>
          </w:p>
        </w:tc>
      </w:tr>
      <w:tr>
        <w:trPr>
          <w:trHeight w:val="321" w:hRule="atLeast"/>
        </w:trPr>
        <w:tc>
          <w:tcPr>
            <w:tcW w:w="1807" w:type="dxa"/>
          </w:tcPr>
          <w:p>
            <w:pPr>
              <w:pStyle w:val="TableParagraph"/>
              <w:ind w:left="69"/>
              <w:jc w:val="left"/>
              <w:rPr>
                <w:sz w:val="21"/>
              </w:rPr>
            </w:pPr>
            <w:r>
              <w:rPr>
                <w:sz w:val="21"/>
              </w:rPr>
              <w:t>Eritrea</w:t>
            </w:r>
          </w:p>
        </w:tc>
        <w:tc>
          <w:tcPr>
            <w:tcW w:w="1431" w:type="dxa"/>
          </w:tcPr>
          <w:p>
            <w:pPr>
              <w:pStyle w:val="TableParagraph"/>
              <w:ind w:right="56"/>
              <w:rPr>
                <w:sz w:val="21"/>
              </w:rPr>
            </w:pPr>
            <w:r>
              <w:rPr>
                <w:sz w:val="21"/>
              </w:rPr>
              <w:t>4.108</w:t>
            </w:r>
          </w:p>
        </w:tc>
        <w:tc>
          <w:tcPr>
            <w:tcW w:w="1700" w:type="dxa"/>
          </w:tcPr>
          <w:p>
            <w:pPr>
              <w:pStyle w:val="TableParagraph"/>
              <w:ind w:right="57"/>
              <w:rPr>
                <w:sz w:val="21"/>
              </w:rPr>
            </w:pPr>
            <w:r>
              <w:rPr>
                <w:sz w:val="21"/>
              </w:rPr>
              <w:t>3.825</w:t>
            </w:r>
          </w:p>
        </w:tc>
        <w:tc>
          <w:tcPr>
            <w:tcW w:w="2251" w:type="dxa"/>
          </w:tcPr>
          <w:p>
            <w:pPr>
              <w:pStyle w:val="TableParagraph"/>
              <w:ind w:right="57"/>
              <w:rPr>
                <w:sz w:val="21"/>
              </w:rPr>
            </w:pPr>
            <w:r>
              <w:rPr>
                <w:sz w:val="21"/>
              </w:rPr>
              <w:t>133</w:t>
            </w:r>
          </w:p>
        </w:tc>
        <w:tc>
          <w:tcPr>
            <w:tcW w:w="2246" w:type="dxa"/>
          </w:tcPr>
          <w:p>
            <w:pPr>
              <w:pStyle w:val="TableParagraph"/>
              <w:ind w:right="56"/>
              <w:rPr>
                <w:sz w:val="21"/>
              </w:rPr>
            </w:pPr>
            <w:r>
              <w:rPr>
                <w:sz w:val="21"/>
              </w:rPr>
              <w:t>150</w:t>
            </w:r>
          </w:p>
        </w:tc>
      </w:tr>
      <w:tr>
        <w:trPr>
          <w:trHeight w:val="322" w:hRule="atLeast"/>
        </w:trPr>
        <w:tc>
          <w:tcPr>
            <w:tcW w:w="1807" w:type="dxa"/>
          </w:tcPr>
          <w:p>
            <w:pPr>
              <w:pStyle w:val="TableParagraph"/>
              <w:spacing w:before="39"/>
              <w:ind w:left="69"/>
              <w:jc w:val="left"/>
              <w:rPr>
                <w:sz w:val="21"/>
              </w:rPr>
            </w:pPr>
            <w:r>
              <w:rPr>
                <w:sz w:val="21"/>
              </w:rPr>
              <w:t>Iran</w:t>
            </w:r>
          </w:p>
        </w:tc>
        <w:tc>
          <w:tcPr>
            <w:tcW w:w="1431" w:type="dxa"/>
          </w:tcPr>
          <w:p>
            <w:pPr>
              <w:pStyle w:val="TableParagraph"/>
              <w:spacing w:before="39"/>
              <w:ind w:right="56"/>
              <w:rPr>
                <w:sz w:val="21"/>
              </w:rPr>
            </w:pPr>
            <w:r>
              <w:rPr>
                <w:sz w:val="21"/>
              </w:rPr>
              <w:t>22.889</w:t>
            </w:r>
          </w:p>
        </w:tc>
        <w:tc>
          <w:tcPr>
            <w:tcW w:w="1700" w:type="dxa"/>
          </w:tcPr>
          <w:p>
            <w:pPr>
              <w:pStyle w:val="TableParagraph"/>
              <w:spacing w:before="39"/>
              <w:ind w:right="57"/>
              <w:rPr>
                <w:sz w:val="21"/>
              </w:rPr>
            </w:pPr>
            <w:r>
              <w:rPr>
                <w:sz w:val="21"/>
              </w:rPr>
              <w:t>22.439</w:t>
            </w:r>
          </w:p>
        </w:tc>
        <w:tc>
          <w:tcPr>
            <w:tcW w:w="2251" w:type="dxa"/>
          </w:tcPr>
          <w:p>
            <w:pPr>
              <w:pStyle w:val="TableParagraph"/>
              <w:spacing w:before="39"/>
              <w:ind w:right="57"/>
              <w:rPr>
                <w:sz w:val="21"/>
              </w:rPr>
            </w:pPr>
            <w:r>
              <w:rPr>
                <w:sz w:val="21"/>
              </w:rPr>
              <w:t>254</w:t>
            </w:r>
          </w:p>
        </w:tc>
        <w:tc>
          <w:tcPr>
            <w:tcW w:w="2246" w:type="dxa"/>
          </w:tcPr>
          <w:p>
            <w:pPr>
              <w:pStyle w:val="TableParagraph"/>
              <w:spacing w:before="39"/>
              <w:ind w:right="56"/>
              <w:rPr>
                <w:sz w:val="21"/>
              </w:rPr>
            </w:pPr>
            <w:r>
              <w:rPr>
                <w:sz w:val="21"/>
              </w:rPr>
              <w:t>196</w:t>
            </w:r>
          </w:p>
        </w:tc>
      </w:tr>
      <w:tr>
        <w:trPr>
          <w:trHeight w:val="321" w:hRule="atLeast"/>
        </w:trPr>
        <w:tc>
          <w:tcPr>
            <w:tcW w:w="1807" w:type="dxa"/>
          </w:tcPr>
          <w:p>
            <w:pPr>
              <w:pStyle w:val="TableParagraph"/>
              <w:ind w:left="69"/>
              <w:jc w:val="left"/>
              <w:rPr>
                <w:sz w:val="21"/>
              </w:rPr>
            </w:pPr>
            <w:r>
              <w:rPr>
                <w:sz w:val="21"/>
              </w:rPr>
              <w:t>Türkei</w:t>
            </w:r>
          </w:p>
        </w:tc>
        <w:tc>
          <w:tcPr>
            <w:tcW w:w="1431" w:type="dxa"/>
          </w:tcPr>
          <w:p>
            <w:pPr>
              <w:pStyle w:val="TableParagraph"/>
              <w:ind w:right="56"/>
              <w:rPr>
                <w:sz w:val="21"/>
              </w:rPr>
            </w:pPr>
            <w:r>
              <w:rPr>
                <w:sz w:val="21"/>
              </w:rPr>
              <w:t>12.493</w:t>
            </w:r>
          </w:p>
        </w:tc>
        <w:tc>
          <w:tcPr>
            <w:tcW w:w="1700" w:type="dxa"/>
          </w:tcPr>
          <w:p>
            <w:pPr>
              <w:pStyle w:val="TableParagraph"/>
              <w:ind w:right="57"/>
              <w:rPr>
                <w:sz w:val="21"/>
              </w:rPr>
            </w:pPr>
            <w:r>
              <w:rPr>
                <w:sz w:val="21"/>
              </w:rPr>
              <w:t>11.880</w:t>
            </w:r>
          </w:p>
        </w:tc>
        <w:tc>
          <w:tcPr>
            <w:tcW w:w="2251" w:type="dxa"/>
          </w:tcPr>
          <w:p>
            <w:pPr>
              <w:pStyle w:val="TableParagraph"/>
              <w:ind w:right="57"/>
              <w:rPr>
                <w:sz w:val="21"/>
              </w:rPr>
            </w:pPr>
            <w:r>
              <w:rPr>
                <w:sz w:val="21"/>
              </w:rPr>
              <w:t>133</w:t>
            </w:r>
          </w:p>
        </w:tc>
        <w:tc>
          <w:tcPr>
            <w:tcW w:w="2246" w:type="dxa"/>
          </w:tcPr>
          <w:p>
            <w:pPr>
              <w:pStyle w:val="TableParagraph"/>
              <w:ind w:right="56"/>
              <w:rPr>
                <w:sz w:val="21"/>
              </w:rPr>
            </w:pPr>
            <w:r>
              <w:rPr>
                <w:sz w:val="21"/>
              </w:rPr>
              <w:t>480</w:t>
            </w:r>
          </w:p>
        </w:tc>
      </w:tr>
      <w:tr>
        <w:trPr>
          <w:trHeight w:val="321" w:hRule="atLeast"/>
        </w:trPr>
        <w:tc>
          <w:tcPr>
            <w:tcW w:w="1807" w:type="dxa"/>
          </w:tcPr>
          <w:p>
            <w:pPr>
              <w:pStyle w:val="TableParagraph"/>
              <w:ind w:left="69"/>
              <w:jc w:val="left"/>
              <w:rPr>
                <w:sz w:val="21"/>
              </w:rPr>
            </w:pPr>
            <w:r>
              <w:rPr>
                <w:sz w:val="21"/>
              </w:rPr>
              <w:t>Nigeria</w:t>
            </w:r>
          </w:p>
        </w:tc>
        <w:tc>
          <w:tcPr>
            <w:tcW w:w="1431" w:type="dxa"/>
          </w:tcPr>
          <w:p>
            <w:pPr>
              <w:pStyle w:val="TableParagraph"/>
              <w:ind w:right="56"/>
              <w:rPr>
                <w:sz w:val="21"/>
              </w:rPr>
            </w:pPr>
            <w:r>
              <w:rPr>
                <w:sz w:val="21"/>
              </w:rPr>
              <w:t>3.169</w:t>
            </w:r>
          </w:p>
        </w:tc>
        <w:tc>
          <w:tcPr>
            <w:tcW w:w="1700" w:type="dxa"/>
          </w:tcPr>
          <w:p>
            <w:pPr>
              <w:pStyle w:val="TableParagraph"/>
              <w:ind w:right="57"/>
              <w:rPr>
                <w:sz w:val="21"/>
              </w:rPr>
            </w:pPr>
            <w:r>
              <w:rPr>
                <w:sz w:val="21"/>
              </w:rPr>
              <w:t>2.713</w:t>
            </w:r>
          </w:p>
        </w:tc>
        <w:tc>
          <w:tcPr>
            <w:tcW w:w="2251" w:type="dxa"/>
          </w:tcPr>
          <w:p>
            <w:pPr>
              <w:pStyle w:val="TableParagraph"/>
              <w:ind w:right="57"/>
              <w:rPr>
                <w:sz w:val="21"/>
              </w:rPr>
            </w:pPr>
            <w:r>
              <w:rPr>
                <w:sz w:val="21"/>
              </w:rPr>
              <w:t>91</w:t>
            </w:r>
          </w:p>
        </w:tc>
        <w:tc>
          <w:tcPr>
            <w:tcW w:w="2246" w:type="dxa"/>
          </w:tcPr>
          <w:p>
            <w:pPr>
              <w:pStyle w:val="TableParagraph"/>
              <w:ind w:right="56"/>
              <w:rPr>
                <w:sz w:val="21"/>
              </w:rPr>
            </w:pPr>
            <w:r>
              <w:rPr>
                <w:sz w:val="21"/>
              </w:rPr>
              <w:t>365</w:t>
            </w:r>
          </w:p>
        </w:tc>
      </w:tr>
      <w:tr>
        <w:trPr>
          <w:trHeight w:val="321" w:hRule="atLeast"/>
        </w:trPr>
        <w:tc>
          <w:tcPr>
            <w:tcW w:w="1807" w:type="dxa"/>
          </w:tcPr>
          <w:p>
            <w:pPr>
              <w:pStyle w:val="TableParagraph"/>
              <w:ind w:left="69"/>
              <w:jc w:val="left"/>
              <w:rPr>
                <w:sz w:val="21"/>
              </w:rPr>
            </w:pPr>
            <w:r>
              <w:rPr>
                <w:sz w:val="21"/>
              </w:rPr>
              <w:t>Somalia</w:t>
            </w:r>
          </w:p>
        </w:tc>
        <w:tc>
          <w:tcPr>
            <w:tcW w:w="1431" w:type="dxa"/>
          </w:tcPr>
          <w:p>
            <w:pPr>
              <w:pStyle w:val="TableParagraph"/>
              <w:ind w:right="56"/>
              <w:rPr>
                <w:sz w:val="21"/>
              </w:rPr>
            </w:pPr>
            <w:r>
              <w:rPr>
                <w:sz w:val="21"/>
              </w:rPr>
              <w:t>1.284</w:t>
            </w:r>
          </w:p>
        </w:tc>
        <w:tc>
          <w:tcPr>
            <w:tcW w:w="1700" w:type="dxa"/>
          </w:tcPr>
          <w:p>
            <w:pPr>
              <w:pStyle w:val="TableParagraph"/>
              <w:ind w:right="57"/>
              <w:rPr>
                <w:sz w:val="21"/>
              </w:rPr>
            </w:pPr>
            <w:r>
              <w:rPr>
                <w:sz w:val="21"/>
              </w:rPr>
              <w:t>894</w:t>
            </w:r>
          </w:p>
        </w:tc>
        <w:tc>
          <w:tcPr>
            <w:tcW w:w="2251" w:type="dxa"/>
          </w:tcPr>
          <w:p>
            <w:pPr>
              <w:pStyle w:val="TableParagraph"/>
              <w:ind w:right="57"/>
              <w:rPr>
                <w:sz w:val="21"/>
              </w:rPr>
            </w:pPr>
            <w:r>
              <w:rPr>
                <w:sz w:val="21"/>
              </w:rPr>
              <w:t>213</w:t>
            </w:r>
          </w:p>
        </w:tc>
        <w:tc>
          <w:tcPr>
            <w:tcW w:w="2246" w:type="dxa"/>
          </w:tcPr>
          <w:p>
            <w:pPr>
              <w:pStyle w:val="TableParagraph"/>
              <w:ind w:right="56"/>
              <w:rPr>
                <w:sz w:val="21"/>
              </w:rPr>
            </w:pPr>
            <w:r>
              <w:rPr>
                <w:sz w:val="21"/>
              </w:rPr>
              <w:t>177</w:t>
            </w:r>
          </w:p>
        </w:tc>
      </w:tr>
      <w:tr>
        <w:trPr>
          <w:trHeight w:val="322" w:hRule="atLeast"/>
        </w:trPr>
        <w:tc>
          <w:tcPr>
            <w:tcW w:w="1807" w:type="dxa"/>
          </w:tcPr>
          <w:p>
            <w:pPr>
              <w:pStyle w:val="TableParagraph"/>
              <w:spacing w:before="39"/>
              <w:ind w:left="69"/>
              <w:jc w:val="left"/>
              <w:rPr>
                <w:sz w:val="21"/>
              </w:rPr>
            </w:pPr>
            <w:r>
              <w:rPr>
                <w:sz w:val="21"/>
              </w:rPr>
              <w:t>Russische Föd.</w:t>
            </w:r>
          </w:p>
        </w:tc>
        <w:tc>
          <w:tcPr>
            <w:tcW w:w="1431" w:type="dxa"/>
          </w:tcPr>
          <w:p>
            <w:pPr>
              <w:pStyle w:val="TableParagraph"/>
              <w:spacing w:before="39"/>
              <w:ind w:right="56"/>
              <w:rPr>
                <w:sz w:val="21"/>
              </w:rPr>
            </w:pPr>
            <w:r>
              <w:rPr>
                <w:sz w:val="21"/>
              </w:rPr>
              <w:t>7.108</w:t>
            </w:r>
          </w:p>
        </w:tc>
        <w:tc>
          <w:tcPr>
            <w:tcW w:w="1700" w:type="dxa"/>
          </w:tcPr>
          <w:p>
            <w:pPr>
              <w:pStyle w:val="TableParagraph"/>
              <w:spacing w:before="39"/>
              <w:ind w:right="57"/>
              <w:rPr>
                <w:sz w:val="21"/>
              </w:rPr>
            </w:pPr>
            <w:r>
              <w:rPr>
                <w:sz w:val="21"/>
              </w:rPr>
              <w:t>6.781</w:t>
            </w:r>
          </w:p>
        </w:tc>
        <w:tc>
          <w:tcPr>
            <w:tcW w:w="2251" w:type="dxa"/>
          </w:tcPr>
          <w:p>
            <w:pPr>
              <w:pStyle w:val="TableParagraph"/>
              <w:spacing w:before="39"/>
              <w:ind w:right="57"/>
              <w:rPr>
                <w:sz w:val="21"/>
              </w:rPr>
            </w:pPr>
            <w:r>
              <w:rPr>
                <w:sz w:val="21"/>
              </w:rPr>
              <w:t>118</w:t>
            </w:r>
          </w:p>
        </w:tc>
        <w:tc>
          <w:tcPr>
            <w:tcW w:w="2246" w:type="dxa"/>
          </w:tcPr>
          <w:p>
            <w:pPr>
              <w:pStyle w:val="TableParagraph"/>
              <w:spacing w:before="39"/>
              <w:ind w:right="56"/>
              <w:rPr>
                <w:sz w:val="21"/>
              </w:rPr>
            </w:pPr>
            <w:r>
              <w:rPr>
                <w:sz w:val="21"/>
              </w:rPr>
              <w:t>209</w:t>
            </w:r>
          </w:p>
        </w:tc>
      </w:tr>
      <w:tr>
        <w:trPr>
          <w:trHeight w:val="321" w:hRule="atLeast"/>
        </w:trPr>
        <w:tc>
          <w:tcPr>
            <w:tcW w:w="1807" w:type="dxa"/>
          </w:tcPr>
          <w:p>
            <w:pPr>
              <w:pStyle w:val="TableParagraph"/>
              <w:ind w:left="69"/>
              <w:jc w:val="left"/>
              <w:rPr>
                <w:sz w:val="21"/>
              </w:rPr>
            </w:pPr>
            <w:r>
              <w:rPr>
                <w:sz w:val="21"/>
              </w:rPr>
              <w:t>Guinea</w:t>
            </w:r>
          </w:p>
        </w:tc>
        <w:tc>
          <w:tcPr>
            <w:tcW w:w="1431" w:type="dxa"/>
          </w:tcPr>
          <w:p>
            <w:pPr>
              <w:pStyle w:val="TableParagraph"/>
              <w:ind w:right="56"/>
              <w:rPr>
                <w:sz w:val="21"/>
              </w:rPr>
            </w:pPr>
            <w:r>
              <w:rPr>
                <w:sz w:val="21"/>
              </w:rPr>
              <w:t>179</w:t>
            </w:r>
          </w:p>
        </w:tc>
        <w:tc>
          <w:tcPr>
            <w:tcW w:w="1700" w:type="dxa"/>
          </w:tcPr>
          <w:p>
            <w:pPr>
              <w:pStyle w:val="TableParagraph"/>
              <w:ind w:right="57"/>
              <w:rPr>
                <w:sz w:val="21"/>
              </w:rPr>
            </w:pPr>
            <w:r>
              <w:rPr>
                <w:sz w:val="21"/>
              </w:rPr>
              <w:t>120</w:t>
            </w:r>
          </w:p>
        </w:tc>
        <w:tc>
          <w:tcPr>
            <w:tcW w:w="2251" w:type="dxa"/>
          </w:tcPr>
          <w:p>
            <w:pPr>
              <w:pStyle w:val="TableParagraph"/>
              <w:ind w:right="57"/>
              <w:rPr>
                <w:sz w:val="21"/>
              </w:rPr>
            </w:pPr>
            <w:r>
              <w:rPr>
                <w:sz w:val="21"/>
              </w:rPr>
              <w:t>14</w:t>
            </w:r>
          </w:p>
        </w:tc>
        <w:tc>
          <w:tcPr>
            <w:tcW w:w="2246" w:type="dxa"/>
          </w:tcPr>
          <w:p>
            <w:pPr>
              <w:pStyle w:val="TableParagraph"/>
              <w:ind w:right="56"/>
              <w:rPr>
                <w:sz w:val="21"/>
              </w:rPr>
            </w:pPr>
            <w:r>
              <w:rPr>
                <w:sz w:val="21"/>
              </w:rPr>
              <w:t>45</w:t>
            </w:r>
          </w:p>
        </w:tc>
      </w:tr>
      <w:tr>
        <w:trPr>
          <w:trHeight w:val="321" w:hRule="atLeast"/>
        </w:trPr>
        <w:tc>
          <w:tcPr>
            <w:tcW w:w="1807" w:type="dxa"/>
          </w:tcPr>
          <w:p>
            <w:pPr>
              <w:pStyle w:val="TableParagraph"/>
              <w:ind w:left="69"/>
              <w:jc w:val="left"/>
              <w:rPr>
                <w:sz w:val="21"/>
              </w:rPr>
            </w:pPr>
            <w:r>
              <w:rPr>
                <w:sz w:val="21"/>
              </w:rPr>
              <w:t>Sonstige HKL</w:t>
            </w:r>
          </w:p>
        </w:tc>
        <w:tc>
          <w:tcPr>
            <w:tcW w:w="1431" w:type="dxa"/>
          </w:tcPr>
          <w:p>
            <w:pPr>
              <w:pStyle w:val="TableParagraph"/>
              <w:ind w:right="56"/>
              <w:rPr>
                <w:sz w:val="21"/>
              </w:rPr>
            </w:pPr>
            <w:r>
              <w:rPr>
                <w:sz w:val="21"/>
              </w:rPr>
              <w:t>47.638</w:t>
            </w:r>
          </w:p>
        </w:tc>
        <w:tc>
          <w:tcPr>
            <w:tcW w:w="1700" w:type="dxa"/>
          </w:tcPr>
          <w:p>
            <w:pPr>
              <w:pStyle w:val="TableParagraph"/>
              <w:ind w:right="57"/>
              <w:rPr>
                <w:sz w:val="21"/>
              </w:rPr>
            </w:pPr>
            <w:r>
              <w:rPr>
                <w:sz w:val="21"/>
              </w:rPr>
              <w:t>43.875</w:t>
            </w:r>
          </w:p>
        </w:tc>
        <w:tc>
          <w:tcPr>
            <w:tcW w:w="2251" w:type="dxa"/>
          </w:tcPr>
          <w:p>
            <w:pPr>
              <w:pStyle w:val="TableParagraph"/>
              <w:ind w:right="57"/>
              <w:rPr>
                <w:sz w:val="21"/>
              </w:rPr>
            </w:pPr>
            <w:r>
              <w:rPr>
                <w:sz w:val="21"/>
              </w:rPr>
              <w:t>755</w:t>
            </w:r>
          </w:p>
        </w:tc>
        <w:tc>
          <w:tcPr>
            <w:tcW w:w="2246" w:type="dxa"/>
          </w:tcPr>
          <w:p>
            <w:pPr>
              <w:pStyle w:val="TableParagraph"/>
              <w:ind w:right="56"/>
              <w:rPr>
                <w:sz w:val="21"/>
              </w:rPr>
            </w:pPr>
            <w:r>
              <w:rPr>
                <w:sz w:val="21"/>
              </w:rPr>
              <w:t>3008</w:t>
            </w:r>
          </w:p>
        </w:tc>
      </w:tr>
      <w:tr>
        <w:trPr>
          <w:trHeight w:val="322" w:hRule="atLeast"/>
        </w:trPr>
        <w:tc>
          <w:tcPr>
            <w:tcW w:w="1807" w:type="dxa"/>
          </w:tcPr>
          <w:p>
            <w:pPr>
              <w:pStyle w:val="TableParagraph"/>
              <w:ind w:left="69"/>
              <w:jc w:val="left"/>
              <w:rPr>
                <w:sz w:val="21"/>
              </w:rPr>
            </w:pPr>
            <w:r>
              <w:rPr>
                <w:sz w:val="21"/>
              </w:rPr>
              <w:t>Summe</w:t>
            </w:r>
          </w:p>
        </w:tc>
        <w:tc>
          <w:tcPr>
            <w:tcW w:w="1431" w:type="dxa"/>
          </w:tcPr>
          <w:p>
            <w:pPr>
              <w:pStyle w:val="TableParagraph"/>
              <w:ind w:right="56"/>
              <w:rPr>
                <w:sz w:val="21"/>
              </w:rPr>
            </w:pPr>
            <w:r>
              <w:rPr>
                <w:sz w:val="21"/>
              </w:rPr>
              <w:t>283.577</w:t>
            </w:r>
          </w:p>
        </w:tc>
        <w:tc>
          <w:tcPr>
            <w:tcW w:w="1700" w:type="dxa"/>
          </w:tcPr>
          <w:p>
            <w:pPr>
              <w:pStyle w:val="TableParagraph"/>
              <w:ind w:right="57"/>
              <w:rPr>
                <w:sz w:val="21"/>
              </w:rPr>
            </w:pPr>
            <w:r>
              <w:rPr>
                <w:sz w:val="21"/>
              </w:rPr>
              <w:t>263.271</w:t>
            </w:r>
          </w:p>
        </w:tc>
        <w:tc>
          <w:tcPr>
            <w:tcW w:w="2251" w:type="dxa"/>
          </w:tcPr>
          <w:p>
            <w:pPr>
              <w:pStyle w:val="TableParagraph"/>
              <w:ind w:right="57"/>
              <w:rPr>
                <w:sz w:val="21"/>
              </w:rPr>
            </w:pPr>
            <w:r>
              <w:rPr>
                <w:sz w:val="21"/>
              </w:rPr>
              <w:t>12.338</w:t>
            </w:r>
          </w:p>
        </w:tc>
        <w:tc>
          <w:tcPr>
            <w:tcW w:w="2246" w:type="dxa"/>
          </w:tcPr>
          <w:p>
            <w:pPr>
              <w:pStyle w:val="TableParagraph"/>
              <w:ind w:right="56"/>
              <w:rPr>
                <w:sz w:val="21"/>
              </w:rPr>
            </w:pPr>
            <w:r>
              <w:rPr>
                <w:sz w:val="21"/>
              </w:rPr>
              <w:t>7.968</w:t>
            </w:r>
          </w:p>
        </w:tc>
      </w:tr>
    </w:tbl>
    <w:p>
      <w:pPr>
        <w:pStyle w:val="BodyText"/>
        <w:spacing w:before="3"/>
        <w:rPr>
          <w:sz w:val="26"/>
        </w:rPr>
      </w:pPr>
    </w:p>
    <w:p>
      <w:pPr>
        <w:pStyle w:val="ListParagraph"/>
        <w:numPr>
          <w:ilvl w:val="1"/>
          <w:numId w:val="7"/>
        </w:numPr>
        <w:tabs>
          <w:tab w:pos="1163" w:val="left" w:leader="none"/>
        </w:tabs>
        <w:spacing w:line="240" w:lineRule="auto" w:before="92" w:after="0"/>
        <w:ind w:left="1162" w:right="2806" w:hanging="453"/>
        <w:jc w:val="both"/>
        <w:rPr>
          <w:sz w:val="19"/>
        </w:rPr>
      </w:pPr>
      <w:r>
        <w:rPr>
          <w:sz w:val="19"/>
        </w:rPr>
        <w:t>Mit welchen Kosten rechnet die Bundesregierung inzwischen im Zuge der Neuregelung für einen bundesweit möglichen Fingerabdruckvergleich bei Leistungsberechtigten nach dem Asylbewerberleistungsgesetz (bitte nach Beschaffungskosten für Hard- und Software, Ausstattung der Leistungsbe- hörden, laufenden Kosten, Personal- und Schulungskosten und weiteren Kosten</w:t>
      </w:r>
      <w:r>
        <w:rPr>
          <w:spacing w:val="-14"/>
          <w:sz w:val="19"/>
        </w:rPr>
        <w:t> </w:t>
      </w:r>
      <w:r>
        <w:rPr>
          <w:sz w:val="19"/>
        </w:rPr>
        <w:t>differenzieren),</w:t>
      </w:r>
      <w:r>
        <w:rPr>
          <w:spacing w:val="-13"/>
          <w:sz w:val="19"/>
        </w:rPr>
        <w:t> </w:t>
      </w:r>
      <w:r>
        <w:rPr>
          <w:sz w:val="19"/>
        </w:rPr>
        <w:t>und</w:t>
      </w:r>
      <w:r>
        <w:rPr>
          <w:spacing w:val="-13"/>
          <w:sz w:val="19"/>
        </w:rPr>
        <w:t> </w:t>
      </w:r>
      <w:r>
        <w:rPr>
          <w:sz w:val="19"/>
        </w:rPr>
        <w:t>inwieweit</w:t>
      </w:r>
      <w:r>
        <w:rPr>
          <w:spacing w:val="-14"/>
          <w:sz w:val="19"/>
        </w:rPr>
        <w:t> </w:t>
      </w:r>
      <w:r>
        <w:rPr>
          <w:sz w:val="19"/>
        </w:rPr>
        <w:t>hält</w:t>
      </w:r>
      <w:r>
        <w:rPr>
          <w:spacing w:val="-12"/>
          <w:sz w:val="19"/>
        </w:rPr>
        <w:t> </w:t>
      </w:r>
      <w:r>
        <w:rPr>
          <w:sz w:val="19"/>
        </w:rPr>
        <w:t>sie</w:t>
      </w:r>
      <w:r>
        <w:rPr>
          <w:spacing w:val="-14"/>
          <w:sz w:val="19"/>
        </w:rPr>
        <w:t> </w:t>
      </w:r>
      <w:r>
        <w:rPr>
          <w:sz w:val="19"/>
        </w:rPr>
        <w:t>diese</w:t>
      </w:r>
      <w:r>
        <w:rPr>
          <w:spacing w:val="-13"/>
          <w:sz w:val="19"/>
        </w:rPr>
        <w:t> </w:t>
      </w:r>
      <w:r>
        <w:rPr>
          <w:sz w:val="19"/>
        </w:rPr>
        <w:t>Mehrkosten</w:t>
      </w:r>
      <w:r>
        <w:rPr>
          <w:spacing w:val="-12"/>
          <w:sz w:val="19"/>
        </w:rPr>
        <w:t> </w:t>
      </w:r>
      <w:r>
        <w:rPr>
          <w:sz w:val="19"/>
        </w:rPr>
        <w:t>für</w:t>
      </w:r>
      <w:r>
        <w:rPr>
          <w:spacing w:val="-14"/>
          <w:sz w:val="19"/>
        </w:rPr>
        <w:t> </w:t>
      </w:r>
      <w:r>
        <w:rPr>
          <w:sz w:val="19"/>
        </w:rPr>
        <w:t>begründ- bar,</w:t>
      </w:r>
      <w:r>
        <w:rPr>
          <w:spacing w:val="-4"/>
          <w:sz w:val="19"/>
        </w:rPr>
        <w:t> </w:t>
      </w:r>
      <w:r>
        <w:rPr>
          <w:sz w:val="19"/>
        </w:rPr>
        <w:t>verhältnismäßig</w:t>
      </w:r>
      <w:r>
        <w:rPr>
          <w:spacing w:val="-3"/>
          <w:sz w:val="19"/>
        </w:rPr>
        <w:t> </w:t>
      </w:r>
      <w:r>
        <w:rPr>
          <w:sz w:val="19"/>
        </w:rPr>
        <w:t>und</w:t>
      </w:r>
      <w:r>
        <w:rPr>
          <w:spacing w:val="-4"/>
          <w:sz w:val="19"/>
        </w:rPr>
        <w:t> </w:t>
      </w:r>
      <w:r>
        <w:rPr>
          <w:sz w:val="19"/>
        </w:rPr>
        <w:t>erforderlich,</w:t>
      </w:r>
      <w:r>
        <w:rPr>
          <w:spacing w:val="-3"/>
          <w:sz w:val="19"/>
        </w:rPr>
        <w:t> </w:t>
      </w:r>
      <w:r>
        <w:rPr>
          <w:sz w:val="19"/>
        </w:rPr>
        <w:t>vor</w:t>
      </w:r>
      <w:r>
        <w:rPr>
          <w:spacing w:val="-4"/>
          <w:sz w:val="19"/>
        </w:rPr>
        <w:t> </w:t>
      </w:r>
      <w:r>
        <w:rPr>
          <w:sz w:val="19"/>
        </w:rPr>
        <w:t>dem</w:t>
      </w:r>
      <w:r>
        <w:rPr>
          <w:spacing w:val="-5"/>
          <w:sz w:val="19"/>
        </w:rPr>
        <w:t> </w:t>
      </w:r>
      <w:r>
        <w:rPr>
          <w:sz w:val="19"/>
        </w:rPr>
        <w:t>Hintergrund,</w:t>
      </w:r>
      <w:r>
        <w:rPr>
          <w:spacing w:val="-4"/>
          <w:sz w:val="19"/>
        </w:rPr>
        <w:t> </w:t>
      </w:r>
      <w:r>
        <w:rPr>
          <w:sz w:val="19"/>
        </w:rPr>
        <w:t>dass</w:t>
      </w:r>
      <w:r>
        <w:rPr>
          <w:spacing w:val="-4"/>
          <w:sz w:val="19"/>
        </w:rPr>
        <w:t> </w:t>
      </w:r>
      <w:r>
        <w:rPr>
          <w:sz w:val="19"/>
        </w:rPr>
        <w:t>bereits</w:t>
      </w:r>
      <w:r>
        <w:rPr>
          <w:spacing w:val="-5"/>
          <w:sz w:val="19"/>
        </w:rPr>
        <w:t> </w:t>
      </w:r>
      <w:r>
        <w:rPr>
          <w:sz w:val="19"/>
        </w:rPr>
        <w:t>die Erfassung aller Asylsuchenden im Kerndatensystem des AZR eine doppelte Inanspruchnahme</w:t>
      </w:r>
      <w:r>
        <w:rPr>
          <w:spacing w:val="-8"/>
          <w:sz w:val="19"/>
        </w:rPr>
        <w:t> </w:t>
      </w:r>
      <w:r>
        <w:rPr>
          <w:sz w:val="19"/>
        </w:rPr>
        <w:t>von</w:t>
      </w:r>
      <w:r>
        <w:rPr>
          <w:spacing w:val="-7"/>
          <w:sz w:val="19"/>
        </w:rPr>
        <w:t> </w:t>
      </w:r>
      <w:r>
        <w:rPr>
          <w:sz w:val="19"/>
        </w:rPr>
        <w:t>Sozialleistungen</w:t>
      </w:r>
      <w:r>
        <w:rPr>
          <w:spacing w:val="-8"/>
          <w:sz w:val="19"/>
        </w:rPr>
        <w:t> </w:t>
      </w:r>
      <w:r>
        <w:rPr>
          <w:sz w:val="19"/>
        </w:rPr>
        <w:t>weitgehend</w:t>
      </w:r>
      <w:r>
        <w:rPr>
          <w:spacing w:val="-7"/>
          <w:sz w:val="19"/>
        </w:rPr>
        <w:t> </w:t>
      </w:r>
      <w:r>
        <w:rPr>
          <w:sz w:val="19"/>
        </w:rPr>
        <w:t>ausschließt</w:t>
      </w:r>
      <w:r>
        <w:rPr>
          <w:spacing w:val="-8"/>
          <w:sz w:val="19"/>
        </w:rPr>
        <w:t> </w:t>
      </w:r>
      <w:r>
        <w:rPr>
          <w:sz w:val="19"/>
        </w:rPr>
        <w:t>und</w:t>
      </w:r>
      <w:r>
        <w:rPr>
          <w:spacing w:val="-7"/>
          <w:sz w:val="19"/>
        </w:rPr>
        <w:t> </w:t>
      </w:r>
      <w:r>
        <w:rPr>
          <w:sz w:val="19"/>
        </w:rPr>
        <w:t>entspre- chende Probleme in der Vergangenheit der Sondersituation in den Jahren 2015 und 2016 geschuldet waren, wie offenbar auch aus entsprechenden Rückmeldungen</w:t>
      </w:r>
      <w:r>
        <w:rPr>
          <w:spacing w:val="-7"/>
          <w:sz w:val="19"/>
        </w:rPr>
        <w:t> </w:t>
      </w:r>
      <w:r>
        <w:rPr>
          <w:sz w:val="19"/>
        </w:rPr>
        <w:t>der</w:t>
      </w:r>
      <w:r>
        <w:rPr>
          <w:spacing w:val="-6"/>
          <w:sz w:val="19"/>
        </w:rPr>
        <w:t> </w:t>
      </w:r>
      <w:r>
        <w:rPr>
          <w:sz w:val="19"/>
        </w:rPr>
        <w:t>Bundesländer</w:t>
      </w:r>
      <w:r>
        <w:rPr>
          <w:spacing w:val="-6"/>
          <w:sz w:val="19"/>
        </w:rPr>
        <w:t> </w:t>
      </w:r>
      <w:r>
        <w:rPr>
          <w:sz w:val="19"/>
        </w:rPr>
        <w:t>hervorgeht</w:t>
      </w:r>
      <w:r>
        <w:rPr>
          <w:spacing w:val="-6"/>
          <w:sz w:val="19"/>
        </w:rPr>
        <w:t> </w:t>
      </w:r>
      <w:r>
        <w:rPr>
          <w:sz w:val="19"/>
        </w:rPr>
        <w:t>(vgl.</w:t>
      </w:r>
      <w:r>
        <w:rPr>
          <w:spacing w:val="-6"/>
          <w:sz w:val="19"/>
        </w:rPr>
        <w:t> </w:t>
      </w:r>
      <w:r>
        <w:rPr>
          <w:sz w:val="19"/>
        </w:rPr>
        <w:t>Antwort</w:t>
      </w:r>
      <w:r>
        <w:rPr>
          <w:spacing w:val="-7"/>
          <w:sz w:val="19"/>
        </w:rPr>
        <w:t> </w:t>
      </w:r>
      <w:r>
        <w:rPr>
          <w:sz w:val="19"/>
        </w:rPr>
        <w:t>zu</w:t>
      </w:r>
      <w:r>
        <w:rPr>
          <w:spacing w:val="-6"/>
          <w:sz w:val="19"/>
        </w:rPr>
        <w:t> </w:t>
      </w:r>
      <w:r>
        <w:rPr>
          <w:sz w:val="19"/>
        </w:rPr>
        <w:t>Frage</w:t>
      </w:r>
      <w:r>
        <w:rPr>
          <w:spacing w:val="-7"/>
          <w:sz w:val="19"/>
        </w:rPr>
        <w:t> </w:t>
      </w:r>
      <w:r>
        <w:rPr>
          <w:sz w:val="19"/>
        </w:rPr>
        <w:t>29</w:t>
      </w:r>
      <w:r>
        <w:rPr>
          <w:spacing w:val="-7"/>
          <w:sz w:val="19"/>
        </w:rPr>
        <w:t> </w:t>
      </w:r>
      <w:r>
        <w:rPr>
          <w:sz w:val="19"/>
        </w:rPr>
        <w:t>auf Bundestagsdrucksache 18/13551; bitte ausführen), und wie bewertet und rechtfertigt es die Bundesregierung, dass gesetzliche Änderungen beschlos- sen werden, deren Kostenauswirkungen auch mehrere Monate nach Inkraft- treten des entsprechenden Gesetzes der Bundesregierung offenbar nicht be- kannt sind (vgl. Bundestagsdrucksache 19/385, Antwort zu Frage</w:t>
      </w:r>
      <w:r>
        <w:rPr>
          <w:spacing w:val="-6"/>
          <w:sz w:val="19"/>
        </w:rPr>
        <w:t> </w:t>
      </w:r>
      <w:r>
        <w:rPr>
          <w:sz w:val="19"/>
        </w:rPr>
        <w:t>28)?</w:t>
      </w:r>
    </w:p>
    <w:p>
      <w:pPr>
        <w:pStyle w:val="Heading1"/>
        <w:spacing w:before="108"/>
        <w:ind w:right="2807"/>
        <w:jc w:val="both"/>
      </w:pPr>
      <w:r>
        <w:rPr/>
        <w:t>Beim Beschluss der Neuregelung im Asylbewerberleistungsgesetz (AsylbLG), die den Fingerabdruckvergleich ermöglicht, lag nur eine grobe Kostenschätzung vor. Aktuell wurden die haushaltsrechtlichen Voraussetzungen für den Erwerb von FAST-ID Geräten sowie initiale Softwareentwicklung mit Logistik/Inbe- triebnahme</w:t>
      </w:r>
      <w:r>
        <w:rPr>
          <w:spacing w:val="-8"/>
        </w:rPr>
        <w:t> </w:t>
      </w:r>
      <w:r>
        <w:rPr/>
        <w:t>und</w:t>
      </w:r>
      <w:r>
        <w:rPr>
          <w:spacing w:val="-8"/>
        </w:rPr>
        <w:t> </w:t>
      </w:r>
      <w:r>
        <w:rPr/>
        <w:t>Schulungen</w:t>
      </w:r>
      <w:r>
        <w:rPr>
          <w:spacing w:val="-10"/>
        </w:rPr>
        <w:t> </w:t>
      </w:r>
      <w:r>
        <w:rPr/>
        <w:t>bis</w:t>
      </w:r>
      <w:r>
        <w:rPr>
          <w:spacing w:val="-8"/>
        </w:rPr>
        <w:t> </w:t>
      </w:r>
      <w:r>
        <w:rPr/>
        <w:t>zu</w:t>
      </w:r>
      <w:r>
        <w:rPr>
          <w:spacing w:val="-7"/>
        </w:rPr>
        <w:t> </w:t>
      </w:r>
      <w:r>
        <w:rPr/>
        <w:t>einer</w:t>
      </w:r>
      <w:r>
        <w:rPr>
          <w:spacing w:val="-9"/>
        </w:rPr>
        <w:t> </w:t>
      </w:r>
      <w:r>
        <w:rPr/>
        <w:t>Gesamthöhe</w:t>
      </w:r>
      <w:r>
        <w:rPr>
          <w:spacing w:val="-8"/>
        </w:rPr>
        <w:t> </w:t>
      </w:r>
      <w:r>
        <w:rPr/>
        <w:t>von</w:t>
      </w:r>
      <w:r>
        <w:rPr>
          <w:spacing w:val="-8"/>
        </w:rPr>
        <w:t> </w:t>
      </w:r>
      <w:r>
        <w:rPr/>
        <w:t>10</w:t>
      </w:r>
      <w:r>
        <w:rPr>
          <w:spacing w:val="-3"/>
        </w:rPr>
        <w:t> </w:t>
      </w:r>
      <w:r>
        <w:rPr/>
        <w:t>500</w:t>
      </w:r>
      <w:r>
        <w:rPr>
          <w:spacing w:val="-2"/>
        </w:rPr>
        <w:t> </w:t>
      </w:r>
      <w:r>
        <w:rPr/>
        <w:t>T.</w:t>
      </w:r>
      <w:r>
        <w:rPr>
          <w:spacing w:val="-7"/>
        </w:rPr>
        <w:t> </w:t>
      </w:r>
      <w:r>
        <w:rPr/>
        <w:t>Euro</w:t>
      </w:r>
      <w:r>
        <w:rPr>
          <w:spacing w:val="-8"/>
        </w:rPr>
        <w:t> </w:t>
      </w:r>
      <w:r>
        <w:rPr/>
        <w:t>im</w:t>
      </w:r>
      <w:r>
        <w:rPr>
          <w:spacing w:val="-11"/>
        </w:rPr>
        <w:t> </w:t>
      </w:r>
      <w:r>
        <w:rPr/>
        <w:t>Jahr 2018 sowie für den Support in Höhe von je 500 T. Euro für die Jahre 2019 und 2020 geschaffen. Die konkreten finanziellen Aufwendungen werden sich jedoch erst im Laufe des weiteren Verfahrens – etwa nach der Beauftragung und den konkreten Gegebenheiten bei der technischen Realisierung –</w:t>
      </w:r>
      <w:r>
        <w:rPr>
          <w:spacing w:val="-11"/>
        </w:rPr>
        <w:t> </w:t>
      </w:r>
      <w:r>
        <w:rPr/>
        <w:t>ergeben.</w:t>
      </w:r>
    </w:p>
    <w:p>
      <w:pPr>
        <w:spacing w:after="0"/>
        <w:jc w:val="both"/>
        <w:sectPr>
          <w:headerReference w:type="default" r:id="rId47"/>
          <w:pgSz w:w="11910" w:h="16840"/>
          <w:pgMar w:header="1142" w:footer="0" w:top="1420" w:bottom="280" w:left="1060" w:right="1100"/>
          <w:pgNumType w:start="81"/>
        </w:sectPr>
      </w:pPr>
    </w:p>
    <w:p>
      <w:pPr>
        <w:pStyle w:val="BodyText"/>
        <w:spacing w:before="4"/>
        <w:rPr>
          <w:sz w:val="17"/>
        </w:rPr>
      </w:pPr>
    </w:p>
    <w:p>
      <w:pPr>
        <w:spacing w:after="0"/>
        <w:rPr>
          <w:sz w:val="17"/>
        </w:rPr>
        <w:sectPr>
          <w:headerReference w:type="even" r:id="rId48"/>
          <w:pgSz w:w="11910" w:h="16840"/>
          <w:pgMar w:header="0" w:footer="0" w:top="1580" w:bottom="280" w:left="1060" w:right="1100"/>
        </w:sectPr>
      </w:pPr>
    </w:p>
    <w:p>
      <w:pPr>
        <w:pStyle w:val="BodyText"/>
        <w:spacing w:before="4"/>
        <w:rPr>
          <w:sz w:val="17"/>
        </w:rPr>
      </w:pPr>
    </w:p>
    <w:p>
      <w:pPr>
        <w:spacing w:after="0"/>
        <w:rPr>
          <w:sz w:val="17"/>
        </w:rPr>
        <w:sectPr>
          <w:headerReference w:type="default" r:id="rId49"/>
          <w:pgSz w:w="11910" w:h="16840"/>
          <w:pgMar w:header="0" w:footer="0" w:top="1580" w:bottom="280" w:left="1060" w:right="11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BodyText"/>
        <w:spacing w:line="20" w:lineRule="exact"/>
        <w:ind w:left="120"/>
        <w:rPr>
          <w:sz w:val="2"/>
        </w:rPr>
      </w:pPr>
      <w:r>
        <w:rPr>
          <w:sz w:val="2"/>
        </w:rPr>
        <w:pict>
          <v:group style="width:474.5pt;height:.5pt;mso-position-horizontal-relative:char;mso-position-vertical-relative:line" coordorigin="0,0" coordsize="9490,10">
            <v:line style="position:absolute" from="0,5" to="9490,5" stroked="true" strokeweight=".48pt" strokecolor="#000000">
              <v:stroke dashstyle="solid"/>
            </v:line>
          </v:group>
        </w:pict>
      </w:r>
      <w:r>
        <w:rPr>
          <w:sz w:val="2"/>
        </w:rPr>
      </w:r>
    </w:p>
    <w:p>
      <w:pPr>
        <w:pStyle w:val="BodyText"/>
        <w:spacing w:before="1"/>
        <w:rPr>
          <w:sz w:val="8"/>
        </w:rPr>
      </w:pPr>
    </w:p>
    <w:p>
      <w:pPr>
        <w:spacing w:before="96"/>
        <w:ind w:left="1872" w:right="1874" w:firstLine="0"/>
        <w:jc w:val="center"/>
        <w:rPr>
          <w:rFonts w:ascii="Arial" w:hAnsi="Arial"/>
          <w:sz w:val="12"/>
        </w:rPr>
      </w:pPr>
      <w:r>
        <w:rPr>
          <w:rFonts w:ascii="Arial" w:hAnsi="Arial"/>
          <w:sz w:val="12"/>
        </w:rPr>
        <w:t>Satz: Satzweiss.com Print, Web, Software GmbH, Mainzer Straße 116, 66121 Saarbrück</w:t>
      </w:r>
      <w:hyperlink r:id="rId51">
        <w:r>
          <w:rPr>
            <w:rFonts w:ascii="Arial" w:hAnsi="Arial"/>
            <w:sz w:val="12"/>
          </w:rPr>
          <w:t>en, www.satzweiss.com</w:t>
        </w:r>
      </w:hyperlink>
      <w:r>
        <w:rPr>
          <w:rFonts w:ascii="Arial" w:hAnsi="Arial"/>
          <w:sz w:val="12"/>
        </w:rPr>
        <w:t> Druck: Printsystem GmbH, Schafwäsche 1-3, 71296 Heimsheim, </w:t>
      </w:r>
      <w:hyperlink r:id="rId52">
        <w:r>
          <w:rPr>
            <w:rFonts w:ascii="Arial" w:hAnsi="Arial"/>
            <w:sz w:val="12"/>
          </w:rPr>
          <w:t>www.printsystem.de</w:t>
        </w:r>
      </w:hyperlink>
    </w:p>
    <w:p>
      <w:pPr>
        <w:spacing w:before="4"/>
        <w:ind w:left="835" w:right="836" w:firstLine="0"/>
        <w:jc w:val="center"/>
        <w:rPr>
          <w:rFonts w:ascii="Arial" w:hAnsi="Arial"/>
          <w:sz w:val="12"/>
        </w:rPr>
      </w:pPr>
      <w:r>
        <w:rPr>
          <w:rFonts w:ascii="Arial" w:hAnsi="Arial"/>
          <w:sz w:val="12"/>
        </w:rPr>
        <w:t>Vertrieb: Bundesanzeiger Verlag GmbH, Postfach 10 05 34, 50445 Köln, Telefon (02 21) 97 66 83 40, Fax (02 21) 97 66 83 4</w:t>
      </w:r>
      <w:hyperlink r:id="rId53">
        <w:r>
          <w:rPr>
            <w:rFonts w:ascii="Arial" w:hAnsi="Arial"/>
            <w:sz w:val="12"/>
          </w:rPr>
          <w:t>4, www.betrifft-gesetze.de</w:t>
        </w:r>
      </w:hyperlink>
    </w:p>
    <w:p>
      <w:pPr>
        <w:spacing w:before="3"/>
        <w:ind w:left="1872" w:right="1874" w:firstLine="0"/>
        <w:jc w:val="center"/>
        <w:rPr>
          <w:rFonts w:ascii="Arial"/>
          <w:sz w:val="12"/>
        </w:rPr>
      </w:pPr>
      <w:r>
        <w:rPr>
          <w:rFonts w:ascii="Arial"/>
          <w:sz w:val="12"/>
        </w:rPr>
        <w:t>ISSN 0722-8333</w:t>
      </w:r>
    </w:p>
    <w:sectPr>
      <w:headerReference w:type="even" r:id="rId50"/>
      <w:pgSz w:w="11910" w:h="16840"/>
      <w:pgMar w:header="0" w:footer="0" w:top="1580" w:bottom="280" w:left="106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9.659401pt;margin-top:56.109837pt;width:115.75pt;height:15.95pt;mso-position-horizontal-relative:page;mso-position-vertical-relative:page;z-index:-654352"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19</w:t>
                </w:r>
                <w:r>
                  <w:rPr>
                    <w:rFonts w:ascii="Arial"/>
                    <w:sz w:val="25"/>
                  </w:rPr>
                  <w:t>/</w:t>
                </w:r>
                <w:r>
                  <w:rPr>
                    <w:rFonts w:ascii="Arial"/>
                    <w:b/>
                    <w:sz w:val="25"/>
                  </w:rPr>
                  <w:t>1371</w:t>
                </w:r>
              </w:p>
            </w:txbxContent>
          </v:textbox>
          <w10:wrap type="none"/>
        </v:shape>
      </w:pict>
    </w:r>
    <w:r>
      <w:rPr/>
      <w:pict>
        <v:shape style="position:absolute;margin-left:275.837006pt;margin-top:58.050968pt;width:23.35pt;height:13.65pt;mso-position-horizontal-relative:page;mso-position-vertical-relative:page;z-index:-654328"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2</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654304" type="#_x0000_t202" filled="false" stroked="false">
          <v:textbox inset="0,0,0,0">
            <w:txbxContent>
              <w:p>
                <w:pPr>
                  <w:spacing w:before="11"/>
                  <w:ind w:left="20" w:right="0" w:firstLine="0"/>
                  <w:jc w:val="left"/>
                  <w:rPr>
                    <w:sz w:val="21"/>
                  </w:rPr>
                </w:pPr>
                <w:r>
                  <w:rPr>
                    <w:sz w:val="21"/>
                  </w:rPr>
                  <w:t>Deutscher Bundestag – 19. Wahlperiode</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8.276001pt;margin-top:56.109837pt;width:115.75pt;height:15.95pt;mso-position-horizontal-relative:page;mso-position-vertical-relative:page;z-index:-653680"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19</w:t>
                </w:r>
                <w:r>
                  <w:rPr>
                    <w:rFonts w:ascii="Arial"/>
                    <w:sz w:val="25"/>
                  </w:rPr>
                  <w:t>/</w:t>
                </w:r>
                <w:r>
                  <w:rPr>
                    <w:rFonts w:ascii="Arial"/>
                    <w:b/>
                    <w:sz w:val="25"/>
                  </w:rPr>
                  <w:t>1371</w:t>
                </w:r>
              </w:p>
            </w:txbxContent>
          </v:textbox>
          <w10:wrap type="none"/>
        </v:shape>
      </w:pict>
    </w:r>
    <w:r>
      <w:rPr/>
      <w:pict>
        <v:shape style="position:absolute;margin-left:59.659401pt;margin-top:58.050968pt;width:172.05pt;height:13.65pt;mso-position-horizontal-relative:page;mso-position-vertical-relative:page;z-index:-653656" type="#_x0000_t202" filled="false" stroked="false">
          <v:textbox inset="0,0,0,0">
            <w:txbxContent>
              <w:p>
                <w:pPr>
                  <w:spacing w:before="11"/>
                  <w:ind w:left="20" w:right="0" w:firstLine="0"/>
                  <w:jc w:val="left"/>
                  <w:rPr>
                    <w:sz w:val="21"/>
                  </w:rPr>
                </w:pPr>
                <w:r>
                  <w:rPr>
                    <w:sz w:val="21"/>
                  </w:rPr>
                  <w:t>Deutscher Bundestag – 19. Wahlperiode</w:t>
                </w:r>
              </w:p>
            </w:txbxContent>
          </v:textbox>
          <w10:wrap type="none"/>
        </v:shape>
      </w:pict>
    </w:r>
    <w:r>
      <w:rPr/>
      <w:pict>
        <v:shape style="position:absolute;margin-left:273.196991pt;margin-top:58.050968pt;width:28.55pt;height:13.65pt;mso-position-horizontal-relative:page;mso-position-vertical-relative:page;z-index:-653632"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33</w:t>
                </w:r>
                <w:r>
                  <w:rPr/>
                  <w:fldChar w:fldCharType="end"/>
                </w:r>
                <w:r>
                  <w:rPr>
                    <w:sz w:val="21"/>
                  </w:rPr>
                  <w:t> –</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659401pt;margin-top:56.109837pt;width:115.75pt;height:15.95pt;mso-position-horizontal-relative:page;mso-position-vertical-relative:page;z-index:-653608"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19</w:t>
                </w:r>
                <w:r>
                  <w:rPr>
                    <w:rFonts w:ascii="Arial"/>
                    <w:sz w:val="25"/>
                  </w:rPr>
                  <w:t>/</w:t>
                </w:r>
                <w:r>
                  <w:rPr>
                    <w:rFonts w:ascii="Arial"/>
                    <w:b/>
                    <w:sz w:val="25"/>
                  </w:rPr>
                  <w:t>1371</w:t>
                </w:r>
              </w:p>
            </w:txbxContent>
          </v:textbox>
          <w10:wrap type="none"/>
        </v:shape>
      </w:pict>
    </w:r>
    <w:r>
      <w:rPr/>
      <w:pict>
        <v:shape style="position:absolute;margin-left:273.196991pt;margin-top:58.050968pt;width:28.55pt;height:13.65pt;mso-position-horizontal-relative:page;mso-position-vertical-relative:page;z-index:-653584"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40</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653560" type="#_x0000_t202" filled="false" stroked="false">
          <v:textbox inset="0,0,0,0">
            <w:txbxContent>
              <w:p>
                <w:pPr>
                  <w:spacing w:before="11"/>
                  <w:ind w:left="20" w:right="0" w:firstLine="0"/>
                  <w:jc w:val="left"/>
                  <w:rPr>
                    <w:sz w:val="21"/>
                  </w:rPr>
                </w:pPr>
                <w:r>
                  <w:rPr>
                    <w:sz w:val="21"/>
                  </w:rPr>
                  <w:t>Deutscher Bundestag – 19. Wahlperiode</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3536" from="59.159401pt,72.308014pt" to="534.475001pt,72.308014pt" stroked="true" strokeweight=".48pt" strokecolor="#000000">
          <v:stroke dashstyle="solid"/>
          <w10:wrap type="none"/>
        </v:line>
      </w:pict>
    </w:r>
    <w:r>
      <w:rPr/>
      <w:pict>
        <v:shape style="position:absolute;margin-left:418.276001pt;margin-top:56.109837pt;width:115.75pt;height:15.95pt;mso-position-horizontal-relative:page;mso-position-vertical-relative:page;z-index:-653512"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19</w:t>
                </w:r>
                <w:r>
                  <w:rPr>
                    <w:rFonts w:ascii="Arial"/>
                    <w:sz w:val="25"/>
                  </w:rPr>
                  <w:t>/</w:t>
                </w:r>
                <w:r>
                  <w:rPr>
                    <w:rFonts w:ascii="Arial"/>
                    <w:b/>
                    <w:sz w:val="25"/>
                  </w:rPr>
                  <w:t>1371</w:t>
                </w:r>
              </w:p>
            </w:txbxContent>
          </v:textbox>
          <w10:wrap type="none"/>
        </v:shape>
      </w:pict>
    </w:r>
    <w:r>
      <w:rPr/>
      <w:pict>
        <v:shape style="position:absolute;margin-left:59.659401pt;margin-top:58.050968pt;width:172.05pt;height:13.65pt;mso-position-horizontal-relative:page;mso-position-vertical-relative:page;z-index:-653488" type="#_x0000_t202" filled="false" stroked="false">
          <v:textbox inset="0,0,0,0">
            <w:txbxContent>
              <w:p>
                <w:pPr>
                  <w:spacing w:before="11"/>
                  <w:ind w:left="20" w:right="0" w:firstLine="0"/>
                  <w:jc w:val="left"/>
                  <w:rPr>
                    <w:sz w:val="21"/>
                  </w:rPr>
                </w:pPr>
                <w:r>
                  <w:rPr>
                    <w:sz w:val="21"/>
                  </w:rPr>
                  <w:t>Deutscher Bundestag – 19. Wahlperiode</w:t>
                </w:r>
              </w:p>
            </w:txbxContent>
          </v:textbox>
          <w10:wrap type="none"/>
        </v:shape>
      </w:pict>
    </w:r>
    <w:r>
      <w:rPr/>
      <w:pict>
        <v:shape style="position:absolute;margin-left:273.196991pt;margin-top:58.050968pt;width:28.55pt;height:13.65pt;mso-position-horizontal-relative:page;mso-position-vertical-relative:page;z-index:-653464"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41</w:t>
                </w:r>
                <w:r>
                  <w:rPr/>
                  <w:fldChar w:fldCharType="end"/>
                </w:r>
                <w:r>
                  <w:rPr>
                    <w:sz w:val="21"/>
                  </w:rPr>
                  <w:t> –</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3440" from="59.159401pt,72.308014pt" to="534.475001pt,72.308014pt" stroked="true" strokeweight=".48pt" strokecolor="#000000">
          <v:stroke dashstyle="solid"/>
          <w10:wrap type="none"/>
        </v:line>
      </w:pict>
    </w:r>
    <w:r>
      <w:rPr/>
      <w:pict>
        <v:shape style="position:absolute;margin-left:59.659401pt;margin-top:56.109837pt;width:115.75pt;height:15.95pt;mso-position-horizontal-relative:page;mso-position-vertical-relative:page;z-index:-653416"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19</w:t>
                </w:r>
                <w:r>
                  <w:rPr>
                    <w:rFonts w:ascii="Arial"/>
                    <w:sz w:val="25"/>
                  </w:rPr>
                  <w:t>/</w:t>
                </w:r>
                <w:r>
                  <w:rPr>
                    <w:rFonts w:ascii="Arial"/>
                    <w:b/>
                    <w:sz w:val="25"/>
                  </w:rPr>
                  <w:t>1371</w:t>
                </w:r>
              </w:p>
            </w:txbxContent>
          </v:textbox>
          <w10:wrap type="none"/>
        </v:shape>
      </w:pict>
    </w:r>
    <w:r>
      <w:rPr/>
      <w:pict>
        <v:shape style="position:absolute;margin-left:273.196991pt;margin-top:58.050968pt;width:28.55pt;height:13.65pt;mso-position-horizontal-relative:page;mso-position-vertical-relative:page;z-index:-653392"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48</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653368" type="#_x0000_t202" filled="false" stroked="false">
          <v:textbox inset="0,0,0,0">
            <w:txbxContent>
              <w:p>
                <w:pPr>
                  <w:spacing w:before="11"/>
                  <w:ind w:left="20" w:right="0" w:firstLine="0"/>
                  <w:jc w:val="left"/>
                  <w:rPr>
                    <w:sz w:val="21"/>
                  </w:rPr>
                </w:pPr>
                <w:r>
                  <w:rPr>
                    <w:sz w:val="21"/>
                  </w:rPr>
                  <w:t>Deutscher Bundestag – 19. Wahlperiode</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3344" from="59.159401pt,72.308014pt" to="534.475001pt,72.308014pt" stroked="true" strokeweight=".48pt" strokecolor="#000000">
          <v:stroke dashstyle="solid"/>
          <w10:wrap type="none"/>
        </v:line>
      </w:pict>
    </w:r>
    <w:r>
      <w:rPr/>
      <w:pict>
        <v:shape style="position:absolute;margin-left:418.276001pt;margin-top:56.109837pt;width:115.75pt;height:15.95pt;mso-position-horizontal-relative:page;mso-position-vertical-relative:page;z-index:-653320"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19</w:t>
                </w:r>
                <w:r>
                  <w:rPr>
                    <w:rFonts w:ascii="Arial"/>
                    <w:sz w:val="25"/>
                  </w:rPr>
                  <w:t>/</w:t>
                </w:r>
                <w:r>
                  <w:rPr>
                    <w:rFonts w:ascii="Arial"/>
                    <w:b/>
                    <w:sz w:val="25"/>
                  </w:rPr>
                  <w:t>1371</w:t>
                </w:r>
              </w:p>
            </w:txbxContent>
          </v:textbox>
          <w10:wrap type="none"/>
        </v:shape>
      </w:pict>
    </w:r>
    <w:r>
      <w:rPr/>
      <w:pict>
        <v:shape style="position:absolute;margin-left:59.659401pt;margin-top:58.050968pt;width:172.05pt;height:13.65pt;mso-position-horizontal-relative:page;mso-position-vertical-relative:page;z-index:-653296" type="#_x0000_t202" filled="false" stroked="false">
          <v:textbox inset="0,0,0,0">
            <w:txbxContent>
              <w:p>
                <w:pPr>
                  <w:spacing w:before="11"/>
                  <w:ind w:left="20" w:right="0" w:firstLine="0"/>
                  <w:jc w:val="left"/>
                  <w:rPr>
                    <w:sz w:val="21"/>
                  </w:rPr>
                </w:pPr>
                <w:r>
                  <w:rPr>
                    <w:sz w:val="21"/>
                  </w:rPr>
                  <w:t>Deutscher Bundestag – 19. Wahlperiode</w:t>
                </w:r>
              </w:p>
            </w:txbxContent>
          </v:textbox>
          <w10:wrap type="none"/>
        </v:shape>
      </w:pict>
    </w:r>
    <w:r>
      <w:rPr/>
      <w:pict>
        <v:shape style="position:absolute;margin-left:273.196991pt;margin-top:58.050968pt;width:28.55pt;height:13.65pt;mso-position-horizontal-relative:page;mso-position-vertical-relative:page;z-index:-653272"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49</w:t>
                </w:r>
                <w:r>
                  <w:rPr/>
                  <w:fldChar w:fldCharType="end"/>
                </w:r>
                <w:r>
                  <w:rPr>
                    <w:sz w:val="21"/>
                  </w:rPr>
                  <w:t> –</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3248" from="59.159401pt,72.308014pt" to="534.475001pt,72.308014pt" stroked="true" strokeweight=".48pt" strokecolor="#000000">
          <v:stroke dashstyle="solid"/>
          <w10:wrap type="none"/>
        </v:line>
      </w:pict>
    </w:r>
    <w:r>
      <w:rPr/>
      <w:pict>
        <v:shape style="position:absolute;margin-left:59.659401pt;margin-top:56.109837pt;width:115.75pt;height:15.95pt;mso-position-horizontal-relative:page;mso-position-vertical-relative:page;z-index:-653224"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19</w:t>
                </w:r>
                <w:r>
                  <w:rPr>
                    <w:rFonts w:ascii="Arial"/>
                    <w:sz w:val="25"/>
                  </w:rPr>
                  <w:t>/</w:t>
                </w:r>
                <w:r>
                  <w:rPr>
                    <w:rFonts w:ascii="Arial"/>
                    <w:b/>
                    <w:sz w:val="25"/>
                  </w:rPr>
                  <w:t>1371</w:t>
                </w:r>
              </w:p>
            </w:txbxContent>
          </v:textbox>
          <w10:wrap type="none"/>
        </v:shape>
      </w:pict>
    </w:r>
    <w:r>
      <w:rPr/>
      <w:pict>
        <v:shape style="position:absolute;margin-left:273.196991pt;margin-top:58.050968pt;width:28.55pt;height:13.65pt;mso-position-horizontal-relative:page;mso-position-vertical-relative:page;z-index:-653200"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50</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653176" type="#_x0000_t202" filled="false" stroked="false">
          <v:textbox inset="0,0,0,0">
            <w:txbxContent>
              <w:p>
                <w:pPr>
                  <w:spacing w:before="11"/>
                  <w:ind w:left="20" w:right="0" w:firstLine="0"/>
                  <w:jc w:val="left"/>
                  <w:rPr>
                    <w:sz w:val="21"/>
                  </w:rPr>
                </w:pPr>
                <w:r>
                  <w:rPr>
                    <w:sz w:val="21"/>
                  </w:rPr>
                  <w:t>Deutscher Bundestag – 19. Wahlperiode</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3152" from="59.159401pt,72.308014pt" to="534.475001pt,72.308014pt" stroked="true" strokeweight=".48pt" strokecolor="#000000">
          <v:stroke dashstyle="solid"/>
          <w10:wrap type="none"/>
        </v:line>
      </w:pict>
    </w:r>
    <w:r>
      <w:rPr/>
      <w:pict>
        <v:shape style="position:absolute;margin-left:418.276001pt;margin-top:56.109837pt;width:115.75pt;height:15.95pt;mso-position-horizontal-relative:page;mso-position-vertical-relative:page;z-index:-653128"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19</w:t>
                </w:r>
                <w:r>
                  <w:rPr>
                    <w:rFonts w:ascii="Arial"/>
                    <w:sz w:val="25"/>
                  </w:rPr>
                  <w:t>/</w:t>
                </w:r>
                <w:r>
                  <w:rPr>
                    <w:rFonts w:ascii="Arial"/>
                    <w:b/>
                    <w:sz w:val="25"/>
                  </w:rPr>
                  <w:t>1371</w:t>
                </w:r>
              </w:p>
            </w:txbxContent>
          </v:textbox>
          <w10:wrap type="none"/>
        </v:shape>
      </w:pict>
    </w:r>
    <w:r>
      <w:rPr/>
      <w:pict>
        <v:shape style="position:absolute;margin-left:59.659401pt;margin-top:58.050968pt;width:172.05pt;height:13.65pt;mso-position-horizontal-relative:page;mso-position-vertical-relative:page;z-index:-653104" type="#_x0000_t202" filled="false" stroked="false">
          <v:textbox inset="0,0,0,0">
            <w:txbxContent>
              <w:p>
                <w:pPr>
                  <w:spacing w:before="11"/>
                  <w:ind w:left="20" w:right="0" w:firstLine="0"/>
                  <w:jc w:val="left"/>
                  <w:rPr>
                    <w:sz w:val="21"/>
                  </w:rPr>
                </w:pPr>
                <w:r>
                  <w:rPr>
                    <w:sz w:val="21"/>
                  </w:rPr>
                  <w:t>Deutscher Bundestag – 19. Wahlperiode</w:t>
                </w:r>
              </w:p>
            </w:txbxContent>
          </v:textbox>
          <w10:wrap type="none"/>
        </v:shape>
      </w:pict>
    </w:r>
    <w:r>
      <w:rPr/>
      <w:pict>
        <v:shape style="position:absolute;margin-left:273.196991pt;margin-top:58.050968pt;width:28.55pt;height:13.65pt;mso-position-horizontal-relative:page;mso-position-vertical-relative:page;z-index:-653080"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51</w:t>
                </w:r>
                <w:r>
                  <w:rPr/>
                  <w:fldChar w:fldCharType="end"/>
                </w:r>
                <w:r>
                  <w:rPr>
                    <w:sz w:val="21"/>
                  </w:rPr>
                  <w:t> –</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659401pt;margin-top:56.109837pt;width:115.75pt;height:15.95pt;mso-position-horizontal-relative:page;mso-position-vertical-relative:page;z-index:-653056"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19</w:t>
                </w:r>
                <w:r>
                  <w:rPr>
                    <w:rFonts w:ascii="Arial"/>
                    <w:sz w:val="25"/>
                  </w:rPr>
                  <w:t>/</w:t>
                </w:r>
                <w:r>
                  <w:rPr>
                    <w:rFonts w:ascii="Arial"/>
                    <w:b/>
                    <w:sz w:val="25"/>
                  </w:rPr>
                  <w:t>1371</w:t>
                </w:r>
              </w:p>
            </w:txbxContent>
          </v:textbox>
          <w10:wrap type="none"/>
        </v:shape>
      </w:pict>
    </w:r>
    <w:r>
      <w:rPr/>
      <w:pict>
        <v:shape style="position:absolute;margin-left:273.196991pt;margin-top:58.050968pt;width:28.55pt;height:13.65pt;mso-position-horizontal-relative:page;mso-position-vertical-relative:page;z-index:-653032"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52</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653008" type="#_x0000_t202" filled="false" stroked="false">
          <v:textbox inset="0,0,0,0">
            <w:txbxContent>
              <w:p>
                <w:pPr>
                  <w:spacing w:before="11"/>
                  <w:ind w:left="20" w:right="0" w:firstLine="0"/>
                  <w:jc w:val="left"/>
                  <w:rPr>
                    <w:sz w:val="21"/>
                  </w:rPr>
                </w:pPr>
                <w:r>
                  <w:rPr>
                    <w:sz w:val="21"/>
                  </w:rPr>
                  <w:t>Deutscher Bundestag – 19. Wahlperiode</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2984" from="59.159401pt,72.308014pt" to="534.475001pt,72.308014pt" stroked="true" strokeweight=".48pt" strokecolor="#000000">
          <v:stroke dashstyle="solid"/>
          <w10:wrap type="none"/>
        </v:line>
      </w:pict>
    </w:r>
    <w:r>
      <w:rPr/>
      <w:pict>
        <v:shape style="position:absolute;margin-left:418.276001pt;margin-top:56.109837pt;width:115.75pt;height:15.95pt;mso-position-horizontal-relative:page;mso-position-vertical-relative:page;z-index:-652960"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19</w:t>
                </w:r>
                <w:r>
                  <w:rPr>
                    <w:rFonts w:ascii="Arial"/>
                    <w:sz w:val="25"/>
                  </w:rPr>
                  <w:t>/</w:t>
                </w:r>
                <w:r>
                  <w:rPr>
                    <w:rFonts w:ascii="Arial"/>
                    <w:b/>
                    <w:sz w:val="25"/>
                  </w:rPr>
                  <w:t>1371</w:t>
                </w:r>
              </w:p>
            </w:txbxContent>
          </v:textbox>
          <w10:wrap type="none"/>
        </v:shape>
      </w:pict>
    </w:r>
    <w:r>
      <w:rPr/>
      <w:pict>
        <v:shape style="position:absolute;margin-left:59.659401pt;margin-top:58.050968pt;width:172.05pt;height:13.65pt;mso-position-horizontal-relative:page;mso-position-vertical-relative:page;z-index:-652936" type="#_x0000_t202" filled="false" stroked="false">
          <v:textbox inset="0,0,0,0">
            <w:txbxContent>
              <w:p>
                <w:pPr>
                  <w:spacing w:before="11"/>
                  <w:ind w:left="20" w:right="0" w:firstLine="0"/>
                  <w:jc w:val="left"/>
                  <w:rPr>
                    <w:sz w:val="21"/>
                  </w:rPr>
                </w:pPr>
                <w:r>
                  <w:rPr>
                    <w:sz w:val="21"/>
                  </w:rPr>
                  <w:t>Deutscher Bundestag – 19. Wahlperiode</w:t>
                </w:r>
              </w:p>
            </w:txbxContent>
          </v:textbox>
          <w10:wrap type="none"/>
        </v:shape>
      </w:pict>
    </w:r>
    <w:r>
      <w:rPr/>
      <w:pict>
        <v:shape style="position:absolute;margin-left:273.196991pt;margin-top:58.050968pt;width:28.55pt;height:13.65pt;mso-position-horizontal-relative:page;mso-position-vertical-relative:page;z-index:-652912"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53</w:t>
                </w:r>
                <w:r>
                  <w:rPr/>
                  <w:fldChar w:fldCharType="end"/>
                </w:r>
                <w:r>
                  <w:rPr>
                    <w:sz w:val="21"/>
                  </w:rPr>
                  <w:t> –</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2888" from="59.159401pt,72.308014pt" to="534.475001pt,72.308014pt" stroked="true" strokeweight=".48pt" strokecolor="#000000">
          <v:stroke dashstyle="solid"/>
          <w10:wrap type="none"/>
        </v:line>
      </w:pict>
    </w:r>
    <w:r>
      <w:rPr/>
      <w:pict>
        <v:shape style="position:absolute;margin-left:59.659401pt;margin-top:56.109837pt;width:115.75pt;height:15.95pt;mso-position-horizontal-relative:page;mso-position-vertical-relative:page;z-index:-652864"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19</w:t>
                </w:r>
                <w:r>
                  <w:rPr>
                    <w:rFonts w:ascii="Arial"/>
                    <w:sz w:val="25"/>
                  </w:rPr>
                  <w:t>/</w:t>
                </w:r>
                <w:r>
                  <w:rPr>
                    <w:rFonts w:ascii="Arial"/>
                    <w:b/>
                    <w:sz w:val="25"/>
                  </w:rPr>
                  <w:t>1371</w:t>
                </w:r>
              </w:p>
            </w:txbxContent>
          </v:textbox>
          <w10:wrap type="none"/>
        </v:shape>
      </w:pict>
    </w:r>
    <w:r>
      <w:rPr/>
      <w:pict>
        <v:shape style="position:absolute;margin-left:273.196991pt;margin-top:58.050968pt;width:28.55pt;height:13.65pt;mso-position-horizontal-relative:page;mso-position-vertical-relative:page;z-index:-652840"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54</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652816" type="#_x0000_t202" filled="false" stroked="false">
          <v:textbox inset="0,0,0,0">
            <w:txbxContent>
              <w:p>
                <w:pPr>
                  <w:spacing w:before="11"/>
                  <w:ind w:left="20" w:right="0" w:firstLine="0"/>
                  <w:jc w:val="left"/>
                  <w:rPr>
                    <w:sz w:val="21"/>
                  </w:rPr>
                </w:pPr>
                <w:r>
                  <w:rPr>
                    <w:sz w:val="21"/>
                  </w:rPr>
                  <w:t>Deutscher Bundestag – 19. Wahlperiode</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8.276001pt;margin-top:56.109837pt;width:115.75pt;height:15.95pt;mso-position-horizontal-relative:page;mso-position-vertical-relative:page;z-index:-654280"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19</w:t>
                </w:r>
                <w:r>
                  <w:rPr>
                    <w:rFonts w:ascii="Arial"/>
                    <w:sz w:val="25"/>
                  </w:rPr>
                  <w:t>/</w:t>
                </w:r>
                <w:r>
                  <w:rPr>
                    <w:rFonts w:ascii="Arial"/>
                    <w:b/>
                    <w:sz w:val="25"/>
                  </w:rPr>
                  <w:t>1371</w:t>
                </w:r>
              </w:p>
            </w:txbxContent>
          </v:textbox>
          <w10:wrap type="none"/>
        </v:shape>
      </w:pict>
    </w:r>
    <w:r>
      <w:rPr/>
      <w:pict>
        <v:shape style="position:absolute;margin-left:59.659401pt;margin-top:58.050968pt;width:172.05pt;height:13.65pt;mso-position-horizontal-relative:page;mso-position-vertical-relative:page;z-index:-654256" type="#_x0000_t202" filled="false" stroked="false">
          <v:textbox inset="0,0,0,0">
            <w:txbxContent>
              <w:p>
                <w:pPr>
                  <w:spacing w:before="11"/>
                  <w:ind w:left="20" w:right="0" w:firstLine="0"/>
                  <w:jc w:val="left"/>
                  <w:rPr>
                    <w:sz w:val="21"/>
                  </w:rPr>
                </w:pPr>
                <w:r>
                  <w:rPr>
                    <w:sz w:val="21"/>
                  </w:rPr>
                  <w:t>Deutscher Bundestag – 19. Wahlperiode</w:t>
                </w:r>
              </w:p>
            </w:txbxContent>
          </v:textbox>
          <w10:wrap type="none"/>
        </v:shape>
      </w:pict>
    </w:r>
    <w:r>
      <w:rPr/>
      <w:pict>
        <v:shape style="position:absolute;margin-left:275.837006pt;margin-top:58.050968pt;width:23.35pt;height:13.65pt;mso-position-horizontal-relative:page;mso-position-vertical-relative:page;z-index:-654232"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3</w:t>
                </w:r>
                <w:r>
                  <w:rPr/>
                  <w:fldChar w:fldCharType="end"/>
                </w:r>
                <w:r>
                  <w:rPr>
                    <w:sz w:val="21"/>
                  </w:rPr>
                  <w:t> –</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2792" from="59.159401pt,72.308014pt" to="534.475001pt,72.308014pt" stroked="true" strokeweight=".48pt" strokecolor="#000000">
          <v:stroke dashstyle="solid"/>
          <w10:wrap type="none"/>
        </v:line>
      </w:pict>
    </w:r>
    <w:r>
      <w:rPr/>
      <w:pict>
        <v:shape style="position:absolute;margin-left:418.276001pt;margin-top:56.109837pt;width:115.75pt;height:15.95pt;mso-position-horizontal-relative:page;mso-position-vertical-relative:page;z-index:-652768"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19</w:t>
                </w:r>
                <w:r>
                  <w:rPr>
                    <w:rFonts w:ascii="Arial"/>
                    <w:sz w:val="25"/>
                  </w:rPr>
                  <w:t>/</w:t>
                </w:r>
                <w:r>
                  <w:rPr>
                    <w:rFonts w:ascii="Arial"/>
                    <w:b/>
                    <w:sz w:val="25"/>
                  </w:rPr>
                  <w:t>1371</w:t>
                </w:r>
              </w:p>
            </w:txbxContent>
          </v:textbox>
          <w10:wrap type="none"/>
        </v:shape>
      </w:pict>
    </w:r>
    <w:r>
      <w:rPr/>
      <w:pict>
        <v:shape style="position:absolute;margin-left:59.659401pt;margin-top:58.050968pt;width:172.05pt;height:13.65pt;mso-position-horizontal-relative:page;mso-position-vertical-relative:page;z-index:-652744" type="#_x0000_t202" filled="false" stroked="false">
          <v:textbox inset="0,0,0,0">
            <w:txbxContent>
              <w:p>
                <w:pPr>
                  <w:spacing w:before="11"/>
                  <w:ind w:left="20" w:right="0" w:firstLine="0"/>
                  <w:jc w:val="left"/>
                  <w:rPr>
                    <w:sz w:val="21"/>
                  </w:rPr>
                </w:pPr>
                <w:r>
                  <w:rPr>
                    <w:sz w:val="21"/>
                  </w:rPr>
                  <w:t>Deutscher Bundestag – 19. Wahlperiode</w:t>
                </w:r>
              </w:p>
            </w:txbxContent>
          </v:textbox>
          <w10:wrap type="none"/>
        </v:shape>
      </w:pict>
    </w:r>
    <w:r>
      <w:rPr/>
      <w:pict>
        <v:shape style="position:absolute;margin-left:273.196991pt;margin-top:58.050968pt;width:28.55pt;height:13.65pt;mso-position-horizontal-relative:page;mso-position-vertical-relative:page;z-index:-652720"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55</w:t>
                </w:r>
                <w:r>
                  <w:rPr/>
                  <w:fldChar w:fldCharType="end"/>
                </w:r>
                <w:r>
                  <w:rPr>
                    <w:sz w:val="21"/>
                  </w:rPr>
                  <w:t> –</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2696" from="59.159401pt,72.308014pt" to="534.475001pt,72.308014pt" stroked="true" strokeweight=".48pt" strokecolor="#000000">
          <v:stroke dashstyle="solid"/>
          <w10:wrap type="none"/>
        </v:line>
      </w:pict>
    </w:r>
    <w:r>
      <w:rPr/>
      <w:pict>
        <v:shape style="position:absolute;margin-left:59.659401pt;margin-top:56.109837pt;width:115.75pt;height:15.95pt;mso-position-horizontal-relative:page;mso-position-vertical-relative:page;z-index:-652672"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19</w:t>
                </w:r>
                <w:r>
                  <w:rPr>
                    <w:rFonts w:ascii="Arial"/>
                    <w:sz w:val="25"/>
                  </w:rPr>
                  <w:t>/</w:t>
                </w:r>
                <w:r>
                  <w:rPr>
                    <w:rFonts w:ascii="Arial"/>
                    <w:b/>
                    <w:sz w:val="25"/>
                  </w:rPr>
                  <w:t>1371</w:t>
                </w:r>
              </w:p>
            </w:txbxContent>
          </v:textbox>
          <w10:wrap type="none"/>
        </v:shape>
      </w:pict>
    </w:r>
    <w:r>
      <w:rPr/>
      <w:pict>
        <v:shape style="position:absolute;margin-left:273.196991pt;margin-top:58.050968pt;width:28.55pt;height:13.65pt;mso-position-horizontal-relative:page;mso-position-vertical-relative:page;z-index:-652648"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60</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652624" type="#_x0000_t202" filled="false" stroked="false">
          <v:textbox inset="0,0,0,0">
            <w:txbxContent>
              <w:p>
                <w:pPr>
                  <w:spacing w:before="11"/>
                  <w:ind w:left="20" w:right="0" w:firstLine="0"/>
                  <w:jc w:val="left"/>
                  <w:rPr>
                    <w:sz w:val="21"/>
                  </w:rPr>
                </w:pPr>
                <w:r>
                  <w:rPr>
                    <w:sz w:val="21"/>
                  </w:rPr>
                  <w:t>Deutscher Bundestag – 19. Wahlperiode</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2600" from="59.159401pt,72.308014pt" to="534.475001pt,72.308014pt" stroked="true" strokeweight=".48pt" strokecolor="#000000">
          <v:stroke dashstyle="solid"/>
          <w10:wrap type="none"/>
        </v:line>
      </w:pict>
    </w:r>
    <w:r>
      <w:rPr/>
      <w:pict>
        <v:shape style="position:absolute;margin-left:418.276001pt;margin-top:56.109837pt;width:115.75pt;height:15.95pt;mso-position-horizontal-relative:page;mso-position-vertical-relative:page;z-index:-652576"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19</w:t>
                </w:r>
                <w:r>
                  <w:rPr>
                    <w:rFonts w:ascii="Arial"/>
                    <w:sz w:val="25"/>
                  </w:rPr>
                  <w:t>/</w:t>
                </w:r>
                <w:r>
                  <w:rPr>
                    <w:rFonts w:ascii="Arial"/>
                    <w:b/>
                    <w:sz w:val="25"/>
                  </w:rPr>
                  <w:t>1371</w:t>
                </w:r>
              </w:p>
            </w:txbxContent>
          </v:textbox>
          <w10:wrap type="none"/>
        </v:shape>
      </w:pict>
    </w:r>
    <w:r>
      <w:rPr/>
      <w:pict>
        <v:shape style="position:absolute;margin-left:59.659401pt;margin-top:58.050968pt;width:172.05pt;height:13.65pt;mso-position-horizontal-relative:page;mso-position-vertical-relative:page;z-index:-652552" type="#_x0000_t202" filled="false" stroked="false">
          <v:textbox inset="0,0,0,0">
            <w:txbxContent>
              <w:p>
                <w:pPr>
                  <w:spacing w:before="11"/>
                  <w:ind w:left="20" w:right="0" w:firstLine="0"/>
                  <w:jc w:val="left"/>
                  <w:rPr>
                    <w:sz w:val="21"/>
                  </w:rPr>
                </w:pPr>
                <w:r>
                  <w:rPr>
                    <w:sz w:val="21"/>
                  </w:rPr>
                  <w:t>Deutscher Bundestag – 19. Wahlperiode</w:t>
                </w:r>
              </w:p>
            </w:txbxContent>
          </v:textbox>
          <w10:wrap type="none"/>
        </v:shape>
      </w:pict>
    </w:r>
    <w:r>
      <w:rPr/>
      <w:pict>
        <v:shape style="position:absolute;margin-left:273.196991pt;margin-top:58.050968pt;width:28.55pt;height:13.65pt;mso-position-horizontal-relative:page;mso-position-vertical-relative:page;z-index:-652528"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61</w:t>
                </w:r>
                <w:r>
                  <w:rPr/>
                  <w:fldChar w:fldCharType="end"/>
                </w:r>
                <w:r>
                  <w:rPr>
                    <w:sz w:val="21"/>
                  </w:rPr>
                  <w:t> –</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659401pt;margin-top:56.109837pt;width:115.75pt;height:15.95pt;mso-position-horizontal-relative:page;mso-position-vertical-relative:page;z-index:-652504"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19</w:t>
                </w:r>
                <w:r>
                  <w:rPr>
                    <w:rFonts w:ascii="Arial"/>
                    <w:sz w:val="25"/>
                  </w:rPr>
                  <w:t>/</w:t>
                </w:r>
                <w:r>
                  <w:rPr>
                    <w:rFonts w:ascii="Arial"/>
                    <w:b/>
                    <w:sz w:val="25"/>
                  </w:rPr>
                  <w:t>1371</w:t>
                </w:r>
              </w:p>
            </w:txbxContent>
          </v:textbox>
          <w10:wrap type="none"/>
        </v:shape>
      </w:pict>
    </w:r>
    <w:r>
      <w:rPr/>
      <w:pict>
        <v:shape style="position:absolute;margin-left:273.196991pt;margin-top:58.050968pt;width:28.55pt;height:13.65pt;mso-position-horizontal-relative:page;mso-position-vertical-relative:page;z-index:-652480"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62</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652456" type="#_x0000_t202" filled="false" stroked="false">
          <v:textbox inset="0,0,0,0">
            <w:txbxContent>
              <w:p>
                <w:pPr>
                  <w:spacing w:before="11"/>
                  <w:ind w:left="20" w:right="0" w:firstLine="0"/>
                  <w:jc w:val="left"/>
                  <w:rPr>
                    <w:sz w:val="21"/>
                  </w:rPr>
                </w:pPr>
                <w:r>
                  <w:rPr>
                    <w:sz w:val="21"/>
                  </w:rPr>
                  <w:t>Deutscher Bundestag – 19. Wahlperiode</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2432" from="59.159401pt,72.308014pt" to="534.475001pt,72.308014pt" stroked="true" strokeweight=".48pt" strokecolor="#000000">
          <v:stroke dashstyle="solid"/>
          <w10:wrap type="none"/>
        </v:line>
      </w:pict>
    </w:r>
    <w:r>
      <w:rPr/>
      <w:pict>
        <v:shape style="position:absolute;margin-left:418.276001pt;margin-top:56.109837pt;width:115.75pt;height:15.95pt;mso-position-horizontal-relative:page;mso-position-vertical-relative:page;z-index:-652408"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19</w:t>
                </w:r>
                <w:r>
                  <w:rPr>
                    <w:rFonts w:ascii="Arial"/>
                    <w:sz w:val="25"/>
                  </w:rPr>
                  <w:t>/</w:t>
                </w:r>
                <w:r>
                  <w:rPr>
                    <w:rFonts w:ascii="Arial"/>
                    <w:b/>
                    <w:sz w:val="25"/>
                  </w:rPr>
                  <w:t>1371</w:t>
                </w:r>
              </w:p>
            </w:txbxContent>
          </v:textbox>
          <w10:wrap type="none"/>
        </v:shape>
      </w:pict>
    </w:r>
    <w:r>
      <w:rPr/>
      <w:pict>
        <v:shape style="position:absolute;margin-left:59.659401pt;margin-top:58.050968pt;width:172.05pt;height:13.65pt;mso-position-horizontal-relative:page;mso-position-vertical-relative:page;z-index:-652384" type="#_x0000_t202" filled="false" stroked="false">
          <v:textbox inset="0,0,0,0">
            <w:txbxContent>
              <w:p>
                <w:pPr>
                  <w:spacing w:before="11"/>
                  <w:ind w:left="20" w:right="0" w:firstLine="0"/>
                  <w:jc w:val="left"/>
                  <w:rPr>
                    <w:sz w:val="21"/>
                  </w:rPr>
                </w:pPr>
                <w:r>
                  <w:rPr>
                    <w:sz w:val="21"/>
                  </w:rPr>
                  <w:t>Deutscher Bundestag – 19. Wahlperiode</w:t>
                </w:r>
              </w:p>
            </w:txbxContent>
          </v:textbox>
          <w10:wrap type="none"/>
        </v:shape>
      </w:pict>
    </w:r>
    <w:r>
      <w:rPr/>
      <w:pict>
        <v:shape style="position:absolute;margin-left:273.196991pt;margin-top:58.050968pt;width:28.55pt;height:13.65pt;mso-position-horizontal-relative:page;mso-position-vertical-relative:page;z-index:-652360"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63</w:t>
                </w:r>
                <w:r>
                  <w:rPr/>
                  <w:fldChar w:fldCharType="end"/>
                </w:r>
                <w:r>
                  <w:rPr>
                    <w:sz w:val="21"/>
                  </w:rPr>
                  <w:t> –</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2336" from="59.159401pt,72.308014pt" to="534.475001pt,72.308014pt" stroked="true" strokeweight=".48pt" strokecolor="#000000">
          <v:stroke dashstyle="solid"/>
          <w10:wrap type="none"/>
        </v:line>
      </w:pict>
    </w:r>
    <w:r>
      <w:rPr/>
      <w:pict>
        <v:shape style="position:absolute;margin-left:59.659401pt;margin-top:56.109837pt;width:115.75pt;height:15.95pt;mso-position-horizontal-relative:page;mso-position-vertical-relative:page;z-index:-652312"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19</w:t>
                </w:r>
                <w:r>
                  <w:rPr>
                    <w:rFonts w:ascii="Arial"/>
                    <w:sz w:val="25"/>
                  </w:rPr>
                  <w:t>/</w:t>
                </w:r>
                <w:r>
                  <w:rPr>
                    <w:rFonts w:ascii="Arial"/>
                    <w:b/>
                    <w:sz w:val="25"/>
                  </w:rPr>
                  <w:t>1371</w:t>
                </w:r>
              </w:p>
            </w:txbxContent>
          </v:textbox>
          <w10:wrap type="none"/>
        </v:shape>
      </w:pict>
    </w:r>
    <w:r>
      <w:rPr/>
      <w:pict>
        <v:shape style="position:absolute;margin-left:273.196991pt;margin-top:58.050968pt;width:28.55pt;height:13.65pt;mso-position-horizontal-relative:page;mso-position-vertical-relative:page;z-index:-652288"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68</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652264" type="#_x0000_t202" filled="false" stroked="false">
          <v:textbox inset="0,0,0,0">
            <w:txbxContent>
              <w:p>
                <w:pPr>
                  <w:spacing w:before="11"/>
                  <w:ind w:left="20" w:right="0" w:firstLine="0"/>
                  <w:jc w:val="left"/>
                  <w:rPr>
                    <w:sz w:val="21"/>
                  </w:rPr>
                </w:pPr>
                <w:r>
                  <w:rPr>
                    <w:sz w:val="21"/>
                  </w:rPr>
                  <w:t>Deutscher Bundestag – 19. Wahlperiode</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8.276001pt;margin-top:56.109837pt;width:115.75pt;height:15.95pt;mso-position-horizontal-relative:page;mso-position-vertical-relative:page;z-index:-652240"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19</w:t>
                </w:r>
                <w:r>
                  <w:rPr>
                    <w:rFonts w:ascii="Arial"/>
                    <w:sz w:val="25"/>
                  </w:rPr>
                  <w:t>/</w:t>
                </w:r>
                <w:r>
                  <w:rPr>
                    <w:rFonts w:ascii="Arial"/>
                    <w:b/>
                    <w:sz w:val="25"/>
                  </w:rPr>
                  <w:t>1371</w:t>
                </w:r>
              </w:p>
            </w:txbxContent>
          </v:textbox>
          <w10:wrap type="none"/>
        </v:shape>
      </w:pict>
    </w:r>
    <w:r>
      <w:rPr/>
      <w:pict>
        <v:shape style="position:absolute;margin-left:59.659401pt;margin-top:58.050968pt;width:172.05pt;height:13.65pt;mso-position-horizontal-relative:page;mso-position-vertical-relative:page;z-index:-652216" type="#_x0000_t202" filled="false" stroked="false">
          <v:textbox inset="0,0,0,0">
            <w:txbxContent>
              <w:p>
                <w:pPr>
                  <w:spacing w:before="11"/>
                  <w:ind w:left="20" w:right="0" w:firstLine="0"/>
                  <w:jc w:val="left"/>
                  <w:rPr>
                    <w:sz w:val="21"/>
                  </w:rPr>
                </w:pPr>
                <w:r>
                  <w:rPr>
                    <w:sz w:val="21"/>
                  </w:rPr>
                  <w:t>Deutscher Bundestag – 19. Wahlperiode</w:t>
                </w:r>
              </w:p>
            </w:txbxContent>
          </v:textbox>
          <w10:wrap type="none"/>
        </v:shape>
      </w:pict>
    </w:r>
    <w:r>
      <w:rPr/>
      <w:pict>
        <v:shape style="position:absolute;margin-left:273.196991pt;margin-top:58.050968pt;width:28.55pt;height:13.65pt;mso-position-horizontal-relative:page;mso-position-vertical-relative:page;z-index:-652192"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69</w:t>
                </w:r>
                <w:r>
                  <w:rPr/>
                  <w:fldChar w:fldCharType="end"/>
                </w:r>
                <w:r>
                  <w:rPr>
                    <w:sz w:val="21"/>
                  </w:rPr>
                  <w:t> –</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2168" from="59.159401pt,72.308014pt" to="534.475001pt,72.308014pt" stroked="true" strokeweight=".48pt" strokecolor="#000000">
          <v:stroke dashstyle="solid"/>
          <w10:wrap type="none"/>
        </v:line>
      </w:pict>
    </w:r>
    <w:r>
      <w:rPr/>
      <w:pict>
        <v:shape style="position:absolute;margin-left:59.659401pt;margin-top:56.109837pt;width:115.75pt;height:15.95pt;mso-position-horizontal-relative:page;mso-position-vertical-relative:page;z-index:-652144"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19</w:t>
                </w:r>
                <w:r>
                  <w:rPr>
                    <w:rFonts w:ascii="Arial"/>
                    <w:sz w:val="25"/>
                  </w:rPr>
                  <w:t>/</w:t>
                </w:r>
                <w:r>
                  <w:rPr>
                    <w:rFonts w:ascii="Arial"/>
                    <w:b/>
                    <w:sz w:val="25"/>
                  </w:rPr>
                  <w:t>1371</w:t>
                </w:r>
              </w:p>
            </w:txbxContent>
          </v:textbox>
          <w10:wrap type="none"/>
        </v:shape>
      </w:pict>
    </w:r>
    <w:r>
      <w:rPr/>
      <w:pict>
        <v:shape style="position:absolute;margin-left:273.196991pt;margin-top:58.050968pt;width:28.55pt;height:13.65pt;mso-position-horizontal-relative:page;mso-position-vertical-relative:page;z-index:-652120"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70</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652096" type="#_x0000_t202" filled="false" stroked="false">
          <v:textbox inset="0,0,0,0">
            <w:txbxContent>
              <w:p>
                <w:pPr>
                  <w:spacing w:before="11"/>
                  <w:ind w:left="20" w:right="0" w:firstLine="0"/>
                  <w:jc w:val="left"/>
                  <w:rPr>
                    <w:sz w:val="21"/>
                  </w:rPr>
                </w:pPr>
                <w:r>
                  <w:rPr>
                    <w:sz w:val="21"/>
                  </w:rPr>
                  <w:t>Deutscher Bundestag – 19. Wahlperiode</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8.276001pt;margin-top:56.109837pt;width:115.75pt;height:15.95pt;mso-position-horizontal-relative:page;mso-position-vertical-relative:page;z-index:-652072"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19</w:t>
                </w:r>
                <w:r>
                  <w:rPr>
                    <w:rFonts w:ascii="Arial"/>
                    <w:sz w:val="25"/>
                  </w:rPr>
                  <w:t>/</w:t>
                </w:r>
                <w:r>
                  <w:rPr>
                    <w:rFonts w:ascii="Arial"/>
                    <w:b/>
                    <w:sz w:val="25"/>
                  </w:rPr>
                  <w:t>1371</w:t>
                </w:r>
              </w:p>
            </w:txbxContent>
          </v:textbox>
          <w10:wrap type="none"/>
        </v:shape>
      </w:pict>
    </w:r>
    <w:r>
      <w:rPr/>
      <w:pict>
        <v:shape style="position:absolute;margin-left:59.659401pt;margin-top:58.050968pt;width:172.05pt;height:13.65pt;mso-position-horizontal-relative:page;mso-position-vertical-relative:page;z-index:-652048" type="#_x0000_t202" filled="false" stroked="false">
          <v:textbox inset="0,0,0,0">
            <w:txbxContent>
              <w:p>
                <w:pPr>
                  <w:spacing w:before="11"/>
                  <w:ind w:left="20" w:right="0" w:firstLine="0"/>
                  <w:jc w:val="left"/>
                  <w:rPr>
                    <w:sz w:val="21"/>
                  </w:rPr>
                </w:pPr>
                <w:r>
                  <w:rPr>
                    <w:sz w:val="21"/>
                  </w:rPr>
                  <w:t>Deutscher Bundestag – 19. Wahlperiode</w:t>
                </w:r>
              </w:p>
            </w:txbxContent>
          </v:textbox>
          <w10:wrap type="none"/>
        </v:shape>
      </w:pict>
    </w:r>
    <w:r>
      <w:rPr/>
      <w:pict>
        <v:shape style="position:absolute;margin-left:273.196991pt;margin-top:58.050968pt;width:28.55pt;height:13.65pt;mso-position-horizontal-relative:page;mso-position-vertical-relative:page;z-index:-652024"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71</w:t>
                </w:r>
                <w:r>
                  <w:rPr/>
                  <w:fldChar w:fldCharType="end"/>
                </w:r>
                <w:r>
                  <w:rPr>
                    <w:sz w:val="21"/>
                  </w:rPr>
                  <w:t> –</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2000" from="59.159401pt,72.308014pt" to="534.475001pt,72.308014pt" stroked="true" strokeweight=".48pt" strokecolor="#000000">
          <v:stroke dashstyle="solid"/>
          <w10:wrap type="none"/>
        </v:line>
      </w:pict>
    </w:r>
    <w:r>
      <w:rPr/>
      <w:pict>
        <v:shape style="position:absolute;margin-left:418.276001pt;margin-top:56.109837pt;width:115.75pt;height:15.95pt;mso-position-horizontal-relative:page;mso-position-vertical-relative:page;z-index:-651976"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19</w:t>
                </w:r>
                <w:r>
                  <w:rPr>
                    <w:rFonts w:ascii="Arial"/>
                    <w:sz w:val="25"/>
                  </w:rPr>
                  <w:t>/</w:t>
                </w:r>
                <w:r>
                  <w:rPr>
                    <w:rFonts w:ascii="Arial"/>
                    <w:b/>
                    <w:sz w:val="25"/>
                  </w:rPr>
                  <w:t>1371</w:t>
                </w:r>
              </w:p>
            </w:txbxContent>
          </v:textbox>
          <w10:wrap type="none"/>
        </v:shape>
      </w:pict>
    </w:r>
    <w:r>
      <w:rPr/>
      <w:pict>
        <v:shape style="position:absolute;margin-left:59.659401pt;margin-top:58.050968pt;width:172.05pt;height:13.65pt;mso-position-horizontal-relative:page;mso-position-vertical-relative:page;z-index:-651952" type="#_x0000_t202" filled="false" stroked="false">
          <v:textbox inset="0,0,0,0">
            <w:txbxContent>
              <w:p>
                <w:pPr>
                  <w:spacing w:before="11"/>
                  <w:ind w:left="20" w:right="0" w:firstLine="0"/>
                  <w:jc w:val="left"/>
                  <w:rPr>
                    <w:sz w:val="21"/>
                  </w:rPr>
                </w:pPr>
                <w:r>
                  <w:rPr>
                    <w:sz w:val="21"/>
                  </w:rPr>
                  <w:t>Deutscher Bundestag – 19. Wahlperiode</w:t>
                </w:r>
              </w:p>
            </w:txbxContent>
          </v:textbox>
          <w10:wrap type="none"/>
        </v:shape>
      </w:pict>
    </w:r>
    <w:r>
      <w:rPr/>
      <w:pict>
        <v:shape style="position:absolute;margin-left:273.196991pt;margin-top:58.050968pt;width:28.55pt;height:13.65pt;mso-position-horizontal-relative:page;mso-position-vertical-relative:page;z-index:-651928"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73</w:t>
                </w:r>
                <w:r>
                  <w:rPr/>
                  <w:fldChar w:fldCharType="end"/>
                </w:r>
                <w:r>
                  <w:rPr>
                    <w:sz w:val="21"/>
                  </w:rPr>
                  <w:t> –</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659401pt;margin-top:56.109837pt;width:115.75pt;height:15.95pt;mso-position-horizontal-relative:page;mso-position-vertical-relative:page;z-index:-654208"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19</w:t>
                </w:r>
                <w:r>
                  <w:rPr>
                    <w:rFonts w:ascii="Arial"/>
                    <w:sz w:val="25"/>
                  </w:rPr>
                  <w:t>/</w:t>
                </w:r>
                <w:r>
                  <w:rPr>
                    <w:rFonts w:ascii="Arial"/>
                    <w:b/>
                    <w:sz w:val="25"/>
                  </w:rPr>
                  <w:t>1371</w:t>
                </w:r>
              </w:p>
            </w:txbxContent>
          </v:textbox>
          <w10:wrap type="none"/>
        </v:shape>
      </w:pict>
    </w:r>
    <w:r>
      <w:rPr/>
      <w:pict>
        <v:shape style="position:absolute;margin-left:273.196991pt;margin-top:58.050968pt;width:28.55pt;height:13.65pt;mso-position-horizontal-relative:page;mso-position-vertical-relative:page;z-index:-654184"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10</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654160" type="#_x0000_t202" filled="false" stroked="false">
          <v:textbox inset="0,0,0,0">
            <w:txbxContent>
              <w:p>
                <w:pPr>
                  <w:spacing w:before="11"/>
                  <w:ind w:left="20" w:right="0" w:firstLine="0"/>
                  <w:jc w:val="left"/>
                  <w:rPr>
                    <w:sz w:val="21"/>
                  </w:rPr>
                </w:pPr>
                <w:r>
                  <w:rPr>
                    <w:sz w:val="21"/>
                  </w:rPr>
                  <w:t>Deutscher Bundestag – 19. Wahlperiode</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659401pt;margin-top:56.109837pt;width:115.75pt;height:15.95pt;mso-position-horizontal-relative:page;mso-position-vertical-relative:page;z-index:-651904"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19</w:t>
                </w:r>
                <w:r>
                  <w:rPr>
                    <w:rFonts w:ascii="Arial"/>
                    <w:sz w:val="25"/>
                  </w:rPr>
                  <w:t>/</w:t>
                </w:r>
                <w:r>
                  <w:rPr>
                    <w:rFonts w:ascii="Arial"/>
                    <w:b/>
                    <w:sz w:val="25"/>
                  </w:rPr>
                  <w:t>1371</w:t>
                </w:r>
              </w:p>
            </w:txbxContent>
          </v:textbox>
          <w10:wrap type="none"/>
        </v:shape>
      </w:pict>
    </w:r>
    <w:r>
      <w:rPr/>
      <w:pict>
        <v:shape style="position:absolute;margin-left:273.196991pt;margin-top:58.050968pt;width:28.55pt;height:13.65pt;mso-position-horizontal-relative:page;mso-position-vertical-relative:page;z-index:-651880"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74</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651856" type="#_x0000_t202" filled="false" stroked="false">
          <v:textbox inset="0,0,0,0">
            <w:txbxContent>
              <w:p>
                <w:pPr>
                  <w:spacing w:before="11"/>
                  <w:ind w:left="20" w:right="0" w:firstLine="0"/>
                  <w:jc w:val="left"/>
                  <w:rPr>
                    <w:sz w:val="21"/>
                  </w:rPr>
                </w:pPr>
                <w:r>
                  <w:rPr>
                    <w:sz w:val="21"/>
                  </w:rPr>
                  <w:t>Deutscher Bundestag – 19. Wahlperiode</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8.276001pt;margin-top:56.109837pt;width:115.75pt;height:15.95pt;mso-position-horizontal-relative:page;mso-position-vertical-relative:page;z-index:-651832"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19</w:t>
                </w:r>
                <w:r>
                  <w:rPr>
                    <w:rFonts w:ascii="Arial"/>
                    <w:sz w:val="25"/>
                  </w:rPr>
                  <w:t>/</w:t>
                </w:r>
                <w:r>
                  <w:rPr>
                    <w:rFonts w:ascii="Arial"/>
                    <w:b/>
                    <w:sz w:val="25"/>
                  </w:rPr>
                  <w:t>1371</w:t>
                </w:r>
              </w:p>
            </w:txbxContent>
          </v:textbox>
          <w10:wrap type="none"/>
        </v:shape>
      </w:pict>
    </w:r>
    <w:r>
      <w:rPr/>
      <w:pict>
        <v:shape style="position:absolute;margin-left:59.659401pt;margin-top:58.050968pt;width:172.05pt;height:13.65pt;mso-position-horizontal-relative:page;mso-position-vertical-relative:page;z-index:-651808" type="#_x0000_t202" filled="false" stroked="false">
          <v:textbox inset="0,0,0,0">
            <w:txbxContent>
              <w:p>
                <w:pPr>
                  <w:spacing w:before="11"/>
                  <w:ind w:left="20" w:right="0" w:firstLine="0"/>
                  <w:jc w:val="left"/>
                  <w:rPr>
                    <w:sz w:val="21"/>
                  </w:rPr>
                </w:pPr>
                <w:r>
                  <w:rPr>
                    <w:sz w:val="21"/>
                  </w:rPr>
                  <w:t>Deutscher Bundestag – 19. Wahlperiode</w:t>
                </w:r>
              </w:p>
            </w:txbxContent>
          </v:textbox>
          <w10:wrap type="none"/>
        </v:shape>
      </w:pict>
    </w:r>
    <w:r>
      <w:rPr/>
      <w:pict>
        <v:shape style="position:absolute;margin-left:273.196991pt;margin-top:58.050968pt;width:28.55pt;height:13.65pt;mso-position-horizontal-relative:page;mso-position-vertical-relative:page;z-index:-651784"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79</w:t>
                </w:r>
                <w:r>
                  <w:rPr/>
                  <w:fldChar w:fldCharType="end"/>
                </w:r>
                <w:r>
                  <w:rPr>
                    <w:sz w:val="21"/>
                  </w:rPr>
                  <w:t> –</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659401pt;margin-top:56.109837pt;width:115.75pt;height:15.95pt;mso-position-horizontal-relative:page;mso-position-vertical-relative:page;z-index:-651760"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19</w:t>
                </w:r>
                <w:r>
                  <w:rPr>
                    <w:rFonts w:ascii="Arial"/>
                    <w:sz w:val="25"/>
                  </w:rPr>
                  <w:t>/</w:t>
                </w:r>
                <w:r>
                  <w:rPr>
                    <w:rFonts w:ascii="Arial"/>
                    <w:b/>
                    <w:sz w:val="25"/>
                  </w:rPr>
                  <w:t>1371</w:t>
                </w:r>
              </w:p>
            </w:txbxContent>
          </v:textbox>
          <w10:wrap type="none"/>
        </v:shape>
      </w:pict>
    </w:r>
    <w:r>
      <w:rPr/>
      <w:pict>
        <v:shape style="position:absolute;margin-left:273.196991pt;margin-top:58.050968pt;width:28.55pt;height:13.65pt;mso-position-horizontal-relative:page;mso-position-vertical-relative:page;z-index:-651736"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80</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651712" type="#_x0000_t202" filled="false" stroked="false">
          <v:textbox inset="0,0,0,0">
            <w:txbxContent>
              <w:p>
                <w:pPr>
                  <w:spacing w:before="11"/>
                  <w:ind w:left="20" w:right="0" w:firstLine="0"/>
                  <w:jc w:val="left"/>
                  <w:rPr>
                    <w:sz w:val="21"/>
                  </w:rPr>
                </w:pPr>
                <w:r>
                  <w:rPr>
                    <w:sz w:val="21"/>
                  </w:rPr>
                  <w:t>Deutscher Bundestag – 19. Wahlperiode</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8.276001pt;margin-top:56.109837pt;width:115.75pt;height:15.95pt;mso-position-horizontal-relative:page;mso-position-vertical-relative:page;z-index:-651688"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19</w:t>
                </w:r>
                <w:r>
                  <w:rPr>
                    <w:rFonts w:ascii="Arial"/>
                    <w:sz w:val="25"/>
                  </w:rPr>
                  <w:t>/</w:t>
                </w:r>
                <w:r>
                  <w:rPr>
                    <w:rFonts w:ascii="Arial"/>
                    <w:b/>
                    <w:sz w:val="25"/>
                  </w:rPr>
                  <w:t>1371</w:t>
                </w:r>
              </w:p>
            </w:txbxContent>
          </v:textbox>
          <w10:wrap type="none"/>
        </v:shape>
      </w:pict>
    </w:r>
    <w:r>
      <w:rPr/>
      <w:pict>
        <v:shape style="position:absolute;margin-left:59.659401pt;margin-top:58.050968pt;width:172.05pt;height:13.65pt;mso-position-horizontal-relative:page;mso-position-vertical-relative:page;z-index:-651664" type="#_x0000_t202" filled="false" stroked="false">
          <v:textbox inset="0,0,0,0">
            <w:txbxContent>
              <w:p>
                <w:pPr>
                  <w:spacing w:before="11"/>
                  <w:ind w:left="20" w:right="0" w:firstLine="0"/>
                  <w:jc w:val="left"/>
                  <w:rPr>
                    <w:sz w:val="21"/>
                  </w:rPr>
                </w:pPr>
                <w:r>
                  <w:rPr>
                    <w:sz w:val="21"/>
                  </w:rPr>
                  <w:t>Deutscher Bundestag – 19. Wahlperiode</w:t>
                </w:r>
              </w:p>
            </w:txbxContent>
          </v:textbox>
          <w10:wrap type="none"/>
        </v:shape>
      </w:pict>
    </w:r>
    <w:r>
      <w:rPr/>
      <w:pict>
        <v:shape style="position:absolute;margin-left:273.196991pt;margin-top:58.050968pt;width:28.55pt;height:13.65pt;mso-position-horizontal-relative:page;mso-position-vertical-relative:page;z-index:-651640"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81</w:t>
                </w:r>
                <w:r>
                  <w:rPr/>
                  <w:fldChar w:fldCharType="end"/>
                </w:r>
                <w:r>
                  <w:rPr>
                    <w:sz w:val="21"/>
                  </w:rPr>
                  <w:t> –</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8.276001pt;margin-top:56.109837pt;width:115.75pt;height:15.95pt;mso-position-horizontal-relative:page;mso-position-vertical-relative:page;z-index:-654136"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19</w:t>
                </w:r>
                <w:r>
                  <w:rPr>
                    <w:rFonts w:ascii="Arial"/>
                    <w:sz w:val="25"/>
                  </w:rPr>
                  <w:t>/</w:t>
                </w:r>
                <w:r>
                  <w:rPr>
                    <w:rFonts w:ascii="Arial"/>
                    <w:b/>
                    <w:sz w:val="25"/>
                  </w:rPr>
                  <w:t>1371</w:t>
                </w:r>
              </w:p>
            </w:txbxContent>
          </v:textbox>
          <w10:wrap type="none"/>
        </v:shape>
      </w:pict>
    </w:r>
    <w:r>
      <w:rPr/>
      <w:pict>
        <v:shape style="position:absolute;margin-left:59.659401pt;margin-top:58.050968pt;width:172.05pt;height:13.65pt;mso-position-horizontal-relative:page;mso-position-vertical-relative:page;z-index:-654112" type="#_x0000_t202" filled="false" stroked="false">
          <v:textbox inset="0,0,0,0">
            <w:txbxContent>
              <w:p>
                <w:pPr>
                  <w:spacing w:before="11"/>
                  <w:ind w:left="20" w:right="0" w:firstLine="0"/>
                  <w:jc w:val="left"/>
                  <w:rPr>
                    <w:sz w:val="21"/>
                  </w:rPr>
                </w:pPr>
                <w:r>
                  <w:rPr>
                    <w:sz w:val="21"/>
                  </w:rPr>
                  <w:t>Deutscher Bundestag – 19. Wahlperiode</w:t>
                </w:r>
              </w:p>
            </w:txbxContent>
          </v:textbox>
          <w10:wrap type="none"/>
        </v:shape>
      </w:pict>
    </w:r>
    <w:r>
      <w:rPr/>
      <w:pict>
        <v:shape style="position:absolute;margin-left:273.196991pt;margin-top:58.050968pt;width:28.55pt;height:13.65pt;mso-position-horizontal-relative:page;mso-position-vertical-relative:page;z-index:-654088"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11</w:t>
                </w:r>
                <w:r>
                  <w:rPr/>
                  <w:fldChar w:fldCharType="end"/>
                </w:r>
                <w:r>
                  <w:rPr>
                    <w:sz w:val="21"/>
                  </w:rPr>
                  <w:t> –</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659401pt;margin-top:56.109837pt;width:115.75pt;height:15.95pt;mso-position-horizontal-relative:page;mso-position-vertical-relative:page;z-index:-654064"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19</w:t>
                </w:r>
                <w:r>
                  <w:rPr>
                    <w:rFonts w:ascii="Arial"/>
                    <w:sz w:val="25"/>
                  </w:rPr>
                  <w:t>/</w:t>
                </w:r>
                <w:r>
                  <w:rPr>
                    <w:rFonts w:ascii="Arial"/>
                    <w:b/>
                    <w:sz w:val="25"/>
                  </w:rPr>
                  <w:t>1371</w:t>
                </w:r>
              </w:p>
            </w:txbxContent>
          </v:textbox>
          <w10:wrap type="none"/>
        </v:shape>
      </w:pict>
    </w:r>
    <w:r>
      <w:rPr/>
      <w:pict>
        <v:shape style="position:absolute;margin-left:273.196991pt;margin-top:58.050968pt;width:28.55pt;height:13.65pt;mso-position-horizontal-relative:page;mso-position-vertical-relative:page;z-index:-654040"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20</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654016" type="#_x0000_t202" filled="false" stroked="false">
          <v:textbox inset="0,0,0,0">
            <w:txbxContent>
              <w:p>
                <w:pPr>
                  <w:spacing w:before="11"/>
                  <w:ind w:left="20" w:right="0" w:firstLine="0"/>
                  <w:jc w:val="left"/>
                  <w:rPr>
                    <w:sz w:val="21"/>
                  </w:rPr>
                </w:pPr>
                <w:r>
                  <w:rPr>
                    <w:sz w:val="21"/>
                  </w:rPr>
                  <w:t>Deutscher Bundestag – 19. Wahlperiode</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8.276001pt;margin-top:56.109837pt;width:115.75pt;height:15.95pt;mso-position-horizontal-relative:page;mso-position-vertical-relative:page;z-index:-653992"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19</w:t>
                </w:r>
                <w:r>
                  <w:rPr>
                    <w:rFonts w:ascii="Arial"/>
                    <w:sz w:val="25"/>
                  </w:rPr>
                  <w:t>/</w:t>
                </w:r>
                <w:r>
                  <w:rPr>
                    <w:rFonts w:ascii="Arial"/>
                    <w:b/>
                    <w:sz w:val="25"/>
                  </w:rPr>
                  <w:t>1371</w:t>
                </w:r>
              </w:p>
            </w:txbxContent>
          </v:textbox>
          <w10:wrap type="none"/>
        </v:shape>
      </w:pict>
    </w:r>
    <w:r>
      <w:rPr/>
      <w:pict>
        <v:shape style="position:absolute;margin-left:59.659401pt;margin-top:58.050968pt;width:172.05pt;height:13.65pt;mso-position-horizontal-relative:page;mso-position-vertical-relative:page;z-index:-653968" type="#_x0000_t202" filled="false" stroked="false">
          <v:textbox inset="0,0,0,0">
            <w:txbxContent>
              <w:p>
                <w:pPr>
                  <w:spacing w:before="11"/>
                  <w:ind w:left="20" w:right="0" w:firstLine="0"/>
                  <w:jc w:val="left"/>
                  <w:rPr>
                    <w:sz w:val="21"/>
                  </w:rPr>
                </w:pPr>
                <w:r>
                  <w:rPr>
                    <w:sz w:val="21"/>
                  </w:rPr>
                  <w:t>Deutscher Bundestag – 19. Wahlperiode</w:t>
                </w:r>
              </w:p>
            </w:txbxContent>
          </v:textbox>
          <w10:wrap type="none"/>
        </v:shape>
      </w:pict>
    </w:r>
    <w:r>
      <w:rPr/>
      <w:pict>
        <v:shape style="position:absolute;margin-left:273.196991pt;margin-top:58.050968pt;width:28.55pt;height:13.65pt;mso-position-horizontal-relative:page;mso-position-vertical-relative:page;z-index:-653944"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21</w:t>
                </w:r>
                <w:r>
                  <w:rPr/>
                  <w:fldChar w:fldCharType="end"/>
                </w:r>
                <w:r>
                  <w:rPr>
                    <w:sz w:val="21"/>
                  </w:rPr>
                  <w:t> –</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659401pt;margin-top:56.109837pt;width:115.75pt;height:15.95pt;mso-position-horizontal-relative:page;mso-position-vertical-relative:page;z-index:-653920"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19</w:t>
                </w:r>
                <w:r>
                  <w:rPr>
                    <w:rFonts w:ascii="Arial"/>
                    <w:sz w:val="25"/>
                  </w:rPr>
                  <w:t>/</w:t>
                </w:r>
                <w:r>
                  <w:rPr>
                    <w:rFonts w:ascii="Arial"/>
                    <w:b/>
                    <w:sz w:val="25"/>
                  </w:rPr>
                  <w:t>1371</w:t>
                </w:r>
              </w:p>
            </w:txbxContent>
          </v:textbox>
          <w10:wrap type="none"/>
        </v:shape>
      </w:pict>
    </w:r>
    <w:r>
      <w:rPr/>
      <w:pict>
        <v:shape style="position:absolute;margin-left:273.196991pt;margin-top:58.050968pt;width:28.55pt;height:13.65pt;mso-position-horizontal-relative:page;mso-position-vertical-relative:page;z-index:-653896"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30</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653872" type="#_x0000_t202" filled="false" stroked="false">
          <v:textbox inset="0,0,0,0">
            <w:txbxContent>
              <w:p>
                <w:pPr>
                  <w:spacing w:before="11"/>
                  <w:ind w:left="20" w:right="0" w:firstLine="0"/>
                  <w:jc w:val="left"/>
                  <w:rPr>
                    <w:sz w:val="21"/>
                  </w:rPr>
                </w:pPr>
                <w:r>
                  <w:rPr>
                    <w:sz w:val="21"/>
                  </w:rPr>
                  <w:t>Deutscher Bundestag – 19. Wahlperiode</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8.276001pt;margin-top:56.109837pt;width:115.75pt;height:15.95pt;mso-position-horizontal-relative:page;mso-position-vertical-relative:page;z-index:-653848"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19</w:t>
                </w:r>
                <w:r>
                  <w:rPr>
                    <w:rFonts w:ascii="Arial"/>
                    <w:sz w:val="25"/>
                  </w:rPr>
                  <w:t>/</w:t>
                </w:r>
                <w:r>
                  <w:rPr>
                    <w:rFonts w:ascii="Arial"/>
                    <w:b/>
                    <w:sz w:val="25"/>
                  </w:rPr>
                  <w:t>1371</w:t>
                </w:r>
              </w:p>
            </w:txbxContent>
          </v:textbox>
          <w10:wrap type="none"/>
        </v:shape>
      </w:pict>
    </w:r>
    <w:r>
      <w:rPr/>
      <w:pict>
        <v:shape style="position:absolute;margin-left:59.659401pt;margin-top:58.050968pt;width:172.05pt;height:13.65pt;mso-position-horizontal-relative:page;mso-position-vertical-relative:page;z-index:-653824" type="#_x0000_t202" filled="false" stroked="false">
          <v:textbox inset="0,0,0,0">
            <w:txbxContent>
              <w:p>
                <w:pPr>
                  <w:spacing w:before="11"/>
                  <w:ind w:left="20" w:right="0" w:firstLine="0"/>
                  <w:jc w:val="left"/>
                  <w:rPr>
                    <w:sz w:val="21"/>
                  </w:rPr>
                </w:pPr>
                <w:r>
                  <w:rPr>
                    <w:sz w:val="21"/>
                  </w:rPr>
                  <w:t>Deutscher Bundestag – 19. Wahlperiode</w:t>
                </w:r>
              </w:p>
            </w:txbxContent>
          </v:textbox>
          <w10:wrap type="none"/>
        </v:shape>
      </w:pict>
    </w:r>
    <w:r>
      <w:rPr/>
      <w:pict>
        <v:shape style="position:absolute;margin-left:273.196991pt;margin-top:58.050968pt;width:28.55pt;height:13.65pt;mso-position-horizontal-relative:page;mso-position-vertical-relative:page;z-index:-653800"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31</w:t>
                </w:r>
                <w:r>
                  <w:rPr/>
                  <w:fldChar w:fldCharType="end"/>
                </w:r>
                <w:r>
                  <w:rPr>
                    <w:sz w:val="21"/>
                  </w:rPr>
                  <w:t> –</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3776" from="59.159401pt,72.308014pt" to="534.475001pt,72.308014pt" stroked="true" strokeweight=".48pt" strokecolor="#000000">
          <v:stroke dashstyle="solid"/>
          <w10:wrap type="none"/>
        </v:line>
      </w:pict>
    </w:r>
    <w:r>
      <w:rPr/>
      <w:pict>
        <v:shape style="position:absolute;margin-left:59.659401pt;margin-top:56.109837pt;width:115.75pt;height:15.95pt;mso-position-horizontal-relative:page;mso-position-vertical-relative:page;z-index:-653752" type="#_x0000_t202" filled="false" stroked="false">
          <v:textbox inset="0,0,0,0">
            <w:txbxContent>
              <w:p>
                <w:pPr>
                  <w:spacing w:before="11"/>
                  <w:ind w:left="20" w:right="0" w:firstLine="0"/>
                  <w:jc w:val="left"/>
                  <w:rPr>
                    <w:rFonts w:ascii="Arial"/>
                    <w:b/>
                    <w:sz w:val="25"/>
                  </w:rPr>
                </w:pPr>
                <w:r>
                  <w:rPr>
                    <w:rFonts w:ascii="Arial"/>
                    <w:b/>
                    <w:sz w:val="23"/>
                  </w:rPr>
                  <w:t>Drucksache </w:t>
                </w:r>
                <w:r>
                  <w:rPr>
                    <w:rFonts w:ascii="Arial"/>
                    <w:sz w:val="23"/>
                  </w:rPr>
                  <w:t>19</w:t>
                </w:r>
                <w:r>
                  <w:rPr>
                    <w:rFonts w:ascii="Arial"/>
                    <w:sz w:val="25"/>
                  </w:rPr>
                  <w:t>/</w:t>
                </w:r>
                <w:r>
                  <w:rPr>
                    <w:rFonts w:ascii="Arial"/>
                    <w:b/>
                    <w:sz w:val="25"/>
                  </w:rPr>
                  <w:t>1371</w:t>
                </w:r>
              </w:p>
            </w:txbxContent>
          </v:textbox>
          <w10:wrap type="none"/>
        </v:shape>
      </w:pict>
    </w:r>
    <w:r>
      <w:rPr/>
      <w:pict>
        <v:shape style="position:absolute;margin-left:273.196991pt;margin-top:58.050968pt;width:28.55pt;height:13.65pt;mso-position-horizontal-relative:page;mso-position-vertical-relative:page;z-index:-653728" type="#_x0000_t202" filled="false" stroked="false">
          <v:textbox inset="0,0,0,0">
            <w:txbxContent>
              <w:p>
                <w:pPr>
                  <w:spacing w:before="11"/>
                  <w:ind w:left="20" w:right="0" w:firstLine="0"/>
                  <w:jc w:val="left"/>
                  <w:rPr>
                    <w:sz w:val="21"/>
                  </w:rPr>
                </w:pPr>
                <w:r>
                  <w:rPr>
                    <w:sz w:val="21"/>
                  </w:rPr>
                  <w:t>– </w:t>
                </w:r>
                <w:r>
                  <w:rPr/>
                  <w:fldChar w:fldCharType="begin"/>
                </w:r>
                <w:r>
                  <w:rPr>
                    <w:sz w:val="21"/>
                  </w:rPr>
                  <w:instrText> PAGE </w:instrText>
                </w:r>
                <w:r>
                  <w:rPr/>
                  <w:fldChar w:fldCharType="separate"/>
                </w:r>
                <w:r>
                  <w:rPr/>
                  <w:t>36</w:t>
                </w:r>
                <w:r>
                  <w:rPr/>
                  <w:fldChar w:fldCharType="end"/>
                </w:r>
                <w:r>
                  <w:rPr>
                    <w:sz w:val="21"/>
                  </w:rPr>
                  <w:t> –</w:t>
                </w:r>
              </w:p>
            </w:txbxContent>
          </v:textbox>
          <w10:wrap type="none"/>
        </v:shape>
      </w:pict>
    </w:r>
    <w:r>
      <w:rPr/>
      <w:pict>
        <v:shape style="position:absolute;margin-left:361.996002pt;margin-top:58.050968pt;width:172.05pt;height:13.65pt;mso-position-horizontal-relative:page;mso-position-vertical-relative:page;z-index:-653704" type="#_x0000_t202" filled="false" stroked="false">
          <v:textbox inset="0,0,0,0">
            <w:txbxContent>
              <w:p>
                <w:pPr>
                  <w:spacing w:before="11"/>
                  <w:ind w:left="20" w:right="0" w:firstLine="0"/>
                  <w:jc w:val="left"/>
                  <w:rPr>
                    <w:sz w:val="21"/>
                  </w:rPr>
                </w:pPr>
                <w:r>
                  <w:rPr>
                    <w:sz w:val="21"/>
                  </w:rPr>
                  <w:t>Deutscher Bundestag – 19. Wahlperiode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1"/>
      <w:numFmt w:val="decimal"/>
      <w:lvlText w:val="%1."/>
      <w:lvlJc w:val="left"/>
      <w:pPr>
        <w:ind w:left="153" w:hanging="316"/>
        <w:jc w:val="left"/>
      </w:pPr>
      <w:rPr>
        <w:rFonts w:hint="default" w:ascii="Times New Roman" w:hAnsi="Times New Roman" w:eastAsia="Times New Roman" w:cs="Times New Roman"/>
        <w:w w:val="100"/>
        <w:sz w:val="21"/>
        <w:szCs w:val="21"/>
        <w:lang w:val="de-DE" w:eastAsia="de-DE" w:bidi="de-DE"/>
      </w:rPr>
    </w:lvl>
    <w:lvl w:ilvl="1">
      <w:start w:val="30"/>
      <w:numFmt w:val="decimal"/>
      <w:lvlText w:val="%2."/>
      <w:lvlJc w:val="left"/>
      <w:pPr>
        <w:ind w:left="1162" w:hanging="453"/>
        <w:jc w:val="left"/>
      </w:pPr>
      <w:rPr>
        <w:rFonts w:hint="default" w:ascii="Times New Roman" w:hAnsi="Times New Roman" w:eastAsia="Times New Roman" w:cs="Times New Roman"/>
        <w:w w:val="99"/>
        <w:sz w:val="19"/>
        <w:szCs w:val="19"/>
        <w:lang w:val="de-DE" w:eastAsia="de-DE" w:bidi="de-DE"/>
      </w:rPr>
    </w:lvl>
    <w:lvl w:ilvl="2">
      <w:start w:val="0"/>
      <w:numFmt w:val="bullet"/>
      <w:lvlText w:val="•"/>
      <w:lvlJc w:val="left"/>
      <w:pPr>
        <w:ind w:left="2113" w:hanging="453"/>
      </w:pPr>
      <w:rPr>
        <w:rFonts w:hint="default"/>
        <w:lang w:val="de-DE" w:eastAsia="de-DE" w:bidi="de-DE"/>
      </w:rPr>
    </w:lvl>
    <w:lvl w:ilvl="3">
      <w:start w:val="0"/>
      <w:numFmt w:val="bullet"/>
      <w:lvlText w:val="•"/>
      <w:lvlJc w:val="left"/>
      <w:pPr>
        <w:ind w:left="3067" w:hanging="453"/>
      </w:pPr>
      <w:rPr>
        <w:rFonts w:hint="default"/>
        <w:lang w:val="de-DE" w:eastAsia="de-DE" w:bidi="de-DE"/>
      </w:rPr>
    </w:lvl>
    <w:lvl w:ilvl="4">
      <w:start w:val="0"/>
      <w:numFmt w:val="bullet"/>
      <w:lvlText w:val="•"/>
      <w:lvlJc w:val="left"/>
      <w:pPr>
        <w:ind w:left="4021" w:hanging="453"/>
      </w:pPr>
      <w:rPr>
        <w:rFonts w:hint="default"/>
        <w:lang w:val="de-DE" w:eastAsia="de-DE" w:bidi="de-DE"/>
      </w:rPr>
    </w:lvl>
    <w:lvl w:ilvl="5">
      <w:start w:val="0"/>
      <w:numFmt w:val="bullet"/>
      <w:lvlText w:val="•"/>
      <w:lvlJc w:val="left"/>
      <w:pPr>
        <w:ind w:left="4975" w:hanging="453"/>
      </w:pPr>
      <w:rPr>
        <w:rFonts w:hint="default"/>
        <w:lang w:val="de-DE" w:eastAsia="de-DE" w:bidi="de-DE"/>
      </w:rPr>
    </w:lvl>
    <w:lvl w:ilvl="6">
      <w:start w:val="0"/>
      <w:numFmt w:val="bullet"/>
      <w:lvlText w:val="•"/>
      <w:lvlJc w:val="left"/>
      <w:pPr>
        <w:ind w:left="5929" w:hanging="453"/>
      </w:pPr>
      <w:rPr>
        <w:rFonts w:hint="default"/>
        <w:lang w:val="de-DE" w:eastAsia="de-DE" w:bidi="de-DE"/>
      </w:rPr>
    </w:lvl>
    <w:lvl w:ilvl="7">
      <w:start w:val="0"/>
      <w:numFmt w:val="bullet"/>
      <w:lvlText w:val="•"/>
      <w:lvlJc w:val="left"/>
      <w:pPr>
        <w:ind w:left="6883" w:hanging="453"/>
      </w:pPr>
      <w:rPr>
        <w:rFonts w:hint="default"/>
        <w:lang w:val="de-DE" w:eastAsia="de-DE" w:bidi="de-DE"/>
      </w:rPr>
    </w:lvl>
    <w:lvl w:ilvl="8">
      <w:start w:val="0"/>
      <w:numFmt w:val="bullet"/>
      <w:lvlText w:val="•"/>
      <w:lvlJc w:val="left"/>
      <w:pPr>
        <w:ind w:left="7837" w:hanging="453"/>
      </w:pPr>
      <w:rPr>
        <w:rFonts w:hint="default"/>
        <w:lang w:val="de-DE" w:eastAsia="de-DE" w:bidi="de-DE"/>
      </w:rPr>
    </w:lvl>
  </w:abstractNum>
  <w:abstractNum w:abstractNumId="5">
    <w:multiLevelType w:val="hybridMultilevel"/>
    <w:lvl w:ilvl="0">
      <w:start w:val="0"/>
      <w:numFmt w:val="bullet"/>
      <w:lvlText w:val=""/>
      <w:lvlJc w:val="left"/>
      <w:pPr>
        <w:ind w:left="367" w:hanging="215"/>
      </w:pPr>
      <w:rPr>
        <w:rFonts w:hint="default" w:ascii="Symbol" w:hAnsi="Symbol" w:eastAsia="Symbol" w:cs="Symbol"/>
        <w:w w:val="100"/>
        <w:sz w:val="21"/>
        <w:szCs w:val="21"/>
        <w:lang w:val="de-DE" w:eastAsia="de-DE" w:bidi="de-DE"/>
      </w:rPr>
    </w:lvl>
    <w:lvl w:ilvl="1">
      <w:start w:val="0"/>
      <w:numFmt w:val="bullet"/>
      <w:lvlText w:val="•"/>
      <w:lvlJc w:val="left"/>
      <w:pPr>
        <w:ind w:left="1298" w:hanging="215"/>
      </w:pPr>
      <w:rPr>
        <w:rFonts w:hint="default"/>
        <w:lang w:val="de-DE" w:eastAsia="de-DE" w:bidi="de-DE"/>
      </w:rPr>
    </w:lvl>
    <w:lvl w:ilvl="2">
      <w:start w:val="0"/>
      <w:numFmt w:val="bullet"/>
      <w:lvlText w:val="•"/>
      <w:lvlJc w:val="left"/>
      <w:pPr>
        <w:ind w:left="2236" w:hanging="215"/>
      </w:pPr>
      <w:rPr>
        <w:rFonts w:hint="default"/>
        <w:lang w:val="de-DE" w:eastAsia="de-DE" w:bidi="de-DE"/>
      </w:rPr>
    </w:lvl>
    <w:lvl w:ilvl="3">
      <w:start w:val="0"/>
      <w:numFmt w:val="bullet"/>
      <w:lvlText w:val="•"/>
      <w:lvlJc w:val="left"/>
      <w:pPr>
        <w:ind w:left="3175" w:hanging="215"/>
      </w:pPr>
      <w:rPr>
        <w:rFonts w:hint="default"/>
        <w:lang w:val="de-DE" w:eastAsia="de-DE" w:bidi="de-DE"/>
      </w:rPr>
    </w:lvl>
    <w:lvl w:ilvl="4">
      <w:start w:val="0"/>
      <w:numFmt w:val="bullet"/>
      <w:lvlText w:val="•"/>
      <w:lvlJc w:val="left"/>
      <w:pPr>
        <w:ind w:left="4113" w:hanging="215"/>
      </w:pPr>
      <w:rPr>
        <w:rFonts w:hint="default"/>
        <w:lang w:val="de-DE" w:eastAsia="de-DE" w:bidi="de-DE"/>
      </w:rPr>
    </w:lvl>
    <w:lvl w:ilvl="5">
      <w:start w:val="0"/>
      <w:numFmt w:val="bullet"/>
      <w:lvlText w:val="•"/>
      <w:lvlJc w:val="left"/>
      <w:pPr>
        <w:ind w:left="5052" w:hanging="215"/>
      </w:pPr>
      <w:rPr>
        <w:rFonts w:hint="default"/>
        <w:lang w:val="de-DE" w:eastAsia="de-DE" w:bidi="de-DE"/>
      </w:rPr>
    </w:lvl>
    <w:lvl w:ilvl="6">
      <w:start w:val="0"/>
      <w:numFmt w:val="bullet"/>
      <w:lvlText w:val="•"/>
      <w:lvlJc w:val="left"/>
      <w:pPr>
        <w:ind w:left="5990" w:hanging="215"/>
      </w:pPr>
      <w:rPr>
        <w:rFonts w:hint="default"/>
        <w:lang w:val="de-DE" w:eastAsia="de-DE" w:bidi="de-DE"/>
      </w:rPr>
    </w:lvl>
    <w:lvl w:ilvl="7">
      <w:start w:val="0"/>
      <w:numFmt w:val="bullet"/>
      <w:lvlText w:val="•"/>
      <w:lvlJc w:val="left"/>
      <w:pPr>
        <w:ind w:left="6929" w:hanging="215"/>
      </w:pPr>
      <w:rPr>
        <w:rFonts w:hint="default"/>
        <w:lang w:val="de-DE" w:eastAsia="de-DE" w:bidi="de-DE"/>
      </w:rPr>
    </w:lvl>
    <w:lvl w:ilvl="8">
      <w:start w:val="0"/>
      <w:numFmt w:val="bullet"/>
      <w:lvlText w:val="•"/>
      <w:lvlJc w:val="left"/>
      <w:pPr>
        <w:ind w:left="7867" w:hanging="215"/>
      </w:pPr>
      <w:rPr>
        <w:rFonts w:hint="default"/>
        <w:lang w:val="de-DE" w:eastAsia="de-DE" w:bidi="de-DE"/>
      </w:rPr>
    </w:lvl>
  </w:abstractNum>
  <w:abstractNum w:abstractNumId="4">
    <w:multiLevelType w:val="hybridMultilevel"/>
    <w:lvl w:ilvl="0">
      <w:start w:val="1"/>
      <w:numFmt w:val="lowerLetter"/>
      <w:lvlText w:val="%1)"/>
      <w:lvlJc w:val="left"/>
      <w:pPr>
        <w:ind w:left="1378" w:hanging="215"/>
        <w:jc w:val="left"/>
      </w:pPr>
      <w:rPr>
        <w:rFonts w:hint="default" w:ascii="Times New Roman" w:hAnsi="Times New Roman" w:eastAsia="Times New Roman" w:cs="Times New Roman"/>
        <w:w w:val="99"/>
        <w:sz w:val="19"/>
        <w:szCs w:val="19"/>
        <w:lang w:val="de-DE" w:eastAsia="de-DE" w:bidi="de-DE"/>
      </w:rPr>
    </w:lvl>
    <w:lvl w:ilvl="1">
      <w:start w:val="0"/>
      <w:numFmt w:val="bullet"/>
      <w:lvlText w:val="•"/>
      <w:lvlJc w:val="left"/>
      <w:pPr>
        <w:ind w:left="2216" w:hanging="215"/>
      </w:pPr>
      <w:rPr>
        <w:rFonts w:hint="default"/>
        <w:lang w:val="de-DE" w:eastAsia="de-DE" w:bidi="de-DE"/>
      </w:rPr>
    </w:lvl>
    <w:lvl w:ilvl="2">
      <w:start w:val="0"/>
      <w:numFmt w:val="bullet"/>
      <w:lvlText w:val="•"/>
      <w:lvlJc w:val="left"/>
      <w:pPr>
        <w:ind w:left="3052" w:hanging="215"/>
      </w:pPr>
      <w:rPr>
        <w:rFonts w:hint="default"/>
        <w:lang w:val="de-DE" w:eastAsia="de-DE" w:bidi="de-DE"/>
      </w:rPr>
    </w:lvl>
    <w:lvl w:ilvl="3">
      <w:start w:val="0"/>
      <w:numFmt w:val="bullet"/>
      <w:lvlText w:val="•"/>
      <w:lvlJc w:val="left"/>
      <w:pPr>
        <w:ind w:left="3889" w:hanging="215"/>
      </w:pPr>
      <w:rPr>
        <w:rFonts w:hint="default"/>
        <w:lang w:val="de-DE" w:eastAsia="de-DE" w:bidi="de-DE"/>
      </w:rPr>
    </w:lvl>
    <w:lvl w:ilvl="4">
      <w:start w:val="0"/>
      <w:numFmt w:val="bullet"/>
      <w:lvlText w:val="•"/>
      <w:lvlJc w:val="left"/>
      <w:pPr>
        <w:ind w:left="4725" w:hanging="215"/>
      </w:pPr>
      <w:rPr>
        <w:rFonts w:hint="default"/>
        <w:lang w:val="de-DE" w:eastAsia="de-DE" w:bidi="de-DE"/>
      </w:rPr>
    </w:lvl>
    <w:lvl w:ilvl="5">
      <w:start w:val="0"/>
      <w:numFmt w:val="bullet"/>
      <w:lvlText w:val="•"/>
      <w:lvlJc w:val="left"/>
      <w:pPr>
        <w:ind w:left="5562" w:hanging="215"/>
      </w:pPr>
      <w:rPr>
        <w:rFonts w:hint="default"/>
        <w:lang w:val="de-DE" w:eastAsia="de-DE" w:bidi="de-DE"/>
      </w:rPr>
    </w:lvl>
    <w:lvl w:ilvl="6">
      <w:start w:val="0"/>
      <w:numFmt w:val="bullet"/>
      <w:lvlText w:val="•"/>
      <w:lvlJc w:val="left"/>
      <w:pPr>
        <w:ind w:left="6398" w:hanging="215"/>
      </w:pPr>
      <w:rPr>
        <w:rFonts w:hint="default"/>
        <w:lang w:val="de-DE" w:eastAsia="de-DE" w:bidi="de-DE"/>
      </w:rPr>
    </w:lvl>
    <w:lvl w:ilvl="7">
      <w:start w:val="0"/>
      <w:numFmt w:val="bullet"/>
      <w:lvlText w:val="•"/>
      <w:lvlJc w:val="left"/>
      <w:pPr>
        <w:ind w:left="7235" w:hanging="215"/>
      </w:pPr>
      <w:rPr>
        <w:rFonts w:hint="default"/>
        <w:lang w:val="de-DE" w:eastAsia="de-DE" w:bidi="de-DE"/>
      </w:rPr>
    </w:lvl>
    <w:lvl w:ilvl="8">
      <w:start w:val="0"/>
      <w:numFmt w:val="bullet"/>
      <w:lvlText w:val="•"/>
      <w:lvlJc w:val="left"/>
      <w:pPr>
        <w:ind w:left="8071" w:hanging="215"/>
      </w:pPr>
      <w:rPr>
        <w:rFonts w:hint="default"/>
        <w:lang w:val="de-DE" w:eastAsia="de-DE" w:bidi="de-DE"/>
      </w:rPr>
    </w:lvl>
  </w:abstractNum>
  <w:abstractNum w:abstractNumId="3">
    <w:multiLevelType w:val="hybridMultilevel"/>
    <w:lvl w:ilvl="0">
      <w:start w:val="1"/>
      <w:numFmt w:val="lowerLetter"/>
      <w:lvlText w:val="%1)"/>
      <w:lvlJc w:val="left"/>
      <w:pPr>
        <w:ind w:left="1378" w:hanging="215"/>
        <w:jc w:val="left"/>
      </w:pPr>
      <w:rPr>
        <w:rFonts w:hint="default" w:ascii="Times New Roman" w:hAnsi="Times New Roman" w:eastAsia="Times New Roman" w:cs="Times New Roman"/>
        <w:w w:val="99"/>
        <w:sz w:val="19"/>
        <w:szCs w:val="19"/>
        <w:lang w:val="de-DE" w:eastAsia="de-DE" w:bidi="de-DE"/>
      </w:rPr>
    </w:lvl>
    <w:lvl w:ilvl="1">
      <w:start w:val="0"/>
      <w:numFmt w:val="bullet"/>
      <w:lvlText w:val="•"/>
      <w:lvlJc w:val="left"/>
      <w:pPr>
        <w:ind w:left="2216" w:hanging="215"/>
      </w:pPr>
      <w:rPr>
        <w:rFonts w:hint="default"/>
        <w:lang w:val="de-DE" w:eastAsia="de-DE" w:bidi="de-DE"/>
      </w:rPr>
    </w:lvl>
    <w:lvl w:ilvl="2">
      <w:start w:val="0"/>
      <w:numFmt w:val="bullet"/>
      <w:lvlText w:val="•"/>
      <w:lvlJc w:val="left"/>
      <w:pPr>
        <w:ind w:left="3052" w:hanging="215"/>
      </w:pPr>
      <w:rPr>
        <w:rFonts w:hint="default"/>
        <w:lang w:val="de-DE" w:eastAsia="de-DE" w:bidi="de-DE"/>
      </w:rPr>
    </w:lvl>
    <w:lvl w:ilvl="3">
      <w:start w:val="0"/>
      <w:numFmt w:val="bullet"/>
      <w:lvlText w:val="•"/>
      <w:lvlJc w:val="left"/>
      <w:pPr>
        <w:ind w:left="3889" w:hanging="215"/>
      </w:pPr>
      <w:rPr>
        <w:rFonts w:hint="default"/>
        <w:lang w:val="de-DE" w:eastAsia="de-DE" w:bidi="de-DE"/>
      </w:rPr>
    </w:lvl>
    <w:lvl w:ilvl="4">
      <w:start w:val="0"/>
      <w:numFmt w:val="bullet"/>
      <w:lvlText w:val="•"/>
      <w:lvlJc w:val="left"/>
      <w:pPr>
        <w:ind w:left="4725" w:hanging="215"/>
      </w:pPr>
      <w:rPr>
        <w:rFonts w:hint="default"/>
        <w:lang w:val="de-DE" w:eastAsia="de-DE" w:bidi="de-DE"/>
      </w:rPr>
    </w:lvl>
    <w:lvl w:ilvl="5">
      <w:start w:val="0"/>
      <w:numFmt w:val="bullet"/>
      <w:lvlText w:val="•"/>
      <w:lvlJc w:val="left"/>
      <w:pPr>
        <w:ind w:left="5562" w:hanging="215"/>
      </w:pPr>
      <w:rPr>
        <w:rFonts w:hint="default"/>
        <w:lang w:val="de-DE" w:eastAsia="de-DE" w:bidi="de-DE"/>
      </w:rPr>
    </w:lvl>
    <w:lvl w:ilvl="6">
      <w:start w:val="0"/>
      <w:numFmt w:val="bullet"/>
      <w:lvlText w:val="•"/>
      <w:lvlJc w:val="left"/>
      <w:pPr>
        <w:ind w:left="6398" w:hanging="215"/>
      </w:pPr>
      <w:rPr>
        <w:rFonts w:hint="default"/>
        <w:lang w:val="de-DE" w:eastAsia="de-DE" w:bidi="de-DE"/>
      </w:rPr>
    </w:lvl>
    <w:lvl w:ilvl="7">
      <w:start w:val="0"/>
      <w:numFmt w:val="bullet"/>
      <w:lvlText w:val="•"/>
      <w:lvlJc w:val="left"/>
      <w:pPr>
        <w:ind w:left="7235" w:hanging="215"/>
      </w:pPr>
      <w:rPr>
        <w:rFonts w:hint="default"/>
        <w:lang w:val="de-DE" w:eastAsia="de-DE" w:bidi="de-DE"/>
      </w:rPr>
    </w:lvl>
    <w:lvl w:ilvl="8">
      <w:start w:val="0"/>
      <w:numFmt w:val="bullet"/>
      <w:lvlText w:val="•"/>
      <w:lvlJc w:val="left"/>
      <w:pPr>
        <w:ind w:left="8071" w:hanging="215"/>
      </w:pPr>
      <w:rPr>
        <w:rFonts w:hint="default"/>
        <w:lang w:val="de-DE" w:eastAsia="de-DE" w:bidi="de-DE"/>
      </w:rPr>
    </w:lvl>
  </w:abstractNum>
  <w:abstractNum w:abstractNumId="2">
    <w:multiLevelType w:val="hybridMultilevel"/>
    <w:lvl w:ilvl="0">
      <w:start w:val="1"/>
      <w:numFmt w:val="lowerLetter"/>
      <w:lvlText w:val="%1)"/>
      <w:lvlJc w:val="left"/>
      <w:pPr>
        <w:ind w:left="1377" w:hanging="215"/>
        <w:jc w:val="left"/>
      </w:pPr>
      <w:rPr>
        <w:rFonts w:hint="default" w:ascii="Times New Roman" w:hAnsi="Times New Roman" w:eastAsia="Times New Roman" w:cs="Times New Roman"/>
        <w:w w:val="99"/>
        <w:sz w:val="19"/>
        <w:szCs w:val="19"/>
        <w:lang w:val="de-DE" w:eastAsia="de-DE" w:bidi="de-DE"/>
      </w:rPr>
    </w:lvl>
    <w:lvl w:ilvl="1">
      <w:start w:val="0"/>
      <w:numFmt w:val="bullet"/>
      <w:lvlText w:val="•"/>
      <w:lvlJc w:val="left"/>
      <w:pPr>
        <w:ind w:left="2216" w:hanging="215"/>
      </w:pPr>
      <w:rPr>
        <w:rFonts w:hint="default"/>
        <w:lang w:val="de-DE" w:eastAsia="de-DE" w:bidi="de-DE"/>
      </w:rPr>
    </w:lvl>
    <w:lvl w:ilvl="2">
      <w:start w:val="0"/>
      <w:numFmt w:val="bullet"/>
      <w:lvlText w:val="•"/>
      <w:lvlJc w:val="left"/>
      <w:pPr>
        <w:ind w:left="3052" w:hanging="215"/>
      </w:pPr>
      <w:rPr>
        <w:rFonts w:hint="default"/>
        <w:lang w:val="de-DE" w:eastAsia="de-DE" w:bidi="de-DE"/>
      </w:rPr>
    </w:lvl>
    <w:lvl w:ilvl="3">
      <w:start w:val="0"/>
      <w:numFmt w:val="bullet"/>
      <w:lvlText w:val="•"/>
      <w:lvlJc w:val="left"/>
      <w:pPr>
        <w:ind w:left="3889" w:hanging="215"/>
      </w:pPr>
      <w:rPr>
        <w:rFonts w:hint="default"/>
        <w:lang w:val="de-DE" w:eastAsia="de-DE" w:bidi="de-DE"/>
      </w:rPr>
    </w:lvl>
    <w:lvl w:ilvl="4">
      <w:start w:val="0"/>
      <w:numFmt w:val="bullet"/>
      <w:lvlText w:val="•"/>
      <w:lvlJc w:val="left"/>
      <w:pPr>
        <w:ind w:left="4725" w:hanging="215"/>
      </w:pPr>
      <w:rPr>
        <w:rFonts w:hint="default"/>
        <w:lang w:val="de-DE" w:eastAsia="de-DE" w:bidi="de-DE"/>
      </w:rPr>
    </w:lvl>
    <w:lvl w:ilvl="5">
      <w:start w:val="0"/>
      <w:numFmt w:val="bullet"/>
      <w:lvlText w:val="•"/>
      <w:lvlJc w:val="left"/>
      <w:pPr>
        <w:ind w:left="5562" w:hanging="215"/>
      </w:pPr>
      <w:rPr>
        <w:rFonts w:hint="default"/>
        <w:lang w:val="de-DE" w:eastAsia="de-DE" w:bidi="de-DE"/>
      </w:rPr>
    </w:lvl>
    <w:lvl w:ilvl="6">
      <w:start w:val="0"/>
      <w:numFmt w:val="bullet"/>
      <w:lvlText w:val="•"/>
      <w:lvlJc w:val="left"/>
      <w:pPr>
        <w:ind w:left="6398" w:hanging="215"/>
      </w:pPr>
      <w:rPr>
        <w:rFonts w:hint="default"/>
        <w:lang w:val="de-DE" w:eastAsia="de-DE" w:bidi="de-DE"/>
      </w:rPr>
    </w:lvl>
    <w:lvl w:ilvl="7">
      <w:start w:val="0"/>
      <w:numFmt w:val="bullet"/>
      <w:lvlText w:val="•"/>
      <w:lvlJc w:val="left"/>
      <w:pPr>
        <w:ind w:left="7235" w:hanging="215"/>
      </w:pPr>
      <w:rPr>
        <w:rFonts w:hint="default"/>
        <w:lang w:val="de-DE" w:eastAsia="de-DE" w:bidi="de-DE"/>
      </w:rPr>
    </w:lvl>
    <w:lvl w:ilvl="8">
      <w:start w:val="0"/>
      <w:numFmt w:val="bullet"/>
      <w:lvlText w:val="•"/>
      <w:lvlJc w:val="left"/>
      <w:pPr>
        <w:ind w:left="8071" w:hanging="215"/>
      </w:pPr>
      <w:rPr>
        <w:rFonts w:hint="default"/>
        <w:lang w:val="de-DE" w:eastAsia="de-DE" w:bidi="de-DE"/>
      </w:rPr>
    </w:lvl>
  </w:abstractNum>
  <w:abstractNum w:abstractNumId="1">
    <w:multiLevelType w:val="hybridMultilevel"/>
    <w:lvl w:ilvl="0">
      <w:start w:val="1"/>
      <w:numFmt w:val="lowerLetter"/>
      <w:lvlText w:val="%1)"/>
      <w:lvlJc w:val="left"/>
      <w:pPr>
        <w:ind w:left="1377" w:hanging="215"/>
        <w:jc w:val="left"/>
      </w:pPr>
      <w:rPr>
        <w:rFonts w:hint="default" w:ascii="Times New Roman" w:hAnsi="Times New Roman" w:eastAsia="Times New Roman" w:cs="Times New Roman"/>
        <w:w w:val="99"/>
        <w:sz w:val="19"/>
        <w:szCs w:val="19"/>
        <w:lang w:val="de-DE" w:eastAsia="de-DE" w:bidi="de-DE"/>
      </w:rPr>
    </w:lvl>
    <w:lvl w:ilvl="1">
      <w:start w:val="0"/>
      <w:numFmt w:val="bullet"/>
      <w:lvlText w:val="•"/>
      <w:lvlJc w:val="left"/>
      <w:pPr>
        <w:ind w:left="2216" w:hanging="215"/>
      </w:pPr>
      <w:rPr>
        <w:rFonts w:hint="default"/>
        <w:lang w:val="de-DE" w:eastAsia="de-DE" w:bidi="de-DE"/>
      </w:rPr>
    </w:lvl>
    <w:lvl w:ilvl="2">
      <w:start w:val="0"/>
      <w:numFmt w:val="bullet"/>
      <w:lvlText w:val="•"/>
      <w:lvlJc w:val="left"/>
      <w:pPr>
        <w:ind w:left="3052" w:hanging="215"/>
      </w:pPr>
      <w:rPr>
        <w:rFonts w:hint="default"/>
        <w:lang w:val="de-DE" w:eastAsia="de-DE" w:bidi="de-DE"/>
      </w:rPr>
    </w:lvl>
    <w:lvl w:ilvl="3">
      <w:start w:val="0"/>
      <w:numFmt w:val="bullet"/>
      <w:lvlText w:val="•"/>
      <w:lvlJc w:val="left"/>
      <w:pPr>
        <w:ind w:left="3889" w:hanging="215"/>
      </w:pPr>
      <w:rPr>
        <w:rFonts w:hint="default"/>
        <w:lang w:val="de-DE" w:eastAsia="de-DE" w:bidi="de-DE"/>
      </w:rPr>
    </w:lvl>
    <w:lvl w:ilvl="4">
      <w:start w:val="0"/>
      <w:numFmt w:val="bullet"/>
      <w:lvlText w:val="•"/>
      <w:lvlJc w:val="left"/>
      <w:pPr>
        <w:ind w:left="4725" w:hanging="215"/>
      </w:pPr>
      <w:rPr>
        <w:rFonts w:hint="default"/>
        <w:lang w:val="de-DE" w:eastAsia="de-DE" w:bidi="de-DE"/>
      </w:rPr>
    </w:lvl>
    <w:lvl w:ilvl="5">
      <w:start w:val="0"/>
      <w:numFmt w:val="bullet"/>
      <w:lvlText w:val="•"/>
      <w:lvlJc w:val="left"/>
      <w:pPr>
        <w:ind w:left="5562" w:hanging="215"/>
      </w:pPr>
      <w:rPr>
        <w:rFonts w:hint="default"/>
        <w:lang w:val="de-DE" w:eastAsia="de-DE" w:bidi="de-DE"/>
      </w:rPr>
    </w:lvl>
    <w:lvl w:ilvl="6">
      <w:start w:val="0"/>
      <w:numFmt w:val="bullet"/>
      <w:lvlText w:val="•"/>
      <w:lvlJc w:val="left"/>
      <w:pPr>
        <w:ind w:left="6398" w:hanging="215"/>
      </w:pPr>
      <w:rPr>
        <w:rFonts w:hint="default"/>
        <w:lang w:val="de-DE" w:eastAsia="de-DE" w:bidi="de-DE"/>
      </w:rPr>
    </w:lvl>
    <w:lvl w:ilvl="7">
      <w:start w:val="0"/>
      <w:numFmt w:val="bullet"/>
      <w:lvlText w:val="•"/>
      <w:lvlJc w:val="left"/>
      <w:pPr>
        <w:ind w:left="7235" w:hanging="215"/>
      </w:pPr>
      <w:rPr>
        <w:rFonts w:hint="default"/>
        <w:lang w:val="de-DE" w:eastAsia="de-DE" w:bidi="de-DE"/>
      </w:rPr>
    </w:lvl>
    <w:lvl w:ilvl="8">
      <w:start w:val="0"/>
      <w:numFmt w:val="bullet"/>
      <w:lvlText w:val="•"/>
      <w:lvlJc w:val="left"/>
      <w:pPr>
        <w:ind w:left="8071" w:hanging="215"/>
      </w:pPr>
      <w:rPr>
        <w:rFonts w:hint="default"/>
        <w:lang w:val="de-DE" w:eastAsia="de-DE" w:bidi="de-DE"/>
      </w:rPr>
    </w:lvl>
  </w:abstractNum>
  <w:abstractNum w:abstractNumId="0">
    <w:multiLevelType w:val="hybridMultilevel"/>
    <w:lvl w:ilvl="0">
      <w:start w:val="0"/>
      <w:numFmt w:val="bullet"/>
      <w:lvlText w:val="–"/>
      <w:lvlJc w:val="left"/>
      <w:pPr>
        <w:ind w:left="353" w:hanging="201"/>
      </w:pPr>
      <w:rPr>
        <w:rFonts w:hint="default" w:ascii="Arial" w:hAnsi="Arial" w:eastAsia="Arial" w:cs="Arial"/>
        <w:b/>
        <w:bCs/>
        <w:spacing w:val="-1"/>
        <w:w w:val="100"/>
        <w:sz w:val="24"/>
        <w:szCs w:val="24"/>
        <w:lang w:val="de-DE" w:eastAsia="de-DE" w:bidi="de-DE"/>
      </w:rPr>
    </w:lvl>
    <w:lvl w:ilvl="1">
      <w:start w:val="1"/>
      <w:numFmt w:val="decimal"/>
      <w:lvlText w:val="%2."/>
      <w:lvlJc w:val="left"/>
      <w:pPr>
        <w:ind w:left="1372" w:hanging="358"/>
        <w:jc w:val="right"/>
      </w:pPr>
      <w:rPr>
        <w:rFonts w:hint="default" w:ascii="Times New Roman" w:hAnsi="Times New Roman" w:eastAsia="Times New Roman" w:cs="Times New Roman"/>
        <w:w w:val="99"/>
        <w:sz w:val="19"/>
        <w:szCs w:val="19"/>
        <w:lang w:val="de-DE" w:eastAsia="de-DE" w:bidi="de-DE"/>
      </w:rPr>
    </w:lvl>
    <w:lvl w:ilvl="2">
      <w:start w:val="2"/>
      <w:numFmt w:val="lowerLetter"/>
      <w:lvlText w:val="%3)"/>
      <w:lvlJc w:val="left"/>
      <w:pPr>
        <w:ind w:left="1377" w:hanging="215"/>
        <w:jc w:val="left"/>
      </w:pPr>
      <w:rPr>
        <w:rFonts w:hint="default" w:ascii="Times New Roman" w:hAnsi="Times New Roman" w:eastAsia="Times New Roman" w:cs="Times New Roman"/>
        <w:w w:val="99"/>
        <w:sz w:val="19"/>
        <w:szCs w:val="19"/>
        <w:lang w:val="de-DE" w:eastAsia="de-DE" w:bidi="de-DE"/>
      </w:rPr>
    </w:lvl>
    <w:lvl w:ilvl="3">
      <w:start w:val="0"/>
      <w:numFmt w:val="bullet"/>
      <w:lvlText w:val="•"/>
      <w:lvlJc w:val="left"/>
      <w:pPr>
        <w:ind w:left="2425" w:hanging="215"/>
      </w:pPr>
      <w:rPr>
        <w:rFonts w:hint="default"/>
        <w:lang w:val="de-DE" w:eastAsia="de-DE" w:bidi="de-DE"/>
      </w:rPr>
    </w:lvl>
    <w:lvl w:ilvl="4">
      <w:start w:val="0"/>
      <w:numFmt w:val="bullet"/>
      <w:lvlText w:val="•"/>
      <w:lvlJc w:val="left"/>
      <w:pPr>
        <w:ind w:left="3471" w:hanging="215"/>
      </w:pPr>
      <w:rPr>
        <w:rFonts w:hint="default"/>
        <w:lang w:val="de-DE" w:eastAsia="de-DE" w:bidi="de-DE"/>
      </w:rPr>
    </w:lvl>
    <w:lvl w:ilvl="5">
      <w:start w:val="0"/>
      <w:numFmt w:val="bullet"/>
      <w:lvlText w:val="•"/>
      <w:lvlJc w:val="left"/>
      <w:pPr>
        <w:ind w:left="4516" w:hanging="215"/>
      </w:pPr>
      <w:rPr>
        <w:rFonts w:hint="default"/>
        <w:lang w:val="de-DE" w:eastAsia="de-DE" w:bidi="de-DE"/>
      </w:rPr>
    </w:lvl>
    <w:lvl w:ilvl="6">
      <w:start w:val="0"/>
      <w:numFmt w:val="bullet"/>
      <w:lvlText w:val="•"/>
      <w:lvlJc w:val="left"/>
      <w:pPr>
        <w:ind w:left="5562" w:hanging="215"/>
      </w:pPr>
      <w:rPr>
        <w:rFonts w:hint="default"/>
        <w:lang w:val="de-DE" w:eastAsia="de-DE" w:bidi="de-DE"/>
      </w:rPr>
    </w:lvl>
    <w:lvl w:ilvl="7">
      <w:start w:val="0"/>
      <w:numFmt w:val="bullet"/>
      <w:lvlText w:val="•"/>
      <w:lvlJc w:val="left"/>
      <w:pPr>
        <w:ind w:left="6608" w:hanging="215"/>
      </w:pPr>
      <w:rPr>
        <w:rFonts w:hint="default"/>
        <w:lang w:val="de-DE" w:eastAsia="de-DE" w:bidi="de-DE"/>
      </w:rPr>
    </w:lvl>
    <w:lvl w:ilvl="8">
      <w:start w:val="0"/>
      <w:numFmt w:val="bullet"/>
      <w:lvlText w:val="•"/>
      <w:lvlJc w:val="left"/>
      <w:pPr>
        <w:ind w:left="7653" w:hanging="215"/>
      </w:pPr>
      <w:rPr>
        <w:rFonts w:hint="default"/>
        <w:lang w:val="de-DE" w:eastAsia="de-DE" w:bidi="de-DE"/>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de-DE" w:eastAsia="de-DE" w:bidi="de-DE"/>
    </w:rPr>
  </w:style>
  <w:style w:styleId="BodyText" w:type="paragraph">
    <w:name w:val="Body Text"/>
    <w:basedOn w:val="Normal"/>
    <w:uiPriority w:val="1"/>
    <w:qFormat/>
    <w:pPr/>
    <w:rPr>
      <w:rFonts w:ascii="Times New Roman" w:hAnsi="Times New Roman" w:eastAsia="Times New Roman" w:cs="Times New Roman"/>
      <w:sz w:val="19"/>
      <w:szCs w:val="19"/>
      <w:lang w:val="de-DE" w:eastAsia="de-DE" w:bidi="de-DE"/>
    </w:rPr>
  </w:style>
  <w:style w:styleId="Heading1" w:type="paragraph">
    <w:name w:val="Heading 1"/>
    <w:basedOn w:val="Normal"/>
    <w:uiPriority w:val="1"/>
    <w:qFormat/>
    <w:pPr>
      <w:spacing w:before="11"/>
      <w:ind w:left="153"/>
      <w:outlineLvl w:val="1"/>
    </w:pPr>
    <w:rPr>
      <w:rFonts w:ascii="Times New Roman" w:hAnsi="Times New Roman" w:eastAsia="Times New Roman" w:cs="Times New Roman"/>
      <w:sz w:val="21"/>
      <w:szCs w:val="21"/>
      <w:lang w:val="de-DE" w:eastAsia="de-DE" w:bidi="de-DE"/>
    </w:rPr>
  </w:style>
  <w:style w:styleId="ListParagraph" w:type="paragraph">
    <w:name w:val="List Paragraph"/>
    <w:basedOn w:val="Normal"/>
    <w:uiPriority w:val="1"/>
    <w:qFormat/>
    <w:pPr>
      <w:spacing w:before="92"/>
      <w:ind w:left="1162" w:right="2806" w:hanging="453"/>
      <w:jc w:val="both"/>
    </w:pPr>
    <w:rPr>
      <w:rFonts w:ascii="Times New Roman" w:hAnsi="Times New Roman" w:eastAsia="Times New Roman" w:cs="Times New Roman"/>
      <w:lang w:val="de-DE" w:eastAsia="de-DE" w:bidi="de-DE"/>
    </w:rPr>
  </w:style>
  <w:style w:styleId="TableParagraph" w:type="paragraph">
    <w:name w:val="Table Paragraph"/>
    <w:basedOn w:val="Normal"/>
    <w:uiPriority w:val="1"/>
    <w:qFormat/>
    <w:pPr>
      <w:spacing w:before="37"/>
      <w:jc w:val="right"/>
    </w:pPr>
    <w:rPr>
      <w:rFonts w:ascii="Times New Roman" w:hAnsi="Times New Roman" w:eastAsia="Times New Roman" w:cs="Times New Roman"/>
      <w:lang w:val="de-DE" w:eastAsia="de-DE" w:bidi="de-D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 Id="rId17" Type="http://schemas.openxmlformats.org/officeDocument/2006/relationships/hyperlink" Target="http://www.bundesregierung.de/Content/DE/Mitschrift/Pressekonferenzen/" TargetMode="External"/><Relationship Id="rId18" Type="http://schemas.openxmlformats.org/officeDocument/2006/relationships/header" Target="header13.xml"/><Relationship Id="rId19" Type="http://schemas.openxmlformats.org/officeDocument/2006/relationships/header" Target="header14.xml"/><Relationship Id="rId20" Type="http://schemas.openxmlformats.org/officeDocument/2006/relationships/header" Target="header15.xml"/><Relationship Id="rId21" Type="http://schemas.openxmlformats.org/officeDocument/2006/relationships/header" Target="header16.xml"/><Relationship Id="rId22" Type="http://schemas.openxmlformats.org/officeDocument/2006/relationships/header" Target="header17.xml"/><Relationship Id="rId23" Type="http://schemas.openxmlformats.org/officeDocument/2006/relationships/header" Target="header18.xml"/><Relationship Id="rId24" Type="http://schemas.openxmlformats.org/officeDocument/2006/relationships/hyperlink" Target="http://www.bundesregierung.de/Content/DE/Artikel/2018/01/" TargetMode="External"/><Relationship Id="rId25" Type="http://schemas.openxmlformats.org/officeDocument/2006/relationships/header" Target="header19.xml"/><Relationship Id="rId26" Type="http://schemas.openxmlformats.org/officeDocument/2006/relationships/header" Target="header20.xml"/><Relationship Id="rId27" Type="http://schemas.openxmlformats.org/officeDocument/2006/relationships/hyperlink" Target="http://www.phoenix.de/content//2535222)" TargetMode="External"/><Relationship Id="rId28" Type="http://schemas.openxmlformats.org/officeDocument/2006/relationships/hyperlink" Target="http://www.bundesregierung.de/" TargetMode="External"/><Relationship Id="rId29" Type="http://schemas.openxmlformats.org/officeDocument/2006/relationships/hyperlink" Target="http://www.bamf.de/DE/Fluechtlingsschutz/AblaufAsylv/" TargetMode="External"/><Relationship Id="rId30" Type="http://schemas.openxmlformats.org/officeDocument/2006/relationships/hyperlink" Target="http://www.proasyl.de/news/breite-kritik-an-maengeln-in-asylverfahren-" TargetMode="External"/><Relationship Id="rId31" Type="http://schemas.openxmlformats.org/officeDocument/2006/relationships/hyperlink" Target="http://www.proasyl.de/news/bamf-" TargetMode="External"/><Relationship Id="rId32" Type="http://schemas.openxmlformats.org/officeDocument/2006/relationships/header" Target="header21.xml"/><Relationship Id="rId33" Type="http://schemas.openxmlformats.org/officeDocument/2006/relationships/header" Target="header22.xml"/><Relationship Id="rId34" Type="http://schemas.openxmlformats.org/officeDocument/2006/relationships/header" Target="header23.xml"/><Relationship Id="rId35" Type="http://schemas.openxmlformats.org/officeDocument/2006/relationships/header" Target="header24.xml"/><Relationship Id="rId36" Type="http://schemas.openxmlformats.org/officeDocument/2006/relationships/header" Target="header25.xml"/><Relationship Id="rId37" Type="http://schemas.openxmlformats.org/officeDocument/2006/relationships/header" Target="header26.xml"/><Relationship Id="rId38" Type="http://schemas.openxmlformats.org/officeDocument/2006/relationships/header" Target="header27.xml"/><Relationship Id="rId39" Type="http://schemas.openxmlformats.org/officeDocument/2006/relationships/header" Target="header28.xml"/><Relationship Id="rId40" Type="http://schemas.openxmlformats.org/officeDocument/2006/relationships/header" Target="header29.xml"/><Relationship Id="rId41" Type="http://schemas.openxmlformats.org/officeDocument/2006/relationships/header" Target="header30.xml"/><Relationship Id="rId42" Type="http://schemas.openxmlformats.org/officeDocument/2006/relationships/hyperlink" Target="http://www.tagesschau.de/sendung/tagesthemen/index.html" TargetMode="External"/><Relationship Id="rId43" Type="http://schemas.openxmlformats.org/officeDocument/2006/relationships/hyperlink" Target="http://www/" TargetMode="External"/><Relationship Id="rId44" Type="http://schemas.openxmlformats.org/officeDocument/2006/relationships/hyperlink" Target="http://www.zeit.de/politik/deutschland/2016-04/thomas-de-mai-" TargetMode="External"/><Relationship Id="rId45" Type="http://schemas.openxmlformats.org/officeDocument/2006/relationships/header" Target="header31.xml"/><Relationship Id="rId46" Type="http://schemas.openxmlformats.org/officeDocument/2006/relationships/header" Target="header32.xml"/><Relationship Id="rId47" Type="http://schemas.openxmlformats.org/officeDocument/2006/relationships/header" Target="header33.xml"/><Relationship Id="rId48" Type="http://schemas.openxmlformats.org/officeDocument/2006/relationships/header" Target="header34.xml"/><Relationship Id="rId49" Type="http://schemas.openxmlformats.org/officeDocument/2006/relationships/header" Target="header35.xml"/><Relationship Id="rId50" Type="http://schemas.openxmlformats.org/officeDocument/2006/relationships/header" Target="header36.xml"/><Relationship Id="rId51" Type="http://schemas.openxmlformats.org/officeDocument/2006/relationships/hyperlink" Target="http://www.satzweiss.com/" TargetMode="External"/><Relationship Id="rId52" Type="http://schemas.openxmlformats.org/officeDocument/2006/relationships/hyperlink" Target="http://www.printsystem.de/" TargetMode="External"/><Relationship Id="rId53" Type="http://schemas.openxmlformats.org/officeDocument/2006/relationships/hyperlink" Target="http://www.betrifft-gesetze.de/" TargetMode="External"/><Relationship Id="rId5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Deutscher Bundestag</dc:creator>
  <cp:keywords>19/1371, www.satzweiss.com, www.printsystem.de</cp:keywords>
  <dc:subject>Drucksache Deutscher Bundestag 19/1371</dc:subject>
  <dc:title>Drucksache 19/1371</dc:title>
  <dcterms:created xsi:type="dcterms:W3CDTF">2018-10-27T13:04:10Z</dcterms:created>
  <dcterms:modified xsi:type="dcterms:W3CDTF">2018-10-27T13:04:10Z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2018-05-07T00:00:00Z</vt:filetime>
  </property>
  <property fmtid="{D5CDD505-2E9C-101B-9397-08002B2CF9AE}" pid="3" name="Creator">
    <vt:lpwstr>Printsystem/Satzweiss.com</vt:lpwstr>
  </property>
  <property fmtid="{D5CDD505-2E9C-101B-9397-08002B2CF9AE}" pid="4" name="LastSaved">
    <vt:filetime>2018-10-27T00:00:00Z</vt:filetime>
  </property>
</Properties>
</file>