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1560"/>
        <w:gridCol w:w="3225"/>
        <w:gridCol w:w="1594"/>
        <w:gridCol w:w="2410"/>
        <w:gridCol w:w="2410"/>
      </w:tblGrid>
      <w:tr w:rsidR="008A205D" w:rsidTr="00045A56">
        <w:trPr>
          <w:trHeight w:val="760"/>
        </w:trPr>
        <w:tc>
          <w:tcPr>
            <w:tcW w:w="1560" w:type="dxa"/>
          </w:tcPr>
          <w:p w:rsidR="008A205D" w:rsidRDefault="008A205D" w:rsidP="008A205D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輸入條件</w:t>
            </w: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  <w:jc w:val="center"/>
            </w:pPr>
            <w:proofErr w:type="gramStart"/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測試用例</w:t>
            </w:r>
            <w:proofErr w:type="gramEnd"/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覆蓋範圍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期望結果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  <w:jc w:val="center"/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實際結果</w:t>
            </w:r>
          </w:p>
        </w:tc>
      </w:tr>
      <w:tr w:rsidR="008A205D" w:rsidTr="00045A56">
        <w:trPr>
          <w:trHeight w:val="372"/>
        </w:trPr>
        <w:tc>
          <w:tcPr>
            <w:tcW w:w="1560" w:type="dxa"/>
            <w:vMerge w:val="restart"/>
          </w:tcPr>
          <w:p w:rsidR="008A205D" w:rsidRDefault="008A205D" w:rsidP="008A205D">
            <w:pPr>
              <w:widowControl/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用戶名</w:t>
            </w: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蒙緒文</w:t>
            </w: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無提示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無提示</w:t>
            </w:r>
          </w:p>
        </w:tc>
      </w:tr>
      <w:tr w:rsidR="008A205D" w:rsidTr="00045A56">
        <w:trPr>
          <w:trHeight w:val="336"/>
        </w:trPr>
        <w:tc>
          <w:tcPr>
            <w:tcW w:w="1560" w:type="dxa"/>
            <w:vMerge/>
          </w:tcPr>
          <w:p w:rsidR="008A205D" w:rsidRDefault="008A205D" w:rsidP="008A205D">
            <w:pPr>
              <w:widowControl/>
              <w:spacing w:line="48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蒙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*&amp;%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！文</w:t>
            </w: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4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輸入用戶名非法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輸入用戶名非法</w:t>
            </w:r>
          </w:p>
        </w:tc>
      </w:tr>
      <w:tr w:rsidR="008A205D" w:rsidTr="00045A56">
        <w:trPr>
          <w:trHeight w:val="504"/>
        </w:trPr>
        <w:tc>
          <w:tcPr>
            <w:tcW w:w="1560" w:type="dxa"/>
            <w:vMerge/>
          </w:tcPr>
          <w:p w:rsidR="008A205D" w:rsidRDefault="008A205D" w:rsidP="008A205D">
            <w:pPr>
              <w:widowControl/>
              <w:spacing w:line="48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6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提示用戶名未輸入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提示用戶名未輸入</w:t>
            </w:r>
          </w:p>
        </w:tc>
      </w:tr>
      <w:tr w:rsidR="008A205D" w:rsidTr="00045A56">
        <w:trPr>
          <w:trHeight w:val="396"/>
        </w:trPr>
        <w:tc>
          <w:tcPr>
            <w:tcW w:w="1560" w:type="dxa"/>
            <w:vMerge w:val="restart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密碼</w:t>
            </w: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1234567</w:t>
            </w: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無提示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無提示</w:t>
            </w:r>
          </w:p>
        </w:tc>
      </w:tr>
      <w:tr w:rsidR="008A205D" w:rsidTr="00045A56">
        <w:trPr>
          <w:trHeight w:val="312"/>
        </w:trPr>
        <w:tc>
          <w:tcPr>
            <w:tcW w:w="1560" w:type="dxa"/>
            <w:vMerge/>
          </w:tcPr>
          <w:p w:rsidR="008A205D" w:rsidRDefault="008A205D" w:rsidP="008A205D">
            <w:pPr>
              <w:spacing w:line="48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第一次密碼與第二次密碼不一致</w:t>
            </w: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5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兩次密碼不一致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兩次密碼不一致</w:t>
            </w:r>
          </w:p>
        </w:tc>
      </w:tr>
      <w:tr w:rsidR="008A205D" w:rsidTr="00045A56">
        <w:trPr>
          <w:trHeight w:val="328"/>
        </w:trPr>
        <w:tc>
          <w:tcPr>
            <w:tcW w:w="1560" w:type="dxa"/>
            <w:vMerge/>
          </w:tcPr>
          <w:p w:rsidR="008A205D" w:rsidRDefault="008A205D" w:rsidP="008A205D">
            <w:pPr>
              <w:spacing w:line="48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6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提示密碼為空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提示密碼為空</w:t>
            </w:r>
          </w:p>
        </w:tc>
      </w:tr>
      <w:tr w:rsidR="008A205D" w:rsidTr="00045A56">
        <w:trPr>
          <w:trHeight w:val="303"/>
        </w:trPr>
        <w:tc>
          <w:tcPr>
            <w:tcW w:w="1560" w:type="dxa"/>
            <w:vMerge w:val="restart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填寫信息完整</w:t>
            </w: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信息完整填入</w:t>
            </w: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 w:rsidRPr="00C515AA">
              <w:rPr>
                <w:rFonts w:ascii="Segoe UI" w:hAnsi="Segoe UI" w:cs="Segoe UI"/>
                <w:color w:val="374151"/>
                <w:sz w:val="21"/>
                <w:szCs w:val="21"/>
              </w:rPr>
              <w:t>無提示</w:t>
            </w:r>
          </w:p>
        </w:tc>
        <w:tc>
          <w:tcPr>
            <w:tcW w:w="2410" w:type="dxa"/>
          </w:tcPr>
          <w:p w:rsidR="008A205D" w:rsidRDefault="008A205D" w:rsidP="008A205D">
            <w:pPr>
              <w:spacing w:line="480" w:lineRule="auto"/>
            </w:pPr>
            <w:r w:rsidRPr="00C515AA">
              <w:rPr>
                <w:rFonts w:ascii="Segoe UI" w:hAnsi="Segoe UI" w:cs="Segoe UI"/>
                <w:color w:val="374151"/>
                <w:sz w:val="21"/>
                <w:szCs w:val="21"/>
              </w:rPr>
              <w:t>無提示</w:t>
            </w:r>
          </w:p>
        </w:tc>
      </w:tr>
      <w:tr w:rsidR="008A205D" w:rsidTr="00045A56">
        <w:trPr>
          <w:trHeight w:val="420"/>
        </w:trPr>
        <w:tc>
          <w:tcPr>
            <w:tcW w:w="1560" w:type="dxa"/>
            <w:vMerge/>
          </w:tcPr>
          <w:p w:rsidR="008A205D" w:rsidRDefault="008A205D" w:rsidP="008A205D">
            <w:pPr>
              <w:spacing w:line="48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3225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信息必要項為空</w:t>
            </w:r>
          </w:p>
        </w:tc>
        <w:tc>
          <w:tcPr>
            <w:tcW w:w="1594" w:type="dxa"/>
          </w:tcPr>
          <w:p w:rsidR="008A205D" w:rsidRDefault="008A205D" w:rsidP="008A205D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有效等價類</w:t>
            </w:r>
            <w:r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6</w:t>
            </w:r>
          </w:p>
        </w:tc>
        <w:tc>
          <w:tcPr>
            <w:tcW w:w="2410" w:type="dxa"/>
          </w:tcPr>
          <w:p w:rsidR="008A205D" w:rsidRDefault="008A205D" w:rsidP="008A205D">
            <w:r w:rsidRPr="009958F1">
              <w:rPr>
                <w:rFonts w:ascii="Segoe UI" w:hAnsi="Segoe UI" w:cs="Segoe UI"/>
                <w:color w:val="374151"/>
                <w:sz w:val="21"/>
                <w:szCs w:val="21"/>
              </w:rPr>
              <w:t>提示必要項為全部填入</w:t>
            </w:r>
          </w:p>
        </w:tc>
        <w:tc>
          <w:tcPr>
            <w:tcW w:w="2410" w:type="dxa"/>
          </w:tcPr>
          <w:p w:rsidR="008A205D" w:rsidRDefault="008A205D" w:rsidP="008A205D">
            <w:r w:rsidRPr="009958F1">
              <w:rPr>
                <w:rFonts w:ascii="Segoe UI" w:hAnsi="Segoe UI" w:cs="Segoe UI"/>
                <w:color w:val="374151"/>
                <w:sz w:val="21"/>
                <w:szCs w:val="21"/>
              </w:rPr>
              <w:t>提示必要項為全部填入</w:t>
            </w:r>
          </w:p>
        </w:tc>
      </w:tr>
    </w:tbl>
    <w:p w:rsidR="00356047" w:rsidRDefault="00356047">
      <w:bookmarkStart w:id="0" w:name="_GoBack"/>
      <w:bookmarkEnd w:id="0"/>
    </w:p>
    <w:sectPr w:rsidR="003560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3"/>
    <w:rsid w:val="00045A56"/>
    <w:rsid w:val="00356047"/>
    <w:rsid w:val="008A205D"/>
    <w:rsid w:val="0091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F4A5C-76DC-4270-A35C-BF8522B8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2023-12-23T14:26:00Z</dcterms:created>
  <dcterms:modified xsi:type="dcterms:W3CDTF">2023-12-23T14:35:00Z</dcterms:modified>
</cp:coreProperties>
</file>