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A8AF75D" w14:textId="77777777" w:rsidR="007A475D" w:rsidRDefault="00000000">
      <w:pPr>
        <w:spacing w:after="158" w:line="259" w:lineRule="auto"/>
        <w:ind w:left="42" w:firstLine="0"/>
        <w:jc w:val="center"/>
      </w:pPr>
      <w:r>
        <w:rPr>
          <w:b/>
          <w:color w:val="3333FF"/>
          <w:sz w:val="28"/>
        </w:rPr>
        <w:t xml:space="preserve">Persuasive Essay Outline Template </w:t>
      </w:r>
    </w:p>
    <w:p w14:paraId="30408167" w14:textId="77777777" w:rsidR="007A475D" w:rsidRDefault="00000000">
      <w:pPr>
        <w:spacing w:after="103" w:line="259" w:lineRule="auto"/>
        <w:ind w:left="105" w:firstLine="0"/>
        <w:jc w:val="center"/>
      </w:pPr>
      <w:r>
        <w:rPr>
          <w:b/>
          <w:sz w:val="28"/>
        </w:rPr>
        <w:t xml:space="preserve"> </w:t>
      </w:r>
    </w:p>
    <w:p w14:paraId="35B1255C" w14:textId="77777777" w:rsidR="007A475D" w:rsidRDefault="00000000">
      <w:pPr>
        <w:spacing w:line="359" w:lineRule="auto"/>
        <w:ind w:left="-5"/>
      </w:pPr>
      <w:r>
        <w:t xml:space="preserve">*Remove the writing prompts/instructions for each area of the outline as you complete them.  </w:t>
      </w:r>
      <w:r>
        <w:rPr>
          <w:b/>
          <w:color w:val="FF0000"/>
        </w:rPr>
        <w:t xml:space="preserve">Follow this template exactly. </w:t>
      </w:r>
    </w:p>
    <w:p w14:paraId="67F30533" w14:textId="77777777" w:rsidR="007A475D" w:rsidRDefault="00000000">
      <w:pPr>
        <w:spacing w:after="158" w:line="259" w:lineRule="auto"/>
        <w:ind w:left="0" w:firstLine="0"/>
      </w:pPr>
      <w:r>
        <w:t xml:space="preserve"> </w:t>
      </w:r>
    </w:p>
    <w:p w14:paraId="711B5A01" w14:textId="77777777" w:rsidR="007A475D" w:rsidRDefault="00000000">
      <w:pPr>
        <w:numPr>
          <w:ilvl w:val="0"/>
          <w:numId w:val="1"/>
        </w:numPr>
        <w:spacing w:after="174" w:line="259" w:lineRule="auto"/>
        <w:ind w:right="170" w:hanging="297"/>
      </w:pPr>
      <w:r>
        <w:rPr>
          <w:b/>
        </w:rPr>
        <w:t xml:space="preserve">Introduction (Usually only one paragraph) </w:t>
      </w:r>
    </w:p>
    <w:p w14:paraId="16C40A80" w14:textId="77777777" w:rsidR="0027420E" w:rsidRDefault="00000000" w:rsidP="0027420E">
      <w:pPr>
        <w:numPr>
          <w:ilvl w:val="1"/>
          <w:numId w:val="1"/>
        </w:numPr>
        <w:spacing w:after="174" w:line="259" w:lineRule="auto"/>
        <w:ind w:right="170" w:hanging="244"/>
      </w:pPr>
      <w:r>
        <w:rPr>
          <w:b/>
        </w:rPr>
        <w:t xml:space="preserve">Hook/ Attention Grabber </w:t>
      </w:r>
    </w:p>
    <w:p w14:paraId="414D0D12" w14:textId="3490EF8C" w:rsidR="0027420E" w:rsidRDefault="0027420E" w:rsidP="0027420E">
      <w:pPr>
        <w:numPr>
          <w:ilvl w:val="2"/>
          <w:numId w:val="1"/>
        </w:numPr>
        <w:spacing w:after="174" w:line="259" w:lineRule="auto"/>
        <w:ind w:right="170" w:hanging="244"/>
      </w:pPr>
      <w:r>
        <w:t>I’m sure everyone has watched some sort of film at some point that uses comedy to make a point.</w:t>
      </w:r>
    </w:p>
    <w:p w14:paraId="1A8A93BF" w14:textId="79D37C1B" w:rsidR="007A475D" w:rsidRDefault="00000000" w:rsidP="0027420E">
      <w:pPr>
        <w:numPr>
          <w:ilvl w:val="1"/>
          <w:numId w:val="1"/>
        </w:numPr>
        <w:spacing w:after="174" w:line="259" w:lineRule="auto"/>
        <w:ind w:right="170" w:hanging="244"/>
      </w:pPr>
      <w:r>
        <w:rPr>
          <w:b/>
        </w:rPr>
        <w:t>Background Information/Brief Overview of Topic</w:t>
      </w:r>
      <w:r>
        <w:t xml:space="preserve"> </w:t>
      </w:r>
    </w:p>
    <w:p w14:paraId="6E5D9D32" w14:textId="1582E60C" w:rsidR="007A475D" w:rsidRDefault="0027420E" w:rsidP="005B4C55">
      <w:pPr>
        <w:numPr>
          <w:ilvl w:val="2"/>
          <w:numId w:val="1"/>
        </w:numPr>
        <w:ind w:left="2160" w:hanging="720"/>
      </w:pPr>
      <w:r>
        <w:t xml:space="preserve">“Check please” by Omeleto is one such story that </w:t>
      </w:r>
      <w:r w:rsidR="005B4C55">
        <w:t>uses different storytelling techniques to tell the story of a man that gets stolen of his proposal ring by someone that pushes his luck to propose to his girlfriend.</w:t>
      </w:r>
    </w:p>
    <w:p w14:paraId="186475D6" w14:textId="77777777" w:rsidR="007A475D" w:rsidRDefault="00000000">
      <w:pPr>
        <w:numPr>
          <w:ilvl w:val="1"/>
          <w:numId w:val="1"/>
        </w:numPr>
        <w:spacing w:after="174" w:line="259" w:lineRule="auto"/>
        <w:ind w:right="170" w:hanging="244"/>
      </w:pPr>
      <w:r>
        <w:rPr>
          <w:b/>
        </w:rPr>
        <w:t xml:space="preserve">**Thesis Statement** </w:t>
      </w:r>
    </w:p>
    <w:p w14:paraId="5BE5184C" w14:textId="526AE5B0" w:rsidR="007A475D" w:rsidRDefault="00DB4B97" w:rsidP="0027420E">
      <w:pPr>
        <w:numPr>
          <w:ilvl w:val="2"/>
          <w:numId w:val="1"/>
        </w:numPr>
        <w:spacing w:after="158" w:line="272" w:lineRule="auto"/>
        <w:ind w:hanging="218"/>
      </w:pPr>
      <w:r>
        <w:rPr>
          <w:color w:val="FF0000"/>
        </w:rPr>
        <w:t>Putting</w:t>
      </w:r>
      <w:r w:rsidRPr="00DB4B97">
        <w:rPr>
          <w:color w:val="FF0000"/>
        </w:rPr>
        <w:t xml:space="preserve"> oneself first will ruin their interpersonal relationships </w:t>
      </w:r>
      <w:r w:rsidR="00225D19">
        <w:rPr>
          <w:color w:val="FF0000"/>
        </w:rPr>
        <w:t>through its literary elements of foreshadowing, irony and comedy.</w:t>
      </w:r>
      <w:r>
        <w:t xml:space="preserve"> </w:t>
      </w:r>
    </w:p>
    <w:p w14:paraId="7EE1FE49" w14:textId="77777777" w:rsidR="007A475D" w:rsidRDefault="00000000">
      <w:pPr>
        <w:numPr>
          <w:ilvl w:val="0"/>
          <w:numId w:val="1"/>
        </w:numPr>
        <w:spacing w:after="174" w:line="259" w:lineRule="auto"/>
        <w:ind w:right="170" w:hanging="297"/>
      </w:pPr>
      <w:r>
        <w:rPr>
          <w:b/>
        </w:rPr>
        <w:t xml:space="preserve">Body = Support Paragraphs </w:t>
      </w:r>
    </w:p>
    <w:p w14:paraId="3EE53F30" w14:textId="74467C15" w:rsidR="007A475D" w:rsidRDefault="00000000">
      <w:pPr>
        <w:numPr>
          <w:ilvl w:val="1"/>
          <w:numId w:val="1"/>
        </w:numPr>
        <w:ind w:right="170" w:hanging="244"/>
      </w:pPr>
      <w:r>
        <w:rPr>
          <w:b/>
        </w:rPr>
        <w:t>Support Paragraph and Topic Sentence 1</w:t>
      </w:r>
      <w:r>
        <w:t xml:space="preserve"> (first supporting reason in thesis </w:t>
      </w:r>
      <w:r w:rsidR="00925160">
        <w:t xml:space="preserve">becomes </w:t>
      </w:r>
      <w:r w:rsidR="00925160">
        <w:tab/>
      </w:r>
      <w:r>
        <w:t xml:space="preserve">transformed into the TOPIC SENTENCE of your support paragraph) </w:t>
      </w:r>
    </w:p>
    <w:p w14:paraId="7BB5FA43" w14:textId="78528EC5" w:rsidR="007A475D" w:rsidRDefault="00DB4B97">
      <w:pPr>
        <w:numPr>
          <w:ilvl w:val="2"/>
          <w:numId w:val="1"/>
        </w:numPr>
        <w:spacing w:after="166"/>
        <w:ind w:hanging="218"/>
      </w:pPr>
      <w:r>
        <w:rPr>
          <w:b/>
          <w:color w:val="FF0000"/>
        </w:rPr>
        <w:t>The aspect of comedy within the short film “Check Please” helps further its overall message that putting oneself first will ruin their interpersonal relationships.</w:t>
      </w:r>
      <w:r>
        <w:t xml:space="preserve"> </w:t>
      </w:r>
    </w:p>
    <w:p w14:paraId="0F4ED6C7" w14:textId="77777777" w:rsidR="007A475D" w:rsidRDefault="00000000">
      <w:pPr>
        <w:numPr>
          <w:ilvl w:val="2"/>
          <w:numId w:val="1"/>
        </w:numPr>
        <w:spacing w:after="174" w:line="259" w:lineRule="auto"/>
        <w:ind w:hanging="218"/>
      </w:pPr>
      <w:r>
        <w:rPr>
          <w:b/>
        </w:rPr>
        <w:t>Supporting evidence and ideas</w:t>
      </w:r>
      <w:r>
        <w:t xml:space="preserve"> </w:t>
      </w:r>
    </w:p>
    <w:p w14:paraId="2B1F3B2C" w14:textId="362436C5" w:rsidR="007A475D" w:rsidRDefault="00270224">
      <w:pPr>
        <w:numPr>
          <w:ilvl w:val="3"/>
          <w:numId w:val="1"/>
        </w:numPr>
        <w:ind w:hanging="233"/>
      </w:pPr>
      <w:r>
        <w:t>When the antagonist calls the protagonist selfish for not letting the antagonist keep the ring</w:t>
      </w:r>
    </w:p>
    <w:p w14:paraId="7FFC8E1D" w14:textId="2A820860" w:rsidR="005264F4" w:rsidRDefault="005264F4">
      <w:pPr>
        <w:numPr>
          <w:ilvl w:val="3"/>
          <w:numId w:val="1"/>
        </w:numPr>
        <w:ind w:hanging="233"/>
      </w:pPr>
      <w:r>
        <w:t>When the protagonist takes the ring back</w:t>
      </w:r>
    </w:p>
    <w:p w14:paraId="682DD67B" w14:textId="26494AE7" w:rsidR="007A475D" w:rsidRDefault="00270224">
      <w:pPr>
        <w:numPr>
          <w:ilvl w:val="4"/>
          <w:numId w:val="1"/>
        </w:numPr>
        <w:ind w:hanging="295"/>
      </w:pPr>
      <w:r>
        <w:t xml:space="preserve">It is satirical because it is </w:t>
      </w:r>
      <w:r w:rsidR="00642E68">
        <w:t>hypocritical</w:t>
      </w:r>
      <w:r>
        <w:t xml:space="preserve"> for him to say </w:t>
      </w:r>
      <w:r w:rsidR="00642E68">
        <w:t xml:space="preserve">that the protagonist is the one being selfish when the antagonist is taking his ring for himself when it’s not even his. This shows that the antagonist </w:t>
      </w:r>
      <w:r w:rsidR="006730DD">
        <w:t>is</w:t>
      </w:r>
      <w:r w:rsidR="00642E68">
        <w:t xml:space="preserve"> selfish and is intentionally furthering the conflict for himself</w:t>
      </w:r>
      <w:r w:rsidR="009F0993">
        <w:t xml:space="preserve">. </w:t>
      </w:r>
      <w:r w:rsidR="006F4659">
        <w:t>Through this interaction, the relationship between the protagonist and antagonist worsens, which eventually leads to the end of the fallout between the antagonist and her partner.</w:t>
      </w:r>
    </w:p>
    <w:p w14:paraId="631AB461" w14:textId="36CBAA33" w:rsidR="006F4659" w:rsidRDefault="006F4659">
      <w:pPr>
        <w:numPr>
          <w:ilvl w:val="4"/>
          <w:numId w:val="1"/>
        </w:numPr>
        <w:ind w:hanging="295"/>
      </w:pPr>
      <w:r>
        <w:lastRenderedPageBreak/>
        <w:t>This proves t</w:t>
      </w:r>
      <w:r w:rsidR="00C259A5">
        <w:t xml:space="preserve">hat the short film, “Check Please”, uses comedy to show that putting oneself first will ruin their interpersonal relationships. </w:t>
      </w:r>
    </w:p>
    <w:p w14:paraId="2D20B427" w14:textId="55C4E4AA" w:rsidR="009F0993" w:rsidRDefault="009F0993" w:rsidP="009F0993">
      <w:pPr>
        <w:numPr>
          <w:ilvl w:val="4"/>
          <w:numId w:val="1"/>
        </w:numPr>
        <w:ind w:hanging="218"/>
      </w:pPr>
      <w:r w:rsidRPr="009F0993">
        <w:t>While the short film uses c</w:t>
      </w:r>
      <w:r w:rsidR="006F4659">
        <w:t>omedy to convey th</w:t>
      </w:r>
      <w:r w:rsidR="00C259A5">
        <w:t xml:space="preserve">is message, foreshadowing is also used </w:t>
      </w:r>
      <w:r w:rsidR="00F0767D">
        <w:t>to</w:t>
      </w:r>
      <w:r w:rsidR="00C259A5">
        <w:t xml:space="preserve"> </w:t>
      </w:r>
      <w:r w:rsidR="00F0767D">
        <w:t xml:space="preserve">further its overall message. </w:t>
      </w:r>
    </w:p>
    <w:p w14:paraId="6B4DC4A1" w14:textId="1945FDA7" w:rsidR="007A475D" w:rsidRDefault="009F0993">
      <w:pPr>
        <w:numPr>
          <w:ilvl w:val="2"/>
          <w:numId w:val="1"/>
        </w:numPr>
        <w:ind w:hanging="218"/>
      </w:pPr>
      <w:r w:rsidRPr="009F0993">
        <w:t xml:space="preserve"> </w:t>
      </w:r>
      <w:r w:rsidR="00000000">
        <w:rPr>
          <w:b/>
        </w:rPr>
        <w:t>Summarize and transition</w:t>
      </w:r>
      <w:r w:rsidR="00000000">
        <w:t xml:space="preserve"> to your next main idea. </w:t>
      </w:r>
    </w:p>
    <w:p w14:paraId="5C69A730" w14:textId="1C728EA8" w:rsidR="007A475D" w:rsidRDefault="00F0767D" w:rsidP="00F0767D">
      <w:pPr>
        <w:numPr>
          <w:ilvl w:val="1"/>
          <w:numId w:val="1"/>
        </w:numPr>
        <w:spacing w:after="166"/>
        <w:ind w:right="170" w:hanging="244"/>
      </w:pPr>
      <w:r>
        <w:rPr>
          <w:b/>
          <w:color w:val="FF0000"/>
        </w:rPr>
        <w:t>The aspect of foreshadowing within the short film “Check Please” helps further its overall message that putting oneself first will ruin their interpersonal relationships.</w:t>
      </w:r>
      <w:r w:rsidR="00000000">
        <w:t xml:space="preserve"> </w:t>
      </w:r>
    </w:p>
    <w:p w14:paraId="5C3FBAFF" w14:textId="77777777" w:rsidR="007A475D" w:rsidRDefault="00000000">
      <w:pPr>
        <w:numPr>
          <w:ilvl w:val="2"/>
          <w:numId w:val="1"/>
        </w:numPr>
        <w:ind w:hanging="218"/>
      </w:pPr>
      <w:r>
        <w:t xml:space="preserve">Supporting evidence and ideas </w:t>
      </w:r>
    </w:p>
    <w:p w14:paraId="05EA64E2" w14:textId="140CDECA" w:rsidR="005264F4" w:rsidRDefault="005264F4" w:rsidP="00C067BE">
      <w:pPr>
        <w:ind w:left="2393" w:firstLine="0"/>
      </w:pPr>
    </w:p>
    <w:p w14:paraId="13F5AB52" w14:textId="7265CC57" w:rsidR="007A475D" w:rsidRDefault="005264F4">
      <w:pPr>
        <w:numPr>
          <w:ilvl w:val="3"/>
          <w:numId w:val="1"/>
        </w:numPr>
        <w:ind w:hanging="233"/>
      </w:pPr>
      <w:r>
        <w:t>When the antagonist refuses to give back the ring in the restroom</w:t>
      </w:r>
      <w:r w:rsidR="00C067BE">
        <w:t>.</w:t>
      </w:r>
    </w:p>
    <w:p w14:paraId="3D630F85" w14:textId="7614E534" w:rsidR="00C067BE" w:rsidRDefault="00C067BE">
      <w:pPr>
        <w:numPr>
          <w:ilvl w:val="3"/>
          <w:numId w:val="1"/>
        </w:numPr>
        <w:ind w:hanging="233"/>
      </w:pPr>
      <w:r>
        <w:t>When the protagonist’s partner breaks and presents the ultimatum of which to choose between the ring or her</w:t>
      </w:r>
    </w:p>
    <w:p w14:paraId="52BA24BB" w14:textId="77777777" w:rsidR="007A475D" w:rsidRDefault="00000000">
      <w:pPr>
        <w:numPr>
          <w:ilvl w:val="3"/>
          <w:numId w:val="1"/>
        </w:numPr>
        <w:ind w:hanging="233"/>
      </w:pPr>
      <w:r>
        <w:t xml:space="preserve">Analyze your supporting evidence. </w:t>
      </w:r>
    </w:p>
    <w:p w14:paraId="4A1FFFC3" w14:textId="64EE1EA6" w:rsidR="007A475D" w:rsidRDefault="00C067BE">
      <w:pPr>
        <w:numPr>
          <w:ilvl w:val="4"/>
          <w:numId w:val="1"/>
        </w:numPr>
        <w:ind w:hanging="295"/>
      </w:pPr>
      <w:r>
        <w:t xml:space="preserve">This scene shows the gradual buildup between the ring being stolen and the final return of the </w:t>
      </w:r>
      <w:r w:rsidR="00824909">
        <w:t>ring to the protagonist for the proposal from him to his partner. As the protagonist desperately tries to get the ring back from the antagonist, he neglects to give any attention to his partner. Because of this, it eventually leads to the partner exploding at him and complaining about the protagonist not spending time with her as he desperately looks for a way to take back the ring. This eventual buildup leads to the protagonist taking the ring from the woman and proposing to his partner with it, damaging the interpersonal relationship between the protagonist and the antagonist.</w:t>
      </w:r>
    </w:p>
    <w:p w14:paraId="48A3AFE9" w14:textId="5CD3530A" w:rsidR="007A475D" w:rsidRDefault="00435163">
      <w:pPr>
        <w:numPr>
          <w:ilvl w:val="4"/>
          <w:numId w:val="1"/>
        </w:numPr>
        <w:ind w:hanging="295"/>
      </w:pPr>
      <w:r>
        <w:t xml:space="preserve">There is also </w:t>
      </w:r>
      <w:r w:rsidR="00F00A3D">
        <w:t>irony that the short</w:t>
      </w:r>
      <w:r w:rsidR="00F06C4F">
        <w:t xml:space="preserve"> film that allows for </w:t>
      </w:r>
      <w:r w:rsidR="002D60F7">
        <w:t xml:space="preserve">the overall message to be less focused on oneself </w:t>
      </w:r>
    </w:p>
    <w:p w14:paraId="4AA04FD7" w14:textId="77777777" w:rsidR="007A475D" w:rsidRDefault="00000000">
      <w:pPr>
        <w:numPr>
          <w:ilvl w:val="2"/>
          <w:numId w:val="1"/>
        </w:numPr>
        <w:ind w:hanging="218"/>
      </w:pPr>
      <w:r>
        <w:t xml:space="preserve">Summarize and transition to your next main idea. </w:t>
      </w:r>
    </w:p>
    <w:p w14:paraId="0323CEEA" w14:textId="77777777" w:rsidR="007A475D" w:rsidRDefault="00000000">
      <w:pPr>
        <w:numPr>
          <w:ilvl w:val="1"/>
          <w:numId w:val="1"/>
        </w:numPr>
        <w:spacing w:after="166"/>
        <w:ind w:right="170" w:hanging="244"/>
      </w:pPr>
      <w:r>
        <w:rPr>
          <w:b/>
          <w:color w:val="FF0000"/>
        </w:rPr>
        <w:t xml:space="preserve">Support Paragraph 3 and Topic Sentence 3 (third supporting reason in thesis becomes  </w:t>
      </w:r>
      <w:r>
        <w:rPr>
          <w:b/>
          <w:color w:val="FF0000"/>
        </w:rPr>
        <w:tab/>
        <w:t>the TOPIC SENTENCE of your support paragraph)</w:t>
      </w:r>
      <w:r>
        <w:t xml:space="preserve"> </w:t>
      </w:r>
    </w:p>
    <w:p w14:paraId="0FC59864" w14:textId="77777777" w:rsidR="007A475D" w:rsidRDefault="00000000">
      <w:pPr>
        <w:numPr>
          <w:ilvl w:val="2"/>
          <w:numId w:val="1"/>
        </w:numPr>
        <w:ind w:hanging="218"/>
      </w:pPr>
      <w:r>
        <w:t xml:space="preserve">Topic sentence: what is this paragraph about? </w:t>
      </w:r>
    </w:p>
    <w:p w14:paraId="2A73DC58" w14:textId="77777777" w:rsidR="007A475D" w:rsidRDefault="00000000">
      <w:pPr>
        <w:numPr>
          <w:ilvl w:val="2"/>
          <w:numId w:val="1"/>
        </w:numPr>
        <w:ind w:hanging="218"/>
      </w:pPr>
      <w:r>
        <w:t xml:space="preserve">Supporting evidence and ideas </w:t>
      </w:r>
    </w:p>
    <w:p w14:paraId="39D8E64C" w14:textId="1E072792" w:rsidR="007A475D" w:rsidRDefault="00C067BE">
      <w:pPr>
        <w:numPr>
          <w:ilvl w:val="3"/>
          <w:numId w:val="1"/>
        </w:numPr>
        <w:ind w:hanging="233"/>
      </w:pPr>
      <w:r>
        <w:t>When the ant</w:t>
      </w:r>
      <w:r w:rsidR="00000000">
        <w:t xml:space="preserve"> </w:t>
      </w:r>
    </w:p>
    <w:p w14:paraId="5107D2A4" w14:textId="77777777" w:rsidR="007A475D" w:rsidRDefault="00000000">
      <w:pPr>
        <w:numPr>
          <w:ilvl w:val="3"/>
          <w:numId w:val="1"/>
        </w:numPr>
        <w:ind w:hanging="233"/>
      </w:pPr>
      <w:r>
        <w:t xml:space="preserve">Analyze your supporting evidence. </w:t>
      </w:r>
    </w:p>
    <w:p w14:paraId="3428C009" w14:textId="77777777" w:rsidR="007A475D" w:rsidRDefault="00000000">
      <w:pPr>
        <w:numPr>
          <w:ilvl w:val="4"/>
          <w:numId w:val="1"/>
        </w:numPr>
        <w:ind w:hanging="295"/>
      </w:pPr>
      <w:r>
        <w:lastRenderedPageBreak/>
        <w:t xml:space="preserve">Why does your evidence matter? What does it mean? </w:t>
      </w:r>
    </w:p>
    <w:p w14:paraId="1A5BE6AC" w14:textId="77777777" w:rsidR="007A475D" w:rsidRDefault="00000000">
      <w:pPr>
        <w:numPr>
          <w:ilvl w:val="4"/>
          <w:numId w:val="1"/>
        </w:numPr>
        <w:ind w:hanging="295"/>
      </w:pPr>
      <w:r>
        <w:t xml:space="preserve">Transition to the next point. </w:t>
      </w:r>
    </w:p>
    <w:p w14:paraId="52AD2050" w14:textId="77777777" w:rsidR="007A475D" w:rsidRDefault="00000000">
      <w:pPr>
        <w:numPr>
          <w:ilvl w:val="2"/>
          <w:numId w:val="1"/>
        </w:numPr>
        <w:ind w:hanging="218"/>
      </w:pPr>
      <w:r>
        <w:t xml:space="preserve">Summarize and transition to your next main idea or conclusion. </w:t>
      </w:r>
    </w:p>
    <w:p w14:paraId="56BD7002" w14:textId="77777777" w:rsidR="007A475D" w:rsidRDefault="00000000">
      <w:pPr>
        <w:numPr>
          <w:ilvl w:val="1"/>
          <w:numId w:val="1"/>
        </w:numPr>
        <w:spacing w:after="166"/>
        <w:ind w:right="170" w:hanging="244"/>
      </w:pPr>
      <w:r>
        <w:rPr>
          <w:b/>
          <w:color w:val="FF0000"/>
        </w:rPr>
        <w:t xml:space="preserve">Possible Paragraphs 4, 5, or more (supporting reason in thesis becomes the TOPIC  </w:t>
      </w:r>
      <w:r>
        <w:rPr>
          <w:b/>
          <w:color w:val="FF0000"/>
        </w:rPr>
        <w:tab/>
        <w:t>SENTENCE of your support paragraph)</w:t>
      </w:r>
      <w:r>
        <w:t xml:space="preserve"> </w:t>
      </w:r>
    </w:p>
    <w:p w14:paraId="3C7ED97D" w14:textId="77777777" w:rsidR="007A475D" w:rsidRDefault="00000000">
      <w:pPr>
        <w:numPr>
          <w:ilvl w:val="2"/>
          <w:numId w:val="1"/>
        </w:numPr>
        <w:ind w:hanging="218"/>
      </w:pPr>
      <w:r>
        <w:t xml:space="preserve">Topic sentence: what is this paragraph about? </w:t>
      </w:r>
    </w:p>
    <w:p w14:paraId="696A654D" w14:textId="77777777" w:rsidR="007A475D" w:rsidRDefault="00000000">
      <w:pPr>
        <w:numPr>
          <w:ilvl w:val="2"/>
          <w:numId w:val="1"/>
        </w:numPr>
        <w:ind w:hanging="218"/>
      </w:pPr>
      <w:r>
        <w:t xml:space="preserve">Supporting evidence and ideas </w:t>
      </w:r>
    </w:p>
    <w:p w14:paraId="31BD3375" w14:textId="77777777" w:rsidR="007A475D" w:rsidRDefault="00000000">
      <w:pPr>
        <w:numPr>
          <w:ilvl w:val="3"/>
          <w:numId w:val="1"/>
        </w:numPr>
        <w:ind w:hanging="233"/>
      </w:pPr>
      <w:r>
        <w:t xml:space="preserve">Give reasons, facts, proof, statistics, quotes (with citations). </w:t>
      </w:r>
    </w:p>
    <w:p w14:paraId="426BEC57" w14:textId="77777777" w:rsidR="007A475D" w:rsidRDefault="00000000">
      <w:pPr>
        <w:numPr>
          <w:ilvl w:val="3"/>
          <w:numId w:val="1"/>
        </w:numPr>
        <w:ind w:hanging="233"/>
      </w:pPr>
      <w:r>
        <w:t xml:space="preserve">Analyze your supporting evidence. </w:t>
      </w:r>
    </w:p>
    <w:p w14:paraId="4156A178" w14:textId="77777777" w:rsidR="007A475D" w:rsidRDefault="00000000">
      <w:pPr>
        <w:numPr>
          <w:ilvl w:val="5"/>
          <w:numId w:val="5"/>
        </w:numPr>
        <w:ind w:hanging="295"/>
      </w:pPr>
      <w:r>
        <w:t xml:space="preserve">Why does your evidence matter? What does it mean? </w:t>
      </w:r>
    </w:p>
    <w:p w14:paraId="337D4698" w14:textId="77777777" w:rsidR="007A475D" w:rsidRDefault="00000000">
      <w:pPr>
        <w:numPr>
          <w:ilvl w:val="5"/>
          <w:numId w:val="5"/>
        </w:numPr>
        <w:ind w:hanging="295"/>
      </w:pPr>
      <w:r>
        <w:t xml:space="preserve">Transition to the next point. </w:t>
      </w:r>
    </w:p>
    <w:p w14:paraId="680A126D" w14:textId="77777777" w:rsidR="007A475D" w:rsidRDefault="00000000">
      <w:pPr>
        <w:numPr>
          <w:ilvl w:val="4"/>
          <w:numId w:val="4"/>
        </w:numPr>
        <w:ind w:hanging="233"/>
      </w:pPr>
      <w:r>
        <w:t xml:space="preserve">Provide more reasons/facts/evidence/etc. (with citations). </w:t>
      </w:r>
    </w:p>
    <w:p w14:paraId="6571DE4D" w14:textId="77777777" w:rsidR="007A475D" w:rsidRDefault="00000000">
      <w:pPr>
        <w:numPr>
          <w:ilvl w:val="4"/>
          <w:numId w:val="4"/>
        </w:numPr>
        <w:ind w:hanging="233"/>
      </w:pPr>
      <w:r>
        <w:t xml:space="preserve">Analyze your supporting evidence. </w:t>
      </w:r>
    </w:p>
    <w:p w14:paraId="5C6A0FBB" w14:textId="77777777" w:rsidR="007A475D" w:rsidRDefault="00000000">
      <w:pPr>
        <w:numPr>
          <w:ilvl w:val="6"/>
          <w:numId w:val="2"/>
        </w:numPr>
        <w:ind w:hanging="295"/>
      </w:pPr>
      <w:r>
        <w:t xml:space="preserve">Why does your evidence matter? What does it mean? </w:t>
      </w:r>
    </w:p>
    <w:p w14:paraId="6BEA5804" w14:textId="77777777" w:rsidR="007A475D" w:rsidRDefault="00000000">
      <w:pPr>
        <w:numPr>
          <w:ilvl w:val="6"/>
          <w:numId w:val="2"/>
        </w:numPr>
        <w:ind w:hanging="295"/>
      </w:pPr>
      <w:r>
        <w:t xml:space="preserve">Transition to the concluding sentence. </w:t>
      </w:r>
    </w:p>
    <w:p w14:paraId="183F7E8D" w14:textId="77777777" w:rsidR="007A475D" w:rsidRDefault="00000000">
      <w:pPr>
        <w:tabs>
          <w:tab w:val="center" w:pos="720"/>
          <w:tab w:val="center" w:pos="1440"/>
          <w:tab w:val="center" w:pos="4294"/>
        </w:tabs>
        <w:ind w:left="-15" w:firstLine="0"/>
      </w:pPr>
      <w:r>
        <w:t xml:space="preserve"> </w:t>
      </w:r>
      <w:r>
        <w:tab/>
        <w:t xml:space="preserve"> </w:t>
      </w:r>
      <w:r>
        <w:tab/>
        <w:t xml:space="preserve"> </w:t>
      </w:r>
      <w:r>
        <w:tab/>
        <w:t xml:space="preserve">3. Summarize and transition to your conclusion. </w:t>
      </w:r>
    </w:p>
    <w:p w14:paraId="56E6ACAE" w14:textId="77777777" w:rsidR="007A475D" w:rsidRDefault="00000000">
      <w:pPr>
        <w:spacing w:after="0" w:line="401" w:lineRule="auto"/>
        <w:ind w:left="-5" w:right="170"/>
      </w:pPr>
      <w:r>
        <w:rPr>
          <w:b/>
        </w:rPr>
        <w:t xml:space="preserve">[NOTE: Continue with as many body paragraphs as necessary to develop your topic fully. Remember to include only one main point per paragraph. If you’re moving to a new main point, create a new paragraph.] </w:t>
      </w:r>
    </w:p>
    <w:p w14:paraId="6A7B77A9" w14:textId="77777777" w:rsidR="007A475D" w:rsidRDefault="00000000">
      <w:pPr>
        <w:numPr>
          <w:ilvl w:val="0"/>
          <w:numId w:val="1"/>
        </w:numPr>
        <w:ind w:right="170" w:hanging="297"/>
      </w:pPr>
      <w:r>
        <w:rPr>
          <w:b/>
          <w:color w:val="FF0000"/>
        </w:rPr>
        <w:t>Counterargument Paragraph</w:t>
      </w:r>
      <w:r>
        <w:rPr>
          <w:b/>
        </w:rPr>
        <w:t xml:space="preserve">: </w:t>
      </w:r>
      <w:r>
        <w:t>write a brief counterargument that incorporates a counterargument, a refutation, and a restatement of your argument’s claim.  This paragraph comes just before the conclusion paragraph.</w:t>
      </w:r>
      <w:r>
        <w:rPr>
          <w:b/>
        </w:rPr>
        <w:t xml:space="preserve"> </w:t>
      </w:r>
    </w:p>
    <w:p w14:paraId="1DAA702E" w14:textId="77777777" w:rsidR="007A475D" w:rsidRDefault="00000000">
      <w:pPr>
        <w:numPr>
          <w:ilvl w:val="0"/>
          <w:numId w:val="1"/>
        </w:numPr>
        <w:spacing w:after="174" w:line="259" w:lineRule="auto"/>
        <w:ind w:right="170" w:hanging="297"/>
      </w:pPr>
      <w:r>
        <w:rPr>
          <w:b/>
        </w:rPr>
        <w:t xml:space="preserve">Conclusion </w:t>
      </w:r>
    </w:p>
    <w:p w14:paraId="2E9E49C3" w14:textId="77777777" w:rsidR="007A475D" w:rsidRDefault="00000000">
      <w:pPr>
        <w:numPr>
          <w:ilvl w:val="1"/>
          <w:numId w:val="1"/>
        </w:numPr>
        <w:ind w:right="170" w:hanging="244"/>
      </w:pPr>
      <w:r>
        <w:t xml:space="preserve">Summarize key points and pull it all together. </w:t>
      </w:r>
    </w:p>
    <w:p w14:paraId="09808866" w14:textId="77777777" w:rsidR="007A475D" w:rsidRDefault="00000000">
      <w:pPr>
        <w:numPr>
          <w:ilvl w:val="2"/>
          <w:numId w:val="1"/>
        </w:numPr>
        <w:spacing w:after="173" w:line="259" w:lineRule="auto"/>
        <w:ind w:hanging="218"/>
      </w:pPr>
      <w:r>
        <w:t xml:space="preserve">Don’t introduce new information/ evidence. </w:t>
      </w:r>
    </w:p>
    <w:p w14:paraId="22FD5A44" w14:textId="77777777" w:rsidR="007A475D" w:rsidRDefault="00000000">
      <w:pPr>
        <w:numPr>
          <w:ilvl w:val="2"/>
          <w:numId w:val="1"/>
        </w:numPr>
        <w:spacing w:after="0" w:line="415" w:lineRule="auto"/>
        <w:ind w:hanging="218"/>
      </w:pPr>
      <w:r>
        <w:t xml:space="preserve">Don’t repeat your writing verbatim from previous parts of the paper.  </w:t>
      </w:r>
      <w:r>
        <w:tab/>
        <w:t xml:space="preserve">B. Offer closing thoughts and </w:t>
      </w:r>
      <w:r>
        <w:rPr>
          <w:b/>
        </w:rPr>
        <w:t>give the reader something to think about.</w:t>
      </w:r>
      <w:r>
        <w:t xml:space="preserve"> </w:t>
      </w:r>
    </w:p>
    <w:p w14:paraId="6C7CB8CB" w14:textId="77777777" w:rsidR="007A475D" w:rsidRDefault="00000000">
      <w:pPr>
        <w:numPr>
          <w:ilvl w:val="2"/>
          <w:numId w:val="3"/>
        </w:numPr>
        <w:ind w:hanging="218"/>
      </w:pPr>
      <w:r>
        <w:t xml:space="preserve">Suggest a call-to-action. </w:t>
      </w:r>
    </w:p>
    <w:p w14:paraId="07CA38A3" w14:textId="77777777" w:rsidR="007A475D" w:rsidRDefault="00000000">
      <w:pPr>
        <w:numPr>
          <w:ilvl w:val="2"/>
          <w:numId w:val="3"/>
        </w:numPr>
        <w:ind w:hanging="218"/>
      </w:pPr>
      <w:r>
        <w:lastRenderedPageBreak/>
        <w:t xml:space="preserve">Provide a look into the future related to your topic. </w:t>
      </w:r>
    </w:p>
    <w:p w14:paraId="73EB8679" w14:textId="77777777" w:rsidR="007A475D" w:rsidRDefault="00000000">
      <w:pPr>
        <w:spacing w:after="174" w:line="259" w:lineRule="auto"/>
        <w:ind w:left="-5" w:right="170"/>
      </w:pPr>
      <w:r>
        <w:rPr>
          <w:b/>
        </w:rPr>
        <w:t xml:space="preserve">IV. Works Cited </w:t>
      </w:r>
    </w:p>
    <w:p w14:paraId="2D92D82E" w14:textId="77777777" w:rsidR="007A475D" w:rsidRDefault="00000000">
      <w:pPr>
        <w:spacing w:after="162" w:line="258" w:lineRule="auto"/>
        <w:ind w:left="-5"/>
      </w:pPr>
      <w:r>
        <w:rPr>
          <w:color w:val="FF0000"/>
        </w:rPr>
        <w:t xml:space="preserve">(NOTE:  You need not have all your references or bibliographic sources written here since you may be still researching your topic.) </w:t>
      </w:r>
    </w:p>
    <w:p w14:paraId="757C18E0" w14:textId="77777777" w:rsidR="007A475D" w:rsidRDefault="00000000">
      <w:pPr>
        <w:spacing w:after="162" w:line="258" w:lineRule="auto"/>
        <w:ind w:left="-5"/>
      </w:pPr>
      <w:r>
        <w:rPr>
          <w:color w:val="FF0000"/>
        </w:rPr>
        <w:t xml:space="preserve">**Follow this template exactly and complete all sections to assure your outline is sufficient for you to use to transfer your prewriting ideas into the first draft of your essay.** </w:t>
      </w:r>
    </w:p>
    <w:sectPr w:rsidR="007A475D">
      <w:pgSz w:w="12240" w:h="15840"/>
      <w:pgMar w:top="1484" w:right="1480" w:bottom="1662"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1761997"/>
    <w:multiLevelType w:val="hybridMultilevel"/>
    <w:tmpl w:val="FB4428CC"/>
    <w:lvl w:ilvl="0" w:tplc="793C7C64">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DB02E64">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E6E0A0C">
      <w:start w:val="1"/>
      <w:numFmt w:val="decimal"/>
      <w:lvlText w:val="%3."/>
      <w:lvlJc w:val="left"/>
      <w:pPr>
        <w:ind w:left="165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E886DBAC">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19A88BBC">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506EEF8A">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2048EB82">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828CCFC">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7C067E92">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357C19AC"/>
    <w:multiLevelType w:val="hybridMultilevel"/>
    <w:tmpl w:val="03A89266"/>
    <w:lvl w:ilvl="0" w:tplc="F98027C8">
      <w:start w:val="1"/>
      <w:numFmt w:val="upperRoman"/>
      <w:lvlText w:val="%1."/>
      <w:lvlJc w:val="left"/>
      <w:pPr>
        <w:ind w:left="297"/>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1" w:tplc="B08C6422">
      <w:start w:val="1"/>
      <w:numFmt w:val="upperLetter"/>
      <w:lvlText w:val="%2."/>
      <w:lvlJc w:val="left"/>
      <w:pPr>
        <w:ind w:left="964"/>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2" w:tplc="DD8024A6">
      <w:start w:val="1"/>
      <w:numFmt w:val="decimal"/>
      <w:lvlText w:val="%3."/>
      <w:lvlJc w:val="left"/>
      <w:pPr>
        <w:ind w:left="165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463240B2">
      <w:start w:val="1"/>
      <w:numFmt w:val="lowerLetter"/>
      <w:lvlText w:val="%4)"/>
      <w:lvlJc w:val="left"/>
      <w:pPr>
        <w:ind w:left="239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DF4E736">
      <w:start w:val="1"/>
      <w:numFmt w:val="decimal"/>
      <w:lvlText w:val="(%5)"/>
      <w:lvlJc w:val="left"/>
      <w:pPr>
        <w:ind w:left="317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92B0FED2">
      <w:start w:val="1"/>
      <w:numFmt w:val="lowerRoman"/>
      <w:lvlText w:val="%6"/>
      <w:lvlJc w:val="left"/>
      <w:pPr>
        <w:ind w:left="396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613EDB76">
      <w:start w:val="1"/>
      <w:numFmt w:val="decimal"/>
      <w:lvlText w:val="%7"/>
      <w:lvlJc w:val="left"/>
      <w:pPr>
        <w:ind w:left="468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D5BC2A00">
      <w:start w:val="1"/>
      <w:numFmt w:val="lowerLetter"/>
      <w:lvlText w:val="%8"/>
      <w:lvlJc w:val="left"/>
      <w:pPr>
        <w:ind w:left="540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910640A6">
      <w:start w:val="1"/>
      <w:numFmt w:val="lowerRoman"/>
      <w:lvlText w:val="%9"/>
      <w:lvlJc w:val="left"/>
      <w:pPr>
        <w:ind w:left="612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39884525"/>
    <w:multiLevelType w:val="hybridMultilevel"/>
    <w:tmpl w:val="D932DC46"/>
    <w:lvl w:ilvl="0" w:tplc="2CA0482A">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F6C6C35E">
      <w:start w:val="1"/>
      <w:numFmt w:val="lowerLetter"/>
      <w:lvlText w:val="%2"/>
      <w:lvlJc w:val="left"/>
      <w:pPr>
        <w:ind w:left="10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8E527592">
      <w:start w:val="1"/>
      <w:numFmt w:val="lowerRoman"/>
      <w:lvlText w:val="%3"/>
      <w:lvlJc w:val="left"/>
      <w:pPr>
        <w:ind w:left="165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E09A2444">
      <w:start w:val="1"/>
      <w:numFmt w:val="decimal"/>
      <w:lvlText w:val="%4"/>
      <w:lvlJc w:val="left"/>
      <w:pPr>
        <w:ind w:left="230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8E82ACEE">
      <w:start w:val="1"/>
      <w:numFmt w:val="lowerLetter"/>
      <w:lvlText w:val="%5"/>
      <w:lvlJc w:val="left"/>
      <w:pPr>
        <w:ind w:left="295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9F142BF4">
      <w:start w:val="1"/>
      <w:numFmt w:val="decimal"/>
      <w:lvlRestart w:val="0"/>
      <w:lvlText w:val="(%6)"/>
      <w:lvlJc w:val="left"/>
      <w:pPr>
        <w:ind w:left="360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921A5E88">
      <w:start w:val="1"/>
      <w:numFmt w:val="decimal"/>
      <w:lvlText w:val="%7"/>
      <w:lvlJc w:val="left"/>
      <w:pPr>
        <w:ind w:left="432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1428BC0C">
      <w:start w:val="1"/>
      <w:numFmt w:val="lowerLetter"/>
      <w:lvlText w:val="%8"/>
      <w:lvlJc w:val="left"/>
      <w:pPr>
        <w:ind w:left="504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8E4EC464">
      <w:start w:val="1"/>
      <w:numFmt w:val="lowerRoman"/>
      <w:lvlText w:val="%9"/>
      <w:lvlJc w:val="left"/>
      <w:pPr>
        <w:ind w:left="576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64641275"/>
    <w:multiLevelType w:val="hybridMultilevel"/>
    <w:tmpl w:val="880253FA"/>
    <w:lvl w:ilvl="0" w:tplc="09CE8854">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78167ABE">
      <w:start w:val="1"/>
      <w:numFmt w:val="lowerLetter"/>
      <w:lvlText w:val="%2"/>
      <w:lvlJc w:val="left"/>
      <w:pPr>
        <w:ind w:left="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4D505170">
      <w:start w:val="1"/>
      <w:numFmt w:val="lowerRoman"/>
      <w:lvlText w:val="%3"/>
      <w:lvlJc w:val="left"/>
      <w:pPr>
        <w:ind w:left="15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AE601CF0">
      <w:start w:val="1"/>
      <w:numFmt w:val="decimal"/>
      <w:lvlText w:val="%4"/>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A23E8BAE">
      <w:start w:val="1"/>
      <w:numFmt w:val="lowerLetter"/>
      <w:lvlText w:val="%5"/>
      <w:lvlJc w:val="left"/>
      <w:pPr>
        <w:ind w:left="2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FB544D5C">
      <w:start w:val="1"/>
      <w:numFmt w:val="lowerRoman"/>
      <w:lvlText w:val="%6"/>
      <w:lvlJc w:val="left"/>
      <w:pPr>
        <w:ind w:left="3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5A4CA7B8">
      <w:start w:val="1"/>
      <w:numFmt w:val="decimal"/>
      <w:lvlRestart w:val="0"/>
      <w:lvlText w:val="(%7)"/>
      <w:lvlJc w:val="left"/>
      <w:pPr>
        <w:ind w:left="401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AA8AF018">
      <w:start w:val="1"/>
      <w:numFmt w:val="lowerLetter"/>
      <w:lvlText w:val="%8"/>
      <w:lvlJc w:val="left"/>
      <w:pPr>
        <w:ind w:left="468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6DC0DC66">
      <w:start w:val="1"/>
      <w:numFmt w:val="lowerRoman"/>
      <w:lvlText w:val="%9"/>
      <w:lvlJc w:val="left"/>
      <w:pPr>
        <w:ind w:left="540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69B170F8"/>
    <w:multiLevelType w:val="hybridMultilevel"/>
    <w:tmpl w:val="3AD67BC0"/>
    <w:lvl w:ilvl="0" w:tplc="E1924BFC">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6C1A791C">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932CA070">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962C7DFE">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138C1DD2">
      <w:start w:val="3"/>
      <w:numFmt w:val="lowerLetter"/>
      <w:lvlText w:val="%5)"/>
      <w:lvlJc w:val="left"/>
      <w:pPr>
        <w:ind w:left="311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4C08409E">
      <w:start w:val="1"/>
      <w:numFmt w:val="lowerRoman"/>
      <w:lvlText w:val="%6"/>
      <w:lvlJc w:val="left"/>
      <w:pPr>
        <w:ind w:left="396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56EE03C">
      <w:start w:val="1"/>
      <w:numFmt w:val="decimal"/>
      <w:lvlText w:val="%7"/>
      <w:lvlJc w:val="left"/>
      <w:pPr>
        <w:ind w:left="468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DD7464EE">
      <w:start w:val="1"/>
      <w:numFmt w:val="lowerLetter"/>
      <w:lvlText w:val="%8"/>
      <w:lvlJc w:val="left"/>
      <w:pPr>
        <w:ind w:left="540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8D269376">
      <w:start w:val="1"/>
      <w:numFmt w:val="lowerRoman"/>
      <w:lvlText w:val="%9"/>
      <w:lvlJc w:val="left"/>
      <w:pPr>
        <w:ind w:left="612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558128980">
    <w:abstractNumId w:val="1"/>
  </w:num>
  <w:num w:numId="2" w16cid:durableId="1379933422">
    <w:abstractNumId w:val="3"/>
  </w:num>
  <w:num w:numId="3" w16cid:durableId="1812407898">
    <w:abstractNumId w:val="0"/>
  </w:num>
  <w:num w:numId="4" w16cid:durableId="1380671032">
    <w:abstractNumId w:val="4"/>
  </w:num>
  <w:num w:numId="5" w16cid:durableId="210429842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475D"/>
    <w:rsid w:val="00225D19"/>
    <w:rsid w:val="00270224"/>
    <w:rsid w:val="0027420E"/>
    <w:rsid w:val="002D60F7"/>
    <w:rsid w:val="00402C06"/>
    <w:rsid w:val="00435163"/>
    <w:rsid w:val="005264F4"/>
    <w:rsid w:val="005B2C96"/>
    <w:rsid w:val="005B4C55"/>
    <w:rsid w:val="005B757C"/>
    <w:rsid w:val="00642E68"/>
    <w:rsid w:val="006730DD"/>
    <w:rsid w:val="006F4659"/>
    <w:rsid w:val="007A475D"/>
    <w:rsid w:val="00824909"/>
    <w:rsid w:val="00925160"/>
    <w:rsid w:val="009F0993"/>
    <w:rsid w:val="00C067BE"/>
    <w:rsid w:val="00C259A5"/>
    <w:rsid w:val="00DB4B97"/>
    <w:rsid w:val="00DD6D8B"/>
    <w:rsid w:val="00E82D5F"/>
    <w:rsid w:val="00F00A3D"/>
    <w:rsid w:val="00F06C4F"/>
    <w:rsid w:val="00F0767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6923CD"/>
  <w15:docId w15:val="{8CF4DCCC-EDF4-4088-90FE-946F7DC648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7" w:line="265" w:lineRule="auto"/>
      <w:ind w:left="10" w:hanging="10"/>
    </w:pPr>
    <w:rPr>
      <w:rFonts w:ascii="Calibri" w:eastAsia="Calibri" w:hAnsi="Calibri" w:cs="Calibri"/>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718</TotalTime>
  <Pages>4</Pages>
  <Words>803</Words>
  <Characters>4578</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Wilson</dc:creator>
  <cp:keywords/>
  <cp:lastModifiedBy>Markus Au</cp:lastModifiedBy>
  <cp:revision>3</cp:revision>
  <dcterms:created xsi:type="dcterms:W3CDTF">2024-11-06T23:19:00Z</dcterms:created>
  <dcterms:modified xsi:type="dcterms:W3CDTF">2024-11-07T04:54:00Z</dcterms:modified>
</cp:coreProperties>
</file>