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645" w:rsidRDefault="00D81173" w:rsidP="00DB0AF4">
      <w:pPr>
        <w:pStyle w:val="Titel"/>
        <w:jc w:val="center"/>
        <w:rPr>
          <w:b/>
        </w:rPr>
      </w:pPr>
      <w:r>
        <w:rPr>
          <w:b/>
          <w:lang w:val="de-DE"/>
        </w:rPr>
        <w:t>MUCKE</w:t>
      </w:r>
      <w:r w:rsidR="00F14332" w:rsidRPr="00DB0AF4">
        <w:rPr>
          <w:b/>
          <w:lang w:val="de-DE"/>
        </w:rPr>
        <w:t xml:space="preserve"> System </w:t>
      </w:r>
      <w:r w:rsidR="00F14332" w:rsidRPr="00DB0AF4">
        <w:rPr>
          <w:b/>
        </w:rPr>
        <w:t>Architecture</w:t>
      </w:r>
    </w:p>
    <w:p w:rsidR="00DB0AF4" w:rsidRDefault="00DB0AF4" w:rsidP="00DB0AF4">
      <w:pPr>
        <w:jc w:val="center"/>
      </w:pPr>
      <w:r>
        <w:t>Version 0.1</w:t>
      </w:r>
    </w:p>
    <w:p w:rsidR="00900558" w:rsidRDefault="00900558" w:rsidP="00900558">
      <w:r w:rsidRPr="00B43E87">
        <w:rPr>
          <w:highlight w:val="yellow"/>
        </w:rPr>
        <w:t xml:space="preserve">One </w:t>
      </w:r>
      <w:r w:rsidRPr="00B423A6">
        <w:rPr>
          <w:highlight w:val="yellow"/>
          <w:u w:val="single"/>
        </w:rPr>
        <w:t>high-level</w:t>
      </w:r>
      <w:r w:rsidRPr="00B43E87">
        <w:rPr>
          <w:highlight w:val="yellow"/>
        </w:rPr>
        <w:t xml:space="preserve"> paragraph about what Astera is.</w:t>
      </w:r>
    </w:p>
    <w:p w:rsidR="00900558" w:rsidRDefault="00900558" w:rsidP="00DB0AF4">
      <w:pPr>
        <w:jc w:val="center"/>
      </w:pPr>
      <w:bookmarkStart w:id="0" w:name="_GoBack"/>
      <w:bookmarkEnd w:id="0"/>
    </w:p>
    <w:p w:rsidR="00900558" w:rsidRDefault="00900558" w:rsidP="00DB0AF4">
      <w:pPr>
        <w:jc w:val="center"/>
      </w:pPr>
    </w:p>
    <w:p w:rsidR="00900558" w:rsidRDefault="00900558" w:rsidP="00DB0AF4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943600" cy="5028565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teraArchitecture_v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558" w:rsidRDefault="00900558" w:rsidP="00DB0AF4">
      <w:pPr>
        <w:jc w:val="center"/>
      </w:pPr>
    </w:p>
    <w:p w:rsidR="00900558" w:rsidRDefault="00900558" w:rsidP="00DB0AF4">
      <w:pPr>
        <w:jc w:val="center"/>
      </w:pPr>
    </w:p>
    <w:p w:rsidR="00900558" w:rsidRDefault="00900558" w:rsidP="00DB0AF4">
      <w:pPr>
        <w:jc w:val="center"/>
      </w:pPr>
    </w:p>
    <w:p w:rsidR="00C31645" w:rsidRPr="00825152" w:rsidRDefault="00FE2916" w:rsidP="00825152">
      <w:pPr>
        <w:pStyle w:val="berschrift1"/>
        <w:rPr>
          <w:lang w:val="de-DE"/>
        </w:rPr>
      </w:pPr>
      <w:r>
        <w:rPr>
          <w:lang w:val="de-DE"/>
        </w:rPr>
        <w:lastRenderedPageBreak/>
        <w:t>C</w:t>
      </w:r>
      <w:r w:rsidR="00F14332">
        <w:rPr>
          <w:lang w:val="de-DE"/>
        </w:rPr>
        <w:t>onfiguration</w:t>
      </w:r>
      <w:r w:rsidR="00DE0F4A">
        <w:rPr>
          <w:lang w:val="de-DE"/>
        </w:rPr>
        <w:t xml:space="preserve"> Mechanism</w:t>
      </w:r>
    </w:p>
    <w:p w:rsidR="00604FA5" w:rsidRDefault="00604FA5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Astera work</w:t>
      </w:r>
      <w:r w:rsidR="005535FE">
        <w:rPr>
          <w:sz w:val="24"/>
          <w:szCs w:val="24"/>
          <w:lang w:val="de-DE"/>
        </w:rPr>
        <w:t>s</w:t>
      </w:r>
      <w:r>
        <w:rPr>
          <w:sz w:val="24"/>
          <w:szCs w:val="24"/>
          <w:lang w:val="de-DE"/>
        </w:rPr>
        <w:t xml:space="preserve"> with any </w:t>
      </w:r>
      <w:r w:rsidR="00496ABE">
        <w:rPr>
          <w:sz w:val="24"/>
          <w:szCs w:val="24"/>
          <w:lang w:val="de-DE"/>
        </w:rPr>
        <w:t xml:space="preserve">IR </w:t>
      </w:r>
      <w:r>
        <w:rPr>
          <w:sz w:val="24"/>
          <w:szCs w:val="24"/>
          <w:lang w:val="de-DE"/>
        </w:rPr>
        <w:t xml:space="preserve">collection and </w:t>
      </w:r>
      <w:r w:rsidR="00C335DD">
        <w:rPr>
          <w:sz w:val="24"/>
          <w:szCs w:val="24"/>
          <w:lang w:val="de-DE"/>
        </w:rPr>
        <w:t xml:space="preserve">provides </w:t>
      </w:r>
      <w:r>
        <w:rPr>
          <w:sz w:val="24"/>
          <w:szCs w:val="24"/>
          <w:lang w:val="de-DE"/>
        </w:rPr>
        <w:t xml:space="preserve">tools </w:t>
      </w:r>
      <w:r w:rsidR="00C335DD">
        <w:rPr>
          <w:sz w:val="24"/>
          <w:szCs w:val="24"/>
          <w:lang w:val="de-DE"/>
        </w:rPr>
        <w:t xml:space="preserve">that help </w:t>
      </w:r>
      <w:r w:rsidR="005535FE">
        <w:rPr>
          <w:sz w:val="24"/>
          <w:szCs w:val="24"/>
          <w:lang w:val="de-DE"/>
        </w:rPr>
        <w:t>assemble</w:t>
      </w:r>
      <w:r>
        <w:rPr>
          <w:sz w:val="24"/>
          <w:szCs w:val="24"/>
          <w:lang w:val="de-DE"/>
        </w:rPr>
        <w:t xml:space="preserve">, </w:t>
      </w:r>
      <w:r w:rsidR="00676936">
        <w:rPr>
          <w:sz w:val="24"/>
          <w:szCs w:val="24"/>
          <w:lang w:val="de-DE"/>
        </w:rPr>
        <w:t xml:space="preserve">process, </w:t>
      </w:r>
      <w:r>
        <w:rPr>
          <w:sz w:val="24"/>
          <w:szCs w:val="24"/>
          <w:lang w:val="de-DE"/>
        </w:rPr>
        <w:t>index and search</w:t>
      </w:r>
      <w:r w:rsidR="00C335DD">
        <w:rPr>
          <w:sz w:val="24"/>
          <w:szCs w:val="24"/>
          <w:lang w:val="de-DE"/>
        </w:rPr>
        <w:t xml:space="preserve"> these collections as part of an IR evaluation process</w:t>
      </w:r>
      <w:r>
        <w:rPr>
          <w:sz w:val="24"/>
          <w:szCs w:val="24"/>
          <w:lang w:val="de-DE"/>
        </w:rPr>
        <w:t>. Ast</w:t>
      </w:r>
      <w:r w:rsidR="005535FE">
        <w:rPr>
          <w:sz w:val="24"/>
          <w:szCs w:val="24"/>
          <w:lang w:val="de-DE"/>
        </w:rPr>
        <w:t xml:space="preserve">era </w:t>
      </w:r>
      <w:r w:rsidR="00496ABE">
        <w:rPr>
          <w:sz w:val="24"/>
          <w:szCs w:val="24"/>
          <w:lang w:val="de-DE"/>
        </w:rPr>
        <w:t xml:space="preserve">however </w:t>
      </w:r>
      <w:r>
        <w:rPr>
          <w:sz w:val="24"/>
          <w:szCs w:val="24"/>
          <w:lang w:val="de-DE"/>
        </w:rPr>
        <w:t>i</w:t>
      </w:r>
      <w:r w:rsidR="005535FE">
        <w:rPr>
          <w:sz w:val="24"/>
          <w:szCs w:val="24"/>
          <w:lang w:val="de-DE"/>
        </w:rPr>
        <w:t>s not a library</w:t>
      </w:r>
      <w:r w:rsidR="00CA19C0">
        <w:rPr>
          <w:sz w:val="24"/>
          <w:szCs w:val="24"/>
          <w:lang w:val="de-DE"/>
        </w:rPr>
        <w:t xml:space="preserve"> </w:t>
      </w:r>
      <w:r w:rsidR="00C40962">
        <w:rPr>
          <w:sz w:val="24"/>
          <w:szCs w:val="24"/>
          <w:lang w:val="de-DE"/>
        </w:rPr>
        <w:t xml:space="preserve">such as </w:t>
      </w:r>
      <w:r w:rsidR="00CA19C0">
        <w:rPr>
          <w:sz w:val="24"/>
          <w:szCs w:val="24"/>
          <w:lang w:val="de-DE"/>
        </w:rPr>
        <w:t xml:space="preserve">Lucene </w:t>
      </w:r>
      <w:r w:rsidR="003E2BB3">
        <w:rPr>
          <w:rStyle w:val="Funotenzeichen"/>
          <w:sz w:val="24"/>
          <w:szCs w:val="24"/>
          <w:lang w:val="de-DE"/>
        </w:rPr>
        <w:footnoteReference w:id="1"/>
      </w:r>
      <w:r w:rsidR="003E2BB3">
        <w:rPr>
          <w:sz w:val="24"/>
          <w:szCs w:val="24"/>
          <w:lang w:val="de-DE"/>
        </w:rPr>
        <w:t xml:space="preserve"> </w:t>
      </w:r>
      <w:r w:rsidR="00496ABE">
        <w:rPr>
          <w:sz w:val="24"/>
          <w:szCs w:val="24"/>
          <w:lang w:val="de-DE"/>
        </w:rPr>
        <w:t>so r</w:t>
      </w:r>
      <w:r w:rsidR="005535FE">
        <w:rPr>
          <w:sz w:val="24"/>
          <w:szCs w:val="24"/>
          <w:lang w:val="de-DE"/>
        </w:rPr>
        <w:t xml:space="preserve">esearchers </w:t>
      </w:r>
      <w:r w:rsidR="00C40962">
        <w:rPr>
          <w:sz w:val="24"/>
          <w:szCs w:val="24"/>
          <w:lang w:val="de-DE"/>
        </w:rPr>
        <w:t xml:space="preserve">require </w:t>
      </w:r>
      <w:r w:rsidR="00496ABE">
        <w:rPr>
          <w:sz w:val="24"/>
          <w:szCs w:val="24"/>
          <w:lang w:val="de-DE"/>
        </w:rPr>
        <w:t>an instrument to c</w:t>
      </w:r>
      <w:r w:rsidR="00CA19C0">
        <w:rPr>
          <w:sz w:val="24"/>
          <w:szCs w:val="24"/>
          <w:lang w:val="de-DE"/>
        </w:rPr>
        <w:t xml:space="preserve">ontrol the system without the need for programming. </w:t>
      </w:r>
    </w:p>
    <w:p w:rsidR="00C7781E" w:rsidRDefault="00C7781E" w:rsidP="00C7781E">
      <w:pPr>
        <w:pStyle w:val="berschrift2"/>
        <w:rPr>
          <w:lang w:val="de-DE"/>
        </w:rPr>
      </w:pPr>
      <w:r>
        <w:rPr>
          <w:lang w:val="de-DE"/>
        </w:rPr>
        <w:t xml:space="preserve">Overview </w:t>
      </w:r>
    </w:p>
    <w:p w:rsidR="00C31645" w:rsidRDefault="00604FA5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Astera</w:t>
      </w:r>
      <w:r w:rsidR="00AD5ACC">
        <w:rPr>
          <w:sz w:val="24"/>
          <w:szCs w:val="24"/>
          <w:lang w:val="de-DE"/>
        </w:rPr>
        <w:t xml:space="preserve"> </w:t>
      </w:r>
      <w:r w:rsidR="00767686">
        <w:rPr>
          <w:sz w:val="24"/>
          <w:szCs w:val="24"/>
          <w:lang w:val="de-DE"/>
        </w:rPr>
        <w:t xml:space="preserve">is generic </w:t>
      </w:r>
      <w:r w:rsidR="00AD5ACC">
        <w:rPr>
          <w:sz w:val="24"/>
          <w:szCs w:val="24"/>
          <w:lang w:val="de-DE"/>
        </w:rPr>
        <w:t xml:space="preserve">in its basic </w:t>
      </w:r>
      <w:r w:rsidR="007B04ED">
        <w:rPr>
          <w:sz w:val="24"/>
          <w:szCs w:val="24"/>
          <w:lang w:val="de-DE"/>
        </w:rPr>
        <w:t xml:space="preserve">architecture, however equipt </w:t>
      </w:r>
      <w:r w:rsidR="00AD5ACC">
        <w:rPr>
          <w:sz w:val="24"/>
          <w:szCs w:val="24"/>
          <w:lang w:val="de-DE"/>
        </w:rPr>
        <w:t xml:space="preserve">with a flexible </w:t>
      </w:r>
      <w:r>
        <w:rPr>
          <w:sz w:val="24"/>
          <w:szCs w:val="24"/>
          <w:lang w:val="de-DE"/>
        </w:rPr>
        <w:t>configuration mechanism</w:t>
      </w:r>
      <w:r w:rsidR="00AD5ACC">
        <w:rPr>
          <w:sz w:val="24"/>
          <w:szCs w:val="24"/>
          <w:lang w:val="de-DE"/>
        </w:rPr>
        <w:t xml:space="preserve"> to </w:t>
      </w:r>
      <w:r w:rsidR="007B04ED">
        <w:rPr>
          <w:sz w:val="24"/>
          <w:szCs w:val="24"/>
          <w:lang w:val="de-DE"/>
        </w:rPr>
        <w:t xml:space="preserve">support </w:t>
      </w:r>
      <w:r w:rsidR="00AB39F6">
        <w:rPr>
          <w:sz w:val="24"/>
          <w:szCs w:val="24"/>
          <w:lang w:val="de-DE"/>
        </w:rPr>
        <w:t xml:space="preserve">collection-specific </w:t>
      </w:r>
      <w:r w:rsidR="007B04ED">
        <w:rPr>
          <w:sz w:val="24"/>
          <w:szCs w:val="24"/>
          <w:lang w:val="de-DE"/>
        </w:rPr>
        <w:t xml:space="preserve">evaluation </w:t>
      </w:r>
      <w:r w:rsidR="00AD5ACC">
        <w:rPr>
          <w:sz w:val="24"/>
          <w:szCs w:val="24"/>
          <w:lang w:val="de-DE"/>
        </w:rPr>
        <w:t>task</w:t>
      </w:r>
      <w:r w:rsidR="007B04ED">
        <w:rPr>
          <w:sz w:val="24"/>
          <w:szCs w:val="24"/>
          <w:lang w:val="de-DE"/>
        </w:rPr>
        <w:t>s</w:t>
      </w:r>
      <w:r w:rsidR="00AB39F6">
        <w:rPr>
          <w:sz w:val="24"/>
          <w:szCs w:val="24"/>
          <w:lang w:val="de-DE"/>
        </w:rPr>
        <w:t>.</w:t>
      </w:r>
      <w:r w:rsidR="00767686">
        <w:rPr>
          <w:sz w:val="24"/>
          <w:szCs w:val="24"/>
          <w:lang w:val="de-DE"/>
        </w:rPr>
        <w:t xml:space="preserve"> </w:t>
      </w:r>
    </w:p>
    <w:p w:rsidR="00343EBE" w:rsidRDefault="00343EBE" w:rsidP="00343EBE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Astera’s configuration is divided into two </w:t>
      </w:r>
      <w:r w:rsidR="00940424">
        <w:rPr>
          <w:sz w:val="24"/>
          <w:szCs w:val="24"/>
          <w:lang w:val="de-DE"/>
        </w:rPr>
        <w:t>levels</w:t>
      </w:r>
      <w:r>
        <w:rPr>
          <w:sz w:val="24"/>
          <w:szCs w:val="24"/>
          <w:lang w:val="de-DE"/>
        </w:rPr>
        <w:t xml:space="preserve"> of configuration:</w:t>
      </w:r>
    </w:p>
    <w:p w:rsidR="003E6B2B" w:rsidRPr="003E6B2B" w:rsidRDefault="00343EBE" w:rsidP="003E6B2B">
      <w:pPr>
        <w:pStyle w:val="Listenabsatz"/>
        <w:numPr>
          <w:ilvl w:val="0"/>
          <w:numId w:val="20"/>
        </w:numPr>
        <w:rPr>
          <w:sz w:val="24"/>
          <w:szCs w:val="24"/>
          <w:lang w:val="de-DE"/>
        </w:rPr>
      </w:pPr>
      <w:r w:rsidRPr="009E13E1">
        <w:rPr>
          <w:b/>
          <w:sz w:val="24"/>
          <w:szCs w:val="24"/>
          <w:lang w:val="de-DE"/>
        </w:rPr>
        <w:t xml:space="preserve">Primary </w:t>
      </w:r>
      <w:r w:rsidR="005A5A6F">
        <w:rPr>
          <w:b/>
          <w:sz w:val="24"/>
          <w:szCs w:val="24"/>
          <w:lang w:val="de-DE"/>
        </w:rPr>
        <w:t>C</w:t>
      </w:r>
      <w:r w:rsidR="00EB322D">
        <w:rPr>
          <w:b/>
          <w:sz w:val="24"/>
          <w:szCs w:val="24"/>
          <w:lang w:val="de-DE"/>
        </w:rPr>
        <w:t>onfiguration</w:t>
      </w:r>
      <w:r w:rsidRPr="009E13E1">
        <w:rPr>
          <w:b/>
          <w:sz w:val="24"/>
          <w:szCs w:val="24"/>
          <w:lang w:val="de-DE"/>
        </w:rPr>
        <w:t>:</w:t>
      </w:r>
      <w:r>
        <w:rPr>
          <w:sz w:val="24"/>
          <w:szCs w:val="24"/>
          <w:lang w:val="de-DE"/>
        </w:rPr>
        <w:t xml:space="preserve"> </w:t>
      </w:r>
      <w:r w:rsidR="00A2500C">
        <w:rPr>
          <w:sz w:val="24"/>
          <w:szCs w:val="24"/>
          <w:lang w:val="de-DE"/>
        </w:rPr>
        <w:t xml:space="preserve">Astera requires basic settings that are needed to </w:t>
      </w:r>
      <w:r w:rsidR="001866FE">
        <w:rPr>
          <w:sz w:val="24"/>
          <w:szCs w:val="24"/>
          <w:lang w:val="de-DE"/>
        </w:rPr>
        <w:t xml:space="preserve">generally </w:t>
      </w:r>
      <w:r w:rsidR="00A2500C">
        <w:rPr>
          <w:sz w:val="24"/>
          <w:szCs w:val="24"/>
          <w:lang w:val="de-DE"/>
        </w:rPr>
        <w:t xml:space="preserve">operate the system independet from what </w:t>
      </w:r>
      <w:r w:rsidR="001866FE">
        <w:rPr>
          <w:sz w:val="24"/>
          <w:szCs w:val="24"/>
          <w:lang w:val="de-DE"/>
        </w:rPr>
        <w:t xml:space="preserve">is done specifically </w:t>
      </w:r>
      <w:r w:rsidR="00647C78">
        <w:rPr>
          <w:sz w:val="24"/>
          <w:szCs w:val="24"/>
          <w:lang w:val="de-DE"/>
        </w:rPr>
        <w:t xml:space="preserve">with respect to </w:t>
      </w:r>
      <w:r w:rsidR="001866FE">
        <w:rPr>
          <w:sz w:val="24"/>
          <w:szCs w:val="24"/>
          <w:lang w:val="de-DE"/>
        </w:rPr>
        <w:t xml:space="preserve"> </w:t>
      </w:r>
      <w:r w:rsidR="00A2500C">
        <w:rPr>
          <w:sz w:val="24"/>
          <w:szCs w:val="24"/>
          <w:lang w:val="de-DE"/>
        </w:rPr>
        <w:t>collection</w:t>
      </w:r>
      <w:r w:rsidR="001866FE">
        <w:rPr>
          <w:sz w:val="24"/>
          <w:szCs w:val="24"/>
          <w:lang w:val="de-DE"/>
        </w:rPr>
        <w:t>(s)</w:t>
      </w:r>
      <w:r w:rsidR="00A2500C">
        <w:rPr>
          <w:sz w:val="24"/>
          <w:szCs w:val="24"/>
          <w:lang w:val="de-DE"/>
        </w:rPr>
        <w:t xml:space="preserve">. </w:t>
      </w:r>
      <w:r w:rsidR="00647C78">
        <w:rPr>
          <w:sz w:val="24"/>
          <w:szCs w:val="24"/>
          <w:lang w:val="de-DE"/>
        </w:rPr>
        <w:t xml:space="preserve">Such </w:t>
      </w:r>
      <w:r w:rsidR="001866FE">
        <w:rPr>
          <w:sz w:val="24"/>
          <w:szCs w:val="24"/>
          <w:lang w:val="de-DE"/>
        </w:rPr>
        <w:t xml:space="preserve">basic settings </w:t>
      </w:r>
      <w:r w:rsidR="00647C78">
        <w:rPr>
          <w:sz w:val="24"/>
          <w:szCs w:val="24"/>
          <w:lang w:val="de-DE"/>
        </w:rPr>
        <w:t>are kept in t</w:t>
      </w:r>
      <w:r w:rsidR="001866FE">
        <w:rPr>
          <w:sz w:val="24"/>
          <w:szCs w:val="24"/>
          <w:lang w:val="de-DE"/>
        </w:rPr>
        <w:t xml:space="preserve">he primary </w:t>
      </w:r>
      <w:r w:rsidR="00A2500C">
        <w:rPr>
          <w:sz w:val="24"/>
          <w:szCs w:val="24"/>
          <w:lang w:val="de-DE"/>
        </w:rPr>
        <w:t>configuration</w:t>
      </w:r>
      <w:r w:rsidR="001866FE">
        <w:rPr>
          <w:sz w:val="24"/>
          <w:szCs w:val="24"/>
          <w:lang w:val="de-DE"/>
        </w:rPr>
        <w:t xml:space="preserve"> file called </w:t>
      </w:r>
      <w:r w:rsidR="001866FE" w:rsidRPr="009E13E1">
        <w:rPr>
          <w:sz w:val="24"/>
          <w:szCs w:val="24"/>
          <w:lang w:val="de-DE"/>
        </w:rPr>
        <w:t>„primiary.properties“</w:t>
      </w:r>
      <w:r w:rsidR="00647C78">
        <w:rPr>
          <w:sz w:val="24"/>
          <w:szCs w:val="24"/>
          <w:lang w:val="de-DE"/>
        </w:rPr>
        <w:t xml:space="preserve">. An example for such a primiary property are the </w:t>
      </w:r>
      <w:r w:rsidR="00A2500C">
        <w:rPr>
          <w:sz w:val="24"/>
          <w:szCs w:val="24"/>
          <w:lang w:val="de-DE"/>
        </w:rPr>
        <w:t>database settings</w:t>
      </w:r>
      <w:r w:rsidR="001866FE">
        <w:rPr>
          <w:sz w:val="24"/>
          <w:szCs w:val="24"/>
          <w:lang w:val="de-DE"/>
        </w:rPr>
        <w:t xml:space="preserve"> to store Astera-wide evaluation results</w:t>
      </w:r>
      <w:r w:rsidR="00E40FB2">
        <w:rPr>
          <w:sz w:val="24"/>
          <w:szCs w:val="24"/>
          <w:lang w:val="de-DE"/>
        </w:rPr>
        <w:t>.</w:t>
      </w:r>
    </w:p>
    <w:p w:rsidR="00351EC8" w:rsidRPr="00351EC8" w:rsidRDefault="00343EBE" w:rsidP="00351EC8">
      <w:pPr>
        <w:pStyle w:val="Listenabsatz"/>
        <w:numPr>
          <w:ilvl w:val="0"/>
          <w:numId w:val="20"/>
        </w:numPr>
        <w:rPr>
          <w:sz w:val="24"/>
          <w:szCs w:val="24"/>
          <w:lang w:val="de-DE"/>
        </w:rPr>
      </w:pPr>
      <w:r w:rsidRPr="001A1F9F">
        <w:rPr>
          <w:b/>
          <w:sz w:val="24"/>
          <w:szCs w:val="24"/>
          <w:lang w:val="de-DE"/>
        </w:rPr>
        <w:t xml:space="preserve">Secondary </w:t>
      </w:r>
      <w:r w:rsidR="003E40F9" w:rsidRPr="001A1F9F">
        <w:rPr>
          <w:b/>
          <w:sz w:val="24"/>
          <w:szCs w:val="24"/>
          <w:lang w:val="de-DE"/>
        </w:rPr>
        <w:t>C</w:t>
      </w:r>
      <w:r w:rsidRPr="001A1F9F">
        <w:rPr>
          <w:b/>
          <w:sz w:val="24"/>
          <w:szCs w:val="24"/>
          <w:lang w:val="de-DE"/>
        </w:rPr>
        <w:t>onfiguration:</w:t>
      </w:r>
      <w:r w:rsidRPr="001A1F9F">
        <w:rPr>
          <w:sz w:val="24"/>
          <w:szCs w:val="24"/>
          <w:lang w:val="de-DE"/>
        </w:rPr>
        <w:t xml:space="preserve"> </w:t>
      </w:r>
      <w:r w:rsidR="00D8504A">
        <w:rPr>
          <w:sz w:val="24"/>
          <w:szCs w:val="24"/>
          <w:lang w:val="de-DE"/>
        </w:rPr>
        <w:t>Astera also manages a</w:t>
      </w:r>
      <w:r w:rsidR="005E5024" w:rsidRPr="001A1F9F">
        <w:rPr>
          <w:sz w:val="24"/>
          <w:szCs w:val="24"/>
          <w:lang w:val="de-DE"/>
        </w:rPr>
        <w:t>dditional configuration that is optional and specific to particular collections and particular evaluations on these collections.</w:t>
      </w:r>
      <w:r w:rsidRPr="001A1F9F">
        <w:rPr>
          <w:sz w:val="24"/>
          <w:szCs w:val="24"/>
          <w:lang w:val="de-DE"/>
        </w:rPr>
        <w:t xml:space="preserve"> </w:t>
      </w:r>
      <w:r w:rsidR="00D8504A">
        <w:rPr>
          <w:sz w:val="24"/>
          <w:szCs w:val="24"/>
          <w:lang w:val="de-DE"/>
        </w:rPr>
        <w:t xml:space="preserve">These secondary configurations are </w:t>
      </w:r>
      <w:r w:rsidR="00A626A9">
        <w:rPr>
          <w:sz w:val="24"/>
          <w:szCs w:val="24"/>
          <w:lang w:val="de-DE"/>
        </w:rPr>
        <w:t>linked with the p</w:t>
      </w:r>
      <w:r w:rsidR="00D8504A">
        <w:rPr>
          <w:sz w:val="24"/>
          <w:szCs w:val="24"/>
          <w:lang w:val="de-DE"/>
        </w:rPr>
        <w:t>rimary configuration</w:t>
      </w:r>
      <w:r w:rsidR="00AC30ED">
        <w:rPr>
          <w:sz w:val="24"/>
          <w:szCs w:val="24"/>
          <w:lang w:val="de-DE"/>
        </w:rPr>
        <w:t xml:space="preserve"> file.</w:t>
      </w:r>
      <w:r w:rsidR="00351EC8">
        <w:rPr>
          <w:sz w:val="24"/>
          <w:szCs w:val="24"/>
          <w:lang w:val="de-DE"/>
        </w:rPr>
        <w:t xml:space="preserve"> Multiple </w:t>
      </w:r>
      <w:r w:rsidR="00A626A9">
        <w:rPr>
          <w:sz w:val="24"/>
          <w:szCs w:val="24"/>
          <w:lang w:val="de-DE"/>
        </w:rPr>
        <w:t xml:space="preserve">secondary </w:t>
      </w:r>
      <w:r w:rsidR="00351EC8">
        <w:rPr>
          <w:sz w:val="24"/>
          <w:szCs w:val="24"/>
          <w:lang w:val="de-DE"/>
        </w:rPr>
        <w:t xml:space="preserve">configurations can be listed and </w:t>
      </w:r>
      <w:r w:rsidR="00A626A9">
        <w:rPr>
          <w:sz w:val="24"/>
          <w:szCs w:val="24"/>
          <w:lang w:val="de-DE"/>
        </w:rPr>
        <w:t xml:space="preserve">thus </w:t>
      </w:r>
      <w:r w:rsidR="00351EC8">
        <w:rPr>
          <w:sz w:val="24"/>
          <w:szCs w:val="24"/>
          <w:lang w:val="de-DE"/>
        </w:rPr>
        <w:t>chained into sequences.</w:t>
      </w:r>
      <w:r w:rsidR="00AC30ED">
        <w:rPr>
          <w:sz w:val="24"/>
          <w:szCs w:val="24"/>
          <w:lang w:val="de-DE"/>
        </w:rPr>
        <w:t xml:space="preserve"> </w:t>
      </w:r>
      <w:r w:rsidR="005E5024" w:rsidRPr="001A1F9F">
        <w:rPr>
          <w:sz w:val="24"/>
          <w:szCs w:val="24"/>
          <w:lang w:val="de-DE"/>
        </w:rPr>
        <w:t xml:space="preserve">This introduces </w:t>
      </w:r>
      <w:r w:rsidR="00351EC8">
        <w:rPr>
          <w:sz w:val="24"/>
          <w:szCs w:val="24"/>
          <w:lang w:val="de-DE"/>
        </w:rPr>
        <w:t xml:space="preserve">a range of </w:t>
      </w:r>
      <w:r w:rsidR="005E5024" w:rsidRPr="001A1F9F">
        <w:rPr>
          <w:sz w:val="24"/>
          <w:szCs w:val="24"/>
          <w:lang w:val="de-DE"/>
        </w:rPr>
        <w:t>flexbilit</w:t>
      </w:r>
      <w:r w:rsidR="00351EC8">
        <w:rPr>
          <w:sz w:val="24"/>
          <w:szCs w:val="24"/>
          <w:lang w:val="de-DE"/>
        </w:rPr>
        <w:t>ies</w:t>
      </w:r>
      <w:r w:rsidR="005E5024" w:rsidRPr="001A1F9F">
        <w:rPr>
          <w:sz w:val="24"/>
          <w:szCs w:val="24"/>
          <w:lang w:val="de-DE"/>
        </w:rPr>
        <w:t xml:space="preserve"> to the system:</w:t>
      </w:r>
    </w:p>
    <w:p w:rsidR="005E5024" w:rsidRPr="00695A73" w:rsidRDefault="00731C1C" w:rsidP="00695A73">
      <w:pPr>
        <w:pStyle w:val="Listenabsatz"/>
        <w:numPr>
          <w:ilvl w:val="1"/>
          <w:numId w:val="19"/>
        </w:numPr>
        <w:rPr>
          <w:sz w:val="24"/>
          <w:szCs w:val="24"/>
          <w:lang w:val="de-DE"/>
        </w:rPr>
      </w:pPr>
      <w:r w:rsidRPr="00731C1C">
        <w:rPr>
          <w:i/>
          <w:sz w:val="24"/>
          <w:szCs w:val="24"/>
          <w:lang w:val="de-DE"/>
        </w:rPr>
        <w:t>Specificity:</w:t>
      </w:r>
      <w:r>
        <w:rPr>
          <w:sz w:val="24"/>
          <w:szCs w:val="24"/>
          <w:lang w:val="de-DE"/>
        </w:rPr>
        <w:t xml:space="preserve"> </w:t>
      </w:r>
      <w:r w:rsidR="005E5024" w:rsidRPr="005E5024">
        <w:rPr>
          <w:sz w:val="24"/>
          <w:szCs w:val="24"/>
          <w:lang w:val="de-DE"/>
        </w:rPr>
        <w:t>Confi</w:t>
      </w:r>
      <w:r w:rsidR="005E5024">
        <w:rPr>
          <w:sz w:val="24"/>
          <w:szCs w:val="24"/>
          <w:lang w:val="de-DE"/>
        </w:rPr>
        <w:t>guration</w:t>
      </w:r>
      <w:r w:rsidR="00695A73">
        <w:rPr>
          <w:sz w:val="24"/>
          <w:szCs w:val="24"/>
          <w:lang w:val="de-DE"/>
        </w:rPr>
        <w:t>s</w:t>
      </w:r>
      <w:r w:rsidR="005E5024">
        <w:rPr>
          <w:sz w:val="24"/>
          <w:szCs w:val="24"/>
          <w:lang w:val="de-DE"/>
        </w:rPr>
        <w:t xml:space="preserve"> can be made specific to collections, evaluations, researchers and tasks</w:t>
      </w:r>
      <w:r w:rsidR="003E6B2B">
        <w:rPr>
          <w:sz w:val="24"/>
          <w:szCs w:val="24"/>
          <w:lang w:val="de-DE"/>
        </w:rPr>
        <w:t xml:space="preserve"> and</w:t>
      </w:r>
      <w:r w:rsidR="00695A73">
        <w:rPr>
          <w:sz w:val="24"/>
          <w:szCs w:val="24"/>
          <w:lang w:val="de-DE"/>
        </w:rPr>
        <w:t xml:space="preserve"> can define different qualites (e.g. testing versus production-level)</w:t>
      </w:r>
      <w:r w:rsidR="00654CD8">
        <w:rPr>
          <w:sz w:val="24"/>
          <w:szCs w:val="24"/>
          <w:lang w:val="de-DE"/>
        </w:rPr>
        <w:t>.</w:t>
      </w:r>
    </w:p>
    <w:p w:rsidR="00C94FA9" w:rsidRDefault="00654CD8" w:rsidP="005E5024">
      <w:pPr>
        <w:pStyle w:val="Listenabsatz"/>
        <w:numPr>
          <w:ilvl w:val="1"/>
          <w:numId w:val="19"/>
        </w:numPr>
        <w:rPr>
          <w:sz w:val="24"/>
          <w:szCs w:val="24"/>
          <w:lang w:val="de-DE"/>
        </w:rPr>
      </w:pPr>
      <w:r w:rsidRPr="00654CD8">
        <w:rPr>
          <w:i/>
          <w:sz w:val="24"/>
          <w:szCs w:val="24"/>
          <w:lang w:val="de-DE"/>
        </w:rPr>
        <w:t>Partitioning:</w:t>
      </w:r>
      <w:r>
        <w:rPr>
          <w:sz w:val="24"/>
          <w:szCs w:val="24"/>
          <w:lang w:val="de-DE"/>
        </w:rPr>
        <w:t xml:space="preserve"> Configuration settings can be clearly </w:t>
      </w:r>
      <w:r w:rsidRPr="00695A73">
        <w:rPr>
          <w:sz w:val="24"/>
          <w:szCs w:val="24"/>
          <w:lang w:val="de-DE"/>
        </w:rPr>
        <w:t>separated</w:t>
      </w:r>
      <w:r>
        <w:rPr>
          <w:sz w:val="24"/>
          <w:szCs w:val="24"/>
          <w:lang w:val="de-DE"/>
        </w:rPr>
        <w:t xml:space="preserve"> </w:t>
      </w:r>
      <w:r w:rsidR="006A3E77">
        <w:rPr>
          <w:sz w:val="24"/>
          <w:szCs w:val="24"/>
          <w:lang w:val="de-DE"/>
        </w:rPr>
        <w:t xml:space="preserve">from each other </w:t>
      </w:r>
      <w:r>
        <w:rPr>
          <w:sz w:val="24"/>
          <w:szCs w:val="24"/>
          <w:lang w:val="de-DE"/>
        </w:rPr>
        <w:t xml:space="preserve">and </w:t>
      </w:r>
      <w:r w:rsidR="005C1D9A">
        <w:rPr>
          <w:sz w:val="24"/>
          <w:szCs w:val="24"/>
          <w:lang w:val="de-DE"/>
        </w:rPr>
        <w:t>exchanged easily without touching the logic of the source code.</w:t>
      </w:r>
      <w:r w:rsidR="006F4436">
        <w:rPr>
          <w:sz w:val="24"/>
          <w:szCs w:val="24"/>
          <w:lang w:val="de-DE"/>
        </w:rPr>
        <w:t xml:space="preserve"> </w:t>
      </w:r>
    </w:p>
    <w:p w:rsidR="00343EBE" w:rsidRPr="00351EC8" w:rsidRDefault="00C94FA9" w:rsidP="00351EC8">
      <w:pPr>
        <w:pStyle w:val="Listenabsatz"/>
        <w:numPr>
          <w:ilvl w:val="1"/>
          <w:numId w:val="19"/>
        </w:numPr>
        <w:rPr>
          <w:sz w:val="24"/>
          <w:szCs w:val="24"/>
          <w:lang w:val="de-DE"/>
        </w:rPr>
      </w:pPr>
      <w:r>
        <w:rPr>
          <w:i/>
          <w:sz w:val="24"/>
          <w:szCs w:val="24"/>
          <w:lang w:val="de-DE"/>
        </w:rPr>
        <w:t>Batch Mode and Workflows:</w:t>
      </w:r>
      <w:r>
        <w:rPr>
          <w:sz w:val="24"/>
          <w:szCs w:val="24"/>
          <w:lang w:val="de-DE"/>
        </w:rPr>
        <w:t xml:space="preserve"> </w:t>
      </w:r>
      <w:r w:rsidR="006F4436">
        <w:rPr>
          <w:sz w:val="24"/>
          <w:szCs w:val="24"/>
          <w:lang w:val="de-DE"/>
        </w:rPr>
        <w:t xml:space="preserve">Astera performs in batch mode on </w:t>
      </w:r>
      <w:r w:rsidR="007467DA">
        <w:rPr>
          <w:sz w:val="24"/>
          <w:szCs w:val="24"/>
          <w:lang w:val="de-DE"/>
        </w:rPr>
        <w:t>its</w:t>
      </w:r>
      <w:r w:rsidR="006F4436">
        <w:rPr>
          <w:sz w:val="24"/>
          <w:szCs w:val="24"/>
          <w:lang w:val="de-DE"/>
        </w:rPr>
        <w:t xml:space="preserve"> configurations</w:t>
      </w:r>
      <w:r w:rsidR="006A3E77">
        <w:rPr>
          <w:sz w:val="24"/>
          <w:szCs w:val="24"/>
          <w:lang w:val="de-DE"/>
        </w:rPr>
        <w:t xml:space="preserve"> and executes a configuration as a so-called „Run“.  </w:t>
      </w:r>
      <w:r w:rsidR="00731C1C" w:rsidRPr="00351EC8">
        <w:rPr>
          <w:sz w:val="24"/>
          <w:szCs w:val="24"/>
          <w:lang w:val="de-DE"/>
        </w:rPr>
        <w:t xml:space="preserve">Multiple </w:t>
      </w:r>
      <w:r w:rsidR="006A3E77">
        <w:rPr>
          <w:sz w:val="24"/>
          <w:szCs w:val="24"/>
          <w:lang w:val="de-DE"/>
        </w:rPr>
        <w:t xml:space="preserve">secondary </w:t>
      </w:r>
      <w:r w:rsidR="00731C1C" w:rsidRPr="00351EC8">
        <w:rPr>
          <w:sz w:val="24"/>
          <w:szCs w:val="24"/>
          <w:lang w:val="de-DE"/>
        </w:rPr>
        <w:t xml:space="preserve">configurations can be </w:t>
      </w:r>
      <w:r w:rsidR="006A3E77">
        <w:rPr>
          <w:sz w:val="24"/>
          <w:szCs w:val="24"/>
          <w:lang w:val="de-DE"/>
        </w:rPr>
        <w:t>listed which means that Astera c</w:t>
      </w:r>
      <w:r w:rsidR="00343EBE" w:rsidRPr="00351EC8">
        <w:rPr>
          <w:sz w:val="24"/>
          <w:szCs w:val="24"/>
          <w:lang w:val="de-DE"/>
        </w:rPr>
        <w:t>hain</w:t>
      </w:r>
      <w:r w:rsidR="006A3E77">
        <w:rPr>
          <w:sz w:val="24"/>
          <w:szCs w:val="24"/>
          <w:lang w:val="de-DE"/>
        </w:rPr>
        <w:t xml:space="preserve">s them into </w:t>
      </w:r>
      <w:r w:rsidR="00343EBE" w:rsidRPr="00351EC8">
        <w:rPr>
          <w:sz w:val="24"/>
          <w:szCs w:val="24"/>
          <w:lang w:val="de-DE"/>
        </w:rPr>
        <w:t>workflows</w:t>
      </w:r>
      <w:r w:rsidR="007467DA">
        <w:rPr>
          <w:sz w:val="24"/>
          <w:szCs w:val="24"/>
          <w:lang w:val="de-DE"/>
        </w:rPr>
        <w:t xml:space="preserve"> and executes them one after another.</w:t>
      </w:r>
    </w:p>
    <w:p w:rsidR="00E06E1F" w:rsidRDefault="00910C89" w:rsidP="009E13E1">
      <w:pPr>
        <w:rPr>
          <w:sz w:val="24"/>
          <w:szCs w:val="24"/>
          <w:lang w:val="de-DE"/>
        </w:rPr>
      </w:pPr>
      <w:r w:rsidRPr="009E13E1">
        <w:rPr>
          <w:sz w:val="24"/>
          <w:szCs w:val="24"/>
          <w:lang w:val="de-DE"/>
        </w:rPr>
        <w:t xml:space="preserve">The figure below shows an example configuration </w:t>
      </w:r>
      <w:r w:rsidR="00AD3135" w:rsidRPr="009E13E1">
        <w:rPr>
          <w:sz w:val="24"/>
          <w:szCs w:val="24"/>
          <w:lang w:val="de-DE"/>
        </w:rPr>
        <w:t xml:space="preserve">intrastructure </w:t>
      </w:r>
      <w:r w:rsidRPr="009E13E1">
        <w:rPr>
          <w:sz w:val="24"/>
          <w:szCs w:val="24"/>
          <w:lang w:val="de-DE"/>
        </w:rPr>
        <w:t>within Astera</w:t>
      </w:r>
      <w:r w:rsidR="00AD3135" w:rsidRPr="009E13E1">
        <w:rPr>
          <w:sz w:val="24"/>
          <w:szCs w:val="24"/>
          <w:lang w:val="de-DE"/>
        </w:rPr>
        <w:t xml:space="preserve"> that </w:t>
      </w:r>
      <w:r w:rsidRPr="009E13E1">
        <w:rPr>
          <w:sz w:val="24"/>
          <w:szCs w:val="24"/>
          <w:lang w:val="de-DE"/>
        </w:rPr>
        <w:t>consist</w:t>
      </w:r>
      <w:r w:rsidR="00AD3135" w:rsidRPr="009E13E1">
        <w:rPr>
          <w:sz w:val="24"/>
          <w:szCs w:val="24"/>
          <w:lang w:val="de-DE"/>
        </w:rPr>
        <w:t>s</w:t>
      </w:r>
      <w:r w:rsidRPr="009E13E1">
        <w:rPr>
          <w:sz w:val="24"/>
          <w:szCs w:val="24"/>
          <w:lang w:val="de-DE"/>
        </w:rPr>
        <w:t xml:space="preserve"> of 5 configuration files. The primary configuration </w:t>
      </w:r>
      <w:r w:rsidR="00AD3135" w:rsidRPr="009E13E1">
        <w:rPr>
          <w:sz w:val="24"/>
          <w:szCs w:val="24"/>
          <w:lang w:val="de-DE"/>
        </w:rPr>
        <w:t>provides the basic settings</w:t>
      </w:r>
      <w:r w:rsidR="00176769">
        <w:rPr>
          <w:sz w:val="24"/>
          <w:szCs w:val="24"/>
          <w:lang w:val="de-DE"/>
        </w:rPr>
        <w:t xml:space="preserve"> (e.g. information of how to connect to the Astera evaluation database)</w:t>
      </w:r>
      <w:r w:rsidR="00AD3135" w:rsidRPr="009E13E1">
        <w:rPr>
          <w:sz w:val="24"/>
          <w:szCs w:val="24"/>
          <w:lang w:val="de-DE"/>
        </w:rPr>
        <w:t xml:space="preserve">. It </w:t>
      </w:r>
      <w:r w:rsidR="00FB356D" w:rsidRPr="009E13E1">
        <w:rPr>
          <w:sz w:val="24"/>
          <w:szCs w:val="24"/>
          <w:lang w:val="de-DE"/>
        </w:rPr>
        <w:t xml:space="preserve">either </w:t>
      </w:r>
      <w:r w:rsidRPr="009E13E1">
        <w:rPr>
          <w:sz w:val="24"/>
          <w:szCs w:val="24"/>
          <w:lang w:val="de-DE"/>
        </w:rPr>
        <w:t>trigger</w:t>
      </w:r>
      <w:r w:rsidR="00AD3135" w:rsidRPr="009E13E1">
        <w:rPr>
          <w:sz w:val="24"/>
          <w:szCs w:val="24"/>
          <w:lang w:val="de-DE"/>
        </w:rPr>
        <w:t>s</w:t>
      </w:r>
      <w:r w:rsidRPr="009E13E1">
        <w:rPr>
          <w:sz w:val="24"/>
          <w:szCs w:val="24"/>
          <w:lang w:val="de-DE"/>
        </w:rPr>
        <w:t xml:space="preserve"> two </w:t>
      </w:r>
      <w:r w:rsidR="00C3447A">
        <w:rPr>
          <w:sz w:val="24"/>
          <w:szCs w:val="24"/>
          <w:lang w:val="de-DE"/>
        </w:rPr>
        <w:t xml:space="preserve">test </w:t>
      </w:r>
      <w:r w:rsidR="00AD3135" w:rsidRPr="009E13E1">
        <w:rPr>
          <w:sz w:val="24"/>
          <w:szCs w:val="24"/>
          <w:lang w:val="de-DE"/>
        </w:rPr>
        <w:t>runs</w:t>
      </w:r>
      <w:r w:rsidR="00C3447A">
        <w:rPr>
          <w:sz w:val="24"/>
          <w:szCs w:val="24"/>
          <w:lang w:val="de-DE"/>
        </w:rPr>
        <w:t xml:space="preserve"> (e.g. trying out a </w:t>
      </w:r>
      <w:r w:rsidR="000B4E8E">
        <w:rPr>
          <w:sz w:val="24"/>
          <w:szCs w:val="24"/>
          <w:lang w:val="de-DE"/>
        </w:rPr>
        <w:t>experimental w</w:t>
      </w:r>
      <w:r w:rsidR="00C3447A">
        <w:rPr>
          <w:sz w:val="24"/>
          <w:szCs w:val="24"/>
          <w:lang w:val="de-DE"/>
        </w:rPr>
        <w:t xml:space="preserve">eighting scheme on two </w:t>
      </w:r>
      <w:r w:rsidR="000B4E8E">
        <w:rPr>
          <w:sz w:val="24"/>
          <w:szCs w:val="24"/>
          <w:lang w:val="de-DE"/>
        </w:rPr>
        <w:t xml:space="preserve">local </w:t>
      </w:r>
      <w:r w:rsidR="00C3447A">
        <w:rPr>
          <w:sz w:val="24"/>
          <w:szCs w:val="24"/>
          <w:lang w:val="de-DE"/>
        </w:rPr>
        <w:t>collections)</w:t>
      </w:r>
      <w:r w:rsidR="00AD3135" w:rsidRPr="009E13E1">
        <w:rPr>
          <w:sz w:val="24"/>
          <w:szCs w:val="24"/>
          <w:lang w:val="de-DE"/>
        </w:rPr>
        <w:t xml:space="preserve"> or t</w:t>
      </w:r>
      <w:r w:rsidRPr="009E13E1">
        <w:rPr>
          <w:sz w:val="24"/>
          <w:szCs w:val="24"/>
          <w:lang w:val="de-DE"/>
        </w:rPr>
        <w:t xml:space="preserve">wo </w:t>
      </w:r>
      <w:r w:rsidR="00AD3135" w:rsidRPr="009E13E1">
        <w:rPr>
          <w:sz w:val="24"/>
          <w:szCs w:val="24"/>
          <w:lang w:val="de-DE"/>
        </w:rPr>
        <w:t xml:space="preserve">production </w:t>
      </w:r>
      <w:r w:rsidRPr="009E13E1">
        <w:rPr>
          <w:sz w:val="24"/>
          <w:szCs w:val="24"/>
          <w:lang w:val="de-DE"/>
        </w:rPr>
        <w:t xml:space="preserve">runs (e.g. two </w:t>
      </w:r>
      <w:r w:rsidR="00DB0216" w:rsidRPr="009E13E1">
        <w:rPr>
          <w:sz w:val="24"/>
          <w:szCs w:val="24"/>
          <w:lang w:val="de-DE"/>
        </w:rPr>
        <w:t xml:space="preserve">search </w:t>
      </w:r>
      <w:r w:rsidRPr="009E13E1">
        <w:rPr>
          <w:sz w:val="24"/>
          <w:szCs w:val="24"/>
          <w:lang w:val="de-DE"/>
        </w:rPr>
        <w:t xml:space="preserve">evaluations </w:t>
      </w:r>
      <w:r w:rsidR="00D01515">
        <w:rPr>
          <w:sz w:val="24"/>
          <w:szCs w:val="24"/>
          <w:lang w:val="de-DE"/>
        </w:rPr>
        <w:t xml:space="preserve">on a collection </w:t>
      </w:r>
      <w:r w:rsidR="00FB356D" w:rsidRPr="009E13E1">
        <w:rPr>
          <w:sz w:val="24"/>
          <w:szCs w:val="24"/>
          <w:lang w:val="de-DE"/>
        </w:rPr>
        <w:t>that are compared for a publication</w:t>
      </w:r>
      <w:r w:rsidRPr="009E13E1">
        <w:rPr>
          <w:sz w:val="24"/>
          <w:szCs w:val="24"/>
          <w:lang w:val="de-DE"/>
        </w:rPr>
        <w:t xml:space="preserve">). </w:t>
      </w:r>
    </w:p>
    <w:p w:rsidR="0051764E" w:rsidRPr="009E13E1" w:rsidRDefault="0051764E" w:rsidP="009E13E1">
      <w:pPr>
        <w:rPr>
          <w:sz w:val="24"/>
          <w:szCs w:val="24"/>
          <w:lang w:val="de-DE"/>
        </w:rPr>
      </w:pPr>
    </w:p>
    <w:p w:rsidR="00831A2F" w:rsidRDefault="00831A2F" w:rsidP="00831A2F">
      <w:pPr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 wp14:anchorId="363FC1F8" wp14:editId="4701153E">
            <wp:extent cx="3557161" cy="2409825"/>
            <wp:effectExtent l="0" t="0" r="571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teraManager_Configur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144" cy="24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53A" w:rsidRDefault="00B7153A">
      <w:pPr>
        <w:rPr>
          <w:sz w:val="24"/>
          <w:szCs w:val="24"/>
          <w:lang w:val="de-DE"/>
        </w:rPr>
      </w:pPr>
    </w:p>
    <w:p w:rsidR="00007CC0" w:rsidRDefault="00007CC0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These features </w:t>
      </w:r>
      <w:r w:rsidR="0051764E">
        <w:rPr>
          <w:sz w:val="24"/>
          <w:szCs w:val="24"/>
          <w:lang w:val="de-DE"/>
        </w:rPr>
        <w:t>enable</w:t>
      </w:r>
      <w:r w:rsidR="006C0697">
        <w:rPr>
          <w:sz w:val="24"/>
          <w:szCs w:val="24"/>
          <w:lang w:val="de-DE"/>
        </w:rPr>
        <w:t xml:space="preserve"> that </w:t>
      </w:r>
      <w:r>
        <w:rPr>
          <w:sz w:val="24"/>
          <w:szCs w:val="24"/>
          <w:lang w:val="de-DE"/>
        </w:rPr>
        <w:t xml:space="preserve">every collection </w:t>
      </w:r>
      <w:r w:rsidR="006C0697">
        <w:rPr>
          <w:sz w:val="24"/>
          <w:szCs w:val="24"/>
          <w:lang w:val="de-DE"/>
        </w:rPr>
        <w:t xml:space="preserve">can be </w:t>
      </w:r>
      <w:r w:rsidR="0051764E">
        <w:rPr>
          <w:sz w:val="24"/>
          <w:szCs w:val="24"/>
          <w:lang w:val="de-DE"/>
        </w:rPr>
        <w:t>configured w</w:t>
      </w:r>
      <w:r w:rsidR="006C0697">
        <w:rPr>
          <w:sz w:val="24"/>
          <w:szCs w:val="24"/>
          <w:lang w:val="de-DE"/>
        </w:rPr>
        <w:t xml:space="preserve">ith </w:t>
      </w:r>
      <w:r>
        <w:rPr>
          <w:sz w:val="24"/>
          <w:szCs w:val="24"/>
          <w:lang w:val="de-DE"/>
        </w:rPr>
        <w:t>Astera</w:t>
      </w:r>
      <w:r w:rsidR="00BA6103">
        <w:rPr>
          <w:sz w:val="24"/>
          <w:szCs w:val="24"/>
          <w:lang w:val="de-DE"/>
        </w:rPr>
        <w:t xml:space="preserve"> and that </w:t>
      </w:r>
      <w:r w:rsidR="00502D01">
        <w:rPr>
          <w:sz w:val="24"/>
          <w:szCs w:val="24"/>
          <w:lang w:val="de-DE"/>
        </w:rPr>
        <w:t xml:space="preserve">available </w:t>
      </w:r>
      <w:r>
        <w:rPr>
          <w:sz w:val="24"/>
          <w:szCs w:val="24"/>
          <w:lang w:val="de-DE"/>
        </w:rPr>
        <w:t xml:space="preserve">tools </w:t>
      </w:r>
      <w:r w:rsidR="00BA6103">
        <w:rPr>
          <w:sz w:val="24"/>
          <w:szCs w:val="24"/>
          <w:lang w:val="de-DE"/>
        </w:rPr>
        <w:t xml:space="preserve">can be adapted </w:t>
      </w:r>
      <w:r>
        <w:rPr>
          <w:sz w:val="24"/>
          <w:szCs w:val="24"/>
          <w:lang w:val="de-DE"/>
        </w:rPr>
        <w:t xml:space="preserve">to process </w:t>
      </w:r>
      <w:r w:rsidR="00BA6103">
        <w:rPr>
          <w:sz w:val="24"/>
          <w:szCs w:val="24"/>
          <w:lang w:val="de-DE"/>
        </w:rPr>
        <w:t xml:space="preserve">these collections. Furthermore, it allows creating </w:t>
      </w:r>
      <w:r w:rsidR="006A6797">
        <w:rPr>
          <w:sz w:val="24"/>
          <w:szCs w:val="24"/>
          <w:lang w:val="de-DE"/>
        </w:rPr>
        <w:t>sequence</w:t>
      </w:r>
      <w:r w:rsidR="00BA6103">
        <w:rPr>
          <w:sz w:val="24"/>
          <w:szCs w:val="24"/>
          <w:lang w:val="de-DE"/>
        </w:rPr>
        <w:t>s</w:t>
      </w:r>
      <w:r w:rsidR="006A6797">
        <w:rPr>
          <w:sz w:val="24"/>
          <w:szCs w:val="24"/>
          <w:lang w:val="de-DE"/>
        </w:rPr>
        <w:t xml:space="preserve"> of runs</w:t>
      </w:r>
      <w:r w:rsidR="00B04DC3">
        <w:rPr>
          <w:sz w:val="24"/>
          <w:szCs w:val="24"/>
          <w:lang w:val="de-DE"/>
        </w:rPr>
        <w:t xml:space="preserve"> each </w:t>
      </w:r>
      <w:r w:rsidR="000D238C">
        <w:rPr>
          <w:sz w:val="24"/>
          <w:szCs w:val="24"/>
          <w:lang w:val="de-DE"/>
        </w:rPr>
        <w:t>operat</w:t>
      </w:r>
      <w:r w:rsidR="00B04DC3">
        <w:rPr>
          <w:sz w:val="24"/>
          <w:szCs w:val="24"/>
          <w:lang w:val="de-DE"/>
        </w:rPr>
        <w:t xml:space="preserve">ing </w:t>
      </w:r>
      <w:r w:rsidR="00BA6103">
        <w:rPr>
          <w:sz w:val="24"/>
          <w:szCs w:val="24"/>
          <w:lang w:val="de-DE"/>
        </w:rPr>
        <w:t xml:space="preserve">with multiple collections and </w:t>
      </w:r>
      <w:r w:rsidR="00E21BB7">
        <w:rPr>
          <w:sz w:val="24"/>
          <w:szCs w:val="24"/>
          <w:lang w:val="de-DE"/>
        </w:rPr>
        <w:t>alternative setting</w:t>
      </w:r>
      <w:r w:rsidR="00BA6103">
        <w:rPr>
          <w:sz w:val="24"/>
          <w:szCs w:val="24"/>
          <w:lang w:val="de-DE"/>
        </w:rPr>
        <w:t>s</w:t>
      </w:r>
      <w:r w:rsidR="00B04DC3">
        <w:rPr>
          <w:sz w:val="24"/>
          <w:szCs w:val="24"/>
          <w:lang w:val="de-DE"/>
        </w:rPr>
        <w:t xml:space="preserve"> </w:t>
      </w:r>
      <w:r w:rsidR="00D01515">
        <w:rPr>
          <w:sz w:val="24"/>
          <w:szCs w:val="24"/>
          <w:lang w:val="de-DE"/>
        </w:rPr>
        <w:t xml:space="preserve">to </w:t>
      </w:r>
      <w:r w:rsidR="00BA6103">
        <w:rPr>
          <w:sz w:val="24"/>
          <w:szCs w:val="24"/>
          <w:lang w:val="de-DE"/>
        </w:rPr>
        <w:t>test differ</w:t>
      </w:r>
      <w:r w:rsidR="00F268E7">
        <w:rPr>
          <w:sz w:val="24"/>
          <w:szCs w:val="24"/>
          <w:lang w:val="de-DE"/>
        </w:rPr>
        <w:t>e</w:t>
      </w:r>
      <w:r w:rsidR="00BA6103">
        <w:rPr>
          <w:sz w:val="24"/>
          <w:szCs w:val="24"/>
          <w:lang w:val="de-DE"/>
        </w:rPr>
        <w:t xml:space="preserve">nt variables </w:t>
      </w:r>
      <w:r w:rsidR="00B30E03">
        <w:rPr>
          <w:sz w:val="24"/>
          <w:szCs w:val="24"/>
          <w:lang w:val="de-DE"/>
        </w:rPr>
        <w:t xml:space="preserve">in </w:t>
      </w:r>
      <w:r w:rsidR="00BA6103">
        <w:rPr>
          <w:sz w:val="24"/>
          <w:szCs w:val="24"/>
          <w:lang w:val="de-DE"/>
        </w:rPr>
        <w:t>the</w:t>
      </w:r>
      <w:r w:rsidR="00B30E03">
        <w:rPr>
          <w:sz w:val="24"/>
          <w:szCs w:val="24"/>
          <w:lang w:val="de-DE"/>
        </w:rPr>
        <w:t xml:space="preserve"> </w:t>
      </w:r>
      <w:r w:rsidR="00E21BB7">
        <w:rPr>
          <w:sz w:val="24"/>
          <w:szCs w:val="24"/>
          <w:lang w:val="de-DE"/>
        </w:rPr>
        <w:t>hypotheses space</w:t>
      </w:r>
      <w:r w:rsidR="006A6797">
        <w:rPr>
          <w:sz w:val="24"/>
          <w:szCs w:val="24"/>
          <w:lang w:val="de-DE"/>
        </w:rPr>
        <w:t xml:space="preserve">. </w:t>
      </w:r>
      <w:r w:rsidR="00096EBB">
        <w:rPr>
          <w:sz w:val="24"/>
          <w:szCs w:val="24"/>
          <w:lang w:val="de-DE"/>
        </w:rPr>
        <w:t>The list of runs can be arbitrar</w:t>
      </w:r>
      <w:r w:rsidR="00F268E7">
        <w:rPr>
          <w:sz w:val="24"/>
          <w:szCs w:val="24"/>
          <w:lang w:val="de-DE"/>
        </w:rPr>
        <w:t>il</w:t>
      </w:r>
      <w:r w:rsidR="00096EBB">
        <w:rPr>
          <w:sz w:val="24"/>
          <w:szCs w:val="24"/>
          <w:lang w:val="de-DE"/>
        </w:rPr>
        <w:t xml:space="preserve">y long thus enabling </w:t>
      </w:r>
      <w:r w:rsidR="00F268E7">
        <w:rPr>
          <w:sz w:val="24"/>
          <w:szCs w:val="24"/>
          <w:lang w:val="de-DE"/>
        </w:rPr>
        <w:t>to design and run c</w:t>
      </w:r>
      <w:r w:rsidR="0008134D">
        <w:rPr>
          <w:sz w:val="24"/>
          <w:szCs w:val="24"/>
          <w:lang w:val="de-DE"/>
        </w:rPr>
        <w:t>omplex researc</w:t>
      </w:r>
      <w:r w:rsidR="00F268E7">
        <w:rPr>
          <w:sz w:val="24"/>
          <w:szCs w:val="24"/>
          <w:lang w:val="de-DE"/>
        </w:rPr>
        <w:t xml:space="preserve">h agendas in batch mode. </w:t>
      </w:r>
      <w:r w:rsidR="003B0157">
        <w:rPr>
          <w:sz w:val="24"/>
          <w:szCs w:val="24"/>
          <w:lang w:val="de-DE"/>
        </w:rPr>
        <w:t>E</w:t>
      </w:r>
      <w:r w:rsidR="00127CED">
        <w:rPr>
          <w:sz w:val="24"/>
          <w:szCs w:val="24"/>
          <w:lang w:val="de-DE"/>
        </w:rPr>
        <w:t xml:space="preserve">ach configuration </w:t>
      </w:r>
      <w:r w:rsidR="00D01515">
        <w:rPr>
          <w:sz w:val="24"/>
          <w:szCs w:val="24"/>
          <w:lang w:val="de-DE"/>
        </w:rPr>
        <w:t xml:space="preserve">contains all </w:t>
      </w:r>
      <w:r w:rsidR="00127CED">
        <w:rPr>
          <w:sz w:val="24"/>
          <w:szCs w:val="24"/>
          <w:lang w:val="de-DE"/>
        </w:rPr>
        <w:t xml:space="preserve">decisions </w:t>
      </w:r>
      <w:r w:rsidR="00D01515">
        <w:rPr>
          <w:sz w:val="24"/>
          <w:szCs w:val="24"/>
          <w:lang w:val="de-DE"/>
        </w:rPr>
        <w:t>that have been made in addition to the Aster</w:t>
      </w:r>
      <w:r w:rsidR="006F67FA">
        <w:rPr>
          <w:sz w:val="24"/>
          <w:szCs w:val="24"/>
          <w:lang w:val="de-DE"/>
        </w:rPr>
        <w:t>a</w:t>
      </w:r>
      <w:r w:rsidR="00D01515">
        <w:rPr>
          <w:sz w:val="24"/>
          <w:szCs w:val="24"/>
          <w:lang w:val="de-DE"/>
        </w:rPr>
        <w:t xml:space="preserve"> code</w:t>
      </w:r>
      <w:r w:rsidR="004269C4">
        <w:rPr>
          <w:sz w:val="24"/>
          <w:szCs w:val="24"/>
          <w:lang w:val="de-DE"/>
        </w:rPr>
        <w:t>. This means, each configuration file is a descriptive research document that can be useful for later</w:t>
      </w:r>
      <w:r w:rsidR="00982087">
        <w:rPr>
          <w:sz w:val="24"/>
          <w:szCs w:val="24"/>
          <w:lang w:val="de-DE"/>
        </w:rPr>
        <w:t xml:space="preserve"> and it worth keeping</w:t>
      </w:r>
      <w:r w:rsidR="00127CED">
        <w:rPr>
          <w:sz w:val="24"/>
          <w:szCs w:val="24"/>
          <w:lang w:val="de-DE"/>
        </w:rPr>
        <w:t>.</w:t>
      </w:r>
    </w:p>
    <w:p w:rsidR="00EB7200" w:rsidRDefault="00EB7200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In the following two sections, we highlight the internal structure of the two levels of configuraiton --- the primiary and the secondary </w:t>
      </w:r>
      <w:r w:rsidR="002334A1">
        <w:rPr>
          <w:sz w:val="24"/>
          <w:szCs w:val="24"/>
          <w:lang w:val="de-DE"/>
        </w:rPr>
        <w:t>configuration</w:t>
      </w:r>
      <w:r w:rsidR="00362D90">
        <w:rPr>
          <w:sz w:val="24"/>
          <w:szCs w:val="24"/>
          <w:lang w:val="de-DE"/>
        </w:rPr>
        <w:t xml:space="preserve"> file</w:t>
      </w:r>
      <w:r>
        <w:rPr>
          <w:sz w:val="24"/>
          <w:szCs w:val="24"/>
          <w:lang w:val="de-DE"/>
        </w:rPr>
        <w:t>.</w:t>
      </w:r>
    </w:p>
    <w:p w:rsidR="00E06E1F" w:rsidRDefault="00330610" w:rsidP="00E02242">
      <w:pPr>
        <w:pStyle w:val="berschrift2"/>
        <w:rPr>
          <w:lang w:val="de-DE"/>
        </w:rPr>
      </w:pPr>
      <w:r>
        <w:rPr>
          <w:lang w:val="de-DE"/>
        </w:rPr>
        <w:t>St</w:t>
      </w:r>
      <w:r w:rsidR="00E02242">
        <w:rPr>
          <w:lang w:val="de-DE"/>
        </w:rPr>
        <w:t>r</w:t>
      </w:r>
      <w:r>
        <w:rPr>
          <w:lang w:val="de-DE"/>
        </w:rPr>
        <w:t>u</w:t>
      </w:r>
      <w:r w:rsidR="00E02242">
        <w:rPr>
          <w:lang w:val="de-DE"/>
        </w:rPr>
        <w:t>c</w:t>
      </w:r>
      <w:r>
        <w:rPr>
          <w:lang w:val="de-DE"/>
        </w:rPr>
        <w:t xml:space="preserve">ture of the Primary </w:t>
      </w:r>
    </w:p>
    <w:p w:rsidR="00B773DA" w:rsidRDefault="00B773DA" w:rsidP="00B773DA">
      <w:pPr>
        <w:rPr>
          <w:lang w:val="de-DE"/>
        </w:rPr>
      </w:pPr>
      <w:r>
        <w:rPr>
          <w:lang w:val="de-DE"/>
        </w:rPr>
        <w:t xml:space="preserve">The primary configuration (filename: „primary.properties“) contains two </w:t>
      </w:r>
      <w:r w:rsidR="00E40C6E">
        <w:rPr>
          <w:lang w:val="de-DE"/>
        </w:rPr>
        <w:t>types of information</w:t>
      </w:r>
      <w:r>
        <w:rPr>
          <w:lang w:val="de-DE"/>
        </w:rPr>
        <w:t xml:space="preserve">: </w:t>
      </w:r>
    </w:p>
    <w:p w:rsidR="006F17D9" w:rsidRDefault="00B773DA" w:rsidP="00B773DA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 xml:space="preserve">A set of variables that define the absoluate core of the </w:t>
      </w:r>
      <w:r w:rsidR="006F17D9">
        <w:rPr>
          <w:lang w:val="de-DE"/>
        </w:rPr>
        <w:t>Astera system configuration the is required to run ist basic functionality</w:t>
      </w:r>
      <w:r w:rsidR="00DF1CC0">
        <w:rPr>
          <w:lang w:val="de-DE"/>
        </w:rPr>
        <w:t>.</w:t>
      </w:r>
    </w:p>
    <w:p w:rsidR="00B773DA" w:rsidRDefault="006F17D9" w:rsidP="00B773DA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 xml:space="preserve">A list of </w:t>
      </w:r>
      <w:r w:rsidR="009C70A2">
        <w:rPr>
          <w:lang w:val="de-DE"/>
        </w:rPr>
        <w:t xml:space="preserve">secondary </w:t>
      </w:r>
      <w:r>
        <w:rPr>
          <w:lang w:val="de-DE"/>
        </w:rPr>
        <w:t xml:space="preserve">configurations </w:t>
      </w:r>
      <w:r w:rsidR="00DF1CC0">
        <w:rPr>
          <w:lang w:val="de-DE"/>
        </w:rPr>
        <w:t xml:space="preserve">as </w:t>
      </w:r>
      <w:r>
        <w:rPr>
          <w:lang w:val="de-DE"/>
        </w:rPr>
        <w:t>a</w:t>
      </w:r>
      <w:r w:rsidR="00864CFB">
        <w:rPr>
          <w:lang w:val="de-DE"/>
        </w:rPr>
        <w:t>n</w:t>
      </w:r>
      <w:r>
        <w:rPr>
          <w:lang w:val="de-DE"/>
        </w:rPr>
        <w:t xml:space="preserve"> IR Evaluation Process for a </w:t>
      </w:r>
      <w:r w:rsidR="000219E9">
        <w:rPr>
          <w:lang w:val="de-DE"/>
        </w:rPr>
        <w:t xml:space="preserve">unit of </w:t>
      </w:r>
      <w:r>
        <w:rPr>
          <w:lang w:val="de-DE"/>
        </w:rPr>
        <w:t>research (e.g. a paper</w:t>
      </w:r>
      <w:r w:rsidR="00DF1CC0">
        <w:rPr>
          <w:lang w:val="de-DE"/>
        </w:rPr>
        <w:t xml:space="preserve">, </w:t>
      </w:r>
      <w:r w:rsidR="00E77638">
        <w:rPr>
          <w:lang w:val="de-DE"/>
        </w:rPr>
        <w:t>deliverable</w:t>
      </w:r>
      <w:r w:rsidR="00DF1CC0">
        <w:rPr>
          <w:lang w:val="de-DE"/>
        </w:rPr>
        <w:t xml:space="preserve"> or even a test procedure</w:t>
      </w:r>
      <w:r>
        <w:rPr>
          <w:lang w:val="de-DE"/>
        </w:rPr>
        <w:t xml:space="preserve">). </w:t>
      </w:r>
      <w:r w:rsidR="00864CFB">
        <w:rPr>
          <w:lang w:val="de-DE"/>
        </w:rPr>
        <w:t xml:space="preserve"> Each secondary configuration</w:t>
      </w:r>
      <w:r w:rsidR="002B1511">
        <w:rPr>
          <w:lang w:val="de-DE"/>
        </w:rPr>
        <w:t xml:space="preserve"> file</w:t>
      </w:r>
      <w:r w:rsidR="00864CFB">
        <w:rPr>
          <w:lang w:val="de-DE"/>
        </w:rPr>
        <w:t xml:space="preserve"> is also called a „Run“.</w:t>
      </w:r>
      <w:r w:rsidR="00B773DA">
        <w:rPr>
          <w:lang w:val="de-DE"/>
        </w:rPr>
        <w:t xml:space="preserve"> </w:t>
      </w:r>
    </w:p>
    <w:p w:rsidR="00990D7E" w:rsidRDefault="00990D7E" w:rsidP="00990D7E">
      <w:pPr>
        <w:rPr>
          <w:lang w:val="de-DE"/>
        </w:rPr>
      </w:pPr>
      <w:r>
        <w:rPr>
          <w:lang w:val="de-DE"/>
        </w:rPr>
        <w:t xml:space="preserve">The following list shows the variables that are </w:t>
      </w:r>
      <w:r w:rsidR="00CA4D01">
        <w:rPr>
          <w:lang w:val="de-DE"/>
        </w:rPr>
        <w:t xml:space="preserve">part of the </w:t>
      </w:r>
      <w:r>
        <w:rPr>
          <w:lang w:val="de-DE"/>
        </w:rPr>
        <w:t xml:space="preserve">primary with </w:t>
      </w:r>
      <w:r w:rsidR="002845D5">
        <w:rPr>
          <w:lang w:val="de-DE"/>
        </w:rPr>
        <w:t xml:space="preserve">a </w:t>
      </w:r>
      <w:r>
        <w:rPr>
          <w:lang w:val="de-DE"/>
        </w:rPr>
        <w:t xml:space="preserve">description and </w:t>
      </w:r>
      <w:r w:rsidR="00CA4D01">
        <w:rPr>
          <w:lang w:val="de-DE"/>
        </w:rPr>
        <w:t xml:space="preserve">its </w:t>
      </w:r>
      <w:r>
        <w:rPr>
          <w:lang w:val="de-DE"/>
        </w:rPr>
        <w:t>default:</w:t>
      </w:r>
    </w:p>
    <w:p w:rsidR="0039736C" w:rsidRDefault="0039736C" w:rsidP="00990D7E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65"/>
        <w:gridCol w:w="4023"/>
        <w:gridCol w:w="3362"/>
      </w:tblGrid>
      <w:tr w:rsidR="00990D7E" w:rsidTr="00405230">
        <w:tc>
          <w:tcPr>
            <w:tcW w:w="2263" w:type="dxa"/>
            <w:shd w:val="clear" w:color="auto" w:fill="89C2E5" w:themeFill="accent3" w:themeFillTint="66"/>
          </w:tcPr>
          <w:p w:rsidR="00990D7E" w:rsidRDefault="00990D7E" w:rsidP="00990D7E">
            <w:pPr>
              <w:rPr>
                <w:lang w:val="de-DE"/>
              </w:rPr>
            </w:pPr>
            <w:r>
              <w:rPr>
                <w:lang w:val="de-DE"/>
              </w:rPr>
              <w:t>Variable</w:t>
            </w:r>
          </w:p>
        </w:tc>
        <w:tc>
          <w:tcPr>
            <w:tcW w:w="5670" w:type="dxa"/>
            <w:shd w:val="clear" w:color="auto" w:fill="89C2E5" w:themeFill="accent3" w:themeFillTint="66"/>
          </w:tcPr>
          <w:p w:rsidR="00990D7E" w:rsidRDefault="00990D7E" w:rsidP="00990D7E">
            <w:pPr>
              <w:rPr>
                <w:lang w:val="de-DE"/>
              </w:rPr>
            </w:pPr>
            <w:r>
              <w:rPr>
                <w:lang w:val="de-DE"/>
              </w:rPr>
              <w:t>Description</w:t>
            </w:r>
          </w:p>
        </w:tc>
        <w:tc>
          <w:tcPr>
            <w:tcW w:w="1417" w:type="dxa"/>
            <w:shd w:val="clear" w:color="auto" w:fill="89C2E5" w:themeFill="accent3" w:themeFillTint="66"/>
          </w:tcPr>
          <w:p w:rsidR="00990D7E" w:rsidRDefault="00990D7E" w:rsidP="00990D7E">
            <w:pPr>
              <w:rPr>
                <w:lang w:val="de-DE"/>
              </w:rPr>
            </w:pPr>
            <w:r>
              <w:rPr>
                <w:lang w:val="de-DE"/>
              </w:rPr>
              <w:t>Default</w:t>
            </w:r>
          </w:p>
        </w:tc>
      </w:tr>
      <w:tr w:rsidR="00990D7E" w:rsidTr="00405230">
        <w:tc>
          <w:tcPr>
            <w:tcW w:w="2263" w:type="dxa"/>
          </w:tcPr>
          <w:p w:rsidR="00990D7E" w:rsidRDefault="00405230" w:rsidP="00990D7E">
            <w:pPr>
              <w:rPr>
                <w:lang w:val="de-DE"/>
              </w:rPr>
            </w:pPr>
            <w:r w:rsidRPr="00405230">
              <w:rPr>
                <w:lang w:val="de-DE"/>
              </w:rPr>
              <w:t>run.properties</w:t>
            </w:r>
          </w:p>
        </w:tc>
        <w:tc>
          <w:tcPr>
            <w:tcW w:w="5670" w:type="dxa"/>
          </w:tcPr>
          <w:p w:rsidR="00990D7E" w:rsidRDefault="00405230" w:rsidP="00405230">
            <w:pPr>
              <w:rPr>
                <w:lang w:val="de-DE"/>
              </w:rPr>
            </w:pPr>
            <w:r>
              <w:rPr>
                <w:lang w:val="de-DE"/>
              </w:rPr>
              <w:t xml:space="preserve">Ordered list of filenames with run configurations </w:t>
            </w:r>
          </w:p>
        </w:tc>
        <w:tc>
          <w:tcPr>
            <w:tcW w:w="1417" w:type="dxa"/>
          </w:tcPr>
          <w:p w:rsidR="00990D7E" w:rsidRDefault="004D7CDC" w:rsidP="00990D7E">
            <w:pPr>
              <w:rPr>
                <w:lang w:val="de-DE"/>
              </w:rPr>
            </w:pPr>
            <w:r>
              <w:rPr>
                <w:lang w:val="de-DE"/>
              </w:rPr>
              <w:t>secondary.properties</w:t>
            </w:r>
          </w:p>
        </w:tc>
      </w:tr>
      <w:tr w:rsidR="00990D7E" w:rsidTr="00405230">
        <w:tc>
          <w:tcPr>
            <w:tcW w:w="2263" w:type="dxa"/>
          </w:tcPr>
          <w:p w:rsidR="00990D7E" w:rsidRDefault="00DA29E5" w:rsidP="00990D7E">
            <w:pPr>
              <w:rPr>
                <w:lang w:val="de-DE"/>
              </w:rPr>
            </w:pPr>
            <w:r>
              <w:rPr>
                <w:lang w:val="de-DE"/>
              </w:rPr>
              <w:t>driver</w:t>
            </w:r>
          </w:p>
        </w:tc>
        <w:tc>
          <w:tcPr>
            <w:tcW w:w="5670" w:type="dxa"/>
          </w:tcPr>
          <w:p w:rsidR="00990D7E" w:rsidRDefault="00DA29E5" w:rsidP="00990D7E">
            <w:pPr>
              <w:rPr>
                <w:lang w:val="de-DE"/>
              </w:rPr>
            </w:pPr>
            <w:r>
              <w:rPr>
                <w:lang w:val="de-DE"/>
              </w:rPr>
              <w:t>JDBC Database driver for MySQL with reference to Astera database name</w:t>
            </w:r>
          </w:p>
        </w:tc>
        <w:tc>
          <w:tcPr>
            <w:tcW w:w="1417" w:type="dxa"/>
          </w:tcPr>
          <w:p w:rsidR="00990D7E" w:rsidRDefault="00DA29E5" w:rsidP="00990D7E">
            <w:pPr>
              <w:rPr>
                <w:lang w:val="de-DE"/>
              </w:rPr>
            </w:pPr>
            <w:r w:rsidRPr="00DA29E5">
              <w:rPr>
                <w:lang w:val="de-DE"/>
              </w:rPr>
              <w:t>jdbc:mysql://localhost:3306/astera</w:t>
            </w:r>
          </w:p>
        </w:tc>
      </w:tr>
      <w:tr w:rsidR="00990D7E" w:rsidTr="00405230">
        <w:tc>
          <w:tcPr>
            <w:tcW w:w="2263" w:type="dxa"/>
          </w:tcPr>
          <w:p w:rsidR="00990D7E" w:rsidRDefault="00DA29E5" w:rsidP="00990D7E">
            <w:pPr>
              <w:rPr>
                <w:lang w:val="de-DE"/>
              </w:rPr>
            </w:pPr>
            <w:r w:rsidRPr="00DA29E5">
              <w:rPr>
                <w:lang w:val="de-DE"/>
              </w:rPr>
              <w:lastRenderedPageBreak/>
              <w:t>user</w:t>
            </w:r>
          </w:p>
        </w:tc>
        <w:tc>
          <w:tcPr>
            <w:tcW w:w="5670" w:type="dxa"/>
          </w:tcPr>
          <w:p w:rsidR="00990D7E" w:rsidRDefault="00DA29E5" w:rsidP="00990D7E">
            <w:pPr>
              <w:rPr>
                <w:lang w:val="de-DE"/>
              </w:rPr>
            </w:pPr>
            <w:r>
              <w:rPr>
                <w:lang w:val="de-DE"/>
              </w:rPr>
              <w:t>Astera database user</w:t>
            </w:r>
          </w:p>
        </w:tc>
        <w:tc>
          <w:tcPr>
            <w:tcW w:w="1417" w:type="dxa"/>
          </w:tcPr>
          <w:p w:rsidR="00990D7E" w:rsidRDefault="00DA29E5" w:rsidP="00990D7E">
            <w:pPr>
              <w:rPr>
                <w:lang w:val="de-DE"/>
              </w:rPr>
            </w:pPr>
            <w:r>
              <w:rPr>
                <w:lang w:val="de-DE"/>
              </w:rPr>
              <w:t>root</w:t>
            </w:r>
          </w:p>
        </w:tc>
      </w:tr>
      <w:tr w:rsidR="00990D7E" w:rsidTr="00405230">
        <w:tc>
          <w:tcPr>
            <w:tcW w:w="2263" w:type="dxa"/>
          </w:tcPr>
          <w:p w:rsidR="00990D7E" w:rsidRDefault="00DA29E5" w:rsidP="00990D7E">
            <w:pPr>
              <w:rPr>
                <w:lang w:val="de-DE"/>
              </w:rPr>
            </w:pPr>
            <w:r>
              <w:rPr>
                <w:lang w:val="de-DE"/>
              </w:rPr>
              <w:t>Pass</w:t>
            </w:r>
          </w:p>
        </w:tc>
        <w:tc>
          <w:tcPr>
            <w:tcW w:w="5670" w:type="dxa"/>
          </w:tcPr>
          <w:p w:rsidR="00990D7E" w:rsidRDefault="00DA29E5" w:rsidP="00DA29E5">
            <w:pPr>
              <w:rPr>
                <w:lang w:val="de-DE"/>
              </w:rPr>
            </w:pPr>
            <w:r>
              <w:rPr>
                <w:lang w:val="de-DE"/>
              </w:rPr>
              <w:t>Astera database password. Must be set.</w:t>
            </w:r>
          </w:p>
        </w:tc>
        <w:tc>
          <w:tcPr>
            <w:tcW w:w="1417" w:type="dxa"/>
          </w:tcPr>
          <w:p w:rsidR="00990D7E" w:rsidRDefault="00DA29E5" w:rsidP="00990D7E">
            <w:pPr>
              <w:rPr>
                <w:lang w:val="de-DE"/>
              </w:rPr>
            </w:pPr>
            <w:r>
              <w:rPr>
                <w:lang w:val="de-DE"/>
              </w:rPr>
              <w:t>N/A</w:t>
            </w:r>
          </w:p>
        </w:tc>
      </w:tr>
      <w:tr w:rsidR="00990D7E" w:rsidTr="00405230">
        <w:tc>
          <w:tcPr>
            <w:tcW w:w="2263" w:type="dxa"/>
          </w:tcPr>
          <w:p w:rsidR="00990D7E" w:rsidRDefault="00DA29E5" w:rsidP="00990D7E">
            <w:pPr>
              <w:rPr>
                <w:lang w:val="de-DE"/>
              </w:rPr>
            </w:pPr>
            <w:r>
              <w:rPr>
                <w:lang w:val="de-DE"/>
              </w:rPr>
              <w:t>clean.eval.db</w:t>
            </w:r>
          </w:p>
        </w:tc>
        <w:tc>
          <w:tcPr>
            <w:tcW w:w="5670" w:type="dxa"/>
          </w:tcPr>
          <w:p w:rsidR="00990D7E" w:rsidRDefault="00DA29E5" w:rsidP="00990D7E">
            <w:pPr>
              <w:rPr>
                <w:lang w:val="de-DE"/>
              </w:rPr>
            </w:pPr>
            <w:r>
              <w:rPr>
                <w:lang w:val="de-DE"/>
              </w:rPr>
              <w:t>When set true, removes everything for evaluation DB</w:t>
            </w:r>
          </w:p>
        </w:tc>
        <w:tc>
          <w:tcPr>
            <w:tcW w:w="1417" w:type="dxa"/>
          </w:tcPr>
          <w:p w:rsidR="00990D7E" w:rsidRDefault="00DA29E5" w:rsidP="00990D7E">
            <w:pPr>
              <w:rPr>
                <w:lang w:val="de-DE"/>
              </w:rPr>
            </w:pPr>
            <w:r>
              <w:rPr>
                <w:lang w:val="de-DE"/>
              </w:rPr>
              <w:t>true</w:t>
            </w:r>
          </w:p>
        </w:tc>
      </w:tr>
    </w:tbl>
    <w:p w:rsidR="00B773DA" w:rsidRDefault="00B773DA" w:rsidP="00B773DA">
      <w:pPr>
        <w:rPr>
          <w:lang w:val="de-DE"/>
        </w:rPr>
      </w:pPr>
    </w:p>
    <w:p w:rsidR="00E77571" w:rsidRDefault="00E77571" w:rsidP="00B773DA">
      <w:pPr>
        <w:rPr>
          <w:lang w:val="de-DE"/>
        </w:rPr>
      </w:pPr>
      <w:r>
        <w:rPr>
          <w:lang w:val="de-DE"/>
        </w:rPr>
        <w:t>The variable „runs</w:t>
      </w:r>
      <w:r w:rsidR="007A01FF">
        <w:rPr>
          <w:lang w:val="de-DE"/>
        </w:rPr>
        <w:t>.properties</w:t>
      </w:r>
      <w:r>
        <w:rPr>
          <w:lang w:val="de-DE"/>
        </w:rPr>
        <w:t xml:space="preserve">“ can list a number of </w:t>
      </w:r>
      <w:r w:rsidR="007D16DF">
        <w:rPr>
          <w:lang w:val="de-DE"/>
        </w:rPr>
        <w:t>additional</w:t>
      </w:r>
      <w:r>
        <w:rPr>
          <w:lang w:val="de-DE"/>
        </w:rPr>
        <w:t xml:space="preserve"> </w:t>
      </w:r>
      <w:r w:rsidR="00DE0F6E">
        <w:rPr>
          <w:lang w:val="de-DE"/>
        </w:rPr>
        <w:t xml:space="preserve">secondary </w:t>
      </w:r>
      <w:r>
        <w:rPr>
          <w:lang w:val="de-DE"/>
        </w:rPr>
        <w:t xml:space="preserve">configuration files. </w:t>
      </w:r>
      <w:r w:rsidR="00E8187B">
        <w:rPr>
          <w:lang w:val="de-DE"/>
        </w:rPr>
        <w:t xml:space="preserve">This list represents the IR Evaluation </w:t>
      </w:r>
      <w:r w:rsidR="00091036">
        <w:rPr>
          <w:lang w:val="de-DE"/>
        </w:rPr>
        <w:t xml:space="preserve">batch </w:t>
      </w:r>
      <w:r w:rsidR="00E8187B">
        <w:rPr>
          <w:lang w:val="de-DE"/>
        </w:rPr>
        <w:t xml:space="preserve">process. Each configuration file from this list is loaded in isolation from each other, in that </w:t>
      </w:r>
      <w:r w:rsidR="00D1411A">
        <w:rPr>
          <w:lang w:val="de-DE"/>
        </w:rPr>
        <w:t>sequence</w:t>
      </w:r>
      <w:r w:rsidR="00F01610">
        <w:rPr>
          <w:lang w:val="de-DE"/>
        </w:rPr>
        <w:t>,</w:t>
      </w:r>
      <w:r w:rsidR="00D1411A">
        <w:rPr>
          <w:lang w:val="de-DE"/>
        </w:rPr>
        <w:t xml:space="preserve"> and executed as a run. Each run loads its variab</w:t>
      </w:r>
      <w:r w:rsidR="00844226">
        <w:rPr>
          <w:lang w:val="de-DE"/>
        </w:rPr>
        <w:t>l</w:t>
      </w:r>
      <w:r w:rsidR="00D1411A">
        <w:rPr>
          <w:lang w:val="de-DE"/>
        </w:rPr>
        <w:t>es on top of the variab</w:t>
      </w:r>
      <w:r w:rsidR="00844226">
        <w:rPr>
          <w:lang w:val="de-DE"/>
        </w:rPr>
        <w:t>le</w:t>
      </w:r>
      <w:r w:rsidR="00D1411A">
        <w:rPr>
          <w:lang w:val="de-DE"/>
        </w:rPr>
        <w:t xml:space="preserve">s defined in </w:t>
      </w:r>
      <w:r w:rsidR="005245CB">
        <w:rPr>
          <w:lang w:val="de-DE"/>
        </w:rPr>
        <w:t xml:space="preserve">the </w:t>
      </w:r>
      <w:r w:rsidR="00D1411A">
        <w:rPr>
          <w:lang w:val="de-DE"/>
        </w:rPr>
        <w:t xml:space="preserve">primary. When switching to the next run, </w:t>
      </w:r>
      <w:r w:rsidR="00D276F6">
        <w:rPr>
          <w:lang w:val="de-DE"/>
        </w:rPr>
        <w:t>the variables from the previous run are removed</w:t>
      </w:r>
      <w:r w:rsidR="00275017">
        <w:rPr>
          <w:lang w:val="de-DE"/>
        </w:rPr>
        <w:t xml:space="preserve"> which means that e</w:t>
      </w:r>
      <w:r w:rsidR="00F82ABF">
        <w:rPr>
          <w:lang w:val="de-DE"/>
        </w:rPr>
        <w:t xml:space="preserve">ach </w:t>
      </w:r>
      <w:r w:rsidR="00D276F6">
        <w:rPr>
          <w:lang w:val="de-DE"/>
        </w:rPr>
        <w:t xml:space="preserve">run </w:t>
      </w:r>
      <w:r w:rsidR="00F82ABF">
        <w:rPr>
          <w:lang w:val="de-DE"/>
        </w:rPr>
        <w:t xml:space="preserve">is </w:t>
      </w:r>
      <w:r w:rsidR="00D276F6">
        <w:rPr>
          <w:lang w:val="de-DE"/>
        </w:rPr>
        <w:t>execut</w:t>
      </w:r>
      <w:r w:rsidR="00F82ABF">
        <w:rPr>
          <w:lang w:val="de-DE"/>
        </w:rPr>
        <w:t xml:space="preserve">ed in its own </w:t>
      </w:r>
      <w:r w:rsidR="001E20ED">
        <w:rPr>
          <w:lang w:val="de-DE"/>
        </w:rPr>
        <w:t xml:space="preserve">environment. </w:t>
      </w:r>
    </w:p>
    <w:p w:rsidR="00E06E1F" w:rsidRDefault="00C7781E" w:rsidP="00C7781E">
      <w:pPr>
        <w:pStyle w:val="berschrift2"/>
        <w:rPr>
          <w:lang w:val="de-DE"/>
        </w:rPr>
      </w:pPr>
      <w:r>
        <w:rPr>
          <w:lang w:val="de-DE"/>
        </w:rPr>
        <w:t xml:space="preserve">Structure of a </w:t>
      </w:r>
      <w:r w:rsidR="00F458E3">
        <w:rPr>
          <w:lang w:val="de-DE"/>
        </w:rPr>
        <w:t>Secondary (</w:t>
      </w:r>
      <w:r>
        <w:rPr>
          <w:lang w:val="de-DE"/>
        </w:rPr>
        <w:t>R</w:t>
      </w:r>
      <w:r w:rsidR="00D2326B">
        <w:rPr>
          <w:lang w:val="de-DE"/>
        </w:rPr>
        <w:t>un</w:t>
      </w:r>
      <w:r w:rsidR="00F458E3">
        <w:rPr>
          <w:lang w:val="de-DE"/>
        </w:rPr>
        <w:t>)</w:t>
      </w:r>
    </w:p>
    <w:p w:rsidR="009338A0" w:rsidRDefault="00D2326B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Each </w:t>
      </w:r>
      <w:r w:rsidR="004D71BD">
        <w:rPr>
          <w:sz w:val="24"/>
          <w:szCs w:val="24"/>
          <w:lang w:val="de-DE"/>
        </w:rPr>
        <w:t>secondary configuration</w:t>
      </w:r>
      <w:r w:rsidR="00406631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 xml:space="preserve">is a </w:t>
      </w:r>
      <w:r w:rsidR="001F1D69">
        <w:rPr>
          <w:sz w:val="24"/>
          <w:szCs w:val="24"/>
          <w:lang w:val="de-DE"/>
        </w:rPr>
        <w:t xml:space="preserve">potential </w:t>
      </w:r>
      <w:r>
        <w:rPr>
          <w:sz w:val="24"/>
          <w:szCs w:val="24"/>
          <w:lang w:val="de-DE"/>
        </w:rPr>
        <w:t>run.</w:t>
      </w:r>
      <w:r w:rsidR="00AE088D">
        <w:rPr>
          <w:sz w:val="24"/>
          <w:szCs w:val="24"/>
          <w:lang w:val="de-DE"/>
        </w:rPr>
        <w:t xml:space="preserve"> It is potential in the sense that it only becomes a run when listed in the primary configuration. </w:t>
      </w:r>
      <w:r>
        <w:rPr>
          <w:sz w:val="24"/>
          <w:szCs w:val="24"/>
          <w:lang w:val="de-DE"/>
        </w:rPr>
        <w:t xml:space="preserve">A run is </w:t>
      </w:r>
      <w:r w:rsidR="00BE08D5">
        <w:rPr>
          <w:sz w:val="24"/>
          <w:szCs w:val="24"/>
          <w:lang w:val="de-DE"/>
        </w:rPr>
        <w:t xml:space="preserve">a single </w:t>
      </w:r>
      <w:r>
        <w:rPr>
          <w:sz w:val="24"/>
          <w:szCs w:val="24"/>
          <w:lang w:val="de-DE"/>
        </w:rPr>
        <w:t xml:space="preserve">iteration through the </w:t>
      </w:r>
      <w:r w:rsidR="00BE08D5">
        <w:rPr>
          <w:sz w:val="24"/>
          <w:szCs w:val="24"/>
          <w:lang w:val="de-DE"/>
        </w:rPr>
        <w:t>thre</w:t>
      </w:r>
      <w:r w:rsidR="004D71BD">
        <w:rPr>
          <w:sz w:val="24"/>
          <w:szCs w:val="24"/>
          <w:lang w:val="de-DE"/>
        </w:rPr>
        <w:t>e</w:t>
      </w:r>
      <w:r w:rsidR="00BE08D5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>stages of indexing, sea</w:t>
      </w:r>
      <w:r w:rsidR="000E5E94">
        <w:rPr>
          <w:sz w:val="24"/>
          <w:szCs w:val="24"/>
          <w:lang w:val="de-DE"/>
        </w:rPr>
        <w:t>rching and evaluating</w:t>
      </w:r>
      <w:r w:rsidR="009338A0">
        <w:rPr>
          <w:sz w:val="24"/>
          <w:szCs w:val="24"/>
          <w:lang w:val="de-DE"/>
        </w:rPr>
        <w:t xml:space="preserve"> (see figure)</w:t>
      </w:r>
      <w:r w:rsidR="00554D42">
        <w:rPr>
          <w:sz w:val="24"/>
          <w:szCs w:val="24"/>
          <w:lang w:val="de-DE"/>
        </w:rPr>
        <w:t>:</w:t>
      </w:r>
    </w:p>
    <w:p w:rsidR="009338A0" w:rsidRDefault="009338A0" w:rsidP="009338A0">
      <w:pPr>
        <w:jc w:val="center"/>
        <w:rPr>
          <w:sz w:val="24"/>
          <w:szCs w:val="24"/>
          <w:lang w:val="de-DE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3000375" cy="223649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ycle_of_ru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060" cy="224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DB" w:rsidRDefault="00FD008F" w:rsidP="006A7DDB">
      <w:pPr>
        <w:pStyle w:val="Listenabsatz"/>
        <w:numPr>
          <w:ilvl w:val="0"/>
          <w:numId w:val="15"/>
        </w:numPr>
        <w:rPr>
          <w:sz w:val="24"/>
          <w:szCs w:val="24"/>
          <w:lang w:val="de-DE"/>
        </w:rPr>
      </w:pPr>
      <w:r w:rsidRPr="003D4988">
        <w:rPr>
          <w:b/>
          <w:sz w:val="24"/>
          <w:szCs w:val="24"/>
          <w:lang w:val="de-DE"/>
        </w:rPr>
        <w:t>Indexing:</w:t>
      </w:r>
      <w:r>
        <w:rPr>
          <w:sz w:val="24"/>
          <w:szCs w:val="24"/>
          <w:lang w:val="de-DE"/>
        </w:rPr>
        <w:t xml:space="preserve"> This configures t</w:t>
      </w:r>
      <w:r w:rsidR="00192E50">
        <w:rPr>
          <w:sz w:val="24"/>
          <w:szCs w:val="24"/>
          <w:lang w:val="de-DE"/>
        </w:rPr>
        <w:t>he indexing fields and where the content for this fields resides (e.g. extracting the authors of documents with a XPath statement and putting it in a field called „author“).</w:t>
      </w:r>
      <w:r w:rsidR="00761973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>T</w:t>
      </w:r>
      <w:r w:rsidR="00761973">
        <w:rPr>
          <w:sz w:val="24"/>
          <w:szCs w:val="24"/>
          <w:lang w:val="de-DE"/>
        </w:rPr>
        <w:t xml:space="preserve">his </w:t>
      </w:r>
      <w:r w:rsidR="00C26111">
        <w:rPr>
          <w:sz w:val="24"/>
          <w:szCs w:val="24"/>
          <w:lang w:val="de-DE"/>
        </w:rPr>
        <w:t xml:space="preserve">configuration in this section </w:t>
      </w:r>
      <w:r>
        <w:rPr>
          <w:sz w:val="24"/>
          <w:szCs w:val="24"/>
          <w:lang w:val="de-DE"/>
        </w:rPr>
        <w:t>highly depends</w:t>
      </w:r>
      <w:r w:rsidR="00761973">
        <w:rPr>
          <w:sz w:val="24"/>
          <w:szCs w:val="24"/>
          <w:lang w:val="de-DE"/>
        </w:rPr>
        <w:t xml:space="preserve"> on the collection.</w:t>
      </w:r>
      <w:r w:rsidR="00C6682C">
        <w:rPr>
          <w:sz w:val="24"/>
          <w:szCs w:val="24"/>
          <w:lang w:val="de-DE"/>
        </w:rPr>
        <w:t xml:space="preserve"> </w:t>
      </w:r>
    </w:p>
    <w:p w:rsidR="00CE5835" w:rsidRDefault="00CE5835" w:rsidP="006A7DDB">
      <w:pPr>
        <w:pStyle w:val="Listenabsatz"/>
        <w:numPr>
          <w:ilvl w:val="0"/>
          <w:numId w:val="15"/>
        </w:numPr>
        <w:rPr>
          <w:sz w:val="24"/>
          <w:szCs w:val="24"/>
          <w:lang w:val="de-DE"/>
        </w:rPr>
      </w:pPr>
      <w:r w:rsidRPr="003D4988">
        <w:rPr>
          <w:b/>
          <w:sz w:val="24"/>
          <w:szCs w:val="24"/>
          <w:lang w:val="de-DE"/>
        </w:rPr>
        <w:t>Searching:</w:t>
      </w:r>
      <w:r w:rsidR="004120F7">
        <w:rPr>
          <w:sz w:val="24"/>
          <w:szCs w:val="24"/>
          <w:lang w:val="de-DE"/>
        </w:rPr>
        <w:t xml:space="preserve"> </w:t>
      </w:r>
      <w:r w:rsidR="00AD258D">
        <w:rPr>
          <w:sz w:val="24"/>
          <w:szCs w:val="24"/>
          <w:lang w:val="de-DE"/>
        </w:rPr>
        <w:t xml:space="preserve">This part </w:t>
      </w:r>
      <w:r w:rsidR="00861807">
        <w:rPr>
          <w:sz w:val="24"/>
          <w:szCs w:val="24"/>
          <w:lang w:val="de-DE"/>
        </w:rPr>
        <w:t>determines which q</w:t>
      </w:r>
      <w:r w:rsidR="00140556">
        <w:rPr>
          <w:sz w:val="24"/>
          <w:szCs w:val="24"/>
          <w:lang w:val="de-DE"/>
        </w:rPr>
        <w:t xml:space="preserve">ueries are used for the search and how they are generated, </w:t>
      </w:r>
      <w:r w:rsidR="00861807">
        <w:rPr>
          <w:sz w:val="24"/>
          <w:szCs w:val="24"/>
          <w:lang w:val="de-DE"/>
        </w:rPr>
        <w:t>how they are processed, how many results are extracted per query, and the scoring</w:t>
      </w:r>
      <w:r w:rsidR="008651DA">
        <w:rPr>
          <w:sz w:val="24"/>
          <w:szCs w:val="24"/>
          <w:lang w:val="de-DE"/>
        </w:rPr>
        <w:t xml:space="preserve"> algorithms</w:t>
      </w:r>
      <w:r w:rsidR="00861807">
        <w:rPr>
          <w:sz w:val="24"/>
          <w:szCs w:val="24"/>
          <w:lang w:val="de-DE"/>
        </w:rPr>
        <w:t xml:space="preserve"> </w:t>
      </w:r>
      <w:r w:rsidR="00140556">
        <w:rPr>
          <w:sz w:val="24"/>
          <w:szCs w:val="24"/>
          <w:lang w:val="de-DE"/>
        </w:rPr>
        <w:t>used</w:t>
      </w:r>
      <w:r w:rsidR="00861807">
        <w:rPr>
          <w:sz w:val="24"/>
          <w:szCs w:val="24"/>
          <w:lang w:val="de-DE"/>
        </w:rPr>
        <w:t xml:space="preserve">.  </w:t>
      </w:r>
    </w:p>
    <w:p w:rsidR="00CE5835" w:rsidRDefault="00CE5835" w:rsidP="006A7DDB">
      <w:pPr>
        <w:pStyle w:val="Listenabsatz"/>
        <w:numPr>
          <w:ilvl w:val="0"/>
          <w:numId w:val="15"/>
        </w:numPr>
        <w:rPr>
          <w:sz w:val="24"/>
          <w:szCs w:val="24"/>
          <w:lang w:val="de-DE"/>
        </w:rPr>
      </w:pPr>
      <w:r w:rsidRPr="003D4988">
        <w:rPr>
          <w:b/>
          <w:sz w:val="24"/>
          <w:szCs w:val="24"/>
          <w:lang w:val="de-DE"/>
        </w:rPr>
        <w:t>Evaluating:</w:t>
      </w:r>
      <w:r w:rsidR="004120F7">
        <w:rPr>
          <w:sz w:val="24"/>
          <w:szCs w:val="24"/>
          <w:lang w:val="de-DE"/>
        </w:rPr>
        <w:t xml:space="preserve"> This section defines a set of measures and their parameterization. These depend highly on the kind of research that is created.</w:t>
      </w:r>
    </w:p>
    <w:p w:rsidR="005B6B70" w:rsidRDefault="00C03A13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The cycle of all three stages represents </w:t>
      </w:r>
      <w:r w:rsidR="0033499B">
        <w:rPr>
          <w:sz w:val="24"/>
          <w:szCs w:val="24"/>
          <w:lang w:val="de-DE"/>
        </w:rPr>
        <w:t>a</w:t>
      </w:r>
      <w:r>
        <w:rPr>
          <w:sz w:val="24"/>
          <w:szCs w:val="24"/>
          <w:lang w:val="de-DE"/>
        </w:rPr>
        <w:t xml:space="preserve"> complete IR evaluation. However,</w:t>
      </w:r>
      <w:r w:rsidR="00A95810">
        <w:rPr>
          <w:sz w:val="24"/>
          <w:szCs w:val="24"/>
          <w:lang w:val="de-DE"/>
        </w:rPr>
        <w:t xml:space="preserve"> it is also possible to disable </w:t>
      </w:r>
      <w:r w:rsidR="005B4F4C">
        <w:rPr>
          <w:sz w:val="24"/>
          <w:szCs w:val="24"/>
          <w:lang w:val="de-DE"/>
        </w:rPr>
        <w:t xml:space="preserve">some of </w:t>
      </w:r>
      <w:r w:rsidR="004D71BD">
        <w:rPr>
          <w:sz w:val="24"/>
          <w:szCs w:val="24"/>
          <w:lang w:val="de-DE"/>
        </w:rPr>
        <w:t>i</w:t>
      </w:r>
      <w:r w:rsidR="005B4F4C">
        <w:rPr>
          <w:sz w:val="24"/>
          <w:szCs w:val="24"/>
          <w:lang w:val="de-DE"/>
        </w:rPr>
        <w:t>t</w:t>
      </w:r>
      <w:r w:rsidR="004D71BD">
        <w:rPr>
          <w:sz w:val="24"/>
          <w:szCs w:val="24"/>
          <w:lang w:val="de-DE"/>
        </w:rPr>
        <w:t>s</w:t>
      </w:r>
      <w:r w:rsidR="005B4F4C"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>parts</w:t>
      </w:r>
      <w:r w:rsidR="0033499B">
        <w:rPr>
          <w:sz w:val="24"/>
          <w:szCs w:val="24"/>
          <w:lang w:val="de-DE"/>
        </w:rPr>
        <w:t xml:space="preserve">. </w:t>
      </w:r>
      <w:r w:rsidR="005B6B70">
        <w:rPr>
          <w:sz w:val="24"/>
          <w:szCs w:val="24"/>
          <w:lang w:val="de-DE"/>
        </w:rPr>
        <w:t>The</w:t>
      </w:r>
      <w:r w:rsidR="00BF7C4A">
        <w:rPr>
          <w:sz w:val="24"/>
          <w:szCs w:val="24"/>
          <w:lang w:val="de-DE"/>
        </w:rPr>
        <w:t xml:space="preserve"> matrix below shows all </w:t>
      </w:r>
      <w:r w:rsidR="00247427">
        <w:rPr>
          <w:sz w:val="24"/>
          <w:szCs w:val="24"/>
          <w:lang w:val="de-DE"/>
        </w:rPr>
        <w:t xml:space="preserve">sensible </w:t>
      </w:r>
      <w:r w:rsidR="00BF7C4A">
        <w:rPr>
          <w:sz w:val="24"/>
          <w:szCs w:val="24"/>
          <w:lang w:val="de-DE"/>
        </w:rPr>
        <w:t>combinations</w:t>
      </w:r>
      <w:r w:rsidR="00247427">
        <w:rPr>
          <w:sz w:val="24"/>
          <w:szCs w:val="24"/>
          <w:lang w:val="de-DE"/>
        </w:rPr>
        <w:t xml:space="preserve"> that are supported within </w:t>
      </w:r>
      <w:r w:rsidR="005B6B70">
        <w:rPr>
          <w:sz w:val="24"/>
          <w:szCs w:val="24"/>
          <w:lang w:val="de-DE"/>
        </w:rPr>
        <w:t>Astera: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524"/>
        <w:gridCol w:w="1275"/>
        <w:gridCol w:w="1276"/>
        <w:gridCol w:w="1275"/>
      </w:tblGrid>
      <w:tr w:rsidR="005B6B70" w:rsidTr="00F868AA">
        <w:tc>
          <w:tcPr>
            <w:tcW w:w="5524" w:type="dxa"/>
            <w:shd w:val="clear" w:color="auto" w:fill="89C2E5" w:themeFill="accent3" w:themeFillTint="66"/>
          </w:tcPr>
          <w:p w:rsidR="005B6B70" w:rsidRPr="00051FC9" w:rsidRDefault="00F868AA">
            <w:pPr>
              <w:rPr>
                <w:b/>
                <w:sz w:val="24"/>
                <w:szCs w:val="24"/>
                <w:lang w:val="de-DE"/>
              </w:rPr>
            </w:pPr>
            <w:r w:rsidRPr="00051FC9">
              <w:rPr>
                <w:b/>
                <w:sz w:val="24"/>
                <w:szCs w:val="24"/>
                <w:lang w:val="de-DE"/>
              </w:rPr>
              <w:t>Description</w:t>
            </w:r>
          </w:p>
        </w:tc>
        <w:tc>
          <w:tcPr>
            <w:tcW w:w="1275" w:type="dxa"/>
            <w:shd w:val="clear" w:color="auto" w:fill="89C2E5" w:themeFill="accent3" w:themeFillTint="66"/>
          </w:tcPr>
          <w:p w:rsidR="005B6B70" w:rsidRPr="00051FC9" w:rsidRDefault="005B6B70">
            <w:pPr>
              <w:rPr>
                <w:b/>
                <w:sz w:val="24"/>
                <w:szCs w:val="24"/>
                <w:lang w:val="de-DE"/>
              </w:rPr>
            </w:pPr>
            <w:r w:rsidRPr="00051FC9">
              <w:rPr>
                <w:b/>
                <w:sz w:val="24"/>
                <w:szCs w:val="24"/>
                <w:lang w:val="de-DE"/>
              </w:rPr>
              <w:t>Indexing</w:t>
            </w:r>
          </w:p>
        </w:tc>
        <w:tc>
          <w:tcPr>
            <w:tcW w:w="1276" w:type="dxa"/>
            <w:shd w:val="clear" w:color="auto" w:fill="89C2E5" w:themeFill="accent3" w:themeFillTint="66"/>
          </w:tcPr>
          <w:p w:rsidR="005B6B70" w:rsidRPr="00051FC9" w:rsidRDefault="005B6B70">
            <w:pPr>
              <w:rPr>
                <w:b/>
                <w:sz w:val="24"/>
                <w:szCs w:val="24"/>
                <w:lang w:val="de-DE"/>
              </w:rPr>
            </w:pPr>
            <w:r w:rsidRPr="00051FC9">
              <w:rPr>
                <w:b/>
                <w:sz w:val="24"/>
                <w:szCs w:val="24"/>
                <w:lang w:val="de-DE"/>
              </w:rPr>
              <w:t>Searching</w:t>
            </w:r>
          </w:p>
        </w:tc>
        <w:tc>
          <w:tcPr>
            <w:tcW w:w="1275" w:type="dxa"/>
            <w:shd w:val="clear" w:color="auto" w:fill="89C2E5" w:themeFill="accent3" w:themeFillTint="66"/>
          </w:tcPr>
          <w:p w:rsidR="005B6B70" w:rsidRPr="00051FC9" w:rsidRDefault="005B6B70">
            <w:pPr>
              <w:rPr>
                <w:b/>
                <w:sz w:val="24"/>
                <w:szCs w:val="24"/>
                <w:lang w:val="de-DE"/>
              </w:rPr>
            </w:pPr>
            <w:r w:rsidRPr="00051FC9">
              <w:rPr>
                <w:b/>
                <w:sz w:val="24"/>
                <w:szCs w:val="24"/>
                <w:lang w:val="de-DE"/>
              </w:rPr>
              <w:t>Evaluating</w:t>
            </w:r>
          </w:p>
        </w:tc>
      </w:tr>
      <w:tr w:rsidR="005B6B70" w:rsidTr="002E405C">
        <w:tc>
          <w:tcPr>
            <w:tcW w:w="5524" w:type="dxa"/>
          </w:tcPr>
          <w:p w:rsidR="005B6B70" w:rsidRPr="00A02A31" w:rsidRDefault="002E405C" w:rsidP="00A02A31">
            <w:pPr>
              <w:pStyle w:val="Listenabsatz"/>
              <w:numPr>
                <w:ilvl w:val="0"/>
                <w:numId w:val="18"/>
              </w:numPr>
              <w:rPr>
                <w:sz w:val="24"/>
                <w:szCs w:val="24"/>
                <w:lang w:val="de-DE"/>
              </w:rPr>
            </w:pPr>
            <w:r w:rsidRPr="00A02A31">
              <w:rPr>
                <w:sz w:val="24"/>
                <w:szCs w:val="24"/>
                <w:lang w:val="de-DE"/>
              </w:rPr>
              <w:lastRenderedPageBreak/>
              <w:t>Pure indexing</w:t>
            </w:r>
            <w:r w:rsidR="000142B0" w:rsidRPr="00A02A31">
              <w:rPr>
                <w:sz w:val="24"/>
                <w:szCs w:val="24"/>
                <w:lang w:val="de-DE"/>
              </w:rPr>
              <w:t xml:space="preserve">: </w:t>
            </w:r>
            <w:r w:rsidR="00051FC9" w:rsidRPr="00A02A31">
              <w:rPr>
                <w:sz w:val="24"/>
                <w:szCs w:val="24"/>
                <w:lang w:val="de-DE"/>
              </w:rPr>
              <w:t>For</w:t>
            </w:r>
            <w:r w:rsidR="000142B0" w:rsidRPr="00A02A31">
              <w:rPr>
                <w:sz w:val="24"/>
                <w:szCs w:val="24"/>
                <w:lang w:val="de-DE"/>
              </w:rPr>
              <w:t xml:space="preserve"> testing or preparing an index</w:t>
            </w:r>
          </w:p>
        </w:tc>
        <w:tc>
          <w:tcPr>
            <w:tcW w:w="1275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X</w:t>
            </w:r>
          </w:p>
        </w:tc>
        <w:tc>
          <w:tcPr>
            <w:tcW w:w="1276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1275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</w:p>
        </w:tc>
      </w:tr>
      <w:tr w:rsidR="005B6B70" w:rsidTr="002E405C">
        <w:tc>
          <w:tcPr>
            <w:tcW w:w="5524" w:type="dxa"/>
          </w:tcPr>
          <w:p w:rsidR="002E405C" w:rsidRPr="00A02A31" w:rsidRDefault="002E405C" w:rsidP="00A02A31">
            <w:pPr>
              <w:pStyle w:val="Listenabsatz"/>
              <w:numPr>
                <w:ilvl w:val="0"/>
                <w:numId w:val="18"/>
              </w:numPr>
              <w:rPr>
                <w:sz w:val="24"/>
                <w:szCs w:val="24"/>
                <w:lang w:val="de-DE"/>
              </w:rPr>
            </w:pPr>
            <w:r w:rsidRPr="00A02A31">
              <w:rPr>
                <w:sz w:val="24"/>
                <w:szCs w:val="24"/>
                <w:lang w:val="de-DE"/>
              </w:rPr>
              <w:t>Pure searching</w:t>
            </w:r>
            <w:r w:rsidR="000142B0" w:rsidRPr="00A02A31">
              <w:rPr>
                <w:sz w:val="24"/>
                <w:szCs w:val="24"/>
                <w:lang w:val="de-DE"/>
              </w:rPr>
              <w:t>:</w:t>
            </w:r>
            <w:r w:rsidR="00CF0776" w:rsidRPr="00A02A31">
              <w:rPr>
                <w:sz w:val="24"/>
                <w:szCs w:val="24"/>
                <w:lang w:val="de-DE"/>
              </w:rPr>
              <w:t xml:space="preserve"> </w:t>
            </w:r>
            <w:r w:rsidR="00051FC9" w:rsidRPr="00A02A31">
              <w:rPr>
                <w:sz w:val="24"/>
                <w:szCs w:val="24"/>
                <w:lang w:val="de-DE"/>
              </w:rPr>
              <w:t>For</w:t>
            </w:r>
            <w:r w:rsidR="00CF0776" w:rsidRPr="00A02A31">
              <w:rPr>
                <w:sz w:val="24"/>
                <w:szCs w:val="24"/>
                <w:lang w:val="de-DE"/>
              </w:rPr>
              <w:t xml:space="preserve"> testing a search algorithm on an existing index</w:t>
            </w:r>
          </w:p>
        </w:tc>
        <w:tc>
          <w:tcPr>
            <w:tcW w:w="1275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1276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X</w:t>
            </w:r>
          </w:p>
        </w:tc>
        <w:tc>
          <w:tcPr>
            <w:tcW w:w="1275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</w:p>
        </w:tc>
      </w:tr>
      <w:tr w:rsidR="005B6B70" w:rsidTr="002E405C">
        <w:tc>
          <w:tcPr>
            <w:tcW w:w="5524" w:type="dxa"/>
          </w:tcPr>
          <w:p w:rsidR="005B6B70" w:rsidRPr="00A02A31" w:rsidRDefault="00CF0776" w:rsidP="00A02A31">
            <w:pPr>
              <w:pStyle w:val="Listenabsatz"/>
              <w:numPr>
                <w:ilvl w:val="0"/>
                <w:numId w:val="18"/>
              </w:numPr>
              <w:rPr>
                <w:sz w:val="24"/>
                <w:szCs w:val="24"/>
                <w:lang w:val="de-DE"/>
              </w:rPr>
            </w:pPr>
            <w:r w:rsidRPr="00A02A31">
              <w:rPr>
                <w:sz w:val="24"/>
                <w:szCs w:val="24"/>
                <w:lang w:val="de-DE"/>
              </w:rPr>
              <w:t>Evaluated Search: Allows evaluating a search algorithm on an existing index</w:t>
            </w:r>
          </w:p>
        </w:tc>
        <w:tc>
          <w:tcPr>
            <w:tcW w:w="1275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</w:p>
        </w:tc>
        <w:tc>
          <w:tcPr>
            <w:tcW w:w="1276" w:type="dxa"/>
          </w:tcPr>
          <w:p w:rsidR="005B6B70" w:rsidRDefault="002E405C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X</w:t>
            </w:r>
          </w:p>
        </w:tc>
        <w:tc>
          <w:tcPr>
            <w:tcW w:w="1275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X</w:t>
            </w:r>
          </w:p>
        </w:tc>
      </w:tr>
      <w:tr w:rsidR="005B6B70" w:rsidTr="002E405C">
        <w:tc>
          <w:tcPr>
            <w:tcW w:w="5524" w:type="dxa"/>
          </w:tcPr>
          <w:p w:rsidR="005B6B70" w:rsidRPr="00A02A31" w:rsidRDefault="00CF0776" w:rsidP="00A02A31">
            <w:pPr>
              <w:pStyle w:val="Listenabsatz"/>
              <w:numPr>
                <w:ilvl w:val="0"/>
                <w:numId w:val="18"/>
              </w:numPr>
              <w:rPr>
                <w:sz w:val="24"/>
                <w:szCs w:val="24"/>
                <w:lang w:val="de-DE"/>
              </w:rPr>
            </w:pPr>
            <w:r w:rsidRPr="00A02A31">
              <w:rPr>
                <w:sz w:val="24"/>
                <w:szCs w:val="24"/>
                <w:lang w:val="de-DE"/>
              </w:rPr>
              <w:t>Index and search: For testing a search</w:t>
            </w:r>
            <w:r w:rsidR="00051FC9" w:rsidRPr="00A02A31">
              <w:rPr>
                <w:sz w:val="24"/>
                <w:szCs w:val="24"/>
                <w:lang w:val="de-DE"/>
              </w:rPr>
              <w:t xml:space="preserve"> on a newly created index</w:t>
            </w:r>
            <w:r w:rsidRPr="00A02A31">
              <w:rPr>
                <w:sz w:val="24"/>
                <w:szCs w:val="24"/>
                <w:lang w:val="de-DE"/>
              </w:rPr>
              <w:t xml:space="preserve"> </w:t>
            </w:r>
          </w:p>
        </w:tc>
        <w:tc>
          <w:tcPr>
            <w:tcW w:w="1275" w:type="dxa"/>
          </w:tcPr>
          <w:p w:rsidR="005B6B70" w:rsidRDefault="002E405C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X</w:t>
            </w:r>
          </w:p>
        </w:tc>
        <w:tc>
          <w:tcPr>
            <w:tcW w:w="1276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X</w:t>
            </w:r>
          </w:p>
        </w:tc>
        <w:tc>
          <w:tcPr>
            <w:tcW w:w="1275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</w:p>
        </w:tc>
      </w:tr>
      <w:tr w:rsidR="005B6B70" w:rsidTr="002E405C">
        <w:tc>
          <w:tcPr>
            <w:tcW w:w="5524" w:type="dxa"/>
          </w:tcPr>
          <w:p w:rsidR="005B6B70" w:rsidRPr="00A02A31" w:rsidRDefault="00CF0776" w:rsidP="00A02A31">
            <w:pPr>
              <w:pStyle w:val="Listenabsatz"/>
              <w:numPr>
                <w:ilvl w:val="0"/>
                <w:numId w:val="18"/>
              </w:numPr>
              <w:rPr>
                <w:sz w:val="24"/>
                <w:szCs w:val="24"/>
                <w:lang w:val="de-DE"/>
              </w:rPr>
            </w:pPr>
            <w:r w:rsidRPr="00A02A31">
              <w:rPr>
                <w:sz w:val="24"/>
                <w:szCs w:val="24"/>
                <w:lang w:val="de-DE"/>
              </w:rPr>
              <w:t xml:space="preserve">Full Run: A full IR evaluation </w:t>
            </w:r>
            <w:r w:rsidR="00F422BA" w:rsidRPr="00A02A31">
              <w:rPr>
                <w:sz w:val="24"/>
                <w:szCs w:val="24"/>
                <w:lang w:val="de-DE"/>
              </w:rPr>
              <w:t>from scratch</w:t>
            </w:r>
          </w:p>
        </w:tc>
        <w:tc>
          <w:tcPr>
            <w:tcW w:w="1275" w:type="dxa"/>
          </w:tcPr>
          <w:p w:rsidR="005B6B70" w:rsidRDefault="002E405C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X</w:t>
            </w:r>
          </w:p>
        </w:tc>
        <w:tc>
          <w:tcPr>
            <w:tcW w:w="1276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X</w:t>
            </w:r>
          </w:p>
        </w:tc>
        <w:tc>
          <w:tcPr>
            <w:tcW w:w="1275" w:type="dxa"/>
          </w:tcPr>
          <w:p w:rsidR="005B6B70" w:rsidRDefault="005B6B70">
            <w:pPr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X</w:t>
            </w:r>
          </w:p>
        </w:tc>
      </w:tr>
    </w:tbl>
    <w:p w:rsidR="00F2189F" w:rsidRDefault="00F2189F">
      <w:pPr>
        <w:rPr>
          <w:sz w:val="24"/>
          <w:szCs w:val="24"/>
          <w:lang w:val="de-DE"/>
        </w:rPr>
      </w:pPr>
    </w:p>
    <w:p w:rsidR="00D2326B" w:rsidRDefault="00EA411C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Most arrangements are used when developing or testing a search strategy with a new collection. However, the arrangements without indexing (2 and 3) are generally useful when a complex index was built previously to </w:t>
      </w:r>
      <w:r w:rsidR="00F01610">
        <w:rPr>
          <w:sz w:val="24"/>
          <w:szCs w:val="24"/>
          <w:lang w:val="de-DE"/>
        </w:rPr>
        <w:t xml:space="preserve">save </w:t>
      </w:r>
      <w:r>
        <w:rPr>
          <w:sz w:val="24"/>
          <w:szCs w:val="24"/>
          <w:lang w:val="de-DE"/>
        </w:rPr>
        <w:t xml:space="preserve">system resources and personal time. </w:t>
      </w:r>
      <w:r w:rsidR="00EA255E">
        <w:rPr>
          <w:sz w:val="24"/>
          <w:szCs w:val="24"/>
          <w:lang w:val="de-DE"/>
        </w:rPr>
        <w:t xml:space="preserve">The following table shows the variables that are </w:t>
      </w:r>
      <w:r w:rsidR="004D71BD">
        <w:rPr>
          <w:sz w:val="24"/>
          <w:szCs w:val="24"/>
          <w:lang w:val="de-DE"/>
        </w:rPr>
        <w:t>required</w:t>
      </w:r>
      <w:r w:rsidR="00EA255E">
        <w:rPr>
          <w:sz w:val="24"/>
          <w:szCs w:val="24"/>
          <w:lang w:val="de-DE"/>
        </w:rPr>
        <w:t xml:space="preserve"> </w:t>
      </w:r>
      <w:r w:rsidR="004D71BD">
        <w:rPr>
          <w:sz w:val="24"/>
          <w:szCs w:val="24"/>
          <w:lang w:val="de-DE"/>
        </w:rPr>
        <w:t xml:space="preserve">for a </w:t>
      </w:r>
      <w:r w:rsidR="00EA65E0">
        <w:rPr>
          <w:sz w:val="24"/>
          <w:szCs w:val="24"/>
          <w:lang w:val="de-DE"/>
        </w:rPr>
        <w:t>secondary configuration</w:t>
      </w:r>
      <w:r w:rsidR="004D71BD">
        <w:rPr>
          <w:sz w:val="24"/>
          <w:szCs w:val="24"/>
          <w:lang w:val="de-DE"/>
        </w:rPr>
        <w:t>.</w:t>
      </w:r>
    </w:p>
    <w:p w:rsidR="00F2189F" w:rsidRDefault="00F2189F">
      <w:pPr>
        <w:rPr>
          <w:sz w:val="24"/>
          <w:szCs w:val="24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5670"/>
        <w:gridCol w:w="1417"/>
      </w:tblGrid>
      <w:tr w:rsidR="00EA255E" w:rsidTr="002B3DE2">
        <w:tc>
          <w:tcPr>
            <w:tcW w:w="2263" w:type="dxa"/>
            <w:shd w:val="clear" w:color="auto" w:fill="89C2E5" w:themeFill="accent3" w:themeFillTint="66"/>
          </w:tcPr>
          <w:p w:rsidR="00EA255E" w:rsidRPr="00E45192" w:rsidRDefault="00EA255E" w:rsidP="002B3DE2">
            <w:pPr>
              <w:rPr>
                <w:b/>
                <w:lang w:val="de-DE"/>
              </w:rPr>
            </w:pPr>
            <w:r w:rsidRPr="00E45192">
              <w:rPr>
                <w:b/>
                <w:lang w:val="de-DE"/>
              </w:rPr>
              <w:t>Variable</w:t>
            </w:r>
          </w:p>
        </w:tc>
        <w:tc>
          <w:tcPr>
            <w:tcW w:w="5670" w:type="dxa"/>
            <w:shd w:val="clear" w:color="auto" w:fill="89C2E5" w:themeFill="accent3" w:themeFillTint="66"/>
          </w:tcPr>
          <w:p w:rsidR="00EA255E" w:rsidRPr="00E45192" w:rsidRDefault="00EA255E" w:rsidP="002B3DE2">
            <w:pPr>
              <w:rPr>
                <w:b/>
                <w:lang w:val="de-DE"/>
              </w:rPr>
            </w:pPr>
            <w:r w:rsidRPr="00E45192">
              <w:rPr>
                <w:b/>
                <w:lang w:val="de-DE"/>
              </w:rPr>
              <w:t>Description</w:t>
            </w:r>
          </w:p>
        </w:tc>
        <w:tc>
          <w:tcPr>
            <w:tcW w:w="1417" w:type="dxa"/>
            <w:shd w:val="clear" w:color="auto" w:fill="89C2E5" w:themeFill="accent3" w:themeFillTint="66"/>
          </w:tcPr>
          <w:p w:rsidR="00EA255E" w:rsidRPr="00E45192" w:rsidRDefault="00EA255E" w:rsidP="002B3DE2">
            <w:pPr>
              <w:rPr>
                <w:b/>
                <w:lang w:val="de-DE"/>
              </w:rPr>
            </w:pPr>
            <w:r w:rsidRPr="00E45192">
              <w:rPr>
                <w:b/>
                <w:lang w:val="de-DE"/>
              </w:rPr>
              <w:t>Default</w:t>
            </w:r>
          </w:p>
        </w:tc>
      </w:tr>
      <w:tr w:rsidR="00EA255E" w:rsidTr="002B3DE2">
        <w:tc>
          <w:tcPr>
            <w:tcW w:w="2263" w:type="dxa"/>
          </w:tcPr>
          <w:p w:rsidR="00EA255E" w:rsidRDefault="00EA255E" w:rsidP="002B3DE2">
            <w:pPr>
              <w:rPr>
                <w:lang w:val="de-DE"/>
              </w:rPr>
            </w:pPr>
            <w:r>
              <w:rPr>
                <w:lang w:val="de-DE"/>
              </w:rPr>
              <w:t>class</w:t>
            </w:r>
          </w:p>
        </w:tc>
        <w:tc>
          <w:tcPr>
            <w:tcW w:w="5670" w:type="dxa"/>
          </w:tcPr>
          <w:p w:rsidR="00EA255E" w:rsidRDefault="00EA255E" w:rsidP="002B3DE2">
            <w:pPr>
              <w:rPr>
                <w:lang w:val="de-DE"/>
              </w:rPr>
            </w:pPr>
            <w:r>
              <w:rPr>
                <w:lang w:val="de-DE"/>
              </w:rPr>
              <w:t>J</w:t>
            </w:r>
            <w:r w:rsidRPr="00E45192">
              <w:rPr>
                <w:lang w:val="de-DE"/>
              </w:rPr>
              <w:t>ava class for this run</w:t>
            </w:r>
          </w:p>
        </w:tc>
        <w:tc>
          <w:tcPr>
            <w:tcW w:w="1417" w:type="dxa"/>
          </w:tcPr>
          <w:p w:rsidR="00EA255E" w:rsidRDefault="00EA255E" w:rsidP="002B3DE2">
            <w:pPr>
              <w:rPr>
                <w:lang w:val="de-DE"/>
              </w:rPr>
            </w:pPr>
            <w:r>
              <w:rPr>
                <w:lang w:val="de-DE"/>
              </w:rPr>
              <w:t>N/A</w:t>
            </w:r>
          </w:p>
        </w:tc>
      </w:tr>
      <w:tr w:rsidR="00EA255E" w:rsidTr="002B3DE2">
        <w:tc>
          <w:tcPr>
            <w:tcW w:w="2263" w:type="dxa"/>
          </w:tcPr>
          <w:p w:rsidR="00EA255E" w:rsidRDefault="00EA255E" w:rsidP="002B3DE2">
            <w:pPr>
              <w:rPr>
                <w:lang w:val="de-DE"/>
              </w:rPr>
            </w:pPr>
            <w:r w:rsidRPr="00F93047">
              <w:rPr>
                <w:lang w:val="de-DE"/>
              </w:rPr>
              <w:t>do.index</w:t>
            </w:r>
          </w:p>
        </w:tc>
        <w:tc>
          <w:tcPr>
            <w:tcW w:w="5670" w:type="dxa"/>
          </w:tcPr>
          <w:p w:rsidR="00EA255E" w:rsidRDefault="00EA255E" w:rsidP="002B3DE2">
            <w:pPr>
              <w:rPr>
                <w:lang w:val="de-DE"/>
              </w:rPr>
            </w:pPr>
            <w:r w:rsidRPr="00F93047">
              <w:rPr>
                <w:lang w:val="de-DE"/>
              </w:rPr>
              <w:t>true, if indexes is built, false otherwise</w:t>
            </w:r>
          </w:p>
        </w:tc>
        <w:tc>
          <w:tcPr>
            <w:tcW w:w="1417" w:type="dxa"/>
          </w:tcPr>
          <w:p w:rsidR="00EA255E" w:rsidRDefault="00EA255E" w:rsidP="002B3DE2">
            <w:pPr>
              <w:rPr>
                <w:lang w:val="de-DE"/>
              </w:rPr>
            </w:pPr>
            <w:r>
              <w:rPr>
                <w:lang w:val="de-DE"/>
              </w:rPr>
              <w:t>true</w:t>
            </w:r>
          </w:p>
        </w:tc>
      </w:tr>
      <w:tr w:rsidR="00EA255E" w:rsidTr="002B3DE2">
        <w:tc>
          <w:tcPr>
            <w:tcW w:w="2263" w:type="dxa"/>
          </w:tcPr>
          <w:p w:rsidR="00EA255E" w:rsidRDefault="00EA255E" w:rsidP="002B3DE2">
            <w:pPr>
              <w:rPr>
                <w:lang w:val="de-DE"/>
              </w:rPr>
            </w:pPr>
            <w:r w:rsidRPr="00F93047">
              <w:rPr>
                <w:lang w:val="de-DE"/>
              </w:rPr>
              <w:t>do.search</w:t>
            </w:r>
          </w:p>
        </w:tc>
        <w:tc>
          <w:tcPr>
            <w:tcW w:w="5670" w:type="dxa"/>
          </w:tcPr>
          <w:p w:rsidR="00EA255E" w:rsidRDefault="00EA255E" w:rsidP="002B3DE2">
            <w:pPr>
              <w:rPr>
                <w:lang w:val="de-DE"/>
              </w:rPr>
            </w:pPr>
            <w:r w:rsidRPr="00F93047">
              <w:rPr>
                <w:lang w:val="de-DE"/>
              </w:rPr>
              <w:t>true, if search is performed, false otherwise</w:t>
            </w:r>
          </w:p>
        </w:tc>
        <w:tc>
          <w:tcPr>
            <w:tcW w:w="1417" w:type="dxa"/>
          </w:tcPr>
          <w:p w:rsidR="00EA255E" w:rsidRDefault="00EA255E" w:rsidP="002B3DE2">
            <w:pPr>
              <w:rPr>
                <w:lang w:val="de-DE"/>
              </w:rPr>
            </w:pPr>
            <w:r>
              <w:rPr>
                <w:lang w:val="de-DE"/>
              </w:rPr>
              <w:t>true</w:t>
            </w:r>
          </w:p>
        </w:tc>
      </w:tr>
      <w:tr w:rsidR="00EA255E" w:rsidTr="002B3DE2">
        <w:tc>
          <w:tcPr>
            <w:tcW w:w="2263" w:type="dxa"/>
          </w:tcPr>
          <w:p w:rsidR="00EA255E" w:rsidRDefault="00EA255E" w:rsidP="002B3DE2">
            <w:pPr>
              <w:rPr>
                <w:lang w:val="de-DE"/>
              </w:rPr>
            </w:pPr>
            <w:r w:rsidRPr="00F93047">
              <w:rPr>
                <w:lang w:val="de-DE"/>
              </w:rPr>
              <w:t>do.evaluate</w:t>
            </w:r>
          </w:p>
        </w:tc>
        <w:tc>
          <w:tcPr>
            <w:tcW w:w="5670" w:type="dxa"/>
          </w:tcPr>
          <w:p w:rsidR="00EA255E" w:rsidRDefault="00EA255E" w:rsidP="002B3DE2">
            <w:pPr>
              <w:rPr>
                <w:lang w:val="de-DE"/>
              </w:rPr>
            </w:pPr>
            <w:r w:rsidRPr="00F93047">
              <w:rPr>
                <w:lang w:val="de-DE"/>
              </w:rPr>
              <w:t>true, if results are evaluated, false otherwise</w:t>
            </w:r>
          </w:p>
        </w:tc>
        <w:tc>
          <w:tcPr>
            <w:tcW w:w="1417" w:type="dxa"/>
          </w:tcPr>
          <w:p w:rsidR="00EA255E" w:rsidRDefault="00EA255E" w:rsidP="002B3DE2">
            <w:pPr>
              <w:rPr>
                <w:lang w:val="de-DE"/>
              </w:rPr>
            </w:pPr>
            <w:r>
              <w:rPr>
                <w:lang w:val="de-DE"/>
              </w:rPr>
              <w:t>true</w:t>
            </w:r>
          </w:p>
        </w:tc>
      </w:tr>
      <w:tr w:rsidR="00EA255E" w:rsidTr="002B3DE2">
        <w:tc>
          <w:tcPr>
            <w:tcW w:w="2263" w:type="dxa"/>
          </w:tcPr>
          <w:p w:rsidR="00EA255E" w:rsidRDefault="006D2D59" w:rsidP="00BC2D25">
            <w:pPr>
              <w:rPr>
                <w:lang w:val="de-DE"/>
              </w:rPr>
            </w:pPr>
            <w:r>
              <w:rPr>
                <w:lang w:val="de-DE"/>
              </w:rPr>
              <w:t>TODO</w:t>
            </w:r>
            <w:r w:rsidR="00DC2BC6">
              <w:rPr>
                <w:lang w:val="de-DE"/>
              </w:rPr>
              <w:t xml:space="preserve">: </w:t>
            </w:r>
            <w:r w:rsidR="00BC2D25">
              <w:rPr>
                <w:lang w:val="de-DE"/>
              </w:rPr>
              <w:t>more?</w:t>
            </w:r>
          </w:p>
        </w:tc>
        <w:tc>
          <w:tcPr>
            <w:tcW w:w="5670" w:type="dxa"/>
          </w:tcPr>
          <w:p w:rsidR="00EA255E" w:rsidRDefault="00EA255E" w:rsidP="002B3DE2">
            <w:pPr>
              <w:rPr>
                <w:lang w:val="de-DE"/>
              </w:rPr>
            </w:pPr>
          </w:p>
        </w:tc>
        <w:tc>
          <w:tcPr>
            <w:tcW w:w="1417" w:type="dxa"/>
          </w:tcPr>
          <w:p w:rsidR="00EA255E" w:rsidRDefault="00EA255E" w:rsidP="002B3DE2">
            <w:pPr>
              <w:rPr>
                <w:lang w:val="de-DE"/>
              </w:rPr>
            </w:pPr>
          </w:p>
        </w:tc>
      </w:tr>
    </w:tbl>
    <w:p w:rsidR="00E45192" w:rsidRDefault="00E45192">
      <w:pPr>
        <w:rPr>
          <w:sz w:val="24"/>
          <w:szCs w:val="24"/>
          <w:lang w:val="de-DE"/>
        </w:rPr>
      </w:pPr>
    </w:p>
    <w:p w:rsidR="00E45192" w:rsidRDefault="003A1B32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The </w:t>
      </w:r>
      <w:r w:rsidRPr="00715757">
        <w:rPr>
          <w:i/>
          <w:sz w:val="24"/>
          <w:szCs w:val="24"/>
          <w:lang w:val="de-DE"/>
        </w:rPr>
        <w:t>class</w:t>
      </w:r>
      <w:r>
        <w:rPr>
          <w:sz w:val="24"/>
          <w:szCs w:val="24"/>
          <w:lang w:val="de-DE"/>
        </w:rPr>
        <w:t xml:space="preserve"> property point</w:t>
      </w:r>
      <w:r w:rsidR="00715757">
        <w:rPr>
          <w:sz w:val="24"/>
          <w:szCs w:val="24"/>
          <w:lang w:val="de-DE"/>
        </w:rPr>
        <w:t>s</w:t>
      </w:r>
      <w:r>
        <w:rPr>
          <w:sz w:val="24"/>
          <w:szCs w:val="24"/>
          <w:lang w:val="de-DE"/>
        </w:rPr>
        <w:t xml:space="preserve"> to the full path of a Java class that is used for this run. It allows connecting the execution with </w:t>
      </w:r>
      <w:r w:rsidR="00715757">
        <w:rPr>
          <w:sz w:val="24"/>
          <w:szCs w:val="24"/>
          <w:lang w:val="de-DE"/>
        </w:rPr>
        <w:t xml:space="preserve">Java </w:t>
      </w:r>
      <w:r>
        <w:rPr>
          <w:sz w:val="24"/>
          <w:szCs w:val="24"/>
          <w:lang w:val="de-DE"/>
        </w:rPr>
        <w:t xml:space="preserve">code that understands additional properties on top of </w:t>
      </w:r>
      <w:r w:rsidR="00715757">
        <w:rPr>
          <w:sz w:val="24"/>
          <w:szCs w:val="24"/>
          <w:lang w:val="de-DE"/>
        </w:rPr>
        <w:t xml:space="preserve">the basic ones listed </w:t>
      </w:r>
      <w:r>
        <w:rPr>
          <w:sz w:val="24"/>
          <w:szCs w:val="24"/>
          <w:lang w:val="de-DE"/>
        </w:rPr>
        <w:t xml:space="preserve">above. The three properties </w:t>
      </w:r>
      <w:r w:rsidRPr="003A1B32">
        <w:rPr>
          <w:i/>
          <w:sz w:val="24"/>
          <w:szCs w:val="24"/>
          <w:lang w:val="de-DE"/>
        </w:rPr>
        <w:t>do.index</w:t>
      </w:r>
      <w:r>
        <w:rPr>
          <w:sz w:val="24"/>
          <w:szCs w:val="24"/>
          <w:lang w:val="de-DE"/>
        </w:rPr>
        <w:t xml:space="preserve">, </w:t>
      </w:r>
      <w:r w:rsidRPr="003A1B32">
        <w:rPr>
          <w:i/>
          <w:sz w:val="24"/>
          <w:szCs w:val="24"/>
          <w:lang w:val="de-DE"/>
        </w:rPr>
        <w:t>do.search</w:t>
      </w:r>
      <w:r>
        <w:rPr>
          <w:sz w:val="24"/>
          <w:szCs w:val="24"/>
          <w:lang w:val="de-DE"/>
        </w:rPr>
        <w:t xml:space="preserve"> and </w:t>
      </w:r>
      <w:r w:rsidRPr="003A1B32">
        <w:rPr>
          <w:i/>
          <w:sz w:val="24"/>
          <w:szCs w:val="24"/>
          <w:lang w:val="de-DE"/>
        </w:rPr>
        <w:t>do.evaluate</w:t>
      </w:r>
      <w:r>
        <w:rPr>
          <w:sz w:val="24"/>
          <w:szCs w:val="24"/>
          <w:lang w:val="de-DE"/>
        </w:rPr>
        <w:t xml:space="preserve"> can </w:t>
      </w:r>
      <w:r w:rsidR="005F0B10">
        <w:rPr>
          <w:sz w:val="24"/>
          <w:szCs w:val="24"/>
          <w:lang w:val="de-DE"/>
        </w:rPr>
        <w:t>be used to</w:t>
      </w:r>
      <w:r w:rsidR="00B11CB3">
        <w:rPr>
          <w:sz w:val="24"/>
          <w:szCs w:val="24"/>
          <w:lang w:val="de-DE"/>
        </w:rPr>
        <w:t xml:space="preserve"> control t</w:t>
      </w:r>
      <w:r w:rsidR="006A5740">
        <w:rPr>
          <w:sz w:val="24"/>
          <w:szCs w:val="24"/>
          <w:lang w:val="de-DE"/>
        </w:rPr>
        <w:t>he evaluation cycle</w:t>
      </w:r>
      <w:r w:rsidR="00F94696">
        <w:rPr>
          <w:sz w:val="24"/>
          <w:szCs w:val="24"/>
          <w:lang w:val="de-DE"/>
        </w:rPr>
        <w:t>.</w:t>
      </w:r>
      <w:r w:rsidR="00EA255E">
        <w:rPr>
          <w:sz w:val="24"/>
          <w:szCs w:val="24"/>
          <w:lang w:val="de-DE"/>
        </w:rPr>
        <w:t xml:space="preserve"> </w:t>
      </w:r>
    </w:p>
    <w:p w:rsidR="00E45192" w:rsidRDefault="00E45192">
      <w:pPr>
        <w:rPr>
          <w:sz w:val="24"/>
          <w:szCs w:val="24"/>
          <w:lang w:val="de-DE"/>
        </w:rPr>
      </w:pPr>
    </w:p>
    <w:p w:rsidR="00E45192" w:rsidRPr="00F14332" w:rsidRDefault="00E45192">
      <w:pPr>
        <w:rPr>
          <w:sz w:val="24"/>
          <w:szCs w:val="24"/>
          <w:lang w:val="de-DE"/>
        </w:rPr>
      </w:pPr>
    </w:p>
    <w:sectPr w:rsidR="00E45192" w:rsidRPr="00F1433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693" w:rsidRDefault="002A4693" w:rsidP="003E2BB3">
      <w:pPr>
        <w:spacing w:after="0" w:line="240" w:lineRule="auto"/>
      </w:pPr>
      <w:r>
        <w:separator/>
      </w:r>
    </w:p>
  </w:endnote>
  <w:endnote w:type="continuationSeparator" w:id="0">
    <w:p w:rsidR="002A4693" w:rsidRDefault="002A4693" w:rsidP="003E2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693" w:rsidRDefault="002A4693" w:rsidP="003E2BB3">
      <w:pPr>
        <w:spacing w:after="0" w:line="240" w:lineRule="auto"/>
      </w:pPr>
      <w:r>
        <w:separator/>
      </w:r>
    </w:p>
  </w:footnote>
  <w:footnote w:type="continuationSeparator" w:id="0">
    <w:p w:rsidR="002A4693" w:rsidRDefault="002A4693" w:rsidP="003E2BB3">
      <w:pPr>
        <w:spacing w:after="0" w:line="240" w:lineRule="auto"/>
      </w:pPr>
      <w:r>
        <w:continuationSeparator/>
      </w:r>
    </w:p>
  </w:footnote>
  <w:footnote w:id="1">
    <w:p w:rsidR="003E2BB3" w:rsidRDefault="003E2BB3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EA110A">
          <w:rPr>
            <w:rStyle w:val="Hyperlink"/>
          </w:rPr>
          <w:t>http://lucene.apache.org/core/</w:t>
        </w:r>
      </w:hyperlink>
    </w:p>
    <w:p w:rsidR="003E2BB3" w:rsidRPr="003E2BB3" w:rsidRDefault="003E2BB3">
      <w:pPr>
        <w:pStyle w:val="Funotentext"/>
        <w:rPr>
          <w:lang w:val="de-AT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3A3F"/>
    <w:multiLevelType w:val="hybridMultilevel"/>
    <w:tmpl w:val="6CEAD0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C3760"/>
    <w:multiLevelType w:val="hybridMultilevel"/>
    <w:tmpl w:val="224E6B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2453C"/>
    <w:multiLevelType w:val="hybridMultilevel"/>
    <w:tmpl w:val="EC96DF4C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1E432EAA"/>
    <w:multiLevelType w:val="hybridMultilevel"/>
    <w:tmpl w:val="EB1290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C250D"/>
    <w:multiLevelType w:val="hybridMultilevel"/>
    <w:tmpl w:val="44A01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BD3CD2"/>
    <w:multiLevelType w:val="hybridMultilevel"/>
    <w:tmpl w:val="072A4B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7C5542"/>
    <w:multiLevelType w:val="hybridMultilevel"/>
    <w:tmpl w:val="267A77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630DCB"/>
    <w:multiLevelType w:val="hybridMultilevel"/>
    <w:tmpl w:val="306C14E8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B633E5"/>
    <w:multiLevelType w:val="hybridMultilevel"/>
    <w:tmpl w:val="3F609F3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7"/>
  </w:num>
  <w:num w:numId="14">
    <w:abstractNumId w:val="1"/>
  </w:num>
  <w:num w:numId="15">
    <w:abstractNumId w:val="4"/>
  </w:num>
  <w:num w:numId="16">
    <w:abstractNumId w:val="6"/>
  </w:num>
  <w:num w:numId="17">
    <w:abstractNumId w:val="8"/>
  </w:num>
  <w:num w:numId="18">
    <w:abstractNumId w:val="2"/>
  </w:num>
  <w:num w:numId="19">
    <w:abstractNumId w:val="9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32"/>
    <w:rsid w:val="00007CC0"/>
    <w:rsid w:val="000142B0"/>
    <w:rsid w:val="000219E9"/>
    <w:rsid w:val="00051FC9"/>
    <w:rsid w:val="00061078"/>
    <w:rsid w:val="0007446A"/>
    <w:rsid w:val="0008134D"/>
    <w:rsid w:val="00084256"/>
    <w:rsid w:val="0008681A"/>
    <w:rsid w:val="00091036"/>
    <w:rsid w:val="00096EBB"/>
    <w:rsid w:val="000B116C"/>
    <w:rsid w:val="000B4E8E"/>
    <w:rsid w:val="000B76B5"/>
    <w:rsid w:val="000C1EDE"/>
    <w:rsid w:val="000C397C"/>
    <w:rsid w:val="000C4A3D"/>
    <w:rsid w:val="000D238C"/>
    <w:rsid w:val="000D2A71"/>
    <w:rsid w:val="000E3BAE"/>
    <w:rsid w:val="000E56F6"/>
    <w:rsid w:val="000E5E94"/>
    <w:rsid w:val="00114A64"/>
    <w:rsid w:val="00127CED"/>
    <w:rsid w:val="00132665"/>
    <w:rsid w:val="001357B6"/>
    <w:rsid w:val="00140556"/>
    <w:rsid w:val="00154798"/>
    <w:rsid w:val="00154D58"/>
    <w:rsid w:val="001676D9"/>
    <w:rsid w:val="00174539"/>
    <w:rsid w:val="00176769"/>
    <w:rsid w:val="001866FE"/>
    <w:rsid w:val="00192E50"/>
    <w:rsid w:val="001A1F9F"/>
    <w:rsid w:val="001A383A"/>
    <w:rsid w:val="001D3194"/>
    <w:rsid w:val="001D5F14"/>
    <w:rsid w:val="001E20ED"/>
    <w:rsid w:val="001F1D69"/>
    <w:rsid w:val="001F7189"/>
    <w:rsid w:val="002334A1"/>
    <w:rsid w:val="00234A2A"/>
    <w:rsid w:val="00243AB8"/>
    <w:rsid w:val="00247427"/>
    <w:rsid w:val="002516A5"/>
    <w:rsid w:val="00261793"/>
    <w:rsid w:val="00262B08"/>
    <w:rsid w:val="00263C1B"/>
    <w:rsid w:val="00275017"/>
    <w:rsid w:val="00277AB5"/>
    <w:rsid w:val="002845D5"/>
    <w:rsid w:val="002847EC"/>
    <w:rsid w:val="002A4693"/>
    <w:rsid w:val="002B1511"/>
    <w:rsid w:val="002B4960"/>
    <w:rsid w:val="002E405C"/>
    <w:rsid w:val="002F003F"/>
    <w:rsid w:val="002F3D70"/>
    <w:rsid w:val="003016BF"/>
    <w:rsid w:val="00312E01"/>
    <w:rsid w:val="00330610"/>
    <w:rsid w:val="00332D5B"/>
    <w:rsid w:val="0033499B"/>
    <w:rsid w:val="00343EBE"/>
    <w:rsid w:val="00350471"/>
    <w:rsid w:val="00351EC8"/>
    <w:rsid w:val="00362D90"/>
    <w:rsid w:val="00367B3D"/>
    <w:rsid w:val="0039736C"/>
    <w:rsid w:val="003A1B32"/>
    <w:rsid w:val="003B0157"/>
    <w:rsid w:val="003B0B53"/>
    <w:rsid w:val="003D4988"/>
    <w:rsid w:val="003D5DE5"/>
    <w:rsid w:val="003E2BB3"/>
    <w:rsid w:val="003E40F9"/>
    <w:rsid w:val="003E6B2B"/>
    <w:rsid w:val="00405230"/>
    <w:rsid w:val="00406631"/>
    <w:rsid w:val="00406D15"/>
    <w:rsid w:val="004120F7"/>
    <w:rsid w:val="004269C4"/>
    <w:rsid w:val="0042716B"/>
    <w:rsid w:val="00444FFA"/>
    <w:rsid w:val="004859C9"/>
    <w:rsid w:val="00496ABE"/>
    <w:rsid w:val="004A518A"/>
    <w:rsid w:val="004A59AF"/>
    <w:rsid w:val="004C0FF2"/>
    <w:rsid w:val="004D71BD"/>
    <w:rsid w:val="004D7CDC"/>
    <w:rsid w:val="004E1AB5"/>
    <w:rsid w:val="00502D01"/>
    <w:rsid w:val="005134F0"/>
    <w:rsid w:val="0051764E"/>
    <w:rsid w:val="005245CB"/>
    <w:rsid w:val="005535FE"/>
    <w:rsid w:val="00554D42"/>
    <w:rsid w:val="00562DA0"/>
    <w:rsid w:val="00580C73"/>
    <w:rsid w:val="00586725"/>
    <w:rsid w:val="00587FD5"/>
    <w:rsid w:val="00591E1E"/>
    <w:rsid w:val="005A5239"/>
    <w:rsid w:val="005A5A6F"/>
    <w:rsid w:val="005B4F4C"/>
    <w:rsid w:val="005B6B70"/>
    <w:rsid w:val="005B79C3"/>
    <w:rsid w:val="005C1D9A"/>
    <w:rsid w:val="005E1C74"/>
    <w:rsid w:val="005E5024"/>
    <w:rsid w:val="005F0B10"/>
    <w:rsid w:val="00604FA5"/>
    <w:rsid w:val="0061065D"/>
    <w:rsid w:val="00625355"/>
    <w:rsid w:val="00631643"/>
    <w:rsid w:val="00647C78"/>
    <w:rsid w:val="00654CD8"/>
    <w:rsid w:val="00676936"/>
    <w:rsid w:val="0068340C"/>
    <w:rsid w:val="0069255F"/>
    <w:rsid w:val="00695A73"/>
    <w:rsid w:val="006A081A"/>
    <w:rsid w:val="006A3E77"/>
    <w:rsid w:val="006A5740"/>
    <w:rsid w:val="006A6797"/>
    <w:rsid w:val="006A7DDB"/>
    <w:rsid w:val="006C0697"/>
    <w:rsid w:val="006D2D59"/>
    <w:rsid w:val="006E134C"/>
    <w:rsid w:val="006F17D9"/>
    <w:rsid w:val="006F4436"/>
    <w:rsid w:val="006F5C25"/>
    <w:rsid w:val="006F67FA"/>
    <w:rsid w:val="0070427B"/>
    <w:rsid w:val="00715757"/>
    <w:rsid w:val="00731C1C"/>
    <w:rsid w:val="007467DA"/>
    <w:rsid w:val="00750330"/>
    <w:rsid w:val="007527DC"/>
    <w:rsid w:val="00761973"/>
    <w:rsid w:val="00767686"/>
    <w:rsid w:val="00784C39"/>
    <w:rsid w:val="007A01FF"/>
    <w:rsid w:val="007A1F7C"/>
    <w:rsid w:val="007A2EC7"/>
    <w:rsid w:val="007A6E30"/>
    <w:rsid w:val="007B04ED"/>
    <w:rsid w:val="007D16DF"/>
    <w:rsid w:val="007D1DAE"/>
    <w:rsid w:val="007F09F8"/>
    <w:rsid w:val="007F7CE7"/>
    <w:rsid w:val="00811D7C"/>
    <w:rsid w:val="008145C8"/>
    <w:rsid w:val="00823197"/>
    <w:rsid w:val="00825152"/>
    <w:rsid w:val="00831A2F"/>
    <w:rsid w:val="0084100B"/>
    <w:rsid w:val="00843A0A"/>
    <w:rsid w:val="00844226"/>
    <w:rsid w:val="00861807"/>
    <w:rsid w:val="00864CFB"/>
    <w:rsid w:val="008651DA"/>
    <w:rsid w:val="008A4A1A"/>
    <w:rsid w:val="008B11EA"/>
    <w:rsid w:val="008D7CFC"/>
    <w:rsid w:val="008F4469"/>
    <w:rsid w:val="00900558"/>
    <w:rsid w:val="00901187"/>
    <w:rsid w:val="00902C6B"/>
    <w:rsid w:val="00910C89"/>
    <w:rsid w:val="009251B8"/>
    <w:rsid w:val="009338A0"/>
    <w:rsid w:val="00940424"/>
    <w:rsid w:val="00944955"/>
    <w:rsid w:val="00973276"/>
    <w:rsid w:val="009755AF"/>
    <w:rsid w:val="00982087"/>
    <w:rsid w:val="009906EB"/>
    <w:rsid w:val="00990D7E"/>
    <w:rsid w:val="009C5930"/>
    <w:rsid w:val="009C70A2"/>
    <w:rsid w:val="009E13E1"/>
    <w:rsid w:val="00A02A31"/>
    <w:rsid w:val="00A1649D"/>
    <w:rsid w:val="00A2500C"/>
    <w:rsid w:val="00A52550"/>
    <w:rsid w:val="00A626A9"/>
    <w:rsid w:val="00A631D6"/>
    <w:rsid w:val="00A66F81"/>
    <w:rsid w:val="00A95810"/>
    <w:rsid w:val="00AA6197"/>
    <w:rsid w:val="00AB39F6"/>
    <w:rsid w:val="00AB4DE1"/>
    <w:rsid w:val="00AC30ED"/>
    <w:rsid w:val="00AD258D"/>
    <w:rsid w:val="00AD3135"/>
    <w:rsid w:val="00AD3206"/>
    <w:rsid w:val="00AD5ACC"/>
    <w:rsid w:val="00AE088D"/>
    <w:rsid w:val="00B04DC3"/>
    <w:rsid w:val="00B10FD2"/>
    <w:rsid w:val="00B11CB3"/>
    <w:rsid w:val="00B30E03"/>
    <w:rsid w:val="00B423A6"/>
    <w:rsid w:val="00B43E87"/>
    <w:rsid w:val="00B56557"/>
    <w:rsid w:val="00B7153A"/>
    <w:rsid w:val="00B73E86"/>
    <w:rsid w:val="00B773DA"/>
    <w:rsid w:val="00BA2295"/>
    <w:rsid w:val="00BA6103"/>
    <w:rsid w:val="00BB238A"/>
    <w:rsid w:val="00BC2D25"/>
    <w:rsid w:val="00BD766F"/>
    <w:rsid w:val="00BE08D5"/>
    <w:rsid w:val="00BE1508"/>
    <w:rsid w:val="00BF7C4A"/>
    <w:rsid w:val="00C03A13"/>
    <w:rsid w:val="00C1267C"/>
    <w:rsid w:val="00C26111"/>
    <w:rsid w:val="00C301B9"/>
    <w:rsid w:val="00C31645"/>
    <w:rsid w:val="00C335DD"/>
    <w:rsid w:val="00C3447A"/>
    <w:rsid w:val="00C36522"/>
    <w:rsid w:val="00C40962"/>
    <w:rsid w:val="00C413C9"/>
    <w:rsid w:val="00C6682C"/>
    <w:rsid w:val="00C70FFB"/>
    <w:rsid w:val="00C7781E"/>
    <w:rsid w:val="00C81A43"/>
    <w:rsid w:val="00C85F42"/>
    <w:rsid w:val="00C926C0"/>
    <w:rsid w:val="00C94FA9"/>
    <w:rsid w:val="00C96943"/>
    <w:rsid w:val="00CA19C0"/>
    <w:rsid w:val="00CA368D"/>
    <w:rsid w:val="00CA4D01"/>
    <w:rsid w:val="00CB4D48"/>
    <w:rsid w:val="00CC407D"/>
    <w:rsid w:val="00CC77FB"/>
    <w:rsid w:val="00CD6D70"/>
    <w:rsid w:val="00CE4418"/>
    <w:rsid w:val="00CE5835"/>
    <w:rsid w:val="00CF0776"/>
    <w:rsid w:val="00CF124F"/>
    <w:rsid w:val="00D01515"/>
    <w:rsid w:val="00D062FF"/>
    <w:rsid w:val="00D1411A"/>
    <w:rsid w:val="00D2326B"/>
    <w:rsid w:val="00D276F6"/>
    <w:rsid w:val="00D6087E"/>
    <w:rsid w:val="00D81173"/>
    <w:rsid w:val="00D8504A"/>
    <w:rsid w:val="00D91D8A"/>
    <w:rsid w:val="00DA1544"/>
    <w:rsid w:val="00DA29E5"/>
    <w:rsid w:val="00DA3365"/>
    <w:rsid w:val="00DA5F17"/>
    <w:rsid w:val="00DB0216"/>
    <w:rsid w:val="00DB0AF4"/>
    <w:rsid w:val="00DB40F9"/>
    <w:rsid w:val="00DB4A16"/>
    <w:rsid w:val="00DC2BC6"/>
    <w:rsid w:val="00DE0F4A"/>
    <w:rsid w:val="00DE0F6E"/>
    <w:rsid w:val="00DF1CC0"/>
    <w:rsid w:val="00DF53B2"/>
    <w:rsid w:val="00E02242"/>
    <w:rsid w:val="00E06E1F"/>
    <w:rsid w:val="00E1526D"/>
    <w:rsid w:val="00E21BB7"/>
    <w:rsid w:val="00E40C6E"/>
    <w:rsid w:val="00E40FB2"/>
    <w:rsid w:val="00E45192"/>
    <w:rsid w:val="00E77571"/>
    <w:rsid w:val="00E77638"/>
    <w:rsid w:val="00E8187B"/>
    <w:rsid w:val="00EA255E"/>
    <w:rsid w:val="00EA411C"/>
    <w:rsid w:val="00EA65E0"/>
    <w:rsid w:val="00EB322D"/>
    <w:rsid w:val="00EB7200"/>
    <w:rsid w:val="00EE1F0D"/>
    <w:rsid w:val="00EF02B2"/>
    <w:rsid w:val="00F01610"/>
    <w:rsid w:val="00F12110"/>
    <w:rsid w:val="00F14332"/>
    <w:rsid w:val="00F2189F"/>
    <w:rsid w:val="00F255E3"/>
    <w:rsid w:val="00F268E7"/>
    <w:rsid w:val="00F422BA"/>
    <w:rsid w:val="00F458E3"/>
    <w:rsid w:val="00F576DC"/>
    <w:rsid w:val="00F7013B"/>
    <w:rsid w:val="00F72C36"/>
    <w:rsid w:val="00F82ABF"/>
    <w:rsid w:val="00F868AA"/>
    <w:rsid w:val="00F93047"/>
    <w:rsid w:val="00F94696"/>
    <w:rsid w:val="00FA77CF"/>
    <w:rsid w:val="00FB356D"/>
    <w:rsid w:val="00FB6ADF"/>
    <w:rsid w:val="00FD008F"/>
    <w:rsid w:val="00FD078E"/>
    <w:rsid w:val="00FE0966"/>
    <w:rsid w:val="00FE2916"/>
    <w:rsid w:val="00FE2C6C"/>
    <w:rsid w:val="00FE432A"/>
    <w:rsid w:val="00FE6B14"/>
    <w:rsid w:val="00FE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C12AD3-FA8F-4564-91F6-BF90A02C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color w:val="5A5A5A" w:themeColor="text1" w:themeTint="A5"/>
      <w:spacing w:val="10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aps/>
    </w:rPr>
  </w:style>
  <w:style w:type="character" w:styleId="Fett">
    <w:name w:val="Strong"/>
    <w:basedOn w:val="Absatz-Standardschriftart"/>
    <w:uiPriority w:val="22"/>
    <w:qFormat/>
    <w:rPr>
      <w:b/>
      <w:bCs/>
      <w:color w:val="000000" w:themeColor="text1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color w:val="000000" w:themeColor="text1"/>
      <w:shd w:val="clear" w:color="auto" w:fill="F2F2F2" w:themeFill="background1" w:themeFillShade="F2"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Pr>
      <w:b w:val="0"/>
      <w:bCs w:val="0"/>
      <w:smallCap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uiPriority w:val="39"/>
    <w:rsid w:val="00990D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5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5192"/>
    <w:rPr>
      <w:rFonts w:ascii="Segoe UI" w:hAnsi="Segoe UI" w:cs="Segoe UI"/>
      <w:sz w:val="18"/>
      <w:szCs w:val="18"/>
      <w:lang w:val="en-GB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E2BB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E2BB3"/>
    <w:rPr>
      <w:sz w:val="20"/>
      <w:szCs w:val="20"/>
      <w:lang w:val="en-GB"/>
    </w:rPr>
  </w:style>
  <w:style w:type="character" w:styleId="Funotenzeichen">
    <w:name w:val="footnote reference"/>
    <w:basedOn w:val="Absatz-Standardschriftart"/>
    <w:uiPriority w:val="99"/>
    <w:semiHidden/>
    <w:unhideWhenUsed/>
    <w:rsid w:val="003E2BB3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3E2BB3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lucene.apache.org/cor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ierig.INTERN\AppData\Roaming\Microsoft\Templates\Design%20Bericht%20(leer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E23F9-66CD-44C7-9DBF-E5B19F916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Bericht (leer).dotx</Template>
  <TotalTime>0</TotalTime>
  <Pages>1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Bierig Ralf</dc:creator>
  <cp:keywords/>
  <cp:lastModifiedBy>Bierig Ralf</cp:lastModifiedBy>
  <cp:revision>5</cp:revision>
  <cp:lastPrinted>2013-07-16T13:48:00Z</cp:lastPrinted>
  <dcterms:created xsi:type="dcterms:W3CDTF">2013-07-24T14:16:00Z</dcterms:created>
  <dcterms:modified xsi:type="dcterms:W3CDTF">2013-09-16T07:42:00Z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