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60" w:lineRule="auto"/>
        <w:jc w:val="center"/>
      </w:pPr>
      <w:r>
        <w:rPr>
          <w:rFonts w:ascii="Times New Roman" w:hAnsi="Times New Roman"/>
          <w:b/>
          <w:i w:val="0"/>
          <w:color w:val="000000"/>
          <w:sz w:val="24"/>
        </w:rPr>
        <w:t>T.C.</w:t>
      </w:r>
    </w:p>
    <w:p>
      <w:pPr>
        <w:spacing w:before="0" w:after="40" w:line="360" w:lineRule="auto"/>
        <w:jc w:val="center"/>
      </w:pPr>
      <w:r>
        <w:rPr>
          <w:rFonts w:ascii="Times New Roman" w:hAnsi="Times New Roman"/>
          <w:b/>
          <w:i w:val="0"/>
          <w:color w:val="000000"/>
          <w:sz w:val="24"/>
        </w:rPr>
        <w:t>TEKİRDAĞ NAMIK KEMAL ÜNİVERSİTESİ</w:t>
      </w:r>
    </w:p>
    <w:p>
      <w:pPr>
        <w:spacing w:before="0" w:after="40" w:line="360" w:lineRule="auto"/>
        <w:jc w:val="center"/>
      </w:pPr>
      <w:r>
        <w:rPr>
          <w:rFonts w:ascii="Times New Roman" w:hAnsi="Times New Roman"/>
          <w:b/>
          <w:i w:val="0"/>
          <w:color w:val="000000"/>
          <w:sz w:val="24"/>
        </w:rPr>
        <w:t>ÇORLU MÜHENDİSLİK FAKÜLTESİ</w:t>
      </w:r>
    </w:p>
    <w:p>
      <w:pPr>
        <w:spacing w:before="0" w:after="400" w:line="360" w:lineRule="auto"/>
        <w:jc w:val="center"/>
      </w:pPr>
      <w:r>
        <w:rPr>
          <w:rFonts w:ascii="Times New Roman" w:hAnsi="Times New Roman"/>
          <w:b/>
          <w:i w:val="0"/>
          <w:color w:val="000000"/>
          <w:sz w:val="24"/>
        </w:rPr>
        <w:t>BİLGİSAYAR MÜHENDİSLİĞİ BÖLÜMÜ</w:t>
      </w:r>
    </w:p>
    <w:p>
      <w:pPr>
        <w:spacing w:before="0" w:after="80" w:line="360" w:lineRule="auto"/>
        <w:jc w:val="center"/>
      </w:pPr>
      <w:r>
        <w:rPr>
          <w:rFonts w:ascii="Times New Roman" w:hAnsi="Times New Roman"/>
          <w:b/>
          <w:i w:val="0"/>
          <w:color w:val="000000"/>
          <w:sz w:val="24"/>
        </w:rPr>
        <w:t>YAZILIM TEMELLİ PROJE GELİŞTİRME DERSİ</w:t>
      </w:r>
    </w:p>
    <w:p>
      <w:pPr>
        <w:spacing w:before="0" w:after="1000" w:line="360" w:lineRule="auto"/>
        <w:jc w:val="center"/>
      </w:pPr>
      <w:r>
        <w:rPr>
          <w:rFonts w:ascii="Times New Roman" w:hAnsi="Times New Roman"/>
          <w:b/>
          <w:i w:val="0"/>
          <w:color w:val="000000"/>
          <w:sz w:val="24"/>
        </w:rPr>
        <w:t>LİSANS PROJESİ ÖN RAPORU</w:t>
      </w:r>
    </w:p>
    <w:p>
      <w:pPr>
        <w:spacing w:before="0" w:after="120" w:line="360" w:lineRule="auto"/>
        <w:jc w:val="center"/>
      </w:pPr>
      <w:r>
        <w:rPr>
          <w:rFonts w:ascii="Times New Roman" w:hAnsi="Times New Roman"/>
          <w:b/>
          <w:i w:val="0"/>
          <w:color w:val="000000"/>
          <w:sz w:val="24"/>
        </w:rPr>
        <w:t>ZAAFİYET TARAYICI</w:t>
      </w:r>
    </w:p>
    <w:p>
      <w:pPr>
        <w:spacing w:before="0" w:after="1200" w:line="360" w:lineRule="auto"/>
        <w:jc w:val="center"/>
      </w:pPr>
      <w:r>
        <w:rPr>
          <w:rFonts w:ascii="Times New Roman" w:hAnsi="Times New Roman"/>
          <w:b w:val="0"/>
          <w:i/>
          <w:color w:val="000000"/>
          <w:sz w:val="24"/>
        </w:rPr>
        <w:t>(OTOMATİK WEB ZAFİYET TARAMA VE GÜVENLİK DENETİM ARACI)</w:t>
      </w:r>
    </w:p>
    <w:p>
      <w:pPr>
        <w:spacing w:before="0" w:after="40" w:line="360" w:lineRule="auto"/>
        <w:jc w:val="center"/>
      </w:pPr>
      <w:r>
        <w:rPr>
          <w:rFonts w:ascii="Times New Roman" w:hAnsi="Times New Roman"/>
          <w:b/>
          <w:i w:val="0"/>
          <w:color w:val="000000"/>
          <w:sz w:val="24"/>
        </w:rPr>
        <w:t>PROJEYİ HAZIRLAYANLAR:</w:t>
      </w:r>
    </w:p>
    <w:p>
      <w:pPr>
        <w:spacing w:before="0" w:after="40" w:line="360" w:lineRule="auto"/>
        <w:jc w:val="center"/>
      </w:pPr>
      <w:r>
        <w:rPr>
          <w:rFonts w:ascii="Times New Roman" w:hAnsi="Times New Roman"/>
          <w:b w:val="0"/>
          <w:i w:val="0"/>
          <w:color w:val="000000"/>
          <w:sz w:val="24"/>
        </w:rPr>
        <w:t>Mücahit Haşim İPEK (1230606809)</w:t>
      </w:r>
    </w:p>
    <w:p>
      <w:pPr>
        <w:spacing w:before="0" w:after="800" w:line="360" w:lineRule="auto"/>
        <w:jc w:val="center"/>
      </w:pPr>
      <w:r>
        <w:rPr>
          <w:rFonts w:ascii="Times New Roman" w:hAnsi="Times New Roman"/>
          <w:b w:val="0"/>
          <w:i w:val="0"/>
          <w:color w:val="000000"/>
          <w:sz w:val="24"/>
        </w:rPr>
        <w:t>Necat AKYÜZ (1220606005)</w:t>
      </w:r>
    </w:p>
    <w:p>
      <w:pPr>
        <w:spacing w:before="0" w:after="40" w:line="360" w:lineRule="auto"/>
        <w:jc w:val="center"/>
      </w:pPr>
      <w:r>
        <w:rPr>
          <w:rFonts w:ascii="Times New Roman" w:hAnsi="Times New Roman"/>
          <w:b/>
          <w:i w:val="0"/>
          <w:color w:val="000000"/>
          <w:sz w:val="24"/>
        </w:rPr>
        <w:t>DERS SORUMLUSU / DANIŞMAN:</w:t>
      </w:r>
    </w:p>
    <w:p>
      <w:pPr>
        <w:spacing w:before="0" w:after="1000" w:line="360" w:lineRule="auto"/>
        <w:jc w:val="center"/>
      </w:pPr>
      <w:r>
        <w:rPr>
          <w:rFonts w:ascii="Times New Roman" w:hAnsi="Times New Roman"/>
          <w:b w:val="0"/>
          <w:i w:val="0"/>
          <w:color w:val="000000"/>
          <w:sz w:val="24"/>
        </w:rPr>
        <w:t>Prof. Dr. Ercan BULUŞ</w:t>
      </w:r>
    </w:p>
    <w:p>
      <w:pPr>
        <w:spacing w:before="0" w:after="0" w:line="360" w:lineRule="auto"/>
        <w:jc w:val="center"/>
      </w:pPr>
      <w:r>
        <w:rPr>
          <w:rFonts w:ascii="Times New Roman" w:hAnsi="Times New Roman"/>
          <w:b/>
          <w:i w:val="0"/>
          <w:color w:val="000000"/>
          <w:sz w:val="24"/>
        </w:rPr>
        <w:t>TEKİRDAĞ - 2026</w:t>
      </w:r>
    </w:p>
    <w:p>
      <w:r>
        <w:br w:type="page"/>
      </w:r>
    </w:p>
    <w:p>
      <w:pPr>
        <w:keepNext/>
        <w:spacing w:before="280" w:after="120" w:line="360" w:lineRule="auto"/>
        <w:jc w:val="left"/>
      </w:pPr>
      <w:r>
        <w:rPr>
          <w:rFonts w:ascii="Times New Roman" w:hAnsi="Times New Roman"/>
          <w:b/>
          <w:color w:val="000000"/>
          <w:sz w:val="24"/>
        </w:rPr>
        <w:t>ÖZET</w:t>
      </w:r>
    </w:p>
    <w:p>
      <w:pPr>
        <w:spacing w:before="0" w:after="120" w:line="360" w:lineRule="auto"/>
        <w:jc w:val="left"/>
      </w:pPr>
      <w:r>
        <w:rPr>
          <w:rFonts w:ascii="Times New Roman" w:hAnsi="Times New Roman"/>
          <w:b w:val="0"/>
          <w:i w:val="0"/>
          <w:color w:val="000000"/>
          <w:sz w:val="24"/>
        </w:rPr>
        <w:t>Web tabanlı yazılım sistemlerinin yaygınlaşması, beraberinde bu sistemleri hedef alan karmaşık siber saldırıların artmasını getirmiştir. Web uygulamalarındaki eksik girdi doğrulamaları, mantık hataları ve yanlış yapılandırmalar; kurumların kritik verilerinin sızmasına ve telafisi güç zararlara yol açmaktadır. Bu çalışmanın temel amacı; hedef web uygulamalarını otomatik olarak keşfeden, girdi noktalarını haritalandıran, SQL Enjeksiyonu ve Siteler Arası Betik Çalıştırma (XSS) gibi yaygın zafiyetleri denetleyen ve sonuçları giderim önerileriyle raporlayan modüler bir Otomatik Zafiyet Tarayıcısı geliştirmektir.</w:t>
      </w:r>
    </w:p>
    <w:p>
      <w:pPr>
        <w:spacing w:before="0" w:after="120" w:line="360" w:lineRule="auto"/>
        <w:jc w:val="left"/>
      </w:pPr>
      <w:r>
        <w:rPr>
          <w:rFonts w:ascii="Times New Roman" w:hAnsi="Times New Roman"/>
          <w:b w:val="0"/>
          <w:i w:val="0"/>
          <w:color w:val="000000"/>
          <w:sz w:val="24"/>
        </w:rPr>
        <w:t>Proje mühendislik yaklaşımı gereği aşamalı (fazlı) geliştirme modeliyle planlanmıştır. Çalışma kapsamında keşif modülü için Genişlik Öncelikli Arama (BFS) algoritması ve kuyruk veri yapısı benimsenmiştir. Sistem, etik ve yasal kurallar (TCK 243-244) gereğince sadece izinli yerel laboratuvar ortamlarında (DVWA) doğrulanacaktır. Bu ön rapor, projenin kuramsal temellerini, sistem mimarisini, kullanılacak teknolojileri ve 13 haftalık çalışma takvimini kapsamaktadır.</w:t>
      </w:r>
    </w:p>
    <w:p>
      <w:pPr>
        <w:spacing w:before="200" w:after="120" w:line="360" w:lineRule="auto"/>
        <w:jc w:val="left"/>
      </w:pPr>
      <w:r>
        <w:rPr>
          <w:rFonts w:ascii="Times New Roman" w:hAnsi="Times New Roman"/>
          <w:b w:val="0"/>
          <w:i/>
          <w:color w:val="000000"/>
          <w:sz w:val="24"/>
        </w:rPr>
        <w:t>Anahtar Kelimeler: Web Güvenliği, Zafiyet Tarayıcı, SQL Injection, XSS, Web Crawler, OWASP.</w:t>
      </w:r>
    </w:p>
    <w:p>
      <w:r>
        <w:br w:type="page"/>
      </w:r>
    </w:p>
    <w:p>
      <w:pPr>
        <w:keepNext/>
        <w:spacing w:before="280" w:after="120" w:line="360" w:lineRule="auto"/>
        <w:jc w:val="left"/>
      </w:pPr>
      <w:r>
        <w:rPr>
          <w:rFonts w:ascii="Times New Roman" w:hAnsi="Times New Roman"/>
          <w:b/>
          <w:color w:val="000000"/>
          <w:sz w:val="24"/>
        </w:rPr>
        <w:t>ÖNSÖZ</w:t>
      </w:r>
    </w:p>
    <w:p>
      <w:pPr>
        <w:spacing w:before="0" w:after="120" w:line="360" w:lineRule="auto"/>
        <w:jc w:val="left"/>
      </w:pPr>
      <w:r>
        <w:rPr>
          <w:rFonts w:ascii="Times New Roman" w:hAnsi="Times New Roman"/>
          <w:b w:val="0"/>
          <w:i w:val="0"/>
          <w:color w:val="000000"/>
          <w:sz w:val="24"/>
        </w:rPr>
        <w:t>Yazılım Temelli Proje Geliştirme dersi kapsamında hazırlanan bu proje, web uygulama güvenliğinin artırılması ve otomatik zafiyet tespiti süreçlerinin anlaşılmasını hedeflemektedir. Yazılım mühendisliği prensipleri doğrultusunda, modüler ve genişletilebilir bir mimaride tasarlanan çalışmamız; hem teorik güvenlik standartlarını hem de pratik uygulama adımlarını bir araya getirmektedir.</w:t>
      </w:r>
    </w:p>
    <w:p>
      <w:pPr>
        <w:spacing w:before="0" w:after="120" w:line="360" w:lineRule="auto"/>
        <w:jc w:val="left"/>
      </w:pPr>
      <w:r>
        <w:rPr>
          <w:rFonts w:ascii="Times New Roman" w:hAnsi="Times New Roman"/>
          <w:b w:val="0"/>
          <w:i w:val="0"/>
          <w:color w:val="000000"/>
          <w:sz w:val="24"/>
        </w:rPr>
        <w:t>Çalışmamızın her aşamasında bizlere yol gösteren, değerli fikir ve önerileriyle ufkumuzu açan saygıdeğer danışman hocamız Prof. Dr. Ercan BULUŞ'a teşekkürlerimizi sunarız.</w:t>
      </w:r>
    </w:p>
    <w:p>
      <w:pPr>
        <w:spacing w:before="400" w:after="120" w:line="360" w:lineRule="auto"/>
        <w:jc w:val="right"/>
      </w:pPr>
      <w:r>
        <w:rPr>
          <w:rFonts w:ascii="Times New Roman" w:hAnsi="Times New Roman"/>
          <w:b w:val="0"/>
          <w:i/>
          <w:color w:val="000000"/>
          <w:sz w:val="24"/>
        </w:rPr>
        <w:t>Mücahit Haşim İPEK</w:t>
        <w:br/>
        <w:t>Necat AKYÜZ</w:t>
        <w:br/>
        <w:t>Ekim 2026</w:t>
      </w:r>
    </w:p>
    <w:p>
      <w:r>
        <w:br w:type="page"/>
      </w:r>
    </w:p>
    <w:p>
      <w:pPr>
        <w:keepNext/>
        <w:spacing w:before="280" w:after="120" w:line="360" w:lineRule="auto"/>
        <w:jc w:val="left"/>
      </w:pPr>
      <w:r>
        <w:rPr>
          <w:rFonts w:ascii="Times New Roman" w:hAnsi="Times New Roman"/>
          <w:b/>
          <w:color w:val="000000"/>
          <w:sz w:val="24"/>
        </w:rPr>
        <w:t>İÇİNDEKİLER</w:t>
      </w:r>
    </w:p>
    <w:p>
      <w:pPr>
        <w:spacing w:line="276" w:lineRule="auto" w:after="40"/>
      </w:pPr>
      <w:r>
        <w:rPr>
          <w:rFonts w:ascii="Times New Roman" w:hAnsi="Times New Roman"/>
          <w:sz w:val="22"/>
        </w:rPr>
        <w:t>ÖZET</w:t>
      </w:r>
      <w:r>
        <w:rPr>
          <w:rFonts w:ascii="Times New Roman" w:hAnsi="Times New Roman"/>
          <w:color w:val="787878"/>
          <w:sz w:val="20"/>
        </w:rPr>
        <w:t xml:space="preserve"> ................................................................... </w:t>
      </w:r>
      <w:r>
        <w:rPr>
          <w:rFonts w:ascii="Times New Roman" w:hAnsi="Times New Roman"/>
          <w:sz w:val="22"/>
        </w:rPr>
        <w:t>ii</w:t>
      </w:r>
    </w:p>
    <w:p>
      <w:pPr>
        <w:spacing w:line="276" w:lineRule="auto" w:after="40"/>
      </w:pPr>
      <w:r>
        <w:rPr>
          <w:rFonts w:ascii="Times New Roman" w:hAnsi="Times New Roman"/>
          <w:sz w:val="22"/>
        </w:rPr>
        <w:t>ÖNSÖZ</w:t>
      </w:r>
      <w:r>
        <w:rPr>
          <w:rFonts w:ascii="Times New Roman" w:hAnsi="Times New Roman"/>
          <w:color w:val="787878"/>
          <w:sz w:val="20"/>
        </w:rPr>
        <w:t xml:space="preserve"> ................................................................. </w:t>
      </w:r>
      <w:r>
        <w:rPr>
          <w:rFonts w:ascii="Times New Roman" w:hAnsi="Times New Roman"/>
          <w:sz w:val="22"/>
        </w:rPr>
        <w:t>iii</w:t>
      </w:r>
    </w:p>
    <w:p>
      <w:pPr>
        <w:spacing w:line="276" w:lineRule="auto" w:after="40"/>
      </w:pPr>
      <w:r>
        <w:rPr>
          <w:rFonts w:ascii="Times New Roman" w:hAnsi="Times New Roman"/>
          <w:sz w:val="22"/>
        </w:rPr>
        <w:t>SİMGELER VE KISALTMALAR DİZİNİ</w:t>
      </w:r>
      <w:r>
        <w:rPr>
          <w:rFonts w:ascii="Times New Roman" w:hAnsi="Times New Roman"/>
          <w:color w:val="787878"/>
          <w:sz w:val="20"/>
        </w:rPr>
        <w:t xml:space="preserve"> ............... </w:t>
      </w:r>
      <w:r>
        <w:rPr>
          <w:rFonts w:ascii="Times New Roman" w:hAnsi="Times New Roman"/>
          <w:sz w:val="22"/>
        </w:rPr>
        <w:t>v</w:t>
      </w:r>
    </w:p>
    <w:p>
      <w:pPr>
        <w:spacing w:line="276" w:lineRule="auto" w:after="40"/>
      </w:pPr>
      <w:r>
        <w:rPr>
          <w:rFonts w:ascii="Times New Roman" w:hAnsi="Times New Roman"/>
          <w:sz w:val="22"/>
        </w:rPr>
        <w:t>ÇİZELGELER DİZİNİ</w:t>
      </w:r>
      <w:r>
        <w:rPr>
          <w:rFonts w:ascii="Times New Roman" w:hAnsi="Times New Roman"/>
          <w:color w:val="787878"/>
          <w:sz w:val="20"/>
        </w:rPr>
        <w:t xml:space="preserve"> ......................................... </w:t>
      </w:r>
      <w:r>
        <w:rPr>
          <w:rFonts w:ascii="Times New Roman" w:hAnsi="Times New Roman"/>
          <w:sz w:val="22"/>
        </w:rPr>
        <w:t>vi</w:t>
      </w:r>
    </w:p>
    <w:p>
      <w:pPr>
        <w:spacing w:line="276" w:lineRule="auto" w:after="40"/>
      </w:pPr>
      <w:r>
        <w:rPr>
          <w:rFonts w:ascii="Times New Roman" w:hAnsi="Times New Roman"/>
          <w:sz w:val="22"/>
        </w:rPr>
        <w:t>ŞEKİLLER DİZİNİ</w:t>
      </w:r>
      <w:r>
        <w:rPr>
          <w:rFonts w:ascii="Times New Roman" w:hAnsi="Times New Roman"/>
          <w:color w:val="787878"/>
          <w:sz w:val="20"/>
        </w:rPr>
        <w:t xml:space="preserve"> ............................................. </w:t>
      </w:r>
      <w:r>
        <w:rPr>
          <w:rFonts w:ascii="Times New Roman" w:hAnsi="Times New Roman"/>
          <w:sz w:val="22"/>
        </w:rPr>
        <w:t>vii</w:t>
      </w:r>
    </w:p>
    <w:p>
      <w:pPr>
        <w:spacing w:line="276" w:lineRule="auto" w:after="40"/>
      </w:pPr>
      <w:r>
        <w:rPr>
          <w:rFonts w:ascii="Times New Roman" w:hAnsi="Times New Roman"/>
          <w:sz w:val="22"/>
        </w:rPr>
        <w:t>1. GİRİŞ VE AMAÇ</w:t>
      </w:r>
      <w:r>
        <w:rPr>
          <w:rFonts w:ascii="Times New Roman" w:hAnsi="Times New Roman"/>
          <w:color w:val="787878"/>
          <w:sz w:val="20"/>
        </w:rPr>
        <w:t xml:space="preserve"> ........................................... </w:t>
      </w:r>
      <w:r>
        <w:rPr>
          <w:rFonts w:ascii="Times New Roman" w:hAnsi="Times New Roman"/>
          <w:sz w:val="22"/>
        </w:rPr>
        <w:t>1</w:t>
      </w:r>
    </w:p>
    <w:p>
      <w:pPr>
        <w:spacing w:line="276" w:lineRule="auto" w:after="40"/>
      </w:pPr>
      <w:r>
        <w:rPr>
          <w:rFonts w:ascii="Times New Roman" w:hAnsi="Times New Roman"/>
          <w:sz w:val="22"/>
        </w:rPr>
        <w:t>2. KURAMSAL TEMELLER VE İLGİLİ ÇALIŞMALAR</w:t>
      </w:r>
      <w:r>
        <w:rPr>
          <w:rFonts w:ascii="Times New Roman" w:hAnsi="Times New Roman"/>
          <w:color w:val="787878"/>
          <w:sz w:val="20"/>
        </w:rPr>
        <w:t xml:space="preserve"> ..... </w:t>
      </w:r>
      <w:r>
        <w:rPr>
          <w:rFonts w:ascii="Times New Roman" w:hAnsi="Times New Roman"/>
          <w:sz w:val="22"/>
        </w:rPr>
        <w:t>2</w:t>
      </w:r>
    </w:p>
    <w:p>
      <w:pPr>
        <w:spacing w:line="276" w:lineRule="auto" w:after="40"/>
      </w:pPr>
      <w:r>
        <w:rPr>
          <w:rFonts w:ascii="Times New Roman" w:hAnsi="Times New Roman"/>
          <w:sz w:val="22"/>
        </w:rPr>
        <w:t xml:space="preserve">    2.1. Web Uygulama Güvenliği ve Zafiyet Kavramı</w:t>
      </w:r>
      <w:r>
        <w:rPr>
          <w:rFonts w:ascii="Times New Roman" w:hAnsi="Times New Roman"/>
          <w:color w:val="787878"/>
          <w:sz w:val="20"/>
        </w:rPr>
        <w:t xml:space="preserve"> ..... </w:t>
      </w:r>
      <w:r>
        <w:rPr>
          <w:rFonts w:ascii="Times New Roman" w:hAnsi="Times New Roman"/>
          <w:sz w:val="22"/>
        </w:rPr>
        <w:t>2</w:t>
      </w:r>
    </w:p>
    <w:p>
      <w:pPr>
        <w:spacing w:line="276" w:lineRule="auto" w:after="40"/>
      </w:pPr>
      <w:r>
        <w:rPr>
          <w:rFonts w:ascii="Times New Roman" w:hAnsi="Times New Roman"/>
          <w:sz w:val="22"/>
        </w:rPr>
        <w:t xml:space="preserve">    2.2. SQL Injection (CWE-89)</w:t>
      </w:r>
      <w:r>
        <w:rPr>
          <w:rFonts w:ascii="Times New Roman" w:hAnsi="Times New Roman"/>
          <w:color w:val="787878"/>
          <w:sz w:val="20"/>
        </w:rPr>
        <w:t xml:space="preserve"> ............. </w:t>
      </w:r>
      <w:r>
        <w:rPr>
          <w:rFonts w:ascii="Times New Roman" w:hAnsi="Times New Roman"/>
          <w:sz w:val="22"/>
        </w:rPr>
        <w:t>2</w:t>
      </w:r>
    </w:p>
    <w:p>
      <w:pPr>
        <w:spacing w:line="276" w:lineRule="auto" w:after="40"/>
      </w:pPr>
      <w:r>
        <w:rPr>
          <w:rFonts w:ascii="Times New Roman" w:hAnsi="Times New Roman"/>
          <w:sz w:val="22"/>
        </w:rPr>
        <w:t xml:space="preserve">    2.3. Siteler Arası Betik Çalıştırma - XSS (CWE-79)</w:t>
      </w:r>
      <w:r>
        <w:rPr>
          <w:rFonts w:ascii="Times New Roman" w:hAnsi="Times New Roman"/>
          <w:color w:val="787878"/>
          <w:sz w:val="20"/>
        </w:rPr>
        <w:t xml:space="preserve"> ..... </w:t>
      </w:r>
      <w:r>
        <w:rPr>
          <w:rFonts w:ascii="Times New Roman" w:hAnsi="Times New Roman"/>
          <w:sz w:val="22"/>
        </w:rPr>
        <w:t>3</w:t>
      </w:r>
    </w:p>
    <w:p>
      <w:pPr>
        <w:spacing w:line="276" w:lineRule="auto" w:after="40"/>
      </w:pPr>
      <w:r>
        <w:rPr>
          <w:rFonts w:ascii="Times New Roman" w:hAnsi="Times New Roman"/>
          <w:sz w:val="22"/>
        </w:rPr>
        <w:t xml:space="preserve">    2.4. Oturum Yönetimi ve Çerez Mekanizması</w:t>
      </w:r>
      <w:r>
        <w:rPr>
          <w:rFonts w:ascii="Times New Roman" w:hAnsi="Times New Roman"/>
          <w:color w:val="787878"/>
          <w:sz w:val="20"/>
        </w:rPr>
        <w:t xml:space="preserve"> ..... </w:t>
      </w:r>
      <w:r>
        <w:rPr>
          <w:rFonts w:ascii="Times New Roman" w:hAnsi="Times New Roman"/>
          <w:sz w:val="22"/>
        </w:rPr>
        <w:t>3</w:t>
      </w:r>
    </w:p>
    <w:p>
      <w:pPr>
        <w:spacing w:line="276" w:lineRule="auto" w:after="40"/>
      </w:pPr>
      <w:r>
        <w:rPr>
          <w:rFonts w:ascii="Times New Roman" w:hAnsi="Times New Roman"/>
          <w:sz w:val="22"/>
        </w:rPr>
        <w:t>3. SİSTEM MİMARİSİ VE METODOLOJİ</w:t>
      </w:r>
      <w:r>
        <w:rPr>
          <w:rFonts w:ascii="Times New Roman" w:hAnsi="Times New Roman"/>
          <w:color w:val="787878"/>
          <w:sz w:val="20"/>
        </w:rPr>
        <w:t xml:space="preserve"> ........... </w:t>
      </w:r>
      <w:r>
        <w:rPr>
          <w:rFonts w:ascii="Times New Roman" w:hAnsi="Times New Roman"/>
          <w:sz w:val="22"/>
        </w:rPr>
        <w:t>4</w:t>
      </w:r>
    </w:p>
    <w:p>
      <w:pPr>
        <w:spacing w:line="276" w:lineRule="auto" w:after="40"/>
      </w:pPr>
      <w:r>
        <w:rPr>
          <w:rFonts w:ascii="Times New Roman" w:hAnsi="Times New Roman"/>
          <w:sz w:val="22"/>
        </w:rPr>
        <w:t xml:space="preserve">    3.1. Genel Mimari ve İş Hattı</w:t>
      </w:r>
      <w:r>
        <w:rPr>
          <w:rFonts w:ascii="Times New Roman" w:hAnsi="Times New Roman"/>
          <w:color w:val="787878"/>
          <w:sz w:val="20"/>
        </w:rPr>
        <w:t xml:space="preserve"> ......... </w:t>
      </w:r>
      <w:r>
        <w:rPr>
          <w:rFonts w:ascii="Times New Roman" w:hAnsi="Times New Roman"/>
          <w:sz w:val="22"/>
        </w:rPr>
        <w:t>4</w:t>
      </w:r>
    </w:p>
    <w:p>
      <w:pPr>
        <w:spacing w:line="276" w:lineRule="auto" w:after="40"/>
      </w:pPr>
      <w:r>
        <w:rPr>
          <w:rFonts w:ascii="Times New Roman" w:hAnsi="Times New Roman"/>
          <w:sz w:val="22"/>
        </w:rPr>
        <w:t xml:space="preserve">    3.2. Web Keşif Motoru (Crawler) ve BFS Algoritması</w:t>
      </w:r>
      <w:r>
        <w:rPr>
          <w:rFonts w:ascii="Times New Roman" w:hAnsi="Times New Roman"/>
          <w:color w:val="787878"/>
          <w:sz w:val="20"/>
        </w:rPr>
        <w:t xml:space="preserve"> ..... </w:t>
      </w:r>
      <w:r>
        <w:rPr>
          <w:rFonts w:ascii="Times New Roman" w:hAnsi="Times New Roman"/>
          <w:sz w:val="22"/>
        </w:rPr>
        <w:t>5</w:t>
      </w:r>
    </w:p>
    <w:p>
      <w:pPr>
        <w:spacing w:line="276" w:lineRule="auto" w:after="40"/>
      </w:pPr>
      <w:r>
        <w:rPr>
          <w:rFonts w:ascii="Times New Roman" w:hAnsi="Times New Roman"/>
          <w:sz w:val="22"/>
        </w:rPr>
        <w:t xml:space="preserve">    3.3. Güvenlik Denetim Modülleri</w:t>
      </w:r>
      <w:r>
        <w:rPr>
          <w:rFonts w:ascii="Times New Roman" w:hAnsi="Times New Roman"/>
          <w:color w:val="787878"/>
          <w:sz w:val="20"/>
        </w:rPr>
        <w:t xml:space="preserve"> ..... </w:t>
      </w:r>
      <w:r>
        <w:rPr>
          <w:rFonts w:ascii="Times New Roman" w:hAnsi="Times New Roman"/>
          <w:sz w:val="22"/>
        </w:rPr>
        <w:t>5</w:t>
      </w:r>
    </w:p>
    <w:p>
      <w:pPr>
        <w:spacing w:line="276" w:lineRule="auto" w:after="40"/>
      </w:pPr>
      <w:r>
        <w:rPr>
          <w:rFonts w:ascii="Times New Roman" w:hAnsi="Times New Roman"/>
          <w:sz w:val="22"/>
        </w:rPr>
        <w:t>4. KULLANILACAK TEKNOLOJİLER VE SEÇİM GEREKÇELERİ</w:t>
      </w:r>
      <w:r>
        <w:rPr>
          <w:rFonts w:ascii="Times New Roman" w:hAnsi="Times New Roman"/>
          <w:color w:val="787878"/>
          <w:sz w:val="20"/>
        </w:rPr>
        <w:t xml:space="preserve"> ..... </w:t>
      </w:r>
      <w:r>
        <w:rPr>
          <w:rFonts w:ascii="Times New Roman" w:hAnsi="Times New Roman"/>
          <w:sz w:val="22"/>
        </w:rPr>
        <w:t>6</w:t>
      </w:r>
    </w:p>
    <w:p>
      <w:pPr>
        <w:spacing w:line="276" w:lineRule="auto" w:after="40"/>
      </w:pPr>
      <w:r>
        <w:rPr>
          <w:rFonts w:ascii="Times New Roman" w:hAnsi="Times New Roman"/>
          <w:sz w:val="22"/>
        </w:rPr>
        <w:t xml:space="preserve">    4.1. Programlama Dili: Python</w:t>
      </w:r>
      <w:r>
        <w:rPr>
          <w:rFonts w:ascii="Times New Roman" w:hAnsi="Times New Roman"/>
          <w:color w:val="787878"/>
          <w:sz w:val="20"/>
        </w:rPr>
        <w:t xml:space="preserve"> ......... </w:t>
      </w:r>
      <w:r>
        <w:rPr>
          <w:rFonts w:ascii="Times New Roman" w:hAnsi="Times New Roman"/>
          <w:sz w:val="22"/>
        </w:rPr>
        <w:t>6</w:t>
      </w:r>
    </w:p>
    <w:p>
      <w:pPr>
        <w:spacing w:line="276" w:lineRule="auto" w:after="40"/>
      </w:pPr>
      <w:r>
        <w:rPr>
          <w:rFonts w:ascii="Times New Roman" w:hAnsi="Times New Roman"/>
          <w:sz w:val="22"/>
        </w:rPr>
        <w:t xml:space="preserve">    4.2. HTTP İletişim Kütüphanesi: Requests</w:t>
      </w:r>
      <w:r>
        <w:rPr>
          <w:rFonts w:ascii="Times New Roman" w:hAnsi="Times New Roman"/>
          <w:color w:val="787878"/>
          <w:sz w:val="20"/>
        </w:rPr>
        <w:t xml:space="preserve"> ..... </w:t>
      </w:r>
      <w:r>
        <w:rPr>
          <w:rFonts w:ascii="Times New Roman" w:hAnsi="Times New Roman"/>
          <w:sz w:val="22"/>
        </w:rPr>
        <w:t>6</w:t>
      </w:r>
    </w:p>
    <w:p>
      <w:pPr>
        <w:spacing w:line="276" w:lineRule="auto" w:after="40"/>
      </w:pPr>
      <w:r>
        <w:rPr>
          <w:rFonts w:ascii="Times New Roman" w:hAnsi="Times New Roman"/>
          <w:sz w:val="22"/>
        </w:rPr>
        <w:t xml:space="preserve">    4.3. DOM Ayrıştırma: BeautifulSoup4</w:t>
      </w:r>
      <w:r>
        <w:rPr>
          <w:rFonts w:ascii="Times New Roman" w:hAnsi="Times New Roman"/>
          <w:color w:val="787878"/>
          <w:sz w:val="20"/>
        </w:rPr>
        <w:t xml:space="preserve"> ..... </w:t>
      </w:r>
      <w:r>
        <w:rPr>
          <w:rFonts w:ascii="Times New Roman" w:hAnsi="Times New Roman"/>
          <w:sz w:val="22"/>
        </w:rPr>
        <w:t>6</w:t>
      </w:r>
    </w:p>
    <w:p>
      <w:pPr>
        <w:spacing w:line="276" w:lineRule="auto" w:after="40"/>
      </w:pPr>
      <w:r>
        <w:rPr>
          <w:rFonts w:ascii="Times New Roman" w:hAnsi="Times New Roman"/>
          <w:sz w:val="22"/>
        </w:rPr>
        <w:t xml:space="preserve">    4.4. Kuyruk Veri Yapısı: Collections.deque</w:t>
      </w:r>
      <w:r>
        <w:rPr>
          <w:rFonts w:ascii="Times New Roman" w:hAnsi="Times New Roman"/>
          <w:color w:val="787878"/>
          <w:sz w:val="20"/>
        </w:rPr>
        <w:t xml:space="preserve"> ..... </w:t>
      </w:r>
      <w:r>
        <w:rPr>
          <w:rFonts w:ascii="Times New Roman" w:hAnsi="Times New Roman"/>
          <w:sz w:val="22"/>
        </w:rPr>
        <w:t>7</w:t>
      </w:r>
    </w:p>
    <w:p>
      <w:pPr>
        <w:spacing w:line="276" w:lineRule="auto" w:after="40"/>
      </w:pPr>
      <w:r>
        <w:rPr>
          <w:rFonts w:ascii="Times New Roman" w:hAnsi="Times New Roman"/>
          <w:sz w:val="22"/>
        </w:rPr>
        <w:t>5. ETİK VE YASAL ÇERÇEVE</w:t>
      </w:r>
      <w:r>
        <w:rPr>
          <w:rFonts w:ascii="Times New Roman" w:hAnsi="Times New Roman"/>
          <w:color w:val="787878"/>
          <w:sz w:val="20"/>
        </w:rPr>
        <w:t xml:space="preserve"> ........................... </w:t>
      </w:r>
      <w:r>
        <w:rPr>
          <w:rFonts w:ascii="Times New Roman" w:hAnsi="Times New Roman"/>
          <w:sz w:val="22"/>
        </w:rPr>
        <w:t>8</w:t>
      </w:r>
    </w:p>
    <w:p>
      <w:pPr>
        <w:spacing w:line="276" w:lineRule="auto" w:after="40"/>
      </w:pPr>
      <w:r>
        <w:rPr>
          <w:rFonts w:ascii="Times New Roman" w:hAnsi="Times New Roman"/>
          <w:sz w:val="22"/>
        </w:rPr>
        <w:t>6. PROJE PLANI VE İŞ PAKETLERİ (GANTT)</w:t>
      </w:r>
      <w:r>
        <w:rPr>
          <w:rFonts w:ascii="Times New Roman" w:hAnsi="Times New Roman"/>
          <w:color w:val="787878"/>
          <w:sz w:val="20"/>
        </w:rPr>
        <w:t xml:space="preserve"> ..... </w:t>
      </w:r>
      <w:r>
        <w:rPr>
          <w:rFonts w:ascii="Times New Roman" w:hAnsi="Times New Roman"/>
          <w:sz w:val="22"/>
        </w:rPr>
        <w:t>9</w:t>
      </w:r>
    </w:p>
    <w:p>
      <w:pPr>
        <w:spacing w:line="276" w:lineRule="auto" w:after="40"/>
      </w:pPr>
      <w:r>
        <w:rPr>
          <w:rFonts w:ascii="Times New Roman" w:hAnsi="Times New Roman"/>
          <w:sz w:val="22"/>
        </w:rPr>
        <w:t>7. RİSK ANALİZİ VE YÖNETİMİ</w:t>
      </w:r>
      <w:r>
        <w:rPr>
          <w:rFonts w:ascii="Times New Roman" w:hAnsi="Times New Roman"/>
          <w:color w:val="787878"/>
          <w:sz w:val="20"/>
        </w:rPr>
        <w:t xml:space="preserve"> ..................... </w:t>
      </w:r>
      <w:r>
        <w:rPr>
          <w:rFonts w:ascii="Times New Roman" w:hAnsi="Times New Roman"/>
          <w:sz w:val="22"/>
        </w:rPr>
        <w:t>10</w:t>
      </w:r>
    </w:p>
    <w:p>
      <w:pPr>
        <w:spacing w:line="276" w:lineRule="auto" w:after="40"/>
      </w:pPr>
      <w:r>
        <w:rPr>
          <w:rFonts w:ascii="Times New Roman" w:hAnsi="Times New Roman"/>
          <w:sz w:val="22"/>
        </w:rPr>
        <w:t>8. SONUÇLAR VE ÖNERİLER</w:t>
      </w:r>
      <w:r>
        <w:rPr>
          <w:rFonts w:ascii="Times New Roman" w:hAnsi="Times New Roman"/>
          <w:color w:val="787878"/>
          <w:sz w:val="20"/>
        </w:rPr>
        <w:t xml:space="preserve"> ............................. </w:t>
      </w:r>
      <w:r>
        <w:rPr>
          <w:rFonts w:ascii="Times New Roman" w:hAnsi="Times New Roman"/>
          <w:sz w:val="22"/>
        </w:rPr>
        <w:t>11</w:t>
      </w:r>
    </w:p>
    <w:p>
      <w:pPr>
        <w:spacing w:line="276" w:lineRule="auto" w:after="40"/>
      </w:pPr>
      <w:r>
        <w:rPr>
          <w:rFonts w:ascii="Times New Roman" w:hAnsi="Times New Roman"/>
          <w:sz w:val="22"/>
        </w:rPr>
        <w:t>KAYNAKLAR</w:t>
      </w:r>
      <w:r>
        <w:rPr>
          <w:rFonts w:ascii="Times New Roman" w:hAnsi="Times New Roman"/>
          <w:color w:val="787878"/>
          <w:sz w:val="20"/>
        </w:rPr>
        <w:t xml:space="preserve"> ......................................................... </w:t>
      </w:r>
      <w:r>
        <w:rPr>
          <w:rFonts w:ascii="Times New Roman" w:hAnsi="Times New Roman"/>
          <w:sz w:val="22"/>
        </w:rPr>
        <w:t>12</w:t>
      </w:r>
    </w:p>
    <w:p>
      <w:pPr>
        <w:spacing w:line="276" w:lineRule="auto" w:after="40"/>
      </w:pPr>
      <w:r>
        <w:rPr>
          <w:rFonts w:ascii="Times New Roman" w:hAnsi="Times New Roman"/>
          <w:sz w:val="22"/>
        </w:rPr>
        <w:t>ÖZGEÇMİŞ</w:t>
      </w:r>
      <w:r>
        <w:rPr>
          <w:rFonts w:ascii="Times New Roman" w:hAnsi="Times New Roman"/>
          <w:color w:val="787878"/>
          <w:sz w:val="20"/>
        </w:rPr>
        <w:t xml:space="preserve"> ........................................................... </w:t>
      </w:r>
      <w:r>
        <w:rPr>
          <w:rFonts w:ascii="Times New Roman" w:hAnsi="Times New Roman"/>
          <w:sz w:val="22"/>
        </w:rPr>
        <w:t>13</w:t>
      </w:r>
    </w:p>
    <w:p>
      <w:r>
        <w:br w:type="page"/>
      </w:r>
    </w:p>
    <w:p>
      <w:pPr>
        <w:keepNext/>
        <w:spacing w:before="280" w:after="120" w:line="360" w:lineRule="auto"/>
        <w:jc w:val="left"/>
      </w:pPr>
      <w:r>
        <w:rPr>
          <w:rFonts w:ascii="Times New Roman" w:hAnsi="Times New Roman"/>
          <w:b/>
          <w:color w:val="000000"/>
          <w:sz w:val="24"/>
        </w:rPr>
        <w:t>SİMGELER VE KISALTMALAR DİZİNİ</w:t>
      </w:r>
    </w:p>
    <w:p>
      <w:pPr>
        <w:spacing w:line="276" w:lineRule="auto" w:after="40"/>
      </w:pPr>
      <w:r>
        <w:rPr>
          <w:rFonts w:ascii="Times New Roman" w:hAnsi="Times New Roman"/>
          <w:b/>
          <w:sz w:val="22"/>
        </w:rPr>
        <w:t xml:space="preserve">API        : </w:t>
      </w:r>
      <w:r>
        <w:rPr>
          <w:rFonts w:ascii="Times New Roman" w:hAnsi="Times New Roman"/>
          <w:sz w:val="22"/>
        </w:rPr>
        <w:t>Application Programming Interface (Uygulama Programlama Arayüzü)</w:t>
      </w:r>
    </w:p>
    <w:p>
      <w:pPr>
        <w:spacing w:line="276" w:lineRule="auto" w:after="40"/>
      </w:pPr>
      <w:r>
        <w:rPr>
          <w:rFonts w:ascii="Times New Roman" w:hAnsi="Times New Roman"/>
          <w:b/>
          <w:sz w:val="22"/>
        </w:rPr>
        <w:t xml:space="preserve">BFS        : </w:t>
      </w:r>
      <w:r>
        <w:rPr>
          <w:rFonts w:ascii="Times New Roman" w:hAnsi="Times New Roman"/>
          <w:sz w:val="22"/>
        </w:rPr>
        <w:t>Breadth-First Search (Genişlik Öncelikli Arama)</w:t>
      </w:r>
    </w:p>
    <w:p>
      <w:pPr>
        <w:spacing w:line="276" w:lineRule="auto" w:after="40"/>
      </w:pPr>
      <w:r>
        <w:rPr>
          <w:rFonts w:ascii="Times New Roman" w:hAnsi="Times New Roman"/>
          <w:b/>
          <w:sz w:val="22"/>
        </w:rPr>
        <w:t xml:space="preserve">CLI        : </w:t>
      </w:r>
      <w:r>
        <w:rPr>
          <w:rFonts w:ascii="Times New Roman" w:hAnsi="Times New Roman"/>
          <w:sz w:val="22"/>
        </w:rPr>
        <w:t>Command Line Interface (Komut Satırı Arayüzü)</w:t>
      </w:r>
    </w:p>
    <w:p>
      <w:pPr>
        <w:spacing w:line="276" w:lineRule="auto" w:after="40"/>
      </w:pPr>
      <w:r>
        <w:rPr>
          <w:rFonts w:ascii="Times New Roman" w:hAnsi="Times New Roman"/>
          <w:b/>
          <w:sz w:val="22"/>
        </w:rPr>
        <w:t xml:space="preserve">CSP        : </w:t>
      </w:r>
      <w:r>
        <w:rPr>
          <w:rFonts w:ascii="Times New Roman" w:hAnsi="Times New Roman"/>
          <w:sz w:val="22"/>
        </w:rPr>
        <w:t>Content Security Policy (İçerik Güvenlik Politikası)</w:t>
      </w:r>
    </w:p>
    <w:p>
      <w:pPr>
        <w:spacing w:line="276" w:lineRule="auto" w:after="40"/>
      </w:pPr>
      <w:r>
        <w:rPr>
          <w:rFonts w:ascii="Times New Roman" w:hAnsi="Times New Roman"/>
          <w:b/>
          <w:sz w:val="22"/>
        </w:rPr>
        <w:t xml:space="preserve">CSRF       : </w:t>
      </w:r>
      <w:r>
        <w:rPr>
          <w:rFonts w:ascii="Times New Roman" w:hAnsi="Times New Roman"/>
          <w:sz w:val="22"/>
        </w:rPr>
        <w:t>Cross-Site Request Forgery (Siteler Arası İstek Sahteciliği)</w:t>
      </w:r>
    </w:p>
    <w:p>
      <w:pPr>
        <w:spacing w:line="276" w:lineRule="auto" w:after="40"/>
      </w:pPr>
      <w:r>
        <w:rPr>
          <w:rFonts w:ascii="Times New Roman" w:hAnsi="Times New Roman"/>
          <w:b/>
          <w:sz w:val="22"/>
        </w:rPr>
        <w:t xml:space="preserve">CVE        : </w:t>
      </w:r>
      <w:r>
        <w:rPr>
          <w:rFonts w:ascii="Times New Roman" w:hAnsi="Times New Roman"/>
          <w:sz w:val="22"/>
        </w:rPr>
        <w:t>Common Vulnerabilities and Exposures (Ortak Zafiyetler ve Maruziyetler)</w:t>
      </w:r>
    </w:p>
    <w:p>
      <w:pPr>
        <w:spacing w:line="276" w:lineRule="auto" w:after="40"/>
      </w:pPr>
      <w:r>
        <w:rPr>
          <w:rFonts w:ascii="Times New Roman" w:hAnsi="Times New Roman"/>
          <w:b/>
          <w:sz w:val="22"/>
        </w:rPr>
        <w:t xml:space="preserve">CVSS       : </w:t>
      </w:r>
      <w:r>
        <w:rPr>
          <w:rFonts w:ascii="Times New Roman" w:hAnsi="Times New Roman"/>
          <w:sz w:val="22"/>
        </w:rPr>
        <w:t>Common Vulnerability Scoring System (Ortak Zafiyet Puanlama Sistemi)</w:t>
      </w:r>
    </w:p>
    <w:p>
      <w:pPr>
        <w:spacing w:line="276" w:lineRule="auto" w:after="40"/>
      </w:pPr>
      <w:r>
        <w:rPr>
          <w:rFonts w:ascii="Times New Roman" w:hAnsi="Times New Roman"/>
          <w:b/>
          <w:sz w:val="22"/>
        </w:rPr>
        <w:t xml:space="preserve">CWE        : </w:t>
      </w:r>
      <w:r>
        <w:rPr>
          <w:rFonts w:ascii="Times New Roman" w:hAnsi="Times New Roman"/>
          <w:sz w:val="22"/>
        </w:rPr>
        <w:t>Common Weakness Enumeration (Ortak Zayıflık Numaralandırması)</w:t>
      </w:r>
    </w:p>
    <w:p>
      <w:pPr>
        <w:spacing w:line="276" w:lineRule="auto" w:after="40"/>
      </w:pPr>
      <w:r>
        <w:rPr>
          <w:rFonts w:ascii="Times New Roman" w:hAnsi="Times New Roman"/>
          <w:b/>
          <w:sz w:val="22"/>
        </w:rPr>
        <w:t xml:space="preserve">DOM        : </w:t>
      </w:r>
      <w:r>
        <w:rPr>
          <w:rFonts w:ascii="Times New Roman" w:hAnsi="Times New Roman"/>
          <w:sz w:val="22"/>
        </w:rPr>
        <w:t>Document Object Model (Belge Nesne Modeli)</w:t>
      </w:r>
    </w:p>
    <w:p>
      <w:pPr>
        <w:spacing w:line="276" w:lineRule="auto" w:after="40"/>
      </w:pPr>
      <w:r>
        <w:rPr>
          <w:rFonts w:ascii="Times New Roman" w:hAnsi="Times New Roman"/>
          <w:b/>
          <w:sz w:val="22"/>
        </w:rPr>
        <w:t xml:space="preserve">DoS        : </w:t>
      </w:r>
      <w:r>
        <w:rPr>
          <w:rFonts w:ascii="Times New Roman" w:hAnsi="Times New Roman"/>
          <w:sz w:val="22"/>
        </w:rPr>
        <w:t>Denial of Service (Hizmet Engelleme Saldırısı)</w:t>
      </w:r>
    </w:p>
    <w:p>
      <w:pPr>
        <w:spacing w:line="276" w:lineRule="auto" w:after="40"/>
      </w:pPr>
      <w:r>
        <w:rPr>
          <w:rFonts w:ascii="Times New Roman" w:hAnsi="Times New Roman"/>
          <w:b/>
          <w:sz w:val="22"/>
        </w:rPr>
        <w:t xml:space="preserve">DVWA       : </w:t>
      </w:r>
      <w:r>
        <w:rPr>
          <w:rFonts w:ascii="Times New Roman" w:hAnsi="Times New Roman"/>
          <w:sz w:val="22"/>
        </w:rPr>
        <w:t>Damn Vulnerable Web Application (Kasıtlı Savunmasız Web Uygulaması)</w:t>
      </w:r>
    </w:p>
    <w:p>
      <w:pPr>
        <w:spacing w:line="276" w:lineRule="auto" w:after="40"/>
      </w:pPr>
      <w:r>
        <w:rPr>
          <w:rFonts w:ascii="Times New Roman" w:hAnsi="Times New Roman"/>
          <w:b/>
          <w:sz w:val="22"/>
        </w:rPr>
        <w:t xml:space="preserve">FIFO       : </w:t>
      </w:r>
      <w:r>
        <w:rPr>
          <w:rFonts w:ascii="Times New Roman" w:hAnsi="Times New Roman"/>
          <w:sz w:val="22"/>
        </w:rPr>
        <w:t>First In First Out (İlk Giren İlk Çıkar)</w:t>
      </w:r>
    </w:p>
    <w:p>
      <w:pPr>
        <w:spacing w:line="276" w:lineRule="auto" w:after="40"/>
      </w:pPr>
      <w:r>
        <w:rPr>
          <w:rFonts w:ascii="Times New Roman" w:hAnsi="Times New Roman"/>
          <w:b/>
          <w:sz w:val="22"/>
        </w:rPr>
        <w:t xml:space="preserve">HTML       : </w:t>
      </w:r>
      <w:r>
        <w:rPr>
          <w:rFonts w:ascii="Times New Roman" w:hAnsi="Times New Roman"/>
          <w:sz w:val="22"/>
        </w:rPr>
        <w:t>HyperText Markup Language (Zengin Metin İşaretleme Dili)</w:t>
      </w:r>
    </w:p>
    <w:p>
      <w:pPr>
        <w:spacing w:line="276" w:lineRule="auto" w:after="40"/>
      </w:pPr>
      <w:r>
        <w:rPr>
          <w:rFonts w:ascii="Times New Roman" w:hAnsi="Times New Roman"/>
          <w:b/>
          <w:sz w:val="22"/>
        </w:rPr>
        <w:t xml:space="preserve">HTTP       : </w:t>
      </w:r>
      <w:r>
        <w:rPr>
          <w:rFonts w:ascii="Times New Roman" w:hAnsi="Times New Roman"/>
          <w:sz w:val="22"/>
        </w:rPr>
        <w:t>Hypertext Transfer Protocol (Köprü Metni Aktarım Protokolü)</w:t>
      </w:r>
    </w:p>
    <w:p>
      <w:pPr>
        <w:spacing w:line="276" w:lineRule="auto" w:after="40"/>
      </w:pPr>
      <w:r>
        <w:rPr>
          <w:rFonts w:ascii="Times New Roman" w:hAnsi="Times New Roman"/>
          <w:b/>
          <w:sz w:val="22"/>
        </w:rPr>
        <w:t xml:space="preserve">NVD        : </w:t>
      </w:r>
      <w:r>
        <w:rPr>
          <w:rFonts w:ascii="Times New Roman" w:hAnsi="Times New Roman"/>
          <w:sz w:val="22"/>
        </w:rPr>
        <w:t>National Vulnerability Database (Ulusal Zafiyet Veritabanı)</w:t>
      </w:r>
    </w:p>
    <w:p>
      <w:pPr>
        <w:spacing w:line="276" w:lineRule="auto" w:after="40"/>
      </w:pPr>
      <w:r>
        <w:rPr>
          <w:rFonts w:ascii="Times New Roman" w:hAnsi="Times New Roman"/>
          <w:b/>
          <w:sz w:val="22"/>
        </w:rPr>
        <w:t xml:space="preserve">OWASP      : </w:t>
      </w:r>
      <w:r>
        <w:rPr>
          <w:rFonts w:ascii="Times New Roman" w:hAnsi="Times New Roman"/>
          <w:sz w:val="22"/>
        </w:rPr>
        <w:t>Open Web Application Security Project (Açık Web Uygulaması Güvenlik Projesi)</w:t>
      </w:r>
    </w:p>
    <w:p>
      <w:pPr>
        <w:spacing w:line="276" w:lineRule="auto" w:after="40"/>
      </w:pPr>
      <w:r>
        <w:rPr>
          <w:rFonts w:ascii="Times New Roman" w:hAnsi="Times New Roman"/>
          <w:b/>
          <w:sz w:val="22"/>
        </w:rPr>
        <w:t xml:space="preserve">SQL        : </w:t>
      </w:r>
      <w:r>
        <w:rPr>
          <w:rFonts w:ascii="Times New Roman" w:hAnsi="Times New Roman"/>
          <w:sz w:val="22"/>
        </w:rPr>
        <w:t>Structured Query Language (Yapılandırılmış Sorgu Dili)</w:t>
      </w:r>
    </w:p>
    <w:p>
      <w:pPr>
        <w:spacing w:line="276" w:lineRule="auto" w:after="40"/>
      </w:pPr>
      <w:r>
        <w:rPr>
          <w:rFonts w:ascii="Times New Roman" w:hAnsi="Times New Roman"/>
          <w:b/>
          <w:sz w:val="22"/>
        </w:rPr>
        <w:t xml:space="preserve">SQLi       : </w:t>
      </w:r>
      <w:r>
        <w:rPr>
          <w:rFonts w:ascii="Times New Roman" w:hAnsi="Times New Roman"/>
          <w:sz w:val="22"/>
        </w:rPr>
        <w:t>SQL Injection (SQL Enjeksiyonu)</w:t>
      </w:r>
    </w:p>
    <w:p>
      <w:pPr>
        <w:spacing w:line="276" w:lineRule="auto" w:after="40"/>
      </w:pPr>
      <w:r>
        <w:rPr>
          <w:rFonts w:ascii="Times New Roman" w:hAnsi="Times New Roman"/>
          <w:b/>
          <w:sz w:val="22"/>
        </w:rPr>
        <w:t xml:space="preserve">TCK        : </w:t>
      </w:r>
      <w:r>
        <w:rPr>
          <w:rFonts w:ascii="Times New Roman" w:hAnsi="Times New Roman"/>
          <w:sz w:val="22"/>
        </w:rPr>
        <w:t>Türk Ceza Kanunu</w:t>
      </w:r>
    </w:p>
    <w:p>
      <w:pPr>
        <w:spacing w:line="276" w:lineRule="auto" w:after="40"/>
      </w:pPr>
      <w:r>
        <w:rPr>
          <w:rFonts w:ascii="Times New Roman" w:hAnsi="Times New Roman"/>
          <w:b/>
          <w:sz w:val="22"/>
        </w:rPr>
        <w:t xml:space="preserve">WAF        : </w:t>
      </w:r>
      <w:r>
        <w:rPr>
          <w:rFonts w:ascii="Times New Roman" w:hAnsi="Times New Roman"/>
          <w:sz w:val="22"/>
        </w:rPr>
        <w:t>Web Application Firewall (Web Uygulaması Güvenlik Duvarı)</w:t>
      </w:r>
    </w:p>
    <w:p>
      <w:pPr>
        <w:spacing w:line="276" w:lineRule="auto" w:after="40"/>
      </w:pPr>
      <w:r>
        <w:rPr>
          <w:rFonts w:ascii="Times New Roman" w:hAnsi="Times New Roman"/>
          <w:b/>
          <w:sz w:val="22"/>
        </w:rPr>
        <w:t xml:space="preserve">XSS        : </w:t>
      </w:r>
      <w:r>
        <w:rPr>
          <w:rFonts w:ascii="Times New Roman" w:hAnsi="Times New Roman"/>
          <w:sz w:val="22"/>
        </w:rPr>
        <w:t>Cross-Site Scripting (Siteler Arası Betik Çalıştırma)</w:t>
      </w:r>
    </w:p>
    <w:p>
      <w:r>
        <w:br w:type="page"/>
      </w:r>
    </w:p>
    <w:p>
      <w:pPr>
        <w:keepNext/>
        <w:spacing w:before="280" w:after="120" w:line="360" w:lineRule="auto"/>
        <w:jc w:val="left"/>
      </w:pPr>
      <w:r>
        <w:rPr>
          <w:rFonts w:ascii="Times New Roman" w:hAnsi="Times New Roman"/>
          <w:b/>
          <w:color w:val="000000"/>
          <w:sz w:val="24"/>
        </w:rPr>
        <w:t>ÇİZELGELER DİZİNİ</w:t>
      </w:r>
    </w:p>
    <w:p>
      <w:pPr>
        <w:spacing w:before="0" w:after="120" w:line="360" w:lineRule="auto"/>
        <w:jc w:val="left"/>
      </w:pPr>
      <w:r>
        <w:rPr>
          <w:rFonts w:ascii="Times New Roman" w:hAnsi="Times New Roman"/>
          <w:b w:val="0"/>
          <w:i w:val="0"/>
          <w:color w:val="000000"/>
          <w:sz w:val="24"/>
        </w:rPr>
        <w:t>Çizelge 4.1. Kullanılacak Kütüphaneler ve Seçim Gerekçeleri ........................... 7</w:t>
      </w:r>
    </w:p>
    <w:p>
      <w:pPr>
        <w:spacing w:before="0" w:after="120" w:line="360" w:lineRule="auto"/>
        <w:jc w:val="left"/>
      </w:pPr>
      <w:r>
        <w:rPr>
          <w:rFonts w:ascii="Times New Roman" w:hAnsi="Times New Roman"/>
          <w:b w:val="0"/>
          <w:i w:val="0"/>
          <w:color w:val="000000"/>
          <w:sz w:val="24"/>
        </w:rPr>
        <w:t>Çizelge 6.1. 13 Haftalık Proje İş Paketleri ve Zaman Çizelgesi ......................... 9</w:t>
      </w:r>
    </w:p>
    <w:p>
      <w:pPr>
        <w:spacing w:before="0" w:after="120" w:line="360" w:lineRule="auto"/>
        <w:jc w:val="left"/>
      </w:pPr>
      <w:r>
        <w:rPr>
          <w:rFonts w:ascii="Times New Roman" w:hAnsi="Times New Roman"/>
          <w:b w:val="0"/>
          <w:i w:val="0"/>
          <w:color w:val="000000"/>
          <w:sz w:val="24"/>
        </w:rPr>
        <w:t>Çizelge 7.1. Proje Risk Matrisi ve Azaltma Stratejileri ................................ 10</w:t>
      </w:r>
    </w:p>
    <w:p>
      <w:pPr>
        <w:spacing w:before="0" w:after="300" w:line="360" w:lineRule="auto"/>
        <w:jc w:val="left"/>
      </w:pPr>
    </w:p>
    <w:p>
      <w:pPr>
        <w:keepNext/>
        <w:spacing w:before="280" w:after="120" w:line="360" w:lineRule="auto"/>
        <w:jc w:val="left"/>
      </w:pPr>
      <w:r>
        <w:rPr>
          <w:rFonts w:ascii="Times New Roman" w:hAnsi="Times New Roman"/>
          <w:b/>
          <w:color w:val="000000"/>
          <w:sz w:val="24"/>
        </w:rPr>
        <w:t>ŞEKİLLER DİZİNİ</w:t>
      </w:r>
    </w:p>
    <w:p>
      <w:pPr>
        <w:spacing w:before="0" w:after="120" w:line="360" w:lineRule="auto"/>
        <w:jc w:val="left"/>
      </w:pPr>
      <w:r>
        <w:rPr>
          <w:rFonts w:ascii="Times New Roman" w:hAnsi="Times New Roman"/>
          <w:b w:val="0"/>
          <w:i w:val="0"/>
          <w:color w:val="000000"/>
          <w:sz w:val="24"/>
        </w:rPr>
        <w:t>Şekil 3.1. Zaafiyet Tarayıcısı Sistem Mimarisi ve İşlem Akışı .......................... 4</w:t>
      </w:r>
    </w:p>
    <w:p>
      <w:pPr>
        <w:spacing w:before="0" w:after="120" w:line="360" w:lineRule="auto"/>
        <w:jc w:val="left"/>
      </w:pPr>
      <w:r>
        <w:rPr>
          <w:rFonts w:ascii="Times New Roman" w:hAnsi="Times New Roman"/>
          <w:b w:val="0"/>
          <w:i w:val="0"/>
          <w:color w:val="000000"/>
          <w:sz w:val="24"/>
        </w:rPr>
        <w:t>Şekil 3.2. Genişlik Öncelikli Arama (BFS) Kuyruk Mimarisi .............................. 5</w:t>
      </w:r>
    </w:p>
    <w:p>
      <w:r>
        <w:br w:type="page"/>
      </w:r>
    </w:p>
    <w:p>
      <w:pPr>
        <w:keepNext/>
        <w:spacing w:before="280" w:after="120" w:line="360" w:lineRule="auto"/>
        <w:jc w:val="left"/>
      </w:pPr>
      <w:r>
        <w:rPr>
          <w:rFonts w:ascii="Times New Roman" w:hAnsi="Times New Roman"/>
          <w:b/>
          <w:color w:val="000000"/>
          <w:sz w:val="24"/>
        </w:rPr>
        <w:t>1. GİRİŞ VE AMAÇ</w:t>
      </w:r>
    </w:p>
    <w:p>
      <w:pPr>
        <w:spacing w:before="0" w:after="120" w:line="360" w:lineRule="auto"/>
        <w:jc w:val="left"/>
      </w:pPr>
      <w:r>
        <w:rPr>
          <w:rFonts w:ascii="Times New Roman" w:hAnsi="Times New Roman"/>
          <w:b w:val="0"/>
          <w:i w:val="0"/>
          <w:color w:val="000000"/>
          <w:sz w:val="24"/>
        </w:rPr>
        <w:t>İnternet teknolojilerinin ve bulut bilişimin hızla büyümesiyle birlikte işletmeler, kamu kurumları ve bireyler kritik iş süreçlerini web tabanlı yazılımlar üzerinden yürütmektedir. Bu durum, web uygulamalarını bilişim korsanlarının en birincil saldırı yüzeyi haline getirmiştir. Open Web Application Security Project (OWASP) verilerine göre, modern web uygulamalarının büyük bir bölümü en az bir kritik seviyeli güvenlik zafiyeti barındırmaktadır [1].</w:t>
      </w:r>
    </w:p>
    <w:p>
      <w:pPr>
        <w:spacing w:before="0" w:after="120" w:line="360" w:lineRule="auto"/>
        <w:jc w:val="left"/>
      </w:pPr>
      <w:r>
        <w:rPr>
          <w:rFonts w:ascii="Times New Roman" w:hAnsi="Times New Roman"/>
          <w:b w:val="0"/>
          <w:i w:val="0"/>
          <w:color w:val="000000"/>
          <w:sz w:val="24"/>
        </w:rPr>
        <w:t>Söz konusu güvenlik açıklarının büyük bölümü, yazılım geliştirme aşamasında güvenli kodlama ilkelerinin göz ardı edilmesinden ve kullanıcıdan gelen verilerin sunucu tarafında yeterince doğrulanmamasından kaynaklanmaktadır. Bu açıkların kötü niyetli kişilerce suistimal edilmesi; veri tabanlarındaki gizli bilgilerin ifşasına, yetkisiz sistem erişimlerine ve telafisi güç mali kayıplara sebep olmaktadır.</w:t>
      </w:r>
    </w:p>
    <w:p>
      <w:pPr>
        <w:spacing w:before="0" w:after="120" w:line="360" w:lineRule="auto"/>
        <w:jc w:val="left"/>
      </w:pPr>
      <w:r>
        <w:rPr>
          <w:rFonts w:ascii="Times New Roman" w:hAnsi="Times New Roman"/>
          <w:b w:val="0"/>
          <w:i w:val="0"/>
          <w:color w:val="000000"/>
          <w:sz w:val="24"/>
        </w:rPr>
        <w:t>Bu problemin giderilmesinde geleneksel yöntem manuel penetrasyon (sızma) testleridir. Ancak manuel testler; uzman iş gücü gerektirmesi, zaman alıcı olması ve her kod güncellemesinde tekrarlanmasının yüksek maliyet doğurması sebebiyle sürdürülebilir değildir. Bu bağlamda, hedef web sitelerini otomatik tarayarak yaygın zafiyetleri insan müdahalesine gerek kalmadan keşfeden yazılımlara büyük ihtiyaç duyulmaktadır.</w:t>
      </w:r>
    </w:p>
    <w:p>
      <w:pPr>
        <w:spacing w:before="0" w:after="120" w:line="360" w:lineRule="auto"/>
        <w:jc w:val="left"/>
      </w:pPr>
      <w:r>
        <w:rPr>
          <w:rFonts w:ascii="Times New Roman" w:hAnsi="Times New Roman"/>
          <w:b w:val="0"/>
          <w:i w:val="0"/>
          <w:color w:val="000000"/>
          <w:sz w:val="24"/>
        </w:rPr>
        <w:t>Bu projenin temel amacı; harici bir hedef adresi girdi olarak alıp tüm saldırı yüzeyini (sayfalar, formlar, parametreler) haritalandıran, zararsız güvenlik testleri uygulayarak SQL Injection ve XSS gibi kritik zafiyetleri tespit eden ve tespit edilen açıkları geliştiriciye anlaşılır çözüm önerileriyle sunan modüler bir Otomatik Zafiyet Tarayıcı geliştirmektir.</w:t>
      </w:r>
    </w:p>
    <w:p>
      <w:pPr>
        <w:keepNext/>
        <w:spacing w:before="280" w:after="120" w:line="360" w:lineRule="auto"/>
        <w:jc w:val="left"/>
      </w:pPr>
      <w:r>
        <w:rPr>
          <w:rFonts w:ascii="Times New Roman" w:hAnsi="Times New Roman"/>
          <w:b/>
          <w:color w:val="000000"/>
          <w:sz w:val="24"/>
        </w:rPr>
        <w:t>2. KURAMSAL TEMELLER VE İLGİLİ ÇALIŞMALAR</w:t>
      </w:r>
    </w:p>
    <w:p>
      <w:pPr>
        <w:keepNext/>
        <w:spacing w:before="200" w:after="80" w:line="360" w:lineRule="auto"/>
        <w:jc w:val="left"/>
      </w:pPr>
      <w:r>
        <w:rPr>
          <w:rFonts w:ascii="Times New Roman" w:hAnsi="Times New Roman"/>
          <w:b/>
          <w:color w:val="000000"/>
          <w:sz w:val="24"/>
        </w:rPr>
        <w:t>2.1. Web Uygulama Güvenliği ve Zafiyet Kavramı</w:t>
      </w:r>
    </w:p>
    <w:p>
      <w:pPr>
        <w:spacing w:before="0" w:after="120" w:line="360" w:lineRule="auto"/>
        <w:jc w:val="left"/>
      </w:pPr>
      <w:r>
        <w:rPr>
          <w:rFonts w:ascii="Times New Roman" w:hAnsi="Times New Roman"/>
          <w:b w:val="0"/>
          <w:i w:val="0"/>
          <w:color w:val="000000"/>
          <w:sz w:val="24"/>
        </w:rPr>
        <w:t>Bir yazılım zafiyeti (vulnerability); sistemin tasarımında, kodlamasında veya yapılandırmasında meydana gelen, yetkisiz bir aktörün güvenlik politikalarını ihlal etmesine imkân tanıyan güvenlik açığıdır [2]. Web uygulamalarında güvenliğin sağlanabilmesi için Girdi Doğrulama (Input Validation), Çıktı Kodlama (Output Encoding) ve En Az Yetki Prensibi (Principle of Least Privilege) temel gerekliliklerdir.</w:t>
      </w:r>
    </w:p>
    <w:p>
      <w:pPr>
        <w:keepNext/>
        <w:spacing w:before="200" w:after="80" w:line="360" w:lineRule="auto"/>
        <w:jc w:val="left"/>
      </w:pPr>
      <w:r>
        <w:rPr>
          <w:rFonts w:ascii="Times New Roman" w:hAnsi="Times New Roman"/>
          <w:b/>
          <w:color w:val="000000"/>
          <w:sz w:val="24"/>
        </w:rPr>
        <w:t>2.2. SQL Injection (CWE-89)</w:t>
      </w:r>
    </w:p>
    <w:p>
      <w:pPr>
        <w:spacing w:before="0" w:after="120" w:line="360" w:lineRule="auto"/>
        <w:jc w:val="left"/>
      </w:pPr>
      <w:r>
        <w:rPr>
          <w:rFonts w:ascii="Times New Roman" w:hAnsi="Times New Roman"/>
          <w:b w:val="0"/>
          <w:i w:val="0"/>
          <w:color w:val="000000"/>
          <w:sz w:val="24"/>
        </w:rPr>
        <w:t>SQL Injection, kullanıcı girdilerinin filtre edilmeksizin dinamik veritabanı sorgularına dahil edilmesi sonucunda ortaya çıkan en tehlikeli zafiyet türlerinden biridir [3]. Saldırgan, girdi alanlarına SQL komut parçacıkları ekleyerek uygulamanın veri tabanı mantığını manipüle edebilir.</w:t>
      </w:r>
    </w:p>
    <w:p>
      <w:pPr>
        <w:spacing w:before="0" w:after="120" w:line="360" w:lineRule="auto"/>
        <w:jc w:val="left"/>
      </w:pPr>
      <w:r>
        <w:rPr>
          <w:rFonts w:ascii="Times New Roman" w:hAnsi="Times New Roman"/>
          <w:b w:val="0"/>
          <w:i w:val="0"/>
          <w:color w:val="000000"/>
          <w:sz w:val="24"/>
        </w:rPr>
        <w:t>Projemiz kapsamında hata tabanlı (error-based) SQL denetimi hedeflenmektedir. Girdi alanlarına özel test karakterleri (tek tırnak vb.) enjekte edilerek sunucu yanıtında MySQL, PostgreSQL veya Microsoft SQL Server sözdizimi hata mesajlarının varlığı taranacaktır.</w:t>
      </w:r>
    </w:p>
    <w:p>
      <w:pPr>
        <w:keepNext/>
        <w:spacing w:before="200" w:after="80" w:line="360" w:lineRule="auto"/>
        <w:jc w:val="left"/>
      </w:pPr>
      <w:r>
        <w:rPr>
          <w:rFonts w:ascii="Times New Roman" w:hAnsi="Times New Roman"/>
          <w:b/>
          <w:color w:val="000000"/>
          <w:sz w:val="24"/>
        </w:rPr>
        <w:t>2.3. Siteler Arası Betik Çalıştırma - XSS (CWE-79)</w:t>
      </w:r>
    </w:p>
    <w:p>
      <w:pPr>
        <w:spacing w:before="0" w:after="120" w:line="360" w:lineRule="auto"/>
        <w:jc w:val="left"/>
      </w:pPr>
      <w:r>
        <w:rPr>
          <w:rFonts w:ascii="Times New Roman" w:hAnsi="Times New Roman"/>
          <w:b w:val="0"/>
          <w:i w:val="0"/>
          <w:color w:val="000000"/>
          <w:sz w:val="24"/>
        </w:rPr>
        <w:t>Cross-Site Scripting (XSS), saldırganın bir web sayfasına zararlı istemci taraflı betikler (çoğunlukla JavaScript) enjekte etmesiyle oluşur [4]. Kurban kullanıcı sayfayı ziyaret ettiğinde bu kodlar kullanıcının tarayıcısında çalıştırılarak oturum çerezlerinin çalınmasına (Session Hijacking) yol açar.</w:t>
      </w:r>
    </w:p>
    <w:p>
      <w:pPr>
        <w:spacing w:before="0" w:after="120" w:line="360" w:lineRule="auto"/>
        <w:jc w:val="left"/>
      </w:pPr>
      <w:r>
        <w:rPr>
          <w:rFonts w:ascii="Times New Roman" w:hAnsi="Times New Roman"/>
          <w:b w:val="0"/>
          <w:i w:val="0"/>
          <w:color w:val="000000"/>
          <w:sz w:val="24"/>
        </w:rPr>
        <w:t>Çalışmamızda yansıtılan (Reflected) ve depolanan (Stored) XSS türleri üzerinde odaklanılacak; form parametrelerine gönderilen test karakter dizilerinin HTML çıktısında kaçış karakterleri (HTML entity encoding) uygulanmadan geri yansıyıp yansımadığı tespit edilecektir.</w:t>
      </w:r>
    </w:p>
    <w:p>
      <w:pPr>
        <w:keepNext/>
        <w:spacing w:before="200" w:after="80" w:line="360" w:lineRule="auto"/>
        <w:jc w:val="left"/>
      </w:pPr>
      <w:r>
        <w:rPr>
          <w:rFonts w:ascii="Times New Roman" w:hAnsi="Times New Roman"/>
          <w:b/>
          <w:color w:val="000000"/>
          <w:sz w:val="24"/>
        </w:rPr>
        <w:t>2.4. Oturum Yönetimi ve Çerez Mekanizması</w:t>
      </w:r>
    </w:p>
    <w:p>
      <w:pPr>
        <w:spacing w:before="0" w:after="120" w:line="360" w:lineRule="auto"/>
        <w:jc w:val="left"/>
      </w:pPr>
      <w:r>
        <w:rPr>
          <w:rFonts w:ascii="Times New Roman" w:hAnsi="Times New Roman"/>
          <w:b w:val="0"/>
          <w:i w:val="0"/>
          <w:color w:val="000000"/>
          <w:sz w:val="24"/>
        </w:rPr>
        <w:t>HTTP protokolü durumsuz (stateless) bir protokoldür; yani sunucu iki ayrı istek arasında bir bağlantı kuramaz. Bu sebeple kullanıcı oturumları 'Session Cookie' (oturum çerezi) aracılığıyla korunur. Zafiyet tarayıcımızın yalnızca herkese açık sayfaları değil, giriş gerektiren yetkili alanları da denetleyebilmesi için harici oturum çerezi kabul edebilecek şekilde tasarlanması gerekmektedir.</w:t>
      </w:r>
    </w:p>
    <w:p>
      <w:r>
        <w:br w:type="page"/>
      </w:r>
    </w:p>
    <w:p>
      <w:pPr>
        <w:keepNext/>
        <w:spacing w:before="280" w:after="120" w:line="360" w:lineRule="auto"/>
        <w:jc w:val="left"/>
      </w:pPr>
      <w:r>
        <w:rPr>
          <w:rFonts w:ascii="Times New Roman" w:hAnsi="Times New Roman"/>
          <w:b/>
          <w:color w:val="000000"/>
          <w:sz w:val="24"/>
        </w:rPr>
        <w:t>3. SİSTEM MİMARİSİ VE METODOLOJİ</w:t>
      </w:r>
    </w:p>
    <w:p>
      <w:pPr>
        <w:keepNext/>
        <w:spacing w:before="200" w:after="80" w:line="360" w:lineRule="auto"/>
        <w:jc w:val="left"/>
      </w:pPr>
      <w:r>
        <w:rPr>
          <w:rFonts w:ascii="Times New Roman" w:hAnsi="Times New Roman"/>
          <w:b/>
          <w:color w:val="000000"/>
          <w:sz w:val="24"/>
        </w:rPr>
        <w:t>3.1. Genel Mimari ve İş Hattı</w:t>
      </w:r>
    </w:p>
    <w:p>
      <w:pPr>
        <w:spacing w:before="0" w:after="120" w:line="360" w:lineRule="auto"/>
        <w:jc w:val="left"/>
      </w:pPr>
      <w:r>
        <w:rPr>
          <w:rFonts w:ascii="Times New Roman" w:hAnsi="Times New Roman"/>
          <w:b w:val="0"/>
          <w:i w:val="0"/>
          <w:color w:val="000000"/>
          <w:sz w:val="24"/>
        </w:rPr>
        <w:t>Zaafiyet Tarayıcısı, birbirine gevşek bağlı (loosely coupled) modüler bir boru hattı mimarisi üzerinde inşa edilecektir. Sistem genel akışı Şekil 3.1'de özetlenmiştir.</w:t>
      </w:r>
    </w:p>
    <w:p>
      <w:pPr>
        <w:spacing w:before="0" w:after="120" w:line="360" w:lineRule="auto"/>
        <w:jc w:val="center"/>
      </w:pPr>
      <w:r>
        <w:rPr>
          <w:rFonts w:ascii="Times New Roman" w:hAnsi="Times New Roman"/>
          <w:b w:val="0"/>
          <w:i/>
          <w:color w:val="000000"/>
          <w:sz w:val="24"/>
        </w:rPr>
        <w:t>[Hedef URL / Çerez] ──► [Web Crawler (Keşif)] ──► [Form ve Parametre Listesi]</w:t>
      </w:r>
    </w:p>
    <w:p>
      <w:pPr>
        <w:spacing w:before="0" w:after="120" w:line="360" w:lineRule="auto"/>
        <w:jc w:val="center"/>
      </w:pPr>
      <w:r>
        <w:rPr>
          <w:rFonts w:ascii="Times New Roman" w:hAnsi="Times New Roman"/>
          <w:b w:val="0"/>
          <w:i w:val="0"/>
          <w:color w:val="000000"/>
          <w:sz w:val="24"/>
        </w:rPr>
        <w:t xml:space="preserve">                                                              │</w:t>
      </w:r>
    </w:p>
    <w:p>
      <w:pPr>
        <w:spacing w:before="0" w:after="120" w:line="360" w:lineRule="auto"/>
        <w:jc w:val="center"/>
      </w:pPr>
      <w:r>
        <w:rPr>
          <w:rFonts w:ascii="Times New Roman" w:hAnsi="Times New Roman"/>
          <w:b w:val="0"/>
          <w:i w:val="0"/>
          <w:color w:val="000000"/>
          <w:sz w:val="24"/>
        </w:rPr>
        <w:t xml:space="preserve">                                                              ▼</w:t>
      </w:r>
    </w:p>
    <w:p>
      <w:pPr>
        <w:spacing w:before="0" w:after="120" w:line="360" w:lineRule="auto"/>
        <w:jc w:val="center"/>
      </w:pPr>
      <w:r>
        <w:rPr>
          <w:rFonts w:ascii="Times New Roman" w:hAnsi="Times New Roman"/>
          <w:b w:val="0"/>
          <w:i/>
          <w:color w:val="000000"/>
          <w:sz w:val="24"/>
        </w:rPr>
        <w:t xml:space="preserve">                                                  [Zafiyet Tarama Motoru]</w:t>
      </w:r>
    </w:p>
    <w:p>
      <w:pPr>
        <w:spacing w:before="0" w:after="120" w:line="360" w:lineRule="auto"/>
        <w:jc w:val="center"/>
      </w:pPr>
      <w:r>
        <w:rPr>
          <w:rFonts w:ascii="Times New Roman" w:hAnsi="Times New Roman"/>
          <w:b w:val="0"/>
          <w:i w:val="0"/>
          <w:color w:val="000000"/>
          <w:sz w:val="24"/>
        </w:rPr>
        <w:t xml:space="preserve">                                                  ├─ SQLi Modülü</w:t>
      </w:r>
    </w:p>
    <w:p>
      <w:pPr>
        <w:spacing w:before="0" w:after="120" w:line="360" w:lineRule="auto"/>
        <w:jc w:val="center"/>
      </w:pPr>
      <w:r>
        <w:rPr>
          <w:rFonts w:ascii="Times New Roman" w:hAnsi="Times New Roman"/>
          <w:b w:val="0"/>
          <w:i w:val="0"/>
          <w:color w:val="000000"/>
          <w:sz w:val="24"/>
        </w:rPr>
        <w:t xml:space="preserve">                                                  ├─ XSS Modülü</w:t>
      </w:r>
    </w:p>
    <w:p>
      <w:pPr>
        <w:spacing w:before="0" w:after="120" w:line="360" w:lineRule="auto"/>
        <w:jc w:val="center"/>
      </w:pPr>
      <w:r>
        <w:rPr>
          <w:rFonts w:ascii="Times New Roman" w:hAnsi="Times New Roman"/>
          <w:b w:val="0"/>
          <w:i w:val="0"/>
          <w:color w:val="000000"/>
          <w:sz w:val="24"/>
        </w:rPr>
        <w:t xml:space="preserve">                                                  └─ Header Analizörü</w:t>
      </w:r>
    </w:p>
    <w:p>
      <w:pPr>
        <w:spacing w:before="0" w:after="120" w:line="360" w:lineRule="auto"/>
        <w:jc w:val="center"/>
      </w:pPr>
      <w:r>
        <w:rPr>
          <w:rFonts w:ascii="Times New Roman" w:hAnsi="Times New Roman"/>
          <w:b w:val="0"/>
          <w:i w:val="0"/>
          <w:color w:val="000000"/>
          <w:sz w:val="24"/>
        </w:rPr>
        <w:t xml:space="preserve">                                                              │</w:t>
      </w:r>
    </w:p>
    <w:p>
      <w:pPr>
        <w:spacing w:before="0" w:after="120" w:line="360" w:lineRule="auto"/>
        <w:jc w:val="center"/>
      </w:pPr>
      <w:r>
        <w:rPr>
          <w:rFonts w:ascii="Times New Roman" w:hAnsi="Times New Roman"/>
          <w:b w:val="0"/>
          <w:i w:val="0"/>
          <w:color w:val="000000"/>
          <w:sz w:val="24"/>
        </w:rPr>
        <w:t xml:space="preserve">                                                              ▼</w:t>
      </w:r>
    </w:p>
    <w:p>
      <w:pPr>
        <w:spacing w:before="0" w:after="120" w:line="360" w:lineRule="auto"/>
        <w:jc w:val="center"/>
      </w:pPr>
      <w:r>
        <w:rPr>
          <w:rFonts w:ascii="Times New Roman" w:hAnsi="Times New Roman"/>
          <w:b w:val="0"/>
          <w:i/>
          <w:color w:val="000000"/>
          <w:sz w:val="24"/>
        </w:rPr>
        <w:t xml:space="preserve">                                                  [Raporlama ve Risk Analizi]</w:t>
      </w:r>
    </w:p>
    <w:p>
      <w:pPr>
        <w:spacing w:before="0" w:after="240" w:line="360" w:lineRule="auto"/>
        <w:jc w:val="center"/>
      </w:pPr>
      <w:r>
        <w:rPr>
          <w:rFonts w:ascii="Times New Roman" w:hAnsi="Times New Roman"/>
          <w:b w:val="0"/>
          <w:i/>
          <w:color w:val="000000"/>
          <w:sz w:val="24"/>
        </w:rPr>
        <w:t>Şekil 3.1. Zaafiyet Tarayıcısı Sistem Mimarisi ve İşlem Akışı</w:t>
      </w:r>
    </w:p>
    <w:p>
      <w:pPr>
        <w:keepNext/>
        <w:spacing w:before="200" w:after="80" w:line="360" w:lineRule="auto"/>
        <w:jc w:val="left"/>
      </w:pPr>
      <w:r>
        <w:rPr>
          <w:rFonts w:ascii="Times New Roman" w:hAnsi="Times New Roman"/>
          <w:b/>
          <w:color w:val="000000"/>
          <w:sz w:val="24"/>
        </w:rPr>
        <w:t>3.2. Web Keşif Motoru (Crawler) ve BFS Algoritması</w:t>
      </w:r>
    </w:p>
    <w:p>
      <w:pPr>
        <w:spacing w:before="0" w:after="120" w:line="360" w:lineRule="auto"/>
        <w:jc w:val="left"/>
      </w:pPr>
      <w:r>
        <w:rPr>
          <w:rFonts w:ascii="Times New Roman" w:hAnsi="Times New Roman"/>
          <w:b w:val="0"/>
          <w:i w:val="0"/>
          <w:color w:val="000000"/>
          <w:sz w:val="24"/>
        </w:rPr>
        <w:t>Tarama sürecinin ilk adımı hedef sitenin tüm bağlantılarını ve form yapılarını ortaya çıkarmaktır. Bu işlemde Genişlik Öncelikli Arama (BFS) algoritması kullanılacaktır. BFS algoritması, ana sayfadan başlayarak önce aynı derinlikteki tüm linkleri ziyaret eder, ardından alt seviyelere geçer. Bu sayede sitenin kritik üst seviye sayfaları eksiksiz taranır.</w:t>
      </w:r>
    </w:p>
    <w:p>
      <w:pPr>
        <w:spacing w:before="0" w:after="120" w:line="360" w:lineRule="auto"/>
        <w:jc w:val="left"/>
      </w:pPr>
      <w:r>
        <w:rPr>
          <w:rFonts w:ascii="Times New Roman" w:hAnsi="Times New Roman"/>
          <w:b w:val="0"/>
          <w:i w:val="0"/>
          <w:color w:val="000000"/>
          <w:sz w:val="24"/>
        </w:rPr>
        <w:t>Kuyruk yapısında bellek şişmesini ve gereksiz döngüleri engellemek için daha önce ziyaret edilen URL'ler bir 'visited' kümesinde tutulacaktır. Ayrıca oturumun düşmesini engellemek için 'logout', 'signout' gibi anahtar kelimeleri içeren bağlantılar otomatik olarak filtrelenecektir.</w:t>
      </w:r>
    </w:p>
    <w:p>
      <w:pPr>
        <w:keepNext/>
        <w:spacing w:before="200" w:after="80" w:line="360" w:lineRule="auto"/>
        <w:jc w:val="left"/>
      </w:pPr>
      <w:r>
        <w:rPr>
          <w:rFonts w:ascii="Times New Roman" w:hAnsi="Times New Roman"/>
          <w:b/>
          <w:color w:val="000000"/>
          <w:sz w:val="24"/>
        </w:rPr>
        <w:t>3.3. Güvenlik Denetim Modülleri</w:t>
      </w:r>
    </w:p>
    <w:p>
      <w:pPr>
        <w:spacing w:before="0" w:after="120" w:line="360" w:lineRule="auto"/>
        <w:jc w:val="left"/>
      </w:pPr>
      <w:r>
        <w:rPr>
          <w:rFonts w:ascii="Times New Roman" w:hAnsi="Times New Roman"/>
          <w:b w:val="0"/>
          <w:i w:val="0"/>
          <w:color w:val="000000"/>
          <w:sz w:val="24"/>
        </w:rPr>
        <w:t>Keşfedilen her form ve parametre nesnesi, zafiyet modüllerine girdi olarak beslenecektir:</w:t>
      </w:r>
    </w:p>
    <w:p>
      <w:pPr>
        <w:spacing w:before="0" w:after="120" w:line="360" w:lineRule="auto"/>
        <w:jc w:val="left"/>
      </w:pPr>
      <w:r>
        <w:rPr>
          <w:rFonts w:ascii="Times New Roman" w:hAnsi="Times New Roman"/>
          <w:b w:val="0"/>
          <w:i w:val="0"/>
          <w:color w:val="000000"/>
          <w:sz w:val="24"/>
        </w:rPr>
        <w:t>1. SQLi Modülü: Form girdilerine zararsız özel karakterler gönderip sunucu yanıtındaki veritabanı hata desenlerini (regex patterns) analiz eder.</w:t>
      </w:r>
    </w:p>
    <w:p>
      <w:pPr>
        <w:spacing w:before="0" w:after="120" w:line="360" w:lineRule="auto"/>
        <w:jc w:val="left"/>
      </w:pPr>
      <w:r>
        <w:rPr>
          <w:rFonts w:ascii="Times New Roman" w:hAnsi="Times New Roman"/>
          <w:b w:val="0"/>
          <w:i w:val="0"/>
          <w:color w:val="000000"/>
          <w:sz w:val="24"/>
        </w:rPr>
        <w:t>2. XSS Modülü: Parametrelere benzersiz etiketler enjekte edip dönen HTML yanıtında bu etiketlerin filtrelenip filtrelenmediğini denetler.</w:t>
      </w:r>
    </w:p>
    <w:p>
      <w:pPr>
        <w:spacing w:before="0" w:after="120" w:line="360" w:lineRule="auto"/>
        <w:jc w:val="left"/>
      </w:pPr>
      <w:r>
        <w:rPr>
          <w:rFonts w:ascii="Times New Roman" w:hAnsi="Times New Roman"/>
          <w:b w:val="0"/>
          <w:i w:val="0"/>
          <w:color w:val="000000"/>
          <w:sz w:val="24"/>
        </w:rPr>
        <w:t>3. Header Analizörü: Sunucu yanıt başlıklarında Content-Security-Policy (CSP), Strict-Transport-Security (HSTS) ve X-Frame-Options başlıklarının eksikliğini denetler.</w:t>
      </w:r>
    </w:p>
    <w:p>
      <w:pPr>
        <w:keepNext/>
        <w:spacing w:before="280" w:after="120" w:line="360" w:lineRule="auto"/>
        <w:jc w:val="left"/>
      </w:pPr>
      <w:r>
        <w:rPr>
          <w:rFonts w:ascii="Times New Roman" w:hAnsi="Times New Roman"/>
          <w:b/>
          <w:color w:val="000000"/>
          <w:sz w:val="24"/>
        </w:rPr>
        <w:t>4. KULLANILACAK TEKNOLOJİLER VE SEÇİM GEREKÇELERİ</w:t>
      </w:r>
    </w:p>
    <w:p>
      <w:pPr>
        <w:spacing w:before="0" w:after="120" w:line="360" w:lineRule="auto"/>
        <w:jc w:val="left"/>
      </w:pPr>
      <w:r>
        <w:rPr>
          <w:rFonts w:ascii="Times New Roman" w:hAnsi="Times New Roman"/>
          <w:b w:val="0"/>
          <w:i w:val="0"/>
          <w:color w:val="000000"/>
          <w:sz w:val="24"/>
        </w:rPr>
        <w:t>Projede yer alacak yazılım kütüphaneleri, mühendislik gereksinimleri ve performans kriterleri doğrultusunda titizlikle seçilmiştir. Seçilen kütüphaneler ve alternatiflerine göre avantajları Çizelge 4.1'de sunulmuştur.</w:t>
      </w:r>
    </w:p>
    <w:p>
      <w:pPr>
        <w:spacing w:before="0" w:after="80" w:line="360" w:lineRule="auto"/>
        <w:jc w:val="left"/>
      </w:pPr>
      <w:r>
        <w:rPr>
          <w:rFonts w:ascii="Times New Roman" w:hAnsi="Times New Roman"/>
          <w:b w:val="0"/>
          <w:i/>
          <w:color w:val="000000"/>
          <w:sz w:val="24"/>
        </w:rPr>
        <w:t>Çizelge 4.1. Kullanılacak Kütüphaneler ve Seçim Gerekçeleri</w:t>
      </w:r>
    </w:p>
    <w:tbl>
      <w:tblPr>
        <w:tblW w:type="auto" w:w="0"/>
        <w:jc w:val="center"/>
        <w:tblLayout w:type="fixed"/>
        <w:tblLook w:firstColumn="1" w:firstRow="1" w:lastColumn="0" w:lastRow="0" w:noHBand="0" w:noVBand="1" w:val="04A0"/>
      </w:tblPr>
      <w:tblGrid>
        <w:gridCol w:w="3024"/>
        <w:gridCol w:w="3024"/>
        <w:gridCol w:w="3024"/>
      </w:tblGrid>
      <w:tr>
        <w:tc>
          <w:tcPr>
            <w:tcW w:type="dxa" w:w="1984"/>
          </w:tcPr>
          <w:p>
            <w:pPr>
              <w:spacing w:line="276" w:lineRule="auto" w:after="40"/>
            </w:pPr>
            <w:r>
              <w:rPr>
                <w:rFonts w:ascii="Times New Roman" w:hAnsi="Times New Roman"/>
                <w:b/>
                <w:sz w:val="20"/>
              </w:rPr>
              <w:t>Alan / Bileşen</w:t>
            </w:r>
          </w:p>
        </w:tc>
        <w:tc>
          <w:tcPr>
            <w:tcW w:type="dxa" w:w="1984"/>
          </w:tcPr>
          <w:p>
            <w:pPr>
              <w:spacing w:line="276" w:lineRule="auto" w:after="40"/>
            </w:pPr>
            <w:r>
              <w:rPr>
                <w:rFonts w:ascii="Times New Roman" w:hAnsi="Times New Roman"/>
                <w:b/>
                <w:sz w:val="20"/>
              </w:rPr>
              <w:t>Seçilen Teknoloji</w:t>
            </w:r>
          </w:p>
        </w:tc>
        <w:tc>
          <w:tcPr>
            <w:tcW w:type="dxa" w:w="5102"/>
          </w:tcPr>
          <w:p>
            <w:pPr>
              <w:spacing w:line="276" w:lineRule="auto" w:after="40"/>
            </w:pPr>
            <w:r>
              <w:rPr>
                <w:rFonts w:ascii="Times New Roman" w:hAnsi="Times New Roman"/>
                <w:b/>
                <w:sz w:val="20"/>
              </w:rPr>
              <w:t>Seçim Gerekçesi ve Alternatif Farkı</w:t>
            </w:r>
          </w:p>
        </w:tc>
      </w:tr>
      <w:tr>
        <w:tc>
          <w:tcPr>
            <w:tcW w:type="dxa" w:w="1984"/>
          </w:tcPr>
          <w:p>
            <w:pPr>
              <w:spacing w:line="276" w:lineRule="auto" w:after="40"/>
            </w:pPr>
            <w:r>
              <w:rPr>
                <w:rFonts w:ascii="Times New Roman" w:hAnsi="Times New Roman"/>
                <w:sz w:val="20"/>
              </w:rPr>
              <w:t>Programlama Dili</w:t>
            </w:r>
          </w:p>
        </w:tc>
        <w:tc>
          <w:tcPr>
            <w:tcW w:type="dxa" w:w="1984"/>
          </w:tcPr>
          <w:p>
            <w:pPr>
              <w:spacing w:line="276" w:lineRule="auto" w:after="40"/>
            </w:pPr>
            <w:r>
              <w:rPr>
                <w:rFonts w:ascii="Times New Roman" w:hAnsi="Times New Roman"/>
                <w:sz w:val="20"/>
              </w:rPr>
              <w:t>Python 3.12+</w:t>
            </w:r>
          </w:p>
        </w:tc>
        <w:tc>
          <w:tcPr>
            <w:tcW w:type="dxa" w:w="5102"/>
          </w:tcPr>
          <w:p>
            <w:pPr>
              <w:spacing w:line="276" w:lineRule="auto" w:after="40"/>
            </w:pPr>
            <w:r>
              <w:rPr>
                <w:rFonts w:ascii="Times New Roman" w:hAnsi="Times New Roman"/>
                <w:sz w:val="20"/>
              </w:rPr>
              <w:t>Siber güvenlik ekosistemindeki zengin kütüphane desteği, hızlı prototipleme ve taşınabilirlik.</w:t>
            </w:r>
          </w:p>
        </w:tc>
      </w:tr>
      <w:tr>
        <w:tc>
          <w:tcPr>
            <w:tcW w:type="dxa" w:w="1984"/>
          </w:tcPr>
          <w:p>
            <w:pPr>
              <w:spacing w:line="276" w:lineRule="auto" w:after="40"/>
            </w:pPr>
            <w:r>
              <w:rPr>
                <w:rFonts w:ascii="Times New Roman" w:hAnsi="Times New Roman"/>
                <w:sz w:val="20"/>
              </w:rPr>
              <w:t>HTTP İstemcisi</w:t>
            </w:r>
          </w:p>
        </w:tc>
        <w:tc>
          <w:tcPr>
            <w:tcW w:type="dxa" w:w="1984"/>
          </w:tcPr>
          <w:p>
            <w:pPr>
              <w:spacing w:line="276" w:lineRule="auto" w:after="40"/>
            </w:pPr>
            <w:r>
              <w:rPr>
                <w:rFonts w:ascii="Times New Roman" w:hAnsi="Times New Roman"/>
                <w:sz w:val="20"/>
              </w:rPr>
              <w:t>Requests</w:t>
            </w:r>
          </w:p>
        </w:tc>
        <w:tc>
          <w:tcPr>
            <w:tcW w:type="dxa" w:w="5102"/>
          </w:tcPr>
          <w:p>
            <w:pPr>
              <w:spacing w:line="276" w:lineRule="auto" w:after="40"/>
            </w:pPr>
            <w:r>
              <w:rPr>
                <w:rFonts w:ascii="Times New Roman" w:hAnsi="Times New Roman"/>
                <w:sz w:val="20"/>
              </w:rPr>
              <w:t>Dahili 'urllib'e göre oturum ve çerez yönetimini (Session) otomatik yapması, temiz API.</w:t>
            </w:r>
          </w:p>
        </w:tc>
      </w:tr>
      <w:tr>
        <w:tc>
          <w:tcPr>
            <w:tcW w:type="dxa" w:w="1984"/>
          </w:tcPr>
          <w:p>
            <w:pPr>
              <w:spacing w:line="276" w:lineRule="auto" w:after="40"/>
            </w:pPr>
            <w:r>
              <w:rPr>
                <w:rFonts w:ascii="Times New Roman" w:hAnsi="Times New Roman"/>
                <w:sz w:val="20"/>
              </w:rPr>
              <w:t>HTML Ayrıştırma</w:t>
            </w:r>
          </w:p>
        </w:tc>
        <w:tc>
          <w:tcPr>
            <w:tcW w:type="dxa" w:w="1984"/>
          </w:tcPr>
          <w:p>
            <w:pPr>
              <w:spacing w:line="276" w:lineRule="auto" w:after="40"/>
            </w:pPr>
            <w:r>
              <w:rPr>
                <w:rFonts w:ascii="Times New Roman" w:hAnsi="Times New Roman"/>
                <w:sz w:val="20"/>
              </w:rPr>
              <w:t>BeautifulSoup4</w:t>
            </w:r>
          </w:p>
        </w:tc>
        <w:tc>
          <w:tcPr>
            <w:tcW w:type="dxa" w:w="5102"/>
          </w:tcPr>
          <w:p>
            <w:pPr>
              <w:spacing w:line="276" w:lineRule="auto" w:after="40"/>
            </w:pPr>
            <w:r>
              <w:rPr>
                <w:rFonts w:ascii="Times New Roman" w:hAnsi="Times New Roman"/>
                <w:sz w:val="20"/>
              </w:rPr>
              <w:t>Bozuk HTML sayfalarını bile hatasız DOM ağacına çevirerek formları ayıklaması (Regex'e üstünlük).</w:t>
            </w:r>
          </w:p>
        </w:tc>
      </w:tr>
      <w:tr>
        <w:tc>
          <w:tcPr>
            <w:tcW w:type="dxa" w:w="1984"/>
          </w:tcPr>
          <w:p>
            <w:pPr>
              <w:spacing w:line="276" w:lineRule="auto" w:after="40"/>
            </w:pPr>
            <w:r>
              <w:rPr>
                <w:rFonts w:ascii="Times New Roman" w:hAnsi="Times New Roman"/>
                <w:sz w:val="20"/>
              </w:rPr>
              <w:t>Kuyruk Mimarisi</w:t>
            </w:r>
          </w:p>
        </w:tc>
        <w:tc>
          <w:tcPr>
            <w:tcW w:type="dxa" w:w="1984"/>
          </w:tcPr>
          <w:p>
            <w:pPr>
              <w:spacing w:line="276" w:lineRule="auto" w:after="40"/>
            </w:pPr>
            <w:r>
              <w:rPr>
                <w:rFonts w:ascii="Times New Roman" w:hAnsi="Times New Roman"/>
                <w:sz w:val="20"/>
              </w:rPr>
              <w:t>collections.deque</w:t>
            </w:r>
          </w:p>
        </w:tc>
        <w:tc>
          <w:tcPr>
            <w:tcW w:type="dxa" w:w="5102"/>
          </w:tcPr>
          <w:p>
            <w:pPr>
              <w:spacing w:line="276" w:lineRule="auto" w:after="40"/>
            </w:pPr>
            <w:r>
              <w:rPr>
                <w:rFonts w:ascii="Times New Roman" w:hAnsi="Times New Roman"/>
                <w:sz w:val="20"/>
              </w:rPr>
              <w:t>Standart Python listelerinin O(N) ilk eleman çekme maliyetine karşın O(1) sabit zamanda çalışması.</w:t>
            </w:r>
          </w:p>
        </w:tc>
      </w:tr>
      <w:tr>
        <w:tc>
          <w:tcPr>
            <w:tcW w:type="dxa" w:w="1984"/>
          </w:tcPr>
          <w:p>
            <w:pPr>
              <w:spacing w:line="276" w:lineRule="auto" w:after="40"/>
            </w:pPr>
            <w:r>
              <w:rPr>
                <w:rFonts w:ascii="Times New Roman" w:hAnsi="Times New Roman"/>
                <w:sz w:val="20"/>
              </w:rPr>
              <w:t>Veri Modelleme</w:t>
            </w:r>
          </w:p>
        </w:tc>
        <w:tc>
          <w:tcPr>
            <w:tcW w:type="dxa" w:w="1984"/>
          </w:tcPr>
          <w:p>
            <w:pPr>
              <w:spacing w:line="276" w:lineRule="auto" w:after="40"/>
            </w:pPr>
            <w:r>
              <w:rPr>
                <w:rFonts w:ascii="Times New Roman" w:hAnsi="Times New Roman"/>
                <w:sz w:val="20"/>
              </w:rPr>
              <w:t>@dataclass</w:t>
            </w:r>
          </w:p>
        </w:tc>
        <w:tc>
          <w:tcPr>
            <w:tcW w:type="dxa" w:w="5102"/>
          </w:tcPr>
          <w:p>
            <w:pPr>
              <w:spacing w:line="276" w:lineRule="auto" w:after="40"/>
            </w:pPr>
            <w:r>
              <w:rPr>
                <w:rFonts w:ascii="Times New Roman" w:hAnsi="Times New Roman"/>
                <w:sz w:val="20"/>
              </w:rPr>
              <w:t>Klasik sözlük (dict) yapılarına göre nesne yönelimli, tip güvenli (type-safe) ve hataya kapalı olması.</w:t>
            </w:r>
          </w:p>
        </w:tc>
      </w:tr>
    </w:tbl>
    <w:p>
      <w:pPr>
        <w:spacing w:before="0" w:after="200" w:line="360" w:lineRule="auto"/>
        <w:jc w:val="left"/>
      </w:pPr>
    </w:p>
    <w:p>
      <w:pPr>
        <w:keepNext/>
        <w:spacing w:before="280" w:after="120" w:line="360" w:lineRule="auto"/>
        <w:jc w:val="left"/>
      </w:pPr>
      <w:r>
        <w:rPr>
          <w:rFonts w:ascii="Times New Roman" w:hAnsi="Times New Roman"/>
          <w:b/>
          <w:color w:val="000000"/>
          <w:sz w:val="24"/>
        </w:rPr>
        <w:t>5. ETİK VE YASAL ÇERÇEVE</w:t>
      </w:r>
    </w:p>
    <w:p>
      <w:pPr>
        <w:spacing w:before="0" w:after="120" w:line="360" w:lineRule="auto"/>
        <w:jc w:val="left"/>
      </w:pPr>
      <w:r>
        <w:rPr>
          <w:rFonts w:ascii="Times New Roman" w:hAnsi="Times New Roman"/>
          <w:b w:val="0"/>
          <w:i w:val="0"/>
          <w:color w:val="000000"/>
          <w:sz w:val="24"/>
        </w:rPr>
        <w:t>Siber güvenlik araştırmalarında ve yazılım geliştirme süreçlerinde etik kurallar ile yasal mevzuata tam uyum esastır. 5237 Sayılı Türk Ceza Kanunu'nun (TCK) 243. maddesi (Bilişim Sistemine Girme) ve 244. maddesi (Sistemi Engelleme, Bozma, Verileri Yok Etme veya Değiştirme) gereğince, hak sahibinin yazılı rızası olmaksızın bilişim sistemlerine otomatik araçlarla tarama yapmak suç kabul edilmektedir [5].</w:t>
      </w:r>
    </w:p>
    <w:p>
      <w:pPr>
        <w:spacing w:before="0" w:after="120" w:line="360" w:lineRule="auto"/>
        <w:jc w:val="left"/>
      </w:pPr>
      <w:r>
        <w:rPr>
          <w:rFonts w:ascii="Times New Roman" w:hAnsi="Times New Roman"/>
          <w:b w:val="0"/>
          <w:i w:val="0"/>
          <w:color w:val="000000"/>
          <w:sz w:val="24"/>
        </w:rPr>
        <w:t>Bu projenin yürütülmesinde şu temel etik prensipler uygulanacaktır:</w:t>
      </w:r>
    </w:p>
    <w:p>
      <w:pPr>
        <w:spacing w:before="0" w:after="120" w:line="360" w:lineRule="auto"/>
        <w:jc w:val="left"/>
      </w:pPr>
      <w:r>
        <w:rPr>
          <w:rFonts w:ascii="Times New Roman" w:hAnsi="Times New Roman"/>
          <w:b w:val="0"/>
          <w:i w:val="0"/>
          <w:color w:val="000000"/>
          <w:sz w:val="24"/>
        </w:rPr>
        <w:t>1. Yerel Test Ortamı İlkesi: Geliştirilen araç kesinlikle canlı kurumsal veya şahsi sistemler üzerinde kullanılmayacaktır. Tüm testler yerel makinede Docker konteyneri olarak çalışan DVWA (Damn Vulnerable Web Application) eğitim platformunda gerçekleştirilecektir.</w:t>
      </w:r>
    </w:p>
    <w:p>
      <w:pPr>
        <w:spacing w:before="0" w:after="120" w:line="360" w:lineRule="auto"/>
        <w:jc w:val="left"/>
      </w:pPr>
      <w:r>
        <w:rPr>
          <w:rFonts w:ascii="Times New Roman" w:hAnsi="Times New Roman"/>
          <w:b w:val="0"/>
          <w:i w:val="0"/>
          <w:color w:val="000000"/>
          <w:sz w:val="24"/>
        </w:rPr>
        <w:t>2. Nezaket Gecikmesi (Politeness Delay): Hedef sunucuların istem dışı hizmet dışı kalmasını (Denial of Service) engellemek amacıyla istekler arasına 0.3 saniyelik bekleme süresi konulacaktır.</w:t>
      </w:r>
    </w:p>
    <w:p>
      <w:pPr>
        <w:spacing w:before="0" w:after="120" w:line="360" w:lineRule="auto"/>
        <w:jc w:val="left"/>
      </w:pPr>
      <w:r>
        <w:rPr>
          <w:rFonts w:ascii="Times New Roman" w:hAnsi="Times New Roman"/>
          <w:b w:val="0"/>
          <w:i w:val="0"/>
          <w:color w:val="000000"/>
          <w:sz w:val="24"/>
        </w:rPr>
        <w:t>3. Kapsam Güvenliği (Scope Lock): Tarayıcının dış etki alanlarına (external domains) istek atmasını engelleyen sıkı ana makine (host) kontrolleri uygulanacaktır.</w:t>
      </w:r>
    </w:p>
    <w:p>
      <w:r>
        <w:br w:type="page"/>
      </w:r>
    </w:p>
    <w:p>
      <w:pPr>
        <w:keepNext/>
        <w:spacing w:before="280" w:after="120" w:line="360" w:lineRule="auto"/>
        <w:jc w:val="left"/>
      </w:pPr>
      <w:r>
        <w:rPr>
          <w:rFonts w:ascii="Times New Roman" w:hAnsi="Times New Roman"/>
          <w:b/>
          <w:color w:val="000000"/>
          <w:sz w:val="24"/>
        </w:rPr>
        <w:t>6. PROJE PLANI VE İŞ PAKETLERİ (GANTT)</w:t>
      </w:r>
    </w:p>
    <w:p>
      <w:pPr>
        <w:spacing w:before="0" w:after="120" w:line="360" w:lineRule="auto"/>
        <w:jc w:val="left"/>
      </w:pPr>
      <w:r>
        <w:rPr>
          <w:rFonts w:ascii="Times New Roman" w:hAnsi="Times New Roman"/>
          <w:b w:val="0"/>
          <w:i w:val="0"/>
          <w:color w:val="000000"/>
          <w:sz w:val="24"/>
        </w:rPr>
        <w:t>Proje, 2026 Ekim başı ile 2027 Ocak başı arasındaki 13 haftalık akademik dönemi kapsayacak şekilde planlanmıştır. Çalışma paketleri ve teslim çıktıları Çizelge 6.1'de gösterilmiştir.</w:t>
      </w:r>
    </w:p>
    <w:p>
      <w:pPr>
        <w:spacing w:before="0" w:after="80" w:line="360" w:lineRule="auto"/>
        <w:jc w:val="left"/>
      </w:pPr>
      <w:r>
        <w:rPr>
          <w:rFonts w:ascii="Times New Roman" w:hAnsi="Times New Roman"/>
          <w:b w:val="0"/>
          <w:i/>
          <w:color w:val="000000"/>
          <w:sz w:val="24"/>
        </w:rPr>
        <w:t>Çizelge 6.1. 13 Haftalık Proje İş Paketleri ve Zaman Çizelgesi</w:t>
      </w:r>
    </w:p>
    <w:tbl>
      <w:tblPr>
        <w:tblW w:type="auto" w:w="0"/>
        <w:jc w:val="center"/>
        <w:tblLook w:firstColumn="1" w:firstRow="1" w:lastColumn="0" w:lastRow="0" w:noHBand="0" w:noVBand="1" w:val="04A0"/>
      </w:tblPr>
      <w:tblGrid>
        <w:gridCol w:w="2268"/>
        <w:gridCol w:w="2268"/>
        <w:gridCol w:w="2268"/>
        <w:gridCol w:w="2268"/>
      </w:tblGrid>
      <w:tr>
        <w:tc>
          <w:tcPr>
            <w:tcW w:type="dxa" w:w="1417"/>
          </w:tcPr>
          <w:p>
            <w:pPr>
              <w:spacing w:line="276" w:lineRule="auto" w:after="40"/>
            </w:pPr>
            <w:r>
              <w:rPr>
                <w:rFonts w:ascii="Times New Roman" w:hAnsi="Times New Roman"/>
                <w:b/>
                <w:sz w:val="20"/>
              </w:rPr>
              <w:t>Dönem / Hafta</w:t>
            </w:r>
          </w:p>
        </w:tc>
        <w:tc>
          <w:tcPr>
            <w:tcW w:type="dxa" w:w="2268"/>
          </w:tcPr>
          <w:p>
            <w:pPr>
              <w:spacing w:line="276" w:lineRule="auto" w:after="40"/>
            </w:pPr>
            <w:r>
              <w:rPr>
                <w:rFonts w:ascii="Times New Roman" w:hAnsi="Times New Roman"/>
                <w:b/>
                <w:sz w:val="20"/>
              </w:rPr>
              <w:t>İş Paketi</w:t>
            </w:r>
          </w:p>
        </w:tc>
        <w:tc>
          <w:tcPr>
            <w:tcW w:type="dxa" w:w="3118"/>
          </w:tcPr>
          <w:p>
            <w:pPr>
              <w:spacing w:line="276" w:lineRule="auto" w:after="40"/>
            </w:pPr>
            <w:r>
              <w:rPr>
                <w:rFonts w:ascii="Times New Roman" w:hAnsi="Times New Roman"/>
                <w:b/>
                <w:sz w:val="20"/>
              </w:rPr>
              <w:t>Açıklama</w:t>
            </w:r>
          </w:p>
        </w:tc>
        <w:tc>
          <w:tcPr>
            <w:tcW w:type="dxa" w:w="2268"/>
          </w:tcPr>
          <w:p>
            <w:pPr>
              <w:spacing w:line="276" w:lineRule="auto" w:after="40"/>
            </w:pPr>
            <w:r>
              <w:rPr>
                <w:rFonts w:ascii="Times New Roman" w:hAnsi="Times New Roman"/>
                <w:b/>
                <w:sz w:val="20"/>
              </w:rPr>
              <w:t>Beklenen Çıktı</w:t>
            </w:r>
          </w:p>
        </w:tc>
      </w:tr>
      <w:tr>
        <w:tc>
          <w:tcPr>
            <w:tcW w:type="dxa" w:w="1417"/>
          </w:tcPr>
          <w:p>
            <w:pPr>
              <w:spacing w:line="276" w:lineRule="auto" w:after="40"/>
            </w:pPr>
            <w:r>
              <w:rPr>
                <w:rFonts w:ascii="Times New Roman" w:hAnsi="Times New Roman"/>
                <w:sz w:val="20"/>
              </w:rPr>
              <w:t>1. Hafta</w:t>
            </w:r>
          </w:p>
        </w:tc>
        <w:tc>
          <w:tcPr>
            <w:tcW w:type="dxa" w:w="2268"/>
          </w:tcPr>
          <w:p>
            <w:pPr>
              <w:spacing w:line="276" w:lineRule="auto" w:after="40"/>
            </w:pPr>
            <w:r>
              <w:rPr>
                <w:rFonts w:ascii="Times New Roman" w:hAnsi="Times New Roman"/>
                <w:sz w:val="20"/>
              </w:rPr>
              <w:t>İP-1: Planlama ve Ön Rapor</w:t>
            </w:r>
          </w:p>
        </w:tc>
        <w:tc>
          <w:tcPr>
            <w:tcW w:type="dxa" w:w="3118"/>
          </w:tcPr>
          <w:p>
            <w:pPr>
              <w:spacing w:line="276" w:lineRule="auto" w:after="40"/>
            </w:pPr>
            <w:r>
              <w:rPr>
                <w:rFonts w:ascii="Times New Roman" w:hAnsi="Times New Roman"/>
                <w:sz w:val="20"/>
              </w:rPr>
              <w:t>Gereksinim analizi, mimari tasarım ve literatür taraması.</w:t>
            </w:r>
          </w:p>
        </w:tc>
        <w:tc>
          <w:tcPr>
            <w:tcW w:type="dxa" w:w="2268"/>
          </w:tcPr>
          <w:p>
            <w:pPr>
              <w:spacing w:line="276" w:lineRule="auto" w:after="40"/>
            </w:pPr>
            <w:r>
              <w:rPr>
                <w:rFonts w:ascii="Times New Roman" w:hAnsi="Times New Roman"/>
                <w:sz w:val="20"/>
              </w:rPr>
              <w:t>Ön Sunum ve Rapor</w:t>
            </w:r>
          </w:p>
        </w:tc>
      </w:tr>
      <w:tr>
        <w:tc>
          <w:tcPr>
            <w:tcW w:type="dxa" w:w="1417"/>
          </w:tcPr>
          <w:p>
            <w:pPr>
              <w:spacing w:line="276" w:lineRule="auto" w:after="40"/>
            </w:pPr>
            <w:r>
              <w:rPr>
                <w:rFonts w:ascii="Times New Roman" w:hAnsi="Times New Roman"/>
                <w:sz w:val="20"/>
              </w:rPr>
              <w:t>2-3. Hafta</w:t>
            </w:r>
          </w:p>
        </w:tc>
        <w:tc>
          <w:tcPr>
            <w:tcW w:type="dxa" w:w="2268"/>
          </w:tcPr>
          <w:p>
            <w:pPr>
              <w:spacing w:line="276" w:lineRule="auto" w:after="40"/>
            </w:pPr>
            <w:r>
              <w:rPr>
                <w:rFonts w:ascii="Times New Roman" w:hAnsi="Times New Roman"/>
                <w:sz w:val="20"/>
              </w:rPr>
              <w:t>İP-2: Web Crawler Geliştirme</w:t>
            </w:r>
          </w:p>
        </w:tc>
        <w:tc>
          <w:tcPr>
            <w:tcW w:type="dxa" w:w="3118"/>
          </w:tcPr>
          <w:p>
            <w:pPr>
              <w:spacing w:line="276" w:lineRule="auto" w:after="40"/>
            </w:pPr>
            <w:r>
              <w:rPr>
                <w:rFonts w:ascii="Times New Roman" w:hAnsi="Times New Roman"/>
                <w:sz w:val="20"/>
              </w:rPr>
              <w:t>BFS algoritmalı link ve form keşif motoru.</w:t>
            </w:r>
          </w:p>
        </w:tc>
        <w:tc>
          <w:tcPr>
            <w:tcW w:type="dxa" w:w="2268"/>
          </w:tcPr>
          <w:p>
            <w:pPr>
              <w:spacing w:line="276" w:lineRule="auto" w:after="40"/>
            </w:pPr>
            <w:r>
              <w:rPr>
                <w:rFonts w:ascii="Times New Roman" w:hAnsi="Times New Roman"/>
                <w:sz w:val="20"/>
              </w:rPr>
              <w:t>Keşif Modülü</w:t>
            </w:r>
          </w:p>
        </w:tc>
      </w:tr>
      <w:tr>
        <w:tc>
          <w:tcPr>
            <w:tcW w:type="dxa" w:w="1417"/>
          </w:tcPr>
          <w:p>
            <w:pPr>
              <w:spacing w:line="276" w:lineRule="auto" w:after="40"/>
            </w:pPr>
            <w:r>
              <w:rPr>
                <w:rFonts w:ascii="Times New Roman" w:hAnsi="Times New Roman"/>
                <w:sz w:val="20"/>
              </w:rPr>
              <w:t>4. Hafta</w:t>
            </w:r>
          </w:p>
        </w:tc>
        <w:tc>
          <w:tcPr>
            <w:tcW w:type="dxa" w:w="2268"/>
          </w:tcPr>
          <w:p>
            <w:pPr>
              <w:spacing w:line="276" w:lineRule="auto" w:after="40"/>
            </w:pPr>
            <w:r>
              <w:rPr>
                <w:rFonts w:ascii="Times New Roman" w:hAnsi="Times New Roman"/>
                <w:sz w:val="20"/>
              </w:rPr>
              <w:t>İP-3: SQL Injection Modülü</w:t>
            </w:r>
          </w:p>
        </w:tc>
        <w:tc>
          <w:tcPr>
            <w:tcW w:type="dxa" w:w="3118"/>
          </w:tcPr>
          <w:p>
            <w:pPr>
              <w:spacing w:line="276" w:lineRule="auto" w:after="40"/>
            </w:pPr>
            <w:r>
              <w:rPr>
                <w:rFonts w:ascii="Times New Roman" w:hAnsi="Times New Roman"/>
                <w:sz w:val="20"/>
              </w:rPr>
              <w:t>Hata tabanlı SQL zafiyet tespit motoru.</w:t>
            </w:r>
          </w:p>
        </w:tc>
        <w:tc>
          <w:tcPr>
            <w:tcW w:type="dxa" w:w="2268"/>
          </w:tcPr>
          <w:p>
            <w:pPr>
              <w:spacing w:line="276" w:lineRule="auto" w:after="40"/>
            </w:pPr>
            <w:r>
              <w:rPr>
                <w:rFonts w:ascii="Times New Roman" w:hAnsi="Times New Roman"/>
                <w:sz w:val="20"/>
              </w:rPr>
              <w:t>SQLi Tarayıcısı</w:t>
            </w:r>
          </w:p>
        </w:tc>
      </w:tr>
      <w:tr>
        <w:tc>
          <w:tcPr>
            <w:tcW w:type="dxa" w:w="1417"/>
          </w:tcPr>
          <w:p>
            <w:pPr>
              <w:spacing w:line="276" w:lineRule="auto" w:after="40"/>
            </w:pPr>
            <w:r>
              <w:rPr>
                <w:rFonts w:ascii="Times New Roman" w:hAnsi="Times New Roman"/>
                <w:sz w:val="20"/>
              </w:rPr>
              <w:t>5. Hafta</w:t>
            </w:r>
          </w:p>
        </w:tc>
        <w:tc>
          <w:tcPr>
            <w:tcW w:type="dxa" w:w="2268"/>
          </w:tcPr>
          <w:p>
            <w:pPr>
              <w:spacing w:line="276" w:lineRule="auto" w:after="40"/>
            </w:pPr>
            <w:r>
              <w:rPr>
                <w:rFonts w:ascii="Times New Roman" w:hAnsi="Times New Roman"/>
                <w:sz w:val="20"/>
              </w:rPr>
              <w:t>İP-4: XSS Tespit Modülü</w:t>
            </w:r>
          </w:p>
        </w:tc>
        <w:tc>
          <w:tcPr>
            <w:tcW w:type="dxa" w:w="3118"/>
          </w:tcPr>
          <w:p>
            <w:pPr>
              <w:spacing w:line="276" w:lineRule="auto" w:after="40"/>
            </w:pPr>
            <w:r>
              <w:rPr>
                <w:rFonts w:ascii="Times New Roman" w:hAnsi="Times New Roman"/>
                <w:sz w:val="20"/>
              </w:rPr>
              <w:t>Reflected ve Stored XSS tespit yeteneği.</w:t>
            </w:r>
          </w:p>
        </w:tc>
        <w:tc>
          <w:tcPr>
            <w:tcW w:type="dxa" w:w="2268"/>
          </w:tcPr>
          <w:p>
            <w:pPr>
              <w:spacing w:line="276" w:lineRule="auto" w:after="40"/>
            </w:pPr>
            <w:r>
              <w:rPr>
                <w:rFonts w:ascii="Times New Roman" w:hAnsi="Times New Roman"/>
                <w:sz w:val="20"/>
              </w:rPr>
              <w:t>XSS Tarayıcısı</w:t>
            </w:r>
          </w:p>
        </w:tc>
      </w:tr>
      <w:tr>
        <w:tc>
          <w:tcPr>
            <w:tcW w:type="dxa" w:w="1417"/>
          </w:tcPr>
          <w:p>
            <w:pPr>
              <w:spacing w:line="276" w:lineRule="auto" w:after="40"/>
            </w:pPr>
            <w:r>
              <w:rPr>
                <w:rFonts w:ascii="Times New Roman" w:hAnsi="Times New Roman"/>
                <w:sz w:val="20"/>
              </w:rPr>
              <w:t>6-7. Hafta</w:t>
            </w:r>
          </w:p>
        </w:tc>
        <w:tc>
          <w:tcPr>
            <w:tcW w:type="dxa" w:w="2268"/>
          </w:tcPr>
          <w:p>
            <w:pPr>
              <w:spacing w:line="276" w:lineRule="auto" w:after="40"/>
            </w:pPr>
            <w:r>
              <w:rPr>
                <w:rFonts w:ascii="Times New Roman" w:hAnsi="Times New Roman"/>
                <w:sz w:val="20"/>
              </w:rPr>
              <w:t>İP-5: Ağ ve Yapılandırma</w:t>
            </w:r>
          </w:p>
        </w:tc>
        <w:tc>
          <w:tcPr>
            <w:tcW w:type="dxa" w:w="3118"/>
          </w:tcPr>
          <w:p>
            <w:pPr>
              <w:spacing w:line="276" w:lineRule="auto" w:after="40"/>
            </w:pPr>
            <w:r>
              <w:rPr>
                <w:rFonts w:ascii="Times New Roman" w:hAnsi="Times New Roman"/>
                <w:sz w:val="20"/>
              </w:rPr>
              <w:t>Port tarama ve HTTP güvenlik başlıkları analizi.</w:t>
            </w:r>
          </w:p>
        </w:tc>
        <w:tc>
          <w:tcPr>
            <w:tcW w:type="dxa" w:w="2268"/>
          </w:tcPr>
          <w:p>
            <w:pPr>
              <w:spacing w:line="276" w:lineRule="auto" w:after="40"/>
            </w:pPr>
            <w:r>
              <w:rPr>
                <w:rFonts w:ascii="Times New Roman" w:hAnsi="Times New Roman"/>
                <w:sz w:val="20"/>
              </w:rPr>
              <w:t>Ağ Denetim Modülü</w:t>
            </w:r>
          </w:p>
        </w:tc>
      </w:tr>
      <w:tr>
        <w:tc>
          <w:tcPr>
            <w:tcW w:type="dxa" w:w="1417"/>
          </w:tcPr>
          <w:p>
            <w:pPr>
              <w:spacing w:line="276" w:lineRule="auto" w:after="40"/>
            </w:pPr>
            <w:r>
              <w:rPr>
                <w:rFonts w:ascii="Times New Roman" w:hAnsi="Times New Roman"/>
                <w:sz w:val="20"/>
              </w:rPr>
              <w:t>8-9. Hafta</w:t>
            </w:r>
          </w:p>
        </w:tc>
        <w:tc>
          <w:tcPr>
            <w:tcW w:type="dxa" w:w="2268"/>
          </w:tcPr>
          <w:p>
            <w:pPr>
              <w:spacing w:line="276" w:lineRule="auto" w:after="40"/>
            </w:pPr>
            <w:r>
              <w:rPr>
                <w:rFonts w:ascii="Times New Roman" w:hAnsi="Times New Roman"/>
                <w:sz w:val="20"/>
              </w:rPr>
              <w:t>İP-6: Raporlama ve CVE</w:t>
            </w:r>
          </w:p>
        </w:tc>
        <w:tc>
          <w:tcPr>
            <w:tcW w:type="dxa" w:w="3118"/>
          </w:tcPr>
          <w:p>
            <w:pPr>
              <w:spacing w:line="276" w:lineRule="auto" w:after="40"/>
            </w:pPr>
            <w:r>
              <w:rPr>
                <w:rFonts w:ascii="Times New Roman" w:hAnsi="Times New Roman"/>
                <w:sz w:val="20"/>
              </w:rPr>
              <w:t>Jinja2 tabanlı HTML raporlama motoru ve CVE.</w:t>
            </w:r>
          </w:p>
        </w:tc>
        <w:tc>
          <w:tcPr>
            <w:tcW w:type="dxa" w:w="2268"/>
          </w:tcPr>
          <w:p>
            <w:pPr>
              <w:spacing w:line="276" w:lineRule="auto" w:after="40"/>
            </w:pPr>
            <w:r>
              <w:rPr>
                <w:rFonts w:ascii="Times New Roman" w:hAnsi="Times New Roman"/>
                <w:sz w:val="20"/>
              </w:rPr>
              <w:t>Raporlama Motoru</w:t>
            </w:r>
          </w:p>
        </w:tc>
      </w:tr>
      <w:tr>
        <w:tc>
          <w:tcPr>
            <w:tcW w:type="dxa" w:w="1417"/>
          </w:tcPr>
          <w:p>
            <w:pPr>
              <w:spacing w:line="276" w:lineRule="auto" w:after="40"/>
            </w:pPr>
            <w:r>
              <w:rPr>
                <w:rFonts w:ascii="Times New Roman" w:hAnsi="Times New Roman"/>
                <w:sz w:val="20"/>
              </w:rPr>
              <w:t>10-13. Hafta</w:t>
            </w:r>
          </w:p>
        </w:tc>
        <w:tc>
          <w:tcPr>
            <w:tcW w:type="dxa" w:w="2268"/>
          </w:tcPr>
          <w:p>
            <w:pPr>
              <w:spacing w:line="276" w:lineRule="auto" w:after="40"/>
            </w:pPr>
            <w:r>
              <w:rPr>
                <w:rFonts w:ascii="Times New Roman" w:hAnsi="Times New Roman"/>
                <w:sz w:val="20"/>
              </w:rPr>
              <w:t>İP-7: Test ve Teslim</w:t>
            </w:r>
          </w:p>
        </w:tc>
        <w:tc>
          <w:tcPr>
            <w:tcW w:type="dxa" w:w="3118"/>
          </w:tcPr>
          <w:p>
            <w:pPr>
              <w:spacing w:line="276" w:lineRule="auto" w:after="40"/>
            </w:pPr>
            <w:r>
              <w:rPr>
                <w:rFonts w:ascii="Times New Roman" w:hAnsi="Times New Roman"/>
                <w:sz w:val="20"/>
              </w:rPr>
              <w:t>Doğrulama testleri, dokümantasyon ve final sunumu.</w:t>
            </w:r>
          </w:p>
        </w:tc>
        <w:tc>
          <w:tcPr>
            <w:tcW w:type="dxa" w:w="2268"/>
          </w:tcPr>
          <w:p>
            <w:pPr>
              <w:spacing w:line="276" w:lineRule="auto" w:after="40"/>
            </w:pPr>
            <w:r>
              <w:rPr>
                <w:rFonts w:ascii="Times New Roman" w:hAnsi="Times New Roman"/>
                <w:sz w:val="20"/>
              </w:rPr>
              <w:t>Final Teslimi</w:t>
            </w:r>
          </w:p>
        </w:tc>
      </w:tr>
    </w:tbl>
    <w:p>
      <w:pPr>
        <w:spacing w:before="0" w:after="200" w:line="360" w:lineRule="auto"/>
        <w:jc w:val="left"/>
      </w:pPr>
    </w:p>
    <w:p>
      <w:pPr>
        <w:keepNext/>
        <w:spacing w:before="280" w:after="120" w:line="360" w:lineRule="auto"/>
        <w:jc w:val="left"/>
      </w:pPr>
      <w:r>
        <w:rPr>
          <w:rFonts w:ascii="Times New Roman" w:hAnsi="Times New Roman"/>
          <w:b/>
          <w:color w:val="000000"/>
          <w:sz w:val="24"/>
        </w:rPr>
        <w:t>7. RİSK ANALİZİ VE YÖNETİMİ</w:t>
      </w:r>
    </w:p>
    <w:p>
      <w:pPr>
        <w:spacing w:before="0" w:after="120" w:line="360" w:lineRule="auto"/>
        <w:jc w:val="left"/>
      </w:pPr>
      <w:r>
        <w:rPr>
          <w:rFonts w:ascii="Times New Roman" w:hAnsi="Times New Roman"/>
          <w:b w:val="0"/>
          <w:i w:val="0"/>
          <w:color w:val="000000"/>
          <w:sz w:val="24"/>
        </w:rPr>
        <w:t>Yazılım geliştirme sürecinde karşılaşılabilecek potansiyel teknik ve operasyonel riskler değerlendirilmiş ve önleyici tedbirler Çizelge 7.1'de tanımlanmıştır.</w:t>
      </w:r>
    </w:p>
    <w:p>
      <w:pPr>
        <w:spacing w:before="0" w:after="80" w:line="360" w:lineRule="auto"/>
        <w:jc w:val="left"/>
      </w:pPr>
      <w:r>
        <w:rPr>
          <w:rFonts w:ascii="Times New Roman" w:hAnsi="Times New Roman"/>
          <w:b w:val="0"/>
          <w:i/>
          <w:color w:val="000000"/>
          <w:sz w:val="24"/>
        </w:rPr>
        <w:t>Çizelge 7.1. Proje Risk Matrisi ve Azaltma Stratejileri</w:t>
      </w:r>
    </w:p>
    <w:tbl>
      <w:tblPr>
        <w:tblW w:type="auto" w:w="0"/>
        <w:jc w:val="center"/>
        <w:tblLook w:firstColumn="1" w:firstRow="1" w:lastColumn="0" w:lastRow="0" w:noHBand="0" w:noVBand="1" w:val="04A0"/>
      </w:tblPr>
      <w:tblGrid>
        <w:gridCol w:w="3024"/>
        <w:gridCol w:w="3024"/>
        <w:gridCol w:w="3024"/>
      </w:tblGrid>
      <w:tr>
        <w:tc>
          <w:tcPr>
            <w:tcW w:type="dxa" w:w="2551"/>
          </w:tcPr>
          <w:p>
            <w:pPr>
              <w:spacing w:line="276" w:lineRule="auto" w:after="40"/>
            </w:pPr>
            <w:r>
              <w:rPr>
                <w:rFonts w:ascii="Times New Roman" w:hAnsi="Times New Roman"/>
                <w:b/>
                <w:sz w:val="20"/>
              </w:rPr>
              <w:t>Belirlenen Risk</w:t>
            </w:r>
          </w:p>
        </w:tc>
        <w:tc>
          <w:tcPr>
            <w:tcW w:type="dxa" w:w="1701"/>
          </w:tcPr>
          <w:p>
            <w:pPr>
              <w:spacing w:line="276" w:lineRule="auto" w:after="40"/>
            </w:pPr>
            <w:r>
              <w:rPr>
                <w:rFonts w:ascii="Times New Roman" w:hAnsi="Times New Roman"/>
                <w:b/>
                <w:sz w:val="20"/>
              </w:rPr>
              <w:t>Etki Seviyesi</w:t>
            </w:r>
          </w:p>
        </w:tc>
        <w:tc>
          <w:tcPr>
            <w:tcW w:type="dxa" w:w="4819"/>
          </w:tcPr>
          <w:p>
            <w:pPr>
              <w:spacing w:line="276" w:lineRule="auto" w:after="40"/>
            </w:pPr>
            <w:r>
              <w:rPr>
                <w:rFonts w:ascii="Times New Roman" w:hAnsi="Times New Roman"/>
                <w:b/>
                <w:sz w:val="20"/>
              </w:rPr>
              <w:t>Azaltma / Çözüm Stratejisi</w:t>
            </w:r>
          </w:p>
        </w:tc>
      </w:tr>
      <w:tr>
        <w:tc>
          <w:tcPr>
            <w:tcW w:type="dxa" w:w="2551"/>
          </w:tcPr>
          <w:p>
            <w:pPr>
              <w:spacing w:line="276" w:lineRule="auto" w:after="40"/>
            </w:pPr>
            <w:r>
              <w:rPr>
                <w:rFonts w:ascii="Times New Roman" w:hAnsi="Times New Roman"/>
                <w:sz w:val="20"/>
              </w:rPr>
              <w:t>WAF / Bot Korumaları</w:t>
            </w:r>
          </w:p>
        </w:tc>
        <w:tc>
          <w:tcPr>
            <w:tcW w:type="dxa" w:w="1701"/>
          </w:tcPr>
          <w:p>
            <w:pPr>
              <w:spacing w:line="276" w:lineRule="auto" w:after="40"/>
            </w:pPr>
            <w:r>
              <w:rPr>
                <w:rFonts w:ascii="Times New Roman" w:hAnsi="Times New Roman"/>
                <w:sz w:val="20"/>
              </w:rPr>
              <w:t>Orta</w:t>
            </w:r>
          </w:p>
        </w:tc>
        <w:tc>
          <w:tcPr>
            <w:tcW w:type="dxa" w:w="4819"/>
          </w:tcPr>
          <w:p>
            <w:pPr>
              <w:spacing w:line="276" w:lineRule="auto" w:after="40"/>
            </w:pPr>
            <w:r>
              <w:rPr>
                <w:rFonts w:ascii="Times New Roman" w:hAnsi="Times New Roman"/>
                <w:sz w:val="20"/>
              </w:rPr>
              <w:t>İlk fazlarda yerel DVWA ortamına odaklanılacak; sahte negatifler elenecektir.</w:t>
            </w:r>
          </w:p>
        </w:tc>
      </w:tr>
      <w:tr>
        <w:tc>
          <w:tcPr>
            <w:tcW w:type="dxa" w:w="2551"/>
          </w:tcPr>
          <w:p>
            <w:pPr>
              <w:spacing w:line="276" w:lineRule="auto" w:after="40"/>
            </w:pPr>
            <w:r>
              <w:rPr>
                <w:rFonts w:ascii="Times New Roman" w:hAnsi="Times New Roman"/>
                <w:sz w:val="20"/>
              </w:rPr>
              <w:t>Zaman Kısıtı</w:t>
            </w:r>
          </w:p>
        </w:tc>
        <w:tc>
          <w:tcPr>
            <w:tcW w:type="dxa" w:w="1701"/>
          </w:tcPr>
          <w:p>
            <w:pPr>
              <w:spacing w:line="276" w:lineRule="auto" w:after="40"/>
            </w:pPr>
            <w:r>
              <w:rPr>
                <w:rFonts w:ascii="Times New Roman" w:hAnsi="Times New Roman"/>
                <w:sz w:val="20"/>
              </w:rPr>
              <w:t>Yüksek</w:t>
            </w:r>
          </w:p>
        </w:tc>
        <w:tc>
          <w:tcPr>
            <w:tcW w:type="dxa" w:w="4819"/>
          </w:tcPr>
          <w:p>
            <w:pPr>
              <w:spacing w:line="276" w:lineRule="auto" w:after="40"/>
            </w:pPr>
            <w:r>
              <w:rPr>
                <w:rFonts w:ascii="Times New Roman" w:hAnsi="Times New Roman"/>
                <w:sz w:val="20"/>
              </w:rPr>
              <w:t>Aşamalı mühendislik yaklaşımıyla Faz 1 ve 2 birincil teslim hedefi olarak korunacaktır.</w:t>
            </w:r>
          </w:p>
        </w:tc>
      </w:tr>
      <w:tr>
        <w:tc>
          <w:tcPr>
            <w:tcW w:type="dxa" w:w="2551"/>
          </w:tcPr>
          <w:p>
            <w:pPr>
              <w:spacing w:line="276" w:lineRule="auto" w:after="40"/>
            </w:pPr>
            <w:r>
              <w:rPr>
                <w:rFonts w:ascii="Times New Roman" w:hAnsi="Times New Roman"/>
                <w:sz w:val="20"/>
              </w:rPr>
              <w:t>Hatalı Pozitifler (False Positive)</w:t>
            </w:r>
          </w:p>
        </w:tc>
        <w:tc>
          <w:tcPr>
            <w:tcW w:type="dxa" w:w="1701"/>
          </w:tcPr>
          <w:p>
            <w:pPr>
              <w:spacing w:line="276" w:lineRule="auto" w:after="40"/>
            </w:pPr>
            <w:r>
              <w:rPr>
                <w:rFonts w:ascii="Times New Roman" w:hAnsi="Times New Roman"/>
                <w:sz w:val="20"/>
              </w:rPr>
              <w:t>Orta</w:t>
            </w:r>
          </w:p>
        </w:tc>
        <w:tc>
          <w:tcPr>
            <w:tcW w:type="dxa" w:w="4819"/>
          </w:tcPr>
          <w:p>
            <w:pPr>
              <w:spacing w:line="276" w:lineRule="auto" w:after="40"/>
            </w:pPr>
            <w:r>
              <w:rPr>
                <w:rFonts w:ascii="Times New Roman" w:hAnsi="Times New Roman"/>
                <w:sz w:val="20"/>
              </w:rPr>
              <w:t>Sadece HTTP durum koduna güvenilmeyip çoklu imza doğrulama desenleri kullanılacaktır.</w:t>
            </w:r>
          </w:p>
        </w:tc>
      </w:tr>
    </w:tbl>
    <w:p>
      <w:pPr>
        <w:spacing w:before="0" w:after="200" w:line="360" w:lineRule="auto"/>
        <w:jc w:val="left"/>
      </w:pPr>
    </w:p>
    <w:p>
      <w:pPr>
        <w:keepNext/>
        <w:spacing w:before="280" w:after="120" w:line="360" w:lineRule="auto"/>
        <w:jc w:val="left"/>
      </w:pPr>
      <w:r>
        <w:rPr>
          <w:rFonts w:ascii="Times New Roman" w:hAnsi="Times New Roman"/>
          <w:b/>
          <w:color w:val="000000"/>
          <w:sz w:val="24"/>
        </w:rPr>
        <w:t>8. SONUÇLAR VE ÖNERİLER</w:t>
      </w:r>
    </w:p>
    <w:p>
      <w:pPr>
        <w:spacing w:before="0" w:after="120" w:line="360" w:lineRule="auto"/>
        <w:jc w:val="left"/>
      </w:pPr>
      <w:r>
        <w:rPr>
          <w:rFonts w:ascii="Times New Roman" w:hAnsi="Times New Roman"/>
          <w:b w:val="0"/>
          <w:i w:val="0"/>
          <w:color w:val="000000"/>
          <w:sz w:val="24"/>
        </w:rPr>
        <w:t>Bu ön raporda, Namık Kemal Üniversitesi Yazılım Temelli Proje Geliştirme dersi kapsamında hayata geçirilecek 'Zaafiyet Tarayıcı' projesinin teorik temelleri, mimari tasarımı ve yol haritası sunulmuştur. Yapılan ön çalışmalar neticesinde gereksinimler netleştirilmiş, kullanılacak kütüphaneler ve algoritmalar akademik gerekçeleriyle belirlenmiştir.</w:t>
      </w:r>
    </w:p>
    <w:p>
      <w:pPr>
        <w:spacing w:before="0" w:after="120" w:line="360" w:lineRule="auto"/>
        <w:jc w:val="left"/>
      </w:pPr>
      <w:r>
        <w:rPr>
          <w:rFonts w:ascii="Times New Roman" w:hAnsi="Times New Roman"/>
          <w:b w:val="0"/>
          <w:i w:val="0"/>
          <w:color w:val="000000"/>
          <w:sz w:val="24"/>
        </w:rPr>
        <w:t>Projenin sonraki adımlarında iş paketleri takvimine sadık kalınarak Faz 1 geliştirme sürecine başlanacak ve yerel test ortamında modüller tek tek doğrulanacaktır. Çalışmanın ilerleyen aşamalarında elde edilecek bulgular dönem sonu nihai bitirme raporunda detaylandırılacaktır.</w:t>
      </w:r>
    </w:p>
    <w:p>
      <w:r>
        <w:br w:type="page"/>
      </w:r>
    </w:p>
    <w:p>
      <w:pPr>
        <w:keepNext/>
        <w:spacing w:before="280" w:after="120" w:line="360" w:lineRule="auto"/>
        <w:jc w:val="left"/>
      </w:pPr>
      <w:r>
        <w:rPr>
          <w:rFonts w:ascii="Times New Roman" w:hAnsi="Times New Roman"/>
          <w:b/>
          <w:color w:val="000000"/>
          <w:sz w:val="24"/>
        </w:rPr>
        <w:t>KAYNAKLAR</w:t>
      </w:r>
    </w:p>
    <w:p>
      <w:pPr>
        <w:spacing w:line="276" w:lineRule="auto" w:after="80"/>
      </w:pPr>
      <w:r>
        <w:rPr>
          <w:rFonts w:ascii="Times New Roman" w:hAnsi="Times New Roman"/>
          <w:sz w:val="22"/>
        </w:rPr>
        <w:t>[1] OWASP Foundation, (2021), 'OWASP Top 10: 2021 The Ten Most Critical Web Application Security Risks', Açık Web Güvenliği Dokümantasyonu, https://owasp.org/Top10/.</w:t>
      </w:r>
    </w:p>
    <w:p>
      <w:pPr>
        <w:spacing w:line="276" w:lineRule="auto" w:after="80"/>
      </w:pPr>
      <w:r>
        <w:rPr>
          <w:rFonts w:ascii="Times New Roman" w:hAnsi="Times New Roman"/>
          <w:sz w:val="22"/>
        </w:rPr>
        <w:t>[2] NIST, (2023), 'National Vulnerability Database (NVD) Specifications and Common Vulnerability Scoring System (CVSS)', U.S. Department of Commerce.</w:t>
      </w:r>
    </w:p>
    <w:p>
      <w:pPr>
        <w:spacing w:line="276" w:lineRule="auto" w:after="80"/>
      </w:pPr>
      <w:r>
        <w:rPr>
          <w:rFonts w:ascii="Times New Roman" w:hAnsi="Times New Roman"/>
          <w:sz w:val="22"/>
        </w:rPr>
        <w:t>[3] MITRE Corporation, (2023), 'CWE-89: Improper Neutralization of Special Elements used in an SQL Command (SQL Injection)', Common Weakness Enumeration, https://cwe.mitre.org/data/definitions/89.html.</w:t>
      </w:r>
    </w:p>
    <w:p>
      <w:pPr>
        <w:spacing w:line="276" w:lineRule="auto" w:after="80"/>
      </w:pPr>
      <w:r>
        <w:rPr>
          <w:rFonts w:ascii="Times New Roman" w:hAnsi="Times New Roman"/>
          <w:sz w:val="22"/>
        </w:rPr>
        <w:t>[4] PortSwigger, (2024), 'Cross-Site Scripting (XSS) Vulnerabilities and Defense Guide', PortSwigger Web Security Academy.</w:t>
      </w:r>
    </w:p>
    <w:p>
      <w:pPr>
        <w:spacing w:line="276" w:lineRule="auto" w:after="80"/>
      </w:pPr>
      <w:r>
        <w:rPr>
          <w:rFonts w:ascii="Times New Roman" w:hAnsi="Times New Roman"/>
          <w:sz w:val="22"/>
        </w:rPr>
        <w:t>[5] T.C. Adalet Bakanlığı, (2004), '5237 Sayılı Türk Ceza Kanunu: Bilişim Alanında Suçlar (Madde 243-244)', Resmi Gazete Sayı: 25611.</w:t>
      </w:r>
    </w:p>
    <w:p>
      <w:pPr>
        <w:spacing w:line="276" w:lineRule="auto" w:after="80"/>
      </w:pPr>
      <w:r>
        <w:rPr>
          <w:rFonts w:ascii="Times New Roman" w:hAnsi="Times New Roman"/>
          <w:sz w:val="22"/>
        </w:rPr>
        <w:t>[6] Berners-Lee, T., Fielding, R., Masinter, L., (2005), 'Uniform Resource Identifier (URI): Generic Syntax', RFC 3986, Internet Engineering Task Force (IETF).</w:t>
      </w:r>
    </w:p>
    <w:p>
      <w:r>
        <w:br w:type="page"/>
      </w:r>
    </w:p>
    <w:p>
      <w:pPr>
        <w:keepNext/>
        <w:spacing w:before="280" w:after="120" w:line="360" w:lineRule="auto"/>
        <w:jc w:val="left"/>
      </w:pPr>
      <w:r>
        <w:rPr>
          <w:rFonts w:ascii="Times New Roman" w:hAnsi="Times New Roman"/>
          <w:b/>
          <w:color w:val="000000"/>
          <w:sz w:val="24"/>
        </w:rPr>
        <w:t>ÖZGEÇMİŞ</w:t>
      </w:r>
    </w:p>
    <w:p>
      <w:pPr>
        <w:keepNext/>
        <w:spacing w:before="200" w:after="80" w:line="360" w:lineRule="auto"/>
        <w:jc w:val="left"/>
      </w:pPr>
      <w:r>
        <w:rPr>
          <w:rFonts w:ascii="Times New Roman" w:hAnsi="Times New Roman"/>
          <w:b/>
          <w:color w:val="000000"/>
          <w:sz w:val="24"/>
        </w:rPr>
        <w:t>Mücahit Haşim İPEK</w:t>
      </w:r>
    </w:p>
    <w:p>
      <w:pPr>
        <w:spacing w:before="0" w:after="120" w:line="360" w:lineRule="auto"/>
        <w:jc w:val="left"/>
      </w:pPr>
      <w:r>
        <w:rPr>
          <w:rFonts w:ascii="Times New Roman" w:hAnsi="Times New Roman"/>
          <w:b w:val="0"/>
          <w:i w:val="0"/>
          <w:color w:val="000000"/>
          <w:sz w:val="24"/>
        </w:rPr>
        <w:t>Tekirdağ Namık Kemal Üniversitesi Çorlu Mühendislik Fakültesi Bilgisayar Mühendisliği Bölümü lisans öğrencisidir (Öğrenci No: 1230606809). Yazılım geliştirme, web güvenliği ve nesne yönelimli programlama alanlarında çalışmalar yürütmektedir.</w:t>
      </w:r>
    </w:p>
    <w:p>
      <w:pPr>
        <w:keepNext/>
        <w:spacing w:before="200" w:after="80" w:line="360" w:lineRule="auto"/>
        <w:jc w:val="left"/>
      </w:pPr>
      <w:r>
        <w:rPr>
          <w:rFonts w:ascii="Times New Roman" w:hAnsi="Times New Roman"/>
          <w:b/>
          <w:color w:val="000000"/>
          <w:sz w:val="24"/>
        </w:rPr>
        <w:t>Necat AKYÜZ</w:t>
      </w:r>
    </w:p>
    <w:p>
      <w:pPr>
        <w:spacing w:before="0" w:after="120" w:line="360" w:lineRule="auto"/>
        <w:jc w:val="left"/>
      </w:pPr>
      <w:r>
        <w:rPr>
          <w:rFonts w:ascii="Times New Roman" w:hAnsi="Times New Roman"/>
          <w:b w:val="0"/>
          <w:i w:val="0"/>
          <w:color w:val="000000"/>
          <w:sz w:val="24"/>
        </w:rPr>
        <w:t>Tekirdağ Namık Kemal Üniversitesi Çorlu Mühendislik Fakültesi Bilgisayar Mühendisliği Bölümü lisans öğrencisidir (Öğrenci No: 1220606005). Ağ protokolleri, yazılım mühendisliği ve web teknolojileri konularında çalışmalar gerçekleştirmektedir.</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