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26B" w:rsidRDefault="00D12D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9526B" w:rsidRDefault="00D12D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F9526B" w:rsidRDefault="00F9526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9526B">
        <w:trPr>
          <w:cantSplit/>
          <w:tblHeader/>
          <w:jc w:val="center"/>
        </w:trPr>
        <w:tc>
          <w:tcPr>
            <w:tcW w:w="4508" w:type="dxa"/>
          </w:tcPr>
          <w:p w:rsidR="00F9526B" w:rsidRDefault="00D12D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9526B" w:rsidRDefault="00D12D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F9526B">
        <w:trPr>
          <w:cantSplit/>
          <w:tblHeader/>
          <w:jc w:val="center"/>
        </w:trPr>
        <w:tc>
          <w:tcPr>
            <w:tcW w:w="4508" w:type="dxa"/>
          </w:tcPr>
          <w:p w:rsidR="00F9526B" w:rsidRDefault="00D12D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9526B" w:rsidRDefault="00D12DFF" w:rsidP="00D12DFF">
            <w:pPr>
              <w:rPr>
                <w:rFonts w:ascii="Arial" w:eastAsia="Arial" w:hAnsi="Arial" w:cs="Arial"/>
              </w:rPr>
            </w:pPr>
            <w:r w:rsidRPr="00D12DFF">
              <w:rPr>
                <w:rFonts w:ascii="Arial" w:eastAsia="Arial" w:hAnsi="Arial" w:cs="Arial"/>
              </w:rPr>
              <w:t xml:space="preserve">LTVIP2025TMID47796  </w:t>
            </w:r>
          </w:p>
        </w:tc>
      </w:tr>
      <w:tr w:rsidR="00F9526B">
        <w:trPr>
          <w:cantSplit/>
          <w:tblHeader/>
          <w:jc w:val="center"/>
        </w:trPr>
        <w:tc>
          <w:tcPr>
            <w:tcW w:w="4508" w:type="dxa"/>
          </w:tcPr>
          <w:p w:rsidR="00F9526B" w:rsidRDefault="00D12D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9526B" w:rsidRDefault="00D12DFF" w:rsidP="00D12DFF">
            <w:pPr>
              <w:rPr>
                <w:rFonts w:ascii="Arial" w:eastAsia="Arial" w:hAnsi="Arial" w:cs="Arial"/>
              </w:rPr>
            </w:pPr>
            <w:r w:rsidRPr="00D12DFF">
              <w:rPr>
                <w:rFonts w:ascii="Arial" w:eastAsia="Arial" w:hAnsi="Arial" w:cs="Arial"/>
              </w:rPr>
              <w:t>Heritage Treasures: An In-Depth Analysis of UNESCO World Heritage Sites</w:t>
            </w:r>
          </w:p>
        </w:tc>
      </w:tr>
      <w:tr w:rsidR="00F9526B">
        <w:trPr>
          <w:cantSplit/>
          <w:tblHeader/>
          <w:jc w:val="center"/>
        </w:trPr>
        <w:tc>
          <w:tcPr>
            <w:tcW w:w="4508" w:type="dxa"/>
          </w:tcPr>
          <w:p w:rsidR="00F9526B" w:rsidRDefault="00D12D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9526B" w:rsidRDefault="00D12D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9526B" w:rsidRDefault="00F9526B">
      <w:pPr>
        <w:rPr>
          <w:rFonts w:ascii="Arial" w:eastAsia="Arial" w:hAnsi="Arial" w:cs="Arial"/>
          <w:b/>
        </w:rPr>
      </w:pPr>
    </w:p>
    <w:p w:rsidR="00F9526B" w:rsidRDefault="00D12D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F9526B" w:rsidRDefault="00D12DF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F9526B" w:rsidRDefault="00D12DFF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3603625" cy="3714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9526B" w:rsidRDefault="00D12D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172085</wp:posOffset>
              </wp:positionV>
              <wp:extent cx="4483100" cy="2863850"/>
              <wp:wrapNone/>
              <wp:docPr id="7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3100" cy="286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166A4" w:rsidDel="00000000" w:rsidP="00000000" w:rsidRDefault="001B4ABD" w:rsidRPr="00000000" w14:paraId="1E3CC8B9" w14:textId="071503E3">
                          <w:r w:rsidDel="00000000" w:rsidR="00000000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4293870" cy="2663190"/>
                                <wp:effectExtent b="3810" l="0" r="0" t="0"/>
                                <wp:docPr descr="Diagram&#10;&#10;Description automatically generated" id="4" name="Picture 4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descr="Diagram&#10;&#10;Description automatically generated" id="4" name="Picture 4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93870" cy="26631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14F6A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304800" cy="304800"/>
                                <wp:effectExtent b="0" l="0" r="0" t="0"/>
                                <wp:docPr descr="data flow diagram" id="3" name="Rectangl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/>
                                          <a:ext uri="{91240B29-F687-4F45-9708-019B960494DF}"/>
                                        </a:extLst>
                                      </wps:spPr>
                                      <wps:bodyPr anchorCtr="0" anchor="t" bIns="45720" lIns="91440" rIns="91440" rot="0" upright="1" vert="horz" wrap="square" tIns="45720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9526B" w:rsidRDefault="00D12D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26B" w:rsidRDefault="00F9526B">
      <w:pPr>
        <w:rPr>
          <w:rFonts w:ascii="Arial" w:eastAsia="Arial" w:hAnsi="Arial" w:cs="Arial"/>
          <w:b/>
        </w:rPr>
      </w:pPr>
    </w:p>
    <w:p w:rsidR="00F9526B" w:rsidRDefault="00D12D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F9526B" w:rsidRDefault="00D12DF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F9526B">
        <w:trPr>
          <w:cantSplit/>
          <w:trHeight w:val="275"/>
          <w:tblHeader/>
        </w:trPr>
        <w:tc>
          <w:tcPr>
            <w:tcW w:w="1667" w:type="dxa"/>
          </w:tcPr>
          <w:p w:rsidR="00F9526B" w:rsidRDefault="00D12DF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F9526B" w:rsidRDefault="00D12DF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F9526B" w:rsidRDefault="00D12DF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F9526B" w:rsidRDefault="00D12DF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F9526B" w:rsidRDefault="00D12DF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F9526B" w:rsidRDefault="00D12DF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F9526B" w:rsidRDefault="00D12DF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F9526B">
        <w:trPr>
          <w:cantSplit/>
          <w:trHeight w:val="404"/>
          <w:tblHeader/>
        </w:trPr>
        <w:tc>
          <w:tcPr>
            <w:tcW w:w="1667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9526B">
        <w:trPr>
          <w:cantSplit/>
          <w:trHeight w:val="404"/>
          <w:tblHeader/>
        </w:trPr>
        <w:tc>
          <w:tcPr>
            <w:tcW w:w="1667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9526B">
        <w:trPr>
          <w:cantSplit/>
          <w:trHeight w:val="404"/>
          <w:tblHeader/>
        </w:trPr>
        <w:tc>
          <w:tcPr>
            <w:tcW w:w="1667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2596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register &amp; access the dashboard with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Login</w:t>
            </w:r>
          </w:p>
        </w:tc>
        <w:tc>
          <w:tcPr>
            <w:tcW w:w="1374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F9526B">
        <w:trPr>
          <w:cantSplit/>
          <w:trHeight w:val="404"/>
          <w:tblHeader/>
        </w:trPr>
        <w:tc>
          <w:tcPr>
            <w:tcW w:w="1667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9526B">
        <w:trPr>
          <w:cantSplit/>
          <w:trHeight w:val="404"/>
          <w:tblHeader/>
        </w:trPr>
        <w:tc>
          <w:tcPr>
            <w:tcW w:w="1667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9526B">
        <w:trPr>
          <w:cantSplit/>
          <w:trHeight w:val="404"/>
          <w:tblHeader/>
        </w:trPr>
        <w:tc>
          <w:tcPr>
            <w:tcW w:w="1667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526B">
        <w:trPr>
          <w:cantSplit/>
          <w:trHeight w:val="404"/>
          <w:tblHeader/>
        </w:trPr>
        <w:tc>
          <w:tcPr>
            <w:tcW w:w="1667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526B">
        <w:trPr>
          <w:cantSplit/>
          <w:trHeight w:val="404"/>
          <w:tblHeader/>
        </w:trPr>
        <w:tc>
          <w:tcPr>
            <w:tcW w:w="1667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526B">
        <w:trPr>
          <w:cantSplit/>
          <w:trHeight w:val="388"/>
          <w:tblHeader/>
        </w:trPr>
        <w:tc>
          <w:tcPr>
            <w:tcW w:w="1667" w:type="dxa"/>
          </w:tcPr>
          <w:p w:rsidR="00F9526B" w:rsidRDefault="00D12D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526B">
        <w:trPr>
          <w:cantSplit/>
          <w:trHeight w:val="404"/>
          <w:tblHeader/>
        </w:trPr>
        <w:tc>
          <w:tcPr>
            <w:tcW w:w="1667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526B">
        <w:trPr>
          <w:cantSplit/>
          <w:trHeight w:val="404"/>
          <w:tblHeader/>
        </w:trPr>
        <w:tc>
          <w:tcPr>
            <w:tcW w:w="1667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526B">
        <w:trPr>
          <w:cantSplit/>
          <w:trHeight w:val="404"/>
          <w:tblHeader/>
        </w:trPr>
        <w:tc>
          <w:tcPr>
            <w:tcW w:w="1667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9526B" w:rsidRDefault="00F9526B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9526B" w:rsidRDefault="00F9526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9526B" w:rsidRDefault="00F9526B">
      <w:pPr>
        <w:rPr>
          <w:rFonts w:ascii="Arial" w:eastAsia="Arial" w:hAnsi="Arial" w:cs="Arial"/>
        </w:rPr>
      </w:pPr>
    </w:p>
    <w:sectPr w:rsidR="00F9526B" w:rsidSect="00F9526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26B"/>
    <w:rsid w:val="00D12DFF"/>
    <w:rsid w:val="00F95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26B"/>
  </w:style>
  <w:style w:type="paragraph" w:styleId="Heading1">
    <w:name w:val="heading 1"/>
    <w:basedOn w:val="normal0"/>
    <w:next w:val="normal0"/>
    <w:rsid w:val="00F9526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952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952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952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952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952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526B"/>
  </w:style>
  <w:style w:type="paragraph" w:styleId="Title">
    <w:name w:val="Title"/>
    <w:basedOn w:val="normal0"/>
    <w:next w:val="normal0"/>
    <w:rsid w:val="00F9526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952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9526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9526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visualize-unstructured-tex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>HP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 MUDAGAL</cp:lastModifiedBy>
  <cp:revision>2</cp:revision>
  <dcterms:created xsi:type="dcterms:W3CDTF">2025-06-25T17:54:00Z</dcterms:created>
  <dcterms:modified xsi:type="dcterms:W3CDTF">2025-06-25T17:54:00Z</dcterms:modified>
</cp:coreProperties>
</file>