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BE3E4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BE3E4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BE3E4C">
            <w:r>
              <w:t>Date</w:t>
            </w:r>
          </w:p>
        </w:tc>
        <w:tc>
          <w:tcPr>
            <w:tcW w:w="4508" w:type="dxa"/>
          </w:tcPr>
          <w:p w:rsidR="00E370AF" w:rsidRDefault="00267921">
            <w:r w:rsidRPr="00267921">
              <w:t>15 February 2025</w:t>
            </w:r>
          </w:p>
        </w:tc>
      </w:tr>
      <w:tr w:rsidR="00E370AF">
        <w:tc>
          <w:tcPr>
            <w:tcW w:w="4508" w:type="dxa"/>
          </w:tcPr>
          <w:p w:rsidR="00E370AF" w:rsidRDefault="00BE3E4C">
            <w:r>
              <w:t>Team ID</w:t>
            </w:r>
          </w:p>
        </w:tc>
        <w:tc>
          <w:tcPr>
            <w:tcW w:w="4508" w:type="dxa"/>
          </w:tcPr>
          <w:p w:rsidR="00E370AF" w:rsidRDefault="00BE3E4C" w:rsidP="00BE3E4C">
            <w:r>
              <w:t>LTVIP2025TMID47796</w:t>
            </w:r>
          </w:p>
        </w:tc>
      </w:tr>
      <w:tr w:rsidR="00E370AF">
        <w:tc>
          <w:tcPr>
            <w:tcW w:w="4508" w:type="dxa"/>
          </w:tcPr>
          <w:p w:rsidR="00E370AF" w:rsidRDefault="00BE3E4C">
            <w:r>
              <w:t>Project Name</w:t>
            </w:r>
          </w:p>
        </w:tc>
        <w:tc>
          <w:tcPr>
            <w:tcW w:w="4508" w:type="dxa"/>
          </w:tcPr>
          <w:p w:rsidR="00E370AF" w:rsidRDefault="00BE3E4C" w:rsidP="00BE3E4C">
            <w:r>
              <w:t xml:space="preserve"> Heritage Treasures: An In-Depth Analysis of UNESCO World Heritage Sites</w:t>
            </w:r>
          </w:p>
        </w:tc>
      </w:tr>
      <w:tr w:rsidR="00E370AF">
        <w:tc>
          <w:tcPr>
            <w:tcW w:w="4508" w:type="dxa"/>
          </w:tcPr>
          <w:p w:rsidR="00E370AF" w:rsidRDefault="00BE3E4C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BE3E4C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BE3E4C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BE3E4C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BE3E4C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BE3E4C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BE3E4C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BE3E4C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BE3E4C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BE3E4C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BE3E4C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</w:t>
        </w:r>
        <w:r>
          <w:rPr>
            <w:b/>
            <w:color w:val="0563C1"/>
            <w:u w:val="single"/>
          </w:rPr>
          <w:t>powered-by-ai-on-aws-part-1-architecture-and-design-considerations/</w:t>
        </w:r>
      </w:hyperlink>
    </w:p>
    <w:p w:rsidR="00E370AF" w:rsidRDefault="00E370AF">
      <w:pPr>
        <w:rPr>
          <w:b/>
        </w:rPr>
      </w:pPr>
    </w:p>
    <w:p w:rsidR="00E370AF" w:rsidRDefault="00E370AF">
      <w:pPr>
        <w:rPr>
          <w:b/>
        </w:rPr>
      </w:pPr>
    </w:p>
    <w:sectPr w:rsidR="00E370AF" w:rsidSect="004154A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7261C787-E19E-4643-A222-4C38F3E5071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8A166D0-6CBC-4403-9C4A-7AE360AEE174}"/>
    <w:embedBold r:id="rId3" w:fontKey="{5CB83999-E5F1-43C9-957A-94DECBA200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D7C0317-D5B5-4C84-AC23-47EF46088435}"/>
    <w:embedItalic r:id="rId5" w:fontKey="{FB9AB152-134D-475B-AD78-14F9D11F299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F07EB7E-35E8-41B7-8512-1E7E5E3E29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531AC922-4BA2-4716-B256-4D959E5F8B81}"/>
    <w:embedItalic r:id="rId8" w:fontKey="{273A2176-E407-409F-A0EF-25AC573E1AC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520145F4-8266-44C8-9A9F-15B728A72B3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4154A5"/>
    <w:rsid w:val="00862077"/>
    <w:rsid w:val="00BE3E4C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4A5"/>
  </w:style>
  <w:style w:type="paragraph" w:styleId="Heading1">
    <w:name w:val="heading 1"/>
    <w:basedOn w:val="Normal"/>
    <w:next w:val="Normal"/>
    <w:uiPriority w:val="9"/>
    <w:qFormat/>
    <w:rsid w:val="004154A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154A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154A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154A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154A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154A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154A5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4154A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154A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3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E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175</Words>
  <Characters>1001</Characters>
  <Application>Microsoft Office Word</Application>
  <DocSecurity>0</DocSecurity>
  <Lines>8</Lines>
  <Paragraphs>2</Paragraphs>
  <ScaleCrop>false</ScaleCrop>
  <Company>HP</Company>
  <LinksUpToDate>false</LinksUpToDate>
  <CharactersWithSpaces>1174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SHIVA MUDAGAL</cp:lastModifiedBy>
  <cp:revision>2</cp:revision>
  <dcterms:created xsi:type="dcterms:W3CDTF">2025-06-25T17:44:00Z</dcterms:created>
  <dcterms:modified xsi:type="dcterms:W3CDTF">2025-06-25T17:44:00Z</dcterms:modified>
</cp:coreProperties>
</file>