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A82F" w14:textId="400E62E4" w:rsidR="001B4B89" w:rsidRPr="00552DCB" w:rsidRDefault="00CD65EC" w:rsidP="004870C2">
      <w:pPr>
        <w:bidi w:val="0"/>
        <w:rPr>
          <w:rFonts w:ascii="CMU Serif" w:hAnsi="CMU Serif" w:cs="CMU Serif"/>
          <w:sz w:val="21"/>
          <w:szCs w:val="21"/>
        </w:rPr>
      </w:pPr>
      <w:r w:rsidRPr="00552DCB">
        <w:rPr>
          <w:rFonts w:ascii="CMU Serif" w:hAnsi="CMU Serif" w:cs="CMU Serif"/>
          <w:sz w:val="21"/>
          <w:szCs w:val="21"/>
        </w:rPr>
        <w:t>Results</w:t>
      </w:r>
    </w:p>
    <w:p w14:paraId="25245AB4" w14:textId="7EB86827" w:rsidR="00CD65EC" w:rsidRPr="00552DCB" w:rsidRDefault="00CD65EC" w:rsidP="00CD65EC">
      <w:pPr>
        <w:bidi w:val="0"/>
        <w:rPr>
          <w:rFonts w:ascii="CMU Serif" w:hAnsi="CMU Serif" w:cs="CMU Serif"/>
          <w:sz w:val="21"/>
          <w:szCs w:val="21"/>
        </w:rPr>
      </w:pPr>
    </w:p>
    <w:p w14:paraId="6D977217" w14:textId="7EF5429B" w:rsidR="00CD65EC" w:rsidRPr="00552DCB" w:rsidRDefault="00CD65EC" w:rsidP="00552DCB">
      <w:pPr>
        <w:pStyle w:val="ListParagraph"/>
        <w:numPr>
          <w:ilvl w:val="0"/>
          <w:numId w:val="1"/>
        </w:numPr>
        <w:bidi w:val="0"/>
        <w:rPr>
          <w:rFonts w:ascii="CMU Serif" w:hAnsi="CMU Serif" w:cs="CMU Serif"/>
          <w:sz w:val="21"/>
          <w:szCs w:val="21"/>
        </w:rPr>
      </w:pPr>
      <w:r w:rsidRPr="00552DCB">
        <w:rPr>
          <w:rFonts w:ascii="CMU Serif" w:hAnsi="CMU Serif" w:cs="CMU Serif"/>
          <w:sz w:val="21"/>
          <w:szCs w:val="21"/>
        </w:rPr>
        <w:t>Descriptive Statistics</w:t>
      </w:r>
    </w:p>
    <w:p w14:paraId="4D89D9A7" w14:textId="77777777" w:rsidR="001B4B89" w:rsidRDefault="001B4B89" w:rsidP="001B4B89">
      <w:pPr>
        <w:bidi w:val="0"/>
        <w:rPr>
          <w:rFonts w:ascii="AdvOT596495f2" w:hAnsi="AdvOT596495f2" w:cs="AdvOT596495f2"/>
          <w:sz w:val="21"/>
          <w:szCs w:val="21"/>
        </w:rPr>
      </w:pPr>
    </w:p>
    <w:tbl>
      <w:tblPr>
        <w:tblW w:w="9290" w:type="dxa"/>
        <w:tblInd w:w="108" w:type="dxa"/>
        <w:tblLook w:val="04A0" w:firstRow="1" w:lastRow="0" w:firstColumn="1" w:lastColumn="0" w:noHBand="0" w:noVBand="1"/>
      </w:tblPr>
      <w:tblGrid>
        <w:gridCol w:w="1541"/>
        <w:gridCol w:w="960"/>
        <w:gridCol w:w="960"/>
        <w:gridCol w:w="960"/>
        <w:gridCol w:w="960"/>
        <w:gridCol w:w="960"/>
        <w:gridCol w:w="960"/>
        <w:gridCol w:w="1104"/>
        <w:gridCol w:w="1025"/>
      </w:tblGrid>
      <w:tr w:rsidR="00552DCB" w:rsidRPr="00552DCB" w14:paraId="757BE3B7" w14:textId="77777777" w:rsidTr="00A77AEC">
        <w:trPr>
          <w:trHeight w:val="290"/>
        </w:trPr>
        <w:tc>
          <w:tcPr>
            <w:tcW w:w="92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DEB482" w14:textId="77777777" w:rsidR="00552DCB" w:rsidRPr="00552DCB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4"/>
                <w:szCs w:val="24"/>
              </w:rPr>
            </w:pPr>
            <w:r w:rsidRPr="00552DCB">
              <w:rPr>
                <w:rFonts w:ascii="CMU Serif" w:eastAsia="Times New Roman" w:hAnsi="CMU Serif" w:cs="CMU Serif"/>
                <w:sz w:val="24"/>
                <w:szCs w:val="24"/>
              </w:rPr>
              <w:t>Table X</w:t>
            </w:r>
          </w:p>
          <w:p w14:paraId="36BFC1D5" w14:textId="77777777" w:rsidR="00552DCB" w:rsidRPr="00552DCB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i/>
                <w:iCs/>
                <w:color w:val="000000"/>
              </w:rPr>
            </w:pPr>
            <w:r w:rsidRPr="00552DCB">
              <w:rPr>
                <w:rFonts w:ascii="CMU Serif" w:eastAsia="Times New Roman" w:hAnsi="CMU Serif" w:cs="CMU Serif"/>
                <w:i/>
                <w:iCs/>
                <w:sz w:val="24"/>
                <w:szCs w:val="24"/>
              </w:rPr>
              <w:t>Descriptive Statistics</w:t>
            </w:r>
          </w:p>
        </w:tc>
      </w:tr>
      <w:tr w:rsidR="00552DCB" w:rsidRPr="00552DCB" w14:paraId="3E2AFB86" w14:textId="77777777" w:rsidTr="00A77AEC">
        <w:trPr>
          <w:trHeight w:val="290"/>
        </w:trPr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BCD6E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4"/>
                <w:szCs w:val="24"/>
              </w:rPr>
            </w:pPr>
            <w:r w:rsidRPr="00552DCB">
              <w:rPr>
                <w:rFonts w:ascii="CMU Serif" w:eastAsia="Times New Roman" w:hAnsi="CMU Serif" w:cs="CMU Serif"/>
                <w:sz w:val="24"/>
                <w:szCs w:val="24"/>
              </w:rPr>
              <w:t>Variable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4C8CF" w14:textId="77777777" w:rsidR="00552DCB" w:rsidRPr="00224668" w:rsidRDefault="00552DCB" w:rsidP="00552DCB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i/>
                <w:iCs/>
                <w:color w:val="000000"/>
              </w:rPr>
            </w:pPr>
            <w:r w:rsidRPr="00552DCB">
              <w:rPr>
                <w:rFonts w:ascii="CMU Serif" w:eastAsia="Times New Roman" w:hAnsi="CMU Serif" w:cs="CMU Serif"/>
                <w:i/>
                <w:iCs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86A7E" w14:textId="77777777" w:rsidR="00552DCB" w:rsidRPr="00224668" w:rsidRDefault="00552DCB" w:rsidP="00552DCB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i/>
                <w:iCs/>
                <w:color w:val="000000"/>
              </w:rPr>
            </w:pPr>
            <w:r w:rsidRPr="00552DCB">
              <w:rPr>
                <w:rFonts w:ascii="CMU Serif" w:eastAsia="Times New Roman" w:hAnsi="CMU Serif" w:cs="CMU Serif"/>
                <w:i/>
                <w:iCs/>
                <w:color w:val="000000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A2D93" w14:textId="77777777" w:rsidR="00552DCB" w:rsidRPr="00224668" w:rsidRDefault="00552DCB" w:rsidP="00552DCB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i/>
                <w:iCs/>
                <w:color w:val="000000"/>
              </w:rPr>
            </w:pPr>
            <w:r w:rsidRPr="00552DCB">
              <w:rPr>
                <w:rFonts w:ascii="CMU Serif" w:eastAsia="Times New Roman" w:hAnsi="CMU Serif" w:cs="CMU Serif"/>
                <w:i/>
                <w:iCs/>
                <w:color w:val="000000"/>
              </w:rPr>
              <w:t>SD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35D62" w14:textId="77777777" w:rsidR="00552DCB" w:rsidRPr="00224668" w:rsidRDefault="00552DCB" w:rsidP="00552DCB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552DCB">
              <w:rPr>
                <w:rFonts w:ascii="CMU Serif" w:eastAsia="Times New Roman" w:hAnsi="CMU Serif" w:cs="CMU Serif"/>
                <w:color w:val="000000"/>
              </w:rPr>
              <w:t>M</w:t>
            </w:r>
            <w:r w:rsidRPr="00224668">
              <w:rPr>
                <w:rFonts w:ascii="CMU Serif" w:eastAsia="Times New Roman" w:hAnsi="CMU Serif" w:cs="CMU Serif"/>
                <w:color w:val="000000"/>
              </w:rPr>
              <w:t>edian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2518B" w14:textId="77777777" w:rsidR="00552DCB" w:rsidRPr="00224668" w:rsidRDefault="00552DCB" w:rsidP="00552DCB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552DCB">
              <w:rPr>
                <w:rFonts w:ascii="CMU Serif" w:eastAsia="Times New Roman" w:hAnsi="CMU Serif" w:cs="CMU Serif"/>
                <w:color w:val="000000"/>
              </w:rPr>
              <w:t>M</w:t>
            </w:r>
            <w:r w:rsidRPr="00224668">
              <w:rPr>
                <w:rFonts w:ascii="CMU Serif" w:eastAsia="Times New Roman" w:hAnsi="CMU Serif" w:cs="CMU Serif"/>
                <w:color w:val="000000"/>
              </w:rPr>
              <w:t>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F0C46" w14:textId="77777777" w:rsidR="00552DCB" w:rsidRPr="00224668" w:rsidRDefault="00552DCB" w:rsidP="00552DCB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552DCB">
              <w:rPr>
                <w:rFonts w:ascii="CMU Serif" w:eastAsia="Times New Roman" w:hAnsi="CMU Serif" w:cs="CMU Serif"/>
                <w:color w:val="000000"/>
              </w:rPr>
              <w:t>M</w:t>
            </w:r>
            <w:r w:rsidRPr="00224668">
              <w:rPr>
                <w:rFonts w:ascii="CMU Serif" w:eastAsia="Times New Roman" w:hAnsi="CMU Serif" w:cs="CMU Serif"/>
                <w:color w:val="000000"/>
              </w:rPr>
              <w:t>ax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6BDE9" w14:textId="77777777" w:rsidR="00552DCB" w:rsidRPr="00224668" w:rsidRDefault="00552DCB" w:rsidP="00552DCB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552DCB">
              <w:rPr>
                <w:rFonts w:ascii="CMU Serif" w:eastAsia="Times New Roman" w:hAnsi="CMU Serif" w:cs="CMU Serif"/>
                <w:color w:val="000000"/>
              </w:rPr>
              <w:t>S</w:t>
            </w:r>
            <w:r w:rsidRPr="00224668">
              <w:rPr>
                <w:rFonts w:ascii="CMU Serif" w:eastAsia="Times New Roman" w:hAnsi="CMU Serif" w:cs="CMU Serif"/>
                <w:color w:val="000000"/>
              </w:rPr>
              <w:t>kew</w:t>
            </w:r>
            <w:r w:rsidRPr="00552DCB">
              <w:rPr>
                <w:rFonts w:ascii="CMU Serif" w:eastAsia="Times New Roman" w:hAnsi="CMU Serif" w:cs="CMU Serif"/>
                <w:color w:val="000000"/>
              </w:rPr>
              <w:t>ness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05D5F" w14:textId="77777777" w:rsidR="00552DCB" w:rsidRPr="00224668" w:rsidRDefault="00552DCB" w:rsidP="00552DCB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552DCB">
              <w:rPr>
                <w:rFonts w:ascii="CMU Serif" w:eastAsia="Times New Roman" w:hAnsi="CMU Serif" w:cs="CMU Serif"/>
                <w:color w:val="000000"/>
              </w:rPr>
              <w:t>K</w:t>
            </w:r>
            <w:r w:rsidRPr="00224668">
              <w:rPr>
                <w:rFonts w:ascii="CMU Serif" w:eastAsia="Times New Roman" w:hAnsi="CMU Serif" w:cs="CMU Serif"/>
                <w:color w:val="000000"/>
              </w:rPr>
              <w:t>urtosis</w:t>
            </w:r>
          </w:p>
        </w:tc>
      </w:tr>
      <w:tr w:rsidR="00552DCB" w:rsidRPr="00552DCB" w14:paraId="15160F10" w14:textId="77777777" w:rsidTr="00A77AEC">
        <w:trPr>
          <w:trHeight w:val="290"/>
        </w:trPr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20BE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E36E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18810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B499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2FEA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1825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321D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40E1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B003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2660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-2</w:t>
            </w:r>
          </w:p>
        </w:tc>
      </w:tr>
      <w:tr w:rsidR="00552DCB" w:rsidRPr="00552DCB" w14:paraId="5AB06308" w14:textId="77777777" w:rsidTr="00A77AEC">
        <w:trPr>
          <w:trHeight w:val="290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98A8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IMMI1GEN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0F37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18271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94F0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7A81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6CFF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4D13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B4F6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F9F0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4B58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b/>
                <w:bCs/>
                <w:color w:val="000000"/>
              </w:rPr>
              <w:t>14.35</w:t>
            </w:r>
          </w:p>
        </w:tc>
      </w:tr>
      <w:tr w:rsidR="00552DCB" w:rsidRPr="00552DCB" w14:paraId="64D1A72D" w14:textId="77777777" w:rsidTr="00A77AEC">
        <w:trPr>
          <w:trHeight w:val="290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11AF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IMMI2GEN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3001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18271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7080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CC0C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B16A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0D2C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0669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B12D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ECAF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b/>
                <w:bCs/>
                <w:color w:val="000000"/>
              </w:rPr>
              <w:t>4.39</w:t>
            </w:r>
          </w:p>
        </w:tc>
      </w:tr>
      <w:tr w:rsidR="00552DCB" w:rsidRPr="00552DCB" w14:paraId="10CD4705" w14:textId="77777777" w:rsidTr="00A77AEC">
        <w:trPr>
          <w:trHeight w:val="290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4CA0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ESCS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89D0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18336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DBC9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8517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7961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56A8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-6.73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2B66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3.9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9CA8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-0.77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A023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1.04</w:t>
            </w:r>
          </w:p>
        </w:tc>
      </w:tr>
      <w:tr w:rsidR="00552DCB" w:rsidRPr="00552DCB" w14:paraId="31846144" w14:textId="77777777" w:rsidTr="00A77AEC">
        <w:trPr>
          <w:trHeight w:val="290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A384D" w14:textId="77777777" w:rsidR="00552DCB" w:rsidRPr="00552DCB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E9F44" w14:textId="77777777" w:rsidR="00552DCB" w:rsidRPr="00552DCB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0BD82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A2FAD9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E0969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BCBEC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B0137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A64B5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669C4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552DCB" w:rsidRPr="00552DCB" w14:paraId="1A5A419D" w14:textId="77777777" w:rsidTr="00A77AEC">
        <w:trPr>
          <w:trHeight w:val="290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381B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HOMESCH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4BCF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15529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2289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AF8C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562A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6DF6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-2.7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5501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3.32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CAA6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207C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b/>
                <w:bCs/>
                <w:color w:val="000000"/>
              </w:rPr>
              <w:t>3.95</w:t>
            </w:r>
          </w:p>
        </w:tc>
      </w:tr>
      <w:tr w:rsidR="00552DCB" w:rsidRPr="00552DCB" w14:paraId="74E81778" w14:textId="77777777" w:rsidTr="00A77AEC">
        <w:trPr>
          <w:trHeight w:val="290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F496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USESCH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DC16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15388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F74E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57D4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60D2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150F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-2.54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9FD7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3.35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C836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6F93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b/>
                <w:bCs/>
                <w:color w:val="000000"/>
              </w:rPr>
              <w:t>4.38</w:t>
            </w:r>
          </w:p>
        </w:tc>
      </w:tr>
      <w:tr w:rsidR="00552DCB" w:rsidRPr="00552DCB" w14:paraId="5C380B9A" w14:textId="77777777" w:rsidTr="00A77AEC">
        <w:trPr>
          <w:trHeight w:val="290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48DD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ENTUSE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F9E9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16227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3F41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71C2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14D1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5AA4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-3.59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E858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4.24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5C98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b/>
                <w:bCs/>
                <w:color w:val="000000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3153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b/>
                <w:bCs/>
                <w:color w:val="000000"/>
              </w:rPr>
              <w:t>9.71</w:t>
            </w:r>
          </w:p>
        </w:tc>
      </w:tr>
      <w:tr w:rsidR="00552DCB" w:rsidRPr="00552DCB" w14:paraId="3173476A" w14:textId="77777777" w:rsidTr="00A77AEC">
        <w:trPr>
          <w:trHeight w:val="290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1F39A" w14:textId="77777777" w:rsidR="00552DCB" w:rsidRPr="00552DCB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B40EC" w14:textId="77777777" w:rsidR="00552DCB" w:rsidRPr="00552DCB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467FD0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245D9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E7643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BDFC7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49D73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91B8B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28A5F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552DCB" w:rsidRPr="00552DCB" w14:paraId="1623B7FD" w14:textId="77777777" w:rsidTr="00A77AEC">
        <w:trPr>
          <w:trHeight w:val="290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6C60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JOYREAD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6190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18126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9E1E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-0.3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9F58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C085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-0.27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8815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-2.73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5854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2.66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9263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D42E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0.48</w:t>
            </w:r>
          </w:p>
        </w:tc>
      </w:tr>
      <w:tr w:rsidR="00552DCB" w:rsidRPr="00552DCB" w14:paraId="1A69E7CE" w14:textId="77777777" w:rsidTr="00A77AEC">
        <w:trPr>
          <w:trHeight w:val="290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1F20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READCOMP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13FF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17397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03C3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3FC8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C3BB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C23E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-2.44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67D1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1.88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859B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6C7E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-0.23</w:t>
            </w:r>
          </w:p>
        </w:tc>
      </w:tr>
      <w:tr w:rsidR="00552DCB" w:rsidRPr="00552DCB" w14:paraId="4F28DEC8" w14:textId="77777777" w:rsidTr="00A77AEC">
        <w:trPr>
          <w:trHeight w:val="290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8EFE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READEASE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9937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17395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9F08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DDC1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2BDF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0665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-2.78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183F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1.89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14A3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6C56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0.15</w:t>
            </w:r>
          </w:p>
        </w:tc>
      </w:tr>
      <w:tr w:rsidR="00552DCB" w:rsidRPr="00552DCB" w14:paraId="7710B423" w14:textId="77777777" w:rsidTr="00A77AEC">
        <w:trPr>
          <w:trHeight w:val="290"/>
        </w:trPr>
        <w:tc>
          <w:tcPr>
            <w:tcW w:w="14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DF779B1" w14:textId="77777777" w:rsidR="00552DCB" w:rsidRPr="00552DCB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A046FBD" w14:textId="77777777" w:rsidR="00552DCB" w:rsidRPr="00552DCB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3F89FE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9D9111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6D31110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42957D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76DADDC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5B39569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577915F" w14:textId="77777777" w:rsidR="00552DCB" w:rsidRPr="00552DCB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552DCB" w:rsidRPr="00552DCB" w14:paraId="72072A4D" w14:textId="77777777" w:rsidTr="00A77AEC">
        <w:trPr>
          <w:trHeight w:val="290"/>
        </w:trPr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B9F9F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552DCB">
              <w:rPr>
                <w:rFonts w:ascii="CMU Serif" w:eastAsia="Times New Roman" w:hAnsi="CMU Serif" w:cs="CMU Serif"/>
                <w:color w:val="000000"/>
              </w:rPr>
              <w:t>*Reading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768CF" w14:textId="77777777" w:rsidR="00552DCB" w:rsidRPr="00224668" w:rsidRDefault="00552DCB" w:rsidP="00552DCB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18810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CA311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502.87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98A329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97.41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82986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508.5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DB40D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150.22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11D4F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791.43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E1738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-0.27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DB00A" w14:textId="77777777" w:rsidR="00552DCB" w:rsidRPr="00224668" w:rsidRDefault="00552DCB" w:rsidP="007C0CF6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224668">
              <w:rPr>
                <w:rFonts w:ascii="CMU Serif" w:eastAsia="Times New Roman" w:hAnsi="CMU Serif" w:cs="CMU Serif"/>
                <w:color w:val="000000"/>
              </w:rPr>
              <w:t>-0.28</w:t>
            </w:r>
          </w:p>
        </w:tc>
      </w:tr>
    </w:tbl>
    <w:p w14:paraId="17EEAE6E" w14:textId="77777777" w:rsidR="00552DCB" w:rsidRPr="00552DCB" w:rsidRDefault="00552DCB" w:rsidP="00552DCB">
      <w:pPr>
        <w:bidi w:val="0"/>
        <w:rPr>
          <w:rFonts w:ascii="CMU Serif" w:hAnsi="CMU Serif" w:cs="CMU Serif"/>
        </w:rPr>
      </w:pPr>
      <w:r w:rsidRPr="00552DCB">
        <w:rPr>
          <w:rFonts w:ascii="CMU Serif" w:hAnsi="CMU Serif" w:cs="CMU Serif"/>
        </w:rPr>
        <w:t>*Note: Reading was averaged from 10 plausible values.</w:t>
      </w:r>
    </w:p>
    <w:p w14:paraId="246ACFB6" w14:textId="77777777" w:rsidR="001B4B89" w:rsidRDefault="001B4B89" w:rsidP="001B4B89">
      <w:pPr>
        <w:bidi w:val="0"/>
        <w:rPr>
          <w:rFonts w:ascii="AdvOT596495f2" w:hAnsi="AdvOT596495f2" w:cs="AdvOT596495f2"/>
          <w:sz w:val="21"/>
          <w:szCs w:val="21"/>
        </w:rPr>
      </w:pPr>
    </w:p>
    <w:p w14:paraId="4E22F44D" w14:textId="77777777" w:rsidR="001B4B89" w:rsidRDefault="001B4B89" w:rsidP="001B4B89">
      <w:pPr>
        <w:bidi w:val="0"/>
        <w:rPr>
          <w:rFonts w:ascii="AdvOT596495f2" w:hAnsi="AdvOT596495f2" w:cs="AdvOT596495f2"/>
          <w:sz w:val="21"/>
          <w:szCs w:val="21"/>
        </w:rPr>
      </w:pPr>
    </w:p>
    <w:p w14:paraId="44D6CDAB" w14:textId="77777777" w:rsidR="001B4B89" w:rsidRDefault="001B4B89" w:rsidP="001B4B89">
      <w:pPr>
        <w:bidi w:val="0"/>
        <w:rPr>
          <w:rFonts w:ascii="AdvOT596495f2" w:hAnsi="AdvOT596495f2" w:cs="AdvOT596495f2"/>
          <w:sz w:val="21"/>
          <w:szCs w:val="21"/>
        </w:rPr>
      </w:pPr>
    </w:p>
    <w:p w14:paraId="4041BA26" w14:textId="77777777" w:rsidR="001B4B89" w:rsidRDefault="001B4B89" w:rsidP="001B4B89">
      <w:pPr>
        <w:bidi w:val="0"/>
        <w:rPr>
          <w:rFonts w:ascii="AdvOT596495f2" w:hAnsi="AdvOT596495f2" w:cs="AdvOT596495f2"/>
          <w:sz w:val="21"/>
          <w:szCs w:val="21"/>
        </w:rPr>
      </w:pPr>
    </w:p>
    <w:p w14:paraId="6E85B63C" w14:textId="77777777" w:rsidR="001B4B89" w:rsidRDefault="001B4B89" w:rsidP="001B4B89">
      <w:pPr>
        <w:bidi w:val="0"/>
        <w:rPr>
          <w:rFonts w:ascii="AdvOT596495f2" w:hAnsi="AdvOT596495f2" w:cs="AdvOT596495f2"/>
          <w:sz w:val="21"/>
          <w:szCs w:val="21"/>
        </w:rPr>
      </w:pPr>
    </w:p>
    <w:p w14:paraId="7D9F432D" w14:textId="77777777" w:rsidR="001B4B89" w:rsidRDefault="001B4B89" w:rsidP="001B4B89">
      <w:pPr>
        <w:bidi w:val="0"/>
        <w:rPr>
          <w:rFonts w:ascii="AdvOT596495f2" w:hAnsi="AdvOT596495f2" w:cs="AdvOT596495f2"/>
          <w:sz w:val="21"/>
          <w:szCs w:val="21"/>
        </w:rPr>
      </w:pPr>
    </w:p>
    <w:p w14:paraId="113008FA" w14:textId="77777777" w:rsidR="001B4B89" w:rsidRDefault="001B4B89" w:rsidP="001B4B89">
      <w:pPr>
        <w:bidi w:val="0"/>
        <w:rPr>
          <w:rFonts w:ascii="AdvOT596495f2" w:hAnsi="AdvOT596495f2" w:cs="AdvOT596495f2"/>
          <w:sz w:val="21"/>
          <w:szCs w:val="21"/>
        </w:rPr>
      </w:pPr>
    </w:p>
    <w:p w14:paraId="5E08BE4D" w14:textId="77777777" w:rsidR="001B4B89" w:rsidRDefault="001B4B89" w:rsidP="001B4B89">
      <w:pPr>
        <w:bidi w:val="0"/>
        <w:rPr>
          <w:rFonts w:ascii="AdvOT596495f2" w:hAnsi="AdvOT596495f2" w:cs="AdvOT596495f2"/>
          <w:sz w:val="21"/>
          <w:szCs w:val="21"/>
        </w:rPr>
      </w:pPr>
    </w:p>
    <w:p w14:paraId="204CBAAA" w14:textId="77777777" w:rsidR="001B4B89" w:rsidRDefault="001B4B89" w:rsidP="001B4B89">
      <w:pPr>
        <w:bidi w:val="0"/>
        <w:rPr>
          <w:rFonts w:ascii="AdvOT596495f2" w:hAnsi="AdvOT596495f2" w:cs="AdvOT596495f2"/>
          <w:sz w:val="21"/>
          <w:szCs w:val="21"/>
        </w:rPr>
      </w:pPr>
    </w:p>
    <w:p w14:paraId="6ADEAAB5" w14:textId="77777777" w:rsidR="001B4B89" w:rsidRDefault="001B4B89" w:rsidP="001B4B89">
      <w:pPr>
        <w:bidi w:val="0"/>
        <w:rPr>
          <w:rFonts w:ascii="AdvOT596495f2" w:hAnsi="AdvOT596495f2" w:cs="AdvOT596495f2"/>
          <w:sz w:val="21"/>
          <w:szCs w:val="21"/>
        </w:rPr>
      </w:pPr>
    </w:p>
    <w:p w14:paraId="0D13A404" w14:textId="77777777" w:rsidR="001B4B89" w:rsidRDefault="001B4B89" w:rsidP="001B4B89">
      <w:pPr>
        <w:bidi w:val="0"/>
        <w:rPr>
          <w:rFonts w:ascii="AdvOT596495f2" w:hAnsi="AdvOT596495f2" w:cs="AdvOT596495f2"/>
          <w:sz w:val="21"/>
          <w:szCs w:val="21"/>
        </w:rPr>
      </w:pPr>
    </w:p>
    <w:p w14:paraId="0A9307B4" w14:textId="77777777" w:rsidR="001B4B89" w:rsidRDefault="001B4B89" w:rsidP="001B4B89">
      <w:pPr>
        <w:bidi w:val="0"/>
        <w:rPr>
          <w:rFonts w:ascii="AdvOT596495f2" w:hAnsi="AdvOT596495f2" w:cs="AdvOT596495f2"/>
          <w:sz w:val="21"/>
          <w:szCs w:val="21"/>
        </w:rPr>
      </w:pPr>
    </w:p>
    <w:p w14:paraId="6ED21048" w14:textId="77777777" w:rsidR="001B4B89" w:rsidRDefault="001B4B89" w:rsidP="001B4B89">
      <w:pPr>
        <w:bidi w:val="0"/>
        <w:rPr>
          <w:rFonts w:ascii="AdvOT596495f2" w:hAnsi="AdvOT596495f2" w:cs="AdvOT596495f2"/>
          <w:sz w:val="21"/>
          <w:szCs w:val="21"/>
        </w:rPr>
      </w:pPr>
    </w:p>
    <w:p w14:paraId="043744A3" w14:textId="77777777" w:rsidR="001B4B89" w:rsidRDefault="001B4B89" w:rsidP="001B4B89">
      <w:pPr>
        <w:bidi w:val="0"/>
        <w:rPr>
          <w:rFonts w:ascii="AdvOT596495f2" w:hAnsi="AdvOT596495f2" w:cs="AdvOT596495f2"/>
          <w:sz w:val="21"/>
          <w:szCs w:val="21"/>
        </w:rPr>
      </w:pPr>
    </w:p>
    <w:p w14:paraId="537236AB" w14:textId="77777777" w:rsidR="001B4B89" w:rsidRDefault="001B4B89" w:rsidP="001B4B89">
      <w:pPr>
        <w:bidi w:val="0"/>
        <w:rPr>
          <w:rFonts w:ascii="AdvOT596495f2" w:hAnsi="AdvOT596495f2" w:cs="AdvOT596495f2"/>
          <w:sz w:val="21"/>
          <w:szCs w:val="21"/>
        </w:rPr>
      </w:pPr>
    </w:p>
    <w:p w14:paraId="4EF19128" w14:textId="5750D7C3" w:rsidR="004870C2" w:rsidRDefault="004870C2" w:rsidP="001B4B89">
      <w:pPr>
        <w:bidi w:val="0"/>
      </w:pPr>
      <w:r>
        <w:rPr>
          <w:rFonts w:ascii="AdvOT596495f2" w:hAnsi="AdvOT596495f2" w:cs="AdvOT596495f2"/>
          <w:sz w:val="21"/>
          <w:szCs w:val="21"/>
        </w:rPr>
        <w:t xml:space="preserve">Nani </w:t>
      </w:r>
      <w:proofErr w:type="spellStart"/>
      <w:proofErr w:type="gramStart"/>
      <w:r>
        <w:rPr>
          <w:rFonts w:ascii="AdvOT596495f2" w:hAnsi="AdvOT596495f2" w:cs="AdvOT596495f2"/>
          <w:sz w:val="21"/>
          <w:szCs w:val="21"/>
        </w:rPr>
        <w:t>Teig</w:t>
      </w:r>
      <w:r>
        <w:rPr>
          <w:rFonts w:ascii="AdvOT596495f2" w:hAnsi="AdvOT596495f2" w:cs="AdvOT596495f2"/>
          <w:sz w:val="14"/>
          <w:szCs w:val="14"/>
        </w:rPr>
        <w:t>a</w:t>
      </w:r>
      <w:proofErr w:type="spellEnd"/>
      <w:r>
        <w:rPr>
          <w:rFonts w:ascii="AdvOT596495f2" w:hAnsi="AdvOT596495f2" w:cs="AdvOT596495f2"/>
          <w:sz w:val="14"/>
          <w:szCs w:val="14"/>
        </w:rPr>
        <w:t>,</w:t>
      </w:r>
      <w:r>
        <w:rPr>
          <w:rFonts w:ascii="Cambria Math" w:eastAsia="AdvOT8608a8d1+22" w:hAnsi="Cambria Math" w:cs="Cambria Math"/>
          <w:sz w:val="14"/>
          <w:szCs w:val="14"/>
        </w:rPr>
        <w:t>∗</w:t>
      </w:r>
      <w:proofErr w:type="gramEnd"/>
      <w:r>
        <w:rPr>
          <w:rFonts w:ascii="AdvOT596495f2" w:hAnsi="AdvOT596495f2" w:cs="AdvOT596495f2"/>
          <w:sz w:val="21"/>
          <w:szCs w:val="21"/>
        </w:rPr>
        <w:t xml:space="preserve">, Ronny </w:t>
      </w:r>
      <w:proofErr w:type="spellStart"/>
      <w:r>
        <w:rPr>
          <w:rFonts w:ascii="AdvOT596495f2" w:hAnsi="AdvOT596495f2" w:cs="AdvOT596495f2"/>
          <w:sz w:val="21"/>
          <w:szCs w:val="21"/>
        </w:rPr>
        <w:t>Scherer</w:t>
      </w:r>
      <w:r>
        <w:rPr>
          <w:rFonts w:ascii="AdvOT596495f2" w:hAnsi="AdvOT596495f2" w:cs="AdvOT596495f2"/>
          <w:sz w:val="14"/>
          <w:szCs w:val="14"/>
        </w:rPr>
        <w:t>b</w:t>
      </w:r>
      <w:proofErr w:type="spellEnd"/>
      <w:r>
        <w:rPr>
          <w:rFonts w:ascii="AdvOT596495f2" w:hAnsi="AdvOT596495f2" w:cs="AdvOT596495f2"/>
          <w:sz w:val="21"/>
          <w:szCs w:val="21"/>
        </w:rPr>
        <w:t xml:space="preserve">, Trude </w:t>
      </w:r>
      <w:proofErr w:type="spellStart"/>
      <w:r>
        <w:rPr>
          <w:rFonts w:ascii="AdvOT596495f2" w:hAnsi="AdvOT596495f2" w:cs="AdvOT596495f2"/>
          <w:sz w:val="21"/>
          <w:szCs w:val="21"/>
        </w:rPr>
        <w:t>Nilsen</w:t>
      </w:r>
      <w:r>
        <w:rPr>
          <w:rFonts w:ascii="AdvOT596495f2" w:hAnsi="AdvOT596495f2" w:cs="AdvOT596495f2"/>
          <w:sz w:val="14"/>
          <w:szCs w:val="14"/>
        </w:rPr>
        <w:t>a</w:t>
      </w:r>
      <w:proofErr w:type="spellEnd"/>
    </w:p>
    <w:p w14:paraId="30EDC933" w14:textId="4BCB3D0A" w:rsidR="004870C2" w:rsidRDefault="004870C2" w:rsidP="004870C2">
      <w:pPr>
        <w:bidi w:val="0"/>
      </w:pPr>
      <w:r>
        <w:lastRenderedPageBreak/>
        <w:t>We referred to common guidelines for an acceptable model fit (</w:t>
      </w:r>
      <w:proofErr w:type="spellStart"/>
      <w:r>
        <w:t>i.e</w:t>
      </w:r>
      <w:proofErr w:type="spellEnd"/>
      <w:r>
        <w:rPr>
          <w:rFonts w:cs="Arial"/>
          <w:rtl/>
        </w:rPr>
        <w:t>.,</w:t>
      </w:r>
    </w:p>
    <w:p w14:paraId="2D4C7282" w14:textId="77777777" w:rsidR="004870C2" w:rsidRDefault="004870C2" w:rsidP="004870C2">
      <w:pPr>
        <w:bidi w:val="0"/>
      </w:pPr>
      <w:proofErr w:type="gramStart"/>
      <w:r>
        <w:t>CFI..</w:t>
      </w:r>
      <w:proofErr w:type="gramEnd"/>
      <w:r>
        <w:t>95, TLI.0.95, RMSEA..08, and SRMR..10; Marsh, Hau</w:t>
      </w:r>
      <w:r>
        <w:rPr>
          <w:rFonts w:cs="Arial"/>
          <w:rtl/>
        </w:rPr>
        <w:t>, &amp;</w:t>
      </w:r>
    </w:p>
    <w:p w14:paraId="202BF781" w14:textId="29940639" w:rsidR="00CB5B1C" w:rsidRDefault="004870C2" w:rsidP="004870C2">
      <w:pPr>
        <w:bidi w:val="0"/>
        <w:rPr>
          <w:rFonts w:cs="Arial"/>
        </w:rPr>
      </w:pPr>
      <w:r>
        <w:t>Grayson, 2005</w:t>
      </w:r>
      <w:r>
        <w:rPr>
          <w:rFonts w:cs="Arial"/>
          <w:rtl/>
        </w:rPr>
        <w:t>)</w:t>
      </w:r>
    </w:p>
    <w:p w14:paraId="2EBF88A8" w14:textId="04EA679B" w:rsidR="004870C2" w:rsidRDefault="004870C2" w:rsidP="004870C2">
      <w:pPr>
        <w:bidi w:val="0"/>
        <w:rPr>
          <w:rFonts w:cs="Arial"/>
        </w:rPr>
      </w:pPr>
    </w:p>
    <w:p w14:paraId="26C2F0F7" w14:textId="77777777" w:rsidR="004870C2" w:rsidRDefault="004870C2" w:rsidP="004870C2">
      <w:pPr>
        <w:autoSpaceDE w:val="0"/>
        <w:autoSpaceDN w:val="0"/>
        <w:bidi w:val="0"/>
        <w:adjustRightInd w:val="0"/>
        <w:spacing w:after="0" w:line="240" w:lineRule="auto"/>
        <w:rPr>
          <w:rFonts w:ascii="AdvOT596495f2" w:hAnsi="AdvOT596495f2" w:cs="AdvOT596495f2"/>
          <w:sz w:val="16"/>
          <w:szCs w:val="16"/>
        </w:rPr>
      </w:pPr>
      <w:r>
        <w:rPr>
          <w:rFonts w:ascii="AdvOT596495f2" w:hAnsi="AdvOT596495f2" w:cs="AdvOT596495f2"/>
          <w:sz w:val="16"/>
          <w:szCs w:val="16"/>
        </w:rPr>
        <w:t xml:space="preserve">Nevertheless, we note that these guidelines do not </w:t>
      </w:r>
      <w:proofErr w:type="gramStart"/>
      <w:r>
        <w:rPr>
          <w:rFonts w:ascii="AdvOT596495f2" w:hAnsi="AdvOT596495f2" w:cs="AdvOT596495f2"/>
          <w:sz w:val="16"/>
          <w:szCs w:val="16"/>
        </w:rPr>
        <w:t>represent</w:t>
      </w:r>
      <w:proofErr w:type="gramEnd"/>
    </w:p>
    <w:p w14:paraId="2F955F3B" w14:textId="1FA30388" w:rsidR="004870C2" w:rsidRDefault="004870C2" w:rsidP="004870C2">
      <w:pPr>
        <w:bidi w:val="0"/>
      </w:pPr>
      <w:r>
        <w:rPr>
          <w:rFonts w:ascii="AdvOT596495f2+20" w:hAnsi="AdvOT596495f2+20" w:cs="AdvOT596495f2+20"/>
          <w:sz w:val="16"/>
          <w:szCs w:val="16"/>
        </w:rPr>
        <w:t>“</w:t>
      </w:r>
      <w:proofErr w:type="gramStart"/>
      <w:r>
        <w:rPr>
          <w:rFonts w:ascii="AdvOT596495f2" w:hAnsi="AdvOT596495f2" w:cs="AdvOT596495f2"/>
          <w:sz w:val="16"/>
          <w:szCs w:val="16"/>
        </w:rPr>
        <w:t>golden</w:t>
      </w:r>
      <w:proofErr w:type="gramEnd"/>
      <w:r>
        <w:rPr>
          <w:rFonts w:ascii="AdvOT596495f2" w:hAnsi="AdvOT596495f2" w:cs="AdvOT596495f2"/>
          <w:sz w:val="16"/>
          <w:szCs w:val="16"/>
        </w:rPr>
        <w:t xml:space="preserve"> rules</w:t>
      </w:r>
      <w:r>
        <w:rPr>
          <w:rFonts w:ascii="AdvOT596495f2+20" w:hAnsi="AdvOT596495f2+20" w:cs="AdvOT596495f2+20"/>
          <w:sz w:val="16"/>
          <w:szCs w:val="16"/>
        </w:rPr>
        <w:t xml:space="preserve">” </w:t>
      </w:r>
      <w:r>
        <w:rPr>
          <w:rFonts w:ascii="AdvOT596495f2" w:hAnsi="AdvOT596495f2" w:cs="AdvOT596495f2"/>
          <w:sz w:val="16"/>
          <w:szCs w:val="16"/>
        </w:rPr>
        <w:t>(Marsh, Hau, &amp;Wen, 2004),</w:t>
      </w:r>
    </w:p>
    <w:sectPr w:rsidR="004870C2" w:rsidSect="002D174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dvOT596495f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OT8608a8d1+22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dvOT596495f2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3A7D"/>
    <w:multiLevelType w:val="hybridMultilevel"/>
    <w:tmpl w:val="A63E390C"/>
    <w:lvl w:ilvl="0" w:tplc="03D094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C6"/>
    <w:rsid w:val="000128A6"/>
    <w:rsid w:val="00015951"/>
    <w:rsid w:val="00016C26"/>
    <w:rsid w:val="00025214"/>
    <w:rsid w:val="00031568"/>
    <w:rsid w:val="00031FA5"/>
    <w:rsid w:val="00034A8E"/>
    <w:rsid w:val="00034B89"/>
    <w:rsid w:val="0003716F"/>
    <w:rsid w:val="0004305C"/>
    <w:rsid w:val="00051D7E"/>
    <w:rsid w:val="00052671"/>
    <w:rsid w:val="00053C67"/>
    <w:rsid w:val="00067160"/>
    <w:rsid w:val="00073C4F"/>
    <w:rsid w:val="00073EB0"/>
    <w:rsid w:val="000801CA"/>
    <w:rsid w:val="00081A11"/>
    <w:rsid w:val="00083D4C"/>
    <w:rsid w:val="00085D9B"/>
    <w:rsid w:val="00086E2C"/>
    <w:rsid w:val="000903A0"/>
    <w:rsid w:val="000930EC"/>
    <w:rsid w:val="00097BB4"/>
    <w:rsid w:val="000B2737"/>
    <w:rsid w:val="000B29DC"/>
    <w:rsid w:val="000B49DD"/>
    <w:rsid w:val="000B4D52"/>
    <w:rsid w:val="000B7004"/>
    <w:rsid w:val="000C7FAF"/>
    <w:rsid w:val="000D06B2"/>
    <w:rsid w:val="000D3AD4"/>
    <w:rsid w:val="000D3C83"/>
    <w:rsid w:val="000D6617"/>
    <w:rsid w:val="001070B3"/>
    <w:rsid w:val="00111D8D"/>
    <w:rsid w:val="00114218"/>
    <w:rsid w:val="0012443B"/>
    <w:rsid w:val="00125455"/>
    <w:rsid w:val="00137026"/>
    <w:rsid w:val="00145A06"/>
    <w:rsid w:val="001579BA"/>
    <w:rsid w:val="001630A7"/>
    <w:rsid w:val="00167083"/>
    <w:rsid w:val="00197A7C"/>
    <w:rsid w:val="001A054B"/>
    <w:rsid w:val="001A55D8"/>
    <w:rsid w:val="001B3E4E"/>
    <w:rsid w:val="001B4B89"/>
    <w:rsid w:val="001B50C9"/>
    <w:rsid w:val="001B65DD"/>
    <w:rsid w:val="001B7A4D"/>
    <w:rsid w:val="001C5A94"/>
    <w:rsid w:val="001C5B69"/>
    <w:rsid w:val="001D0A55"/>
    <w:rsid w:val="001D36B0"/>
    <w:rsid w:val="001D5E0B"/>
    <w:rsid w:val="001D6AAE"/>
    <w:rsid w:val="001E7A3C"/>
    <w:rsid w:val="001F10C4"/>
    <w:rsid w:val="001F1726"/>
    <w:rsid w:val="001F4803"/>
    <w:rsid w:val="001F779E"/>
    <w:rsid w:val="00200B92"/>
    <w:rsid w:val="00204313"/>
    <w:rsid w:val="00210B73"/>
    <w:rsid w:val="00212E3F"/>
    <w:rsid w:val="002271C2"/>
    <w:rsid w:val="00227FB4"/>
    <w:rsid w:val="00233C28"/>
    <w:rsid w:val="00233D4D"/>
    <w:rsid w:val="00241998"/>
    <w:rsid w:val="0025156B"/>
    <w:rsid w:val="002521B1"/>
    <w:rsid w:val="002522B0"/>
    <w:rsid w:val="00254072"/>
    <w:rsid w:val="002616E3"/>
    <w:rsid w:val="00275AD7"/>
    <w:rsid w:val="002828AF"/>
    <w:rsid w:val="00283FD9"/>
    <w:rsid w:val="00285920"/>
    <w:rsid w:val="00287B27"/>
    <w:rsid w:val="00291667"/>
    <w:rsid w:val="00294595"/>
    <w:rsid w:val="00297060"/>
    <w:rsid w:val="002A06AF"/>
    <w:rsid w:val="002A0CFE"/>
    <w:rsid w:val="002A4C02"/>
    <w:rsid w:val="002A5C61"/>
    <w:rsid w:val="002A5DAD"/>
    <w:rsid w:val="002B55E3"/>
    <w:rsid w:val="002B7645"/>
    <w:rsid w:val="002C5D5B"/>
    <w:rsid w:val="002D08C7"/>
    <w:rsid w:val="002D0D6F"/>
    <w:rsid w:val="002D174A"/>
    <w:rsid w:val="002D715E"/>
    <w:rsid w:val="002E14FD"/>
    <w:rsid w:val="00304C97"/>
    <w:rsid w:val="00305E21"/>
    <w:rsid w:val="00310BA7"/>
    <w:rsid w:val="00311814"/>
    <w:rsid w:val="0031277B"/>
    <w:rsid w:val="003214B0"/>
    <w:rsid w:val="00330490"/>
    <w:rsid w:val="003374D6"/>
    <w:rsid w:val="003421AC"/>
    <w:rsid w:val="0034454B"/>
    <w:rsid w:val="003507FE"/>
    <w:rsid w:val="00351DD0"/>
    <w:rsid w:val="00364766"/>
    <w:rsid w:val="0036581A"/>
    <w:rsid w:val="003724DD"/>
    <w:rsid w:val="0037531B"/>
    <w:rsid w:val="003A036A"/>
    <w:rsid w:val="003B251F"/>
    <w:rsid w:val="003B3342"/>
    <w:rsid w:val="003B4BC1"/>
    <w:rsid w:val="003B7861"/>
    <w:rsid w:val="003C29AB"/>
    <w:rsid w:val="003C6448"/>
    <w:rsid w:val="003D161E"/>
    <w:rsid w:val="003D337B"/>
    <w:rsid w:val="003D3E72"/>
    <w:rsid w:val="003E24D9"/>
    <w:rsid w:val="003F6240"/>
    <w:rsid w:val="00402626"/>
    <w:rsid w:val="00406501"/>
    <w:rsid w:val="00425F47"/>
    <w:rsid w:val="00435D15"/>
    <w:rsid w:val="00435E4A"/>
    <w:rsid w:val="00436ED0"/>
    <w:rsid w:val="00443C6A"/>
    <w:rsid w:val="0044413A"/>
    <w:rsid w:val="00451432"/>
    <w:rsid w:val="00452B41"/>
    <w:rsid w:val="004533CF"/>
    <w:rsid w:val="0046242A"/>
    <w:rsid w:val="00470676"/>
    <w:rsid w:val="00473D41"/>
    <w:rsid w:val="00475A93"/>
    <w:rsid w:val="00477162"/>
    <w:rsid w:val="004843C6"/>
    <w:rsid w:val="00485F13"/>
    <w:rsid w:val="004870C2"/>
    <w:rsid w:val="00492A42"/>
    <w:rsid w:val="00493B44"/>
    <w:rsid w:val="004A3B8D"/>
    <w:rsid w:val="004B3409"/>
    <w:rsid w:val="004C77D0"/>
    <w:rsid w:val="004C7CD9"/>
    <w:rsid w:val="004C7EB8"/>
    <w:rsid w:val="004D15EF"/>
    <w:rsid w:val="004D3715"/>
    <w:rsid w:val="004F05A1"/>
    <w:rsid w:val="004F564C"/>
    <w:rsid w:val="00510C95"/>
    <w:rsid w:val="00517138"/>
    <w:rsid w:val="00517CE6"/>
    <w:rsid w:val="00522767"/>
    <w:rsid w:val="005233FC"/>
    <w:rsid w:val="0052589A"/>
    <w:rsid w:val="00525E45"/>
    <w:rsid w:val="005416B3"/>
    <w:rsid w:val="0054596B"/>
    <w:rsid w:val="005479D8"/>
    <w:rsid w:val="00552DCB"/>
    <w:rsid w:val="005573DA"/>
    <w:rsid w:val="00562AD7"/>
    <w:rsid w:val="0056308C"/>
    <w:rsid w:val="00565029"/>
    <w:rsid w:val="00565A65"/>
    <w:rsid w:val="00567605"/>
    <w:rsid w:val="00572B4A"/>
    <w:rsid w:val="00581888"/>
    <w:rsid w:val="00586D84"/>
    <w:rsid w:val="00594F27"/>
    <w:rsid w:val="005A1944"/>
    <w:rsid w:val="005A2450"/>
    <w:rsid w:val="005A5C1D"/>
    <w:rsid w:val="005A6D33"/>
    <w:rsid w:val="005A7E65"/>
    <w:rsid w:val="005B1F9E"/>
    <w:rsid w:val="005B55E6"/>
    <w:rsid w:val="005C5893"/>
    <w:rsid w:val="005C69A2"/>
    <w:rsid w:val="005D07F6"/>
    <w:rsid w:val="005F22CD"/>
    <w:rsid w:val="0060124E"/>
    <w:rsid w:val="00601CC1"/>
    <w:rsid w:val="00606F42"/>
    <w:rsid w:val="00610B4A"/>
    <w:rsid w:val="00615D79"/>
    <w:rsid w:val="006165A5"/>
    <w:rsid w:val="0061676E"/>
    <w:rsid w:val="00617C47"/>
    <w:rsid w:val="00624B25"/>
    <w:rsid w:val="006324C7"/>
    <w:rsid w:val="00634170"/>
    <w:rsid w:val="00653466"/>
    <w:rsid w:val="00663E12"/>
    <w:rsid w:val="00671D5E"/>
    <w:rsid w:val="0067211C"/>
    <w:rsid w:val="00677869"/>
    <w:rsid w:val="00680D6E"/>
    <w:rsid w:val="00681AC4"/>
    <w:rsid w:val="006964D9"/>
    <w:rsid w:val="00697188"/>
    <w:rsid w:val="006979C1"/>
    <w:rsid w:val="006A4AF0"/>
    <w:rsid w:val="006B18BC"/>
    <w:rsid w:val="006B678F"/>
    <w:rsid w:val="006C45A9"/>
    <w:rsid w:val="006C6397"/>
    <w:rsid w:val="006C6998"/>
    <w:rsid w:val="006C7D0A"/>
    <w:rsid w:val="006D0D81"/>
    <w:rsid w:val="006D104C"/>
    <w:rsid w:val="006E5502"/>
    <w:rsid w:val="006E6A44"/>
    <w:rsid w:val="006E6AFA"/>
    <w:rsid w:val="006F23EA"/>
    <w:rsid w:val="006F37A4"/>
    <w:rsid w:val="00700BE8"/>
    <w:rsid w:val="007051CB"/>
    <w:rsid w:val="00706D8C"/>
    <w:rsid w:val="007142C6"/>
    <w:rsid w:val="00720B30"/>
    <w:rsid w:val="00722AA0"/>
    <w:rsid w:val="00740557"/>
    <w:rsid w:val="007433F7"/>
    <w:rsid w:val="00745EF0"/>
    <w:rsid w:val="00750EF6"/>
    <w:rsid w:val="007525C5"/>
    <w:rsid w:val="007623C9"/>
    <w:rsid w:val="00765089"/>
    <w:rsid w:val="00773D75"/>
    <w:rsid w:val="00781817"/>
    <w:rsid w:val="00781A07"/>
    <w:rsid w:val="0078441A"/>
    <w:rsid w:val="00793F28"/>
    <w:rsid w:val="007A06EA"/>
    <w:rsid w:val="007A0F20"/>
    <w:rsid w:val="007A5766"/>
    <w:rsid w:val="007A6FC6"/>
    <w:rsid w:val="007B19F8"/>
    <w:rsid w:val="007C0CF6"/>
    <w:rsid w:val="007C450D"/>
    <w:rsid w:val="007C62FF"/>
    <w:rsid w:val="007E18C1"/>
    <w:rsid w:val="007E6846"/>
    <w:rsid w:val="007F1531"/>
    <w:rsid w:val="007F708F"/>
    <w:rsid w:val="007F7743"/>
    <w:rsid w:val="00800B2F"/>
    <w:rsid w:val="00801DC4"/>
    <w:rsid w:val="00802643"/>
    <w:rsid w:val="0080318A"/>
    <w:rsid w:val="00805975"/>
    <w:rsid w:val="0080612F"/>
    <w:rsid w:val="008076E9"/>
    <w:rsid w:val="00807A2D"/>
    <w:rsid w:val="00812E4A"/>
    <w:rsid w:val="008252AC"/>
    <w:rsid w:val="00825930"/>
    <w:rsid w:val="0083031E"/>
    <w:rsid w:val="00837CC1"/>
    <w:rsid w:val="00840763"/>
    <w:rsid w:val="00842A43"/>
    <w:rsid w:val="00843470"/>
    <w:rsid w:val="00852EF7"/>
    <w:rsid w:val="00854164"/>
    <w:rsid w:val="0085449F"/>
    <w:rsid w:val="008652C0"/>
    <w:rsid w:val="00866EA9"/>
    <w:rsid w:val="00867401"/>
    <w:rsid w:val="008708D2"/>
    <w:rsid w:val="00871FC2"/>
    <w:rsid w:val="008756A9"/>
    <w:rsid w:val="0087631A"/>
    <w:rsid w:val="00877993"/>
    <w:rsid w:val="008800A1"/>
    <w:rsid w:val="00880771"/>
    <w:rsid w:val="008840C2"/>
    <w:rsid w:val="00891519"/>
    <w:rsid w:val="00891836"/>
    <w:rsid w:val="008A30B9"/>
    <w:rsid w:val="008A55B3"/>
    <w:rsid w:val="008A73FD"/>
    <w:rsid w:val="008D19B3"/>
    <w:rsid w:val="008D2B95"/>
    <w:rsid w:val="008E212A"/>
    <w:rsid w:val="008F7D9F"/>
    <w:rsid w:val="00901A2C"/>
    <w:rsid w:val="00907F1A"/>
    <w:rsid w:val="0091303A"/>
    <w:rsid w:val="009167CB"/>
    <w:rsid w:val="0092101C"/>
    <w:rsid w:val="00922B1F"/>
    <w:rsid w:val="00922CC7"/>
    <w:rsid w:val="00925A8B"/>
    <w:rsid w:val="00926255"/>
    <w:rsid w:val="0093122C"/>
    <w:rsid w:val="00935550"/>
    <w:rsid w:val="00936DDC"/>
    <w:rsid w:val="00942FEA"/>
    <w:rsid w:val="00947653"/>
    <w:rsid w:val="009551A3"/>
    <w:rsid w:val="00960EB4"/>
    <w:rsid w:val="0096121A"/>
    <w:rsid w:val="00963FF4"/>
    <w:rsid w:val="009660D1"/>
    <w:rsid w:val="00973F4B"/>
    <w:rsid w:val="00983D89"/>
    <w:rsid w:val="009843DA"/>
    <w:rsid w:val="00996A04"/>
    <w:rsid w:val="009A1F86"/>
    <w:rsid w:val="009B49BB"/>
    <w:rsid w:val="009B6D69"/>
    <w:rsid w:val="009B7ADB"/>
    <w:rsid w:val="009C646D"/>
    <w:rsid w:val="009C65EF"/>
    <w:rsid w:val="009D1294"/>
    <w:rsid w:val="009D4B3A"/>
    <w:rsid w:val="009E378A"/>
    <w:rsid w:val="009E6A42"/>
    <w:rsid w:val="009F0D63"/>
    <w:rsid w:val="009F3408"/>
    <w:rsid w:val="009F5DAB"/>
    <w:rsid w:val="009F6186"/>
    <w:rsid w:val="009F7922"/>
    <w:rsid w:val="00A00F6C"/>
    <w:rsid w:val="00A12777"/>
    <w:rsid w:val="00A171B2"/>
    <w:rsid w:val="00A23C3B"/>
    <w:rsid w:val="00A32BB7"/>
    <w:rsid w:val="00A3380E"/>
    <w:rsid w:val="00A37A3D"/>
    <w:rsid w:val="00A413D8"/>
    <w:rsid w:val="00A8178E"/>
    <w:rsid w:val="00A83E96"/>
    <w:rsid w:val="00A8410B"/>
    <w:rsid w:val="00A87BC1"/>
    <w:rsid w:val="00A90E64"/>
    <w:rsid w:val="00A919C5"/>
    <w:rsid w:val="00A92388"/>
    <w:rsid w:val="00A92646"/>
    <w:rsid w:val="00A944AE"/>
    <w:rsid w:val="00A9723D"/>
    <w:rsid w:val="00AA2608"/>
    <w:rsid w:val="00AB5040"/>
    <w:rsid w:val="00AD2704"/>
    <w:rsid w:val="00AD50E2"/>
    <w:rsid w:val="00AE112F"/>
    <w:rsid w:val="00AE33BF"/>
    <w:rsid w:val="00AE6704"/>
    <w:rsid w:val="00AF1C63"/>
    <w:rsid w:val="00AF216D"/>
    <w:rsid w:val="00AF2523"/>
    <w:rsid w:val="00B06DF7"/>
    <w:rsid w:val="00B13695"/>
    <w:rsid w:val="00B20FD4"/>
    <w:rsid w:val="00B235BE"/>
    <w:rsid w:val="00B24734"/>
    <w:rsid w:val="00B338B3"/>
    <w:rsid w:val="00B3552F"/>
    <w:rsid w:val="00B40846"/>
    <w:rsid w:val="00B43EF1"/>
    <w:rsid w:val="00B44C06"/>
    <w:rsid w:val="00B56452"/>
    <w:rsid w:val="00B60A82"/>
    <w:rsid w:val="00B60F80"/>
    <w:rsid w:val="00B62242"/>
    <w:rsid w:val="00B65D87"/>
    <w:rsid w:val="00B70817"/>
    <w:rsid w:val="00B71AE6"/>
    <w:rsid w:val="00B72DFA"/>
    <w:rsid w:val="00B73886"/>
    <w:rsid w:val="00B931B3"/>
    <w:rsid w:val="00B97A67"/>
    <w:rsid w:val="00BA30C7"/>
    <w:rsid w:val="00BA77DB"/>
    <w:rsid w:val="00BB5401"/>
    <w:rsid w:val="00BC0621"/>
    <w:rsid w:val="00BD0537"/>
    <w:rsid w:val="00BD1ED1"/>
    <w:rsid w:val="00BE14A4"/>
    <w:rsid w:val="00BE3D10"/>
    <w:rsid w:val="00BE66E7"/>
    <w:rsid w:val="00BF5733"/>
    <w:rsid w:val="00C07384"/>
    <w:rsid w:val="00C078C0"/>
    <w:rsid w:val="00C220C6"/>
    <w:rsid w:val="00C22A65"/>
    <w:rsid w:val="00C239C6"/>
    <w:rsid w:val="00C26B13"/>
    <w:rsid w:val="00C36135"/>
    <w:rsid w:val="00C42328"/>
    <w:rsid w:val="00C42339"/>
    <w:rsid w:val="00C435D6"/>
    <w:rsid w:val="00C53BC9"/>
    <w:rsid w:val="00C64165"/>
    <w:rsid w:val="00C6706E"/>
    <w:rsid w:val="00C75F63"/>
    <w:rsid w:val="00C7711D"/>
    <w:rsid w:val="00C93AA7"/>
    <w:rsid w:val="00C93B1A"/>
    <w:rsid w:val="00C969EA"/>
    <w:rsid w:val="00CA4B3F"/>
    <w:rsid w:val="00CB117F"/>
    <w:rsid w:val="00CB5B1C"/>
    <w:rsid w:val="00CC0D5D"/>
    <w:rsid w:val="00CC3F68"/>
    <w:rsid w:val="00CC5BED"/>
    <w:rsid w:val="00CD65EC"/>
    <w:rsid w:val="00CD724E"/>
    <w:rsid w:val="00CE107E"/>
    <w:rsid w:val="00CE137F"/>
    <w:rsid w:val="00CE67CE"/>
    <w:rsid w:val="00CF0ACB"/>
    <w:rsid w:val="00CF2D48"/>
    <w:rsid w:val="00CF2FBD"/>
    <w:rsid w:val="00D063D0"/>
    <w:rsid w:val="00D21A6E"/>
    <w:rsid w:val="00D22C79"/>
    <w:rsid w:val="00D32EAD"/>
    <w:rsid w:val="00D54C6F"/>
    <w:rsid w:val="00D66B00"/>
    <w:rsid w:val="00D70FD6"/>
    <w:rsid w:val="00D714EA"/>
    <w:rsid w:val="00D748D0"/>
    <w:rsid w:val="00D86663"/>
    <w:rsid w:val="00D92012"/>
    <w:rsid w:val="00D941A3"/>
    <w:rsid w:val="00D9630F"/>
    <w:rsid w:val="00D97E64"/>
    <w:rsid w:val="00DA2F9C"/>
    <w:rsid w:val="00DB0CC1"/>
    <w:rsid w:val="00DB2D24"/>
    <w:rsid w:val="00DB3419"/>
    <w:rsid w:val="00DB78DA"/>
    <w:rsid w:val="00DB7AEA"/>
    <w:rsid w:val="00DD2041"/>
    <w:rsid w:val="00DE22A4"/>
    <w:rsid w:val="00DE49AA"/>
    <w:rsid w:val="00DE5244"/>
    <w:rsid w:val="00DF1B6A"/>
    <w:rsid w:val="00E07D36"/>
    <w:rsid w:val="00E11375"/>
    <w:rsid w:val="00E15688"/>
    <w:rsid w:val="00E2327B"/>
    <w:rsid w:val="00E36862"/>
    <w:rsid w:val="00E405E1"/>
    <w:rsid w:val="00E432E0"/>
    <w:rsid w:val="00E47C4B"/>
    <w:rsid w:val="00E53CC1"/>
    <w:rsid w:val="00E63A12"/>
    <w:rsid w:val="00E6551D"/>
    <w:rsid w:val="00E70DF1"/>
    <w:rsid w:val="00E84366"/>
    <w:rsid w:val="00EA171A"/>
    <w:rsid w:val="00EA5A55"/>
    <w:rsid w:val="00EA6411"/>
    <w:rsid w:val="00EB4C1C"/>
    <w:rsid w:val="00EB69BA"/>
    <w:rsid w:val="00EC4329"/>
    <w:rsid w:val="00EC665F"/>
    <w:rsid w:val="00EC6BD2"/>
    <w:rsid w:val="00EC7661"/>
    <w:rsid w:val="00ED5335"/>
    <w:rsid w:val="00ED71CB"/>
    <w:rsid w:val="00ED74E6"/>
    <w:rsid w:val="00EE5578"/>
    <w:rsid w:val="00EF3A68"/>
    <w:rsid w:val="00EF57F7"/>
    <w:rsid w:val="00EF72B4"/>
    <w:rsid w:val="00F05FE5"/>
    <w:rsid w:val="00F14E1C"/>
    <w:rsid w:val="00F2604B"/>
    <w:rsid w:val="00F26BBD"/>
    <w:rsid w:val="00F31376"/>
    <w:rsid w:val="00F31939"/>
    <w:rsid w:val="00F42FA0"/>
    <w:rsid w:val="00F43240"/>
    <w:rsid w:val="00F51184"/>
    <w:rsid w:val="00F55DDB"/>
    <w:rsid w:val="00F55F40"/>
    <w:rsid w:val="00F6426A"/>
    <w:rsid w:val="00F712BF"/>
    <w:rsid w:val="00F724E7"/>
    <w:rsid w:val="00F726DE"/>
    <w:rsid w:val="00F75BD7"/>
    <w:rsid w:val="00F82DA0"/>
    <w:rsid w:val="00F974BA"/>
    <w:rsid w:val="00FA0E0B"/>
    <w:rsid w:val="00FA1AA9"/>
    <w:rsid w:val="00FA2157"/>
    <w:rsid w:val="00FA21F0"/>
    <w:rsid w:val="00FA28CE"/>
    <w:rsid w:val="00FB0BD9"/>
    <w:rsid w:val="00FB6CB3"/>
    <w:rsid w:val="00FC0DC8"/>
    <w:rsid w:val="00FC19B5"/>
    <w:rsid w:val="00FC2F3D"/>
    <w:rsid w:val="00FC6F6C"/>
    <w:rsid w:val="00FC7333"/>
    <w:rsid w:val="00FD5B88"/>
    <w:rsid w:val="00FD7A27"/>
    <w:rsid w:val="00FD7A53"/>
    <w:rsid w:val="00FE185D"/>
    <w:rsid w:val="00FE68C6"/>
    <w:rsid w:val="00FF0FDB"/>
    <w:rsid w:val="00FF2131"/>
    <w:rsid w:val="00FF6ACC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01C4"/>
  <w15:chartTrackingRefBased/>
  <w15:docId w15:val="{816FB663-4D80-451A-BA8E-481FA313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HUSSIEN</dc:creator>
  <cp:keywords/>
  <dc:description/>
  <cp:lastModifiedBy>MUDAR HUSSIEN</cp:lastModifiedBy>
  <cp:revision>4</cp:revision>
  <dcterms:created xsi:type="dcterms:W3CDTF">2021-05-22T13:04:00Z</dcterms:created>
  <dcterms:modified xsi:type="dcterms:W3CDTF">2021-05-26T00:28:00Z</dcterms:modified>
</cp:coreProperties>
</file>