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28A4" w:rsidRPr="007728A4" w:rsidRDefault="007728A4" w:rsidP="007728A4">
      <w:pPr>
        <w:spacing w:after="0" w:line="240" w:lineRule="auto"/>
        <w:rPr>
          <w:rFonts w:ascii="Arial" w:hAnsi="Arial" w:cs="Arial"/>
          <w:b/>
          <w:sz w:val="28"/>
        </w:rPr>
      </w:pPr>
      <w:r w:rsidRPr="007728A4">
        <w:rPr>
          <w:rFonts w:ascii="Arial" w:hAnsi="Arial" w:cs="Arial"/>
          <w:b/>
          <w:sz w:val="28"/>
        </w:rPr>
        <w:t xml:space="preserve">Sleep Mode </w:t>
      </w:r>
    </w:p>
    <w:p w:rsidR="007728A4" w:rsidRPr="007728A4" w:rsidRDefault="007728A4" w:rsidP="007728A4">
      <w:pPr>
        <w:pStyle w:val="ListParagraph"/>
        <w:numPr>
          <w:ilvl w:val="0"/>
          <w:numId w:val="1"/>
        </w:numPr>
        <w:spacing w:after="0" w:line="240" w:lineRule="auto"/>
        <w:rPr>
          <w:rFonts w:ascii="Arial" w:hAnsi="Arial" w:cs="Arial"/>
        </w:rPr>
      </w:pPr>
      <w:r w:rsidRPr="007728A4">
        <w:rPr>
          <w:rFonts w:ascii="Arial" w:hAnsi="Arial" w:cs="Arial"/>
        </w:rPr>
        <w:t xml:space="preserve">In Sleep mode, the clock frequency of the active peripherals is unchanged, but the processor and the memory subsystem are not clocked and therefore no longer execute code. </w:t>
      </w:r>
    </w:p>
    <w:p w:rsidR="007728A4" w:rsidRPr="007728A4" w:rsidRDefault="007728A4" w:rsidP="007728A4">
      <w:pPr>
        <w:pStyle w:val="ListParagraph"/>
        <w:numPr>
          <w:ilvl w:val="0"/>
          <w:numId w:val="1"/>
        </w:numPr>
        <w:spacing w:after="0" w:line="240" w:lineRule="auto"/>
        <w:rPr>
          <w:rFonts w:ascii="Arial" w:hAnsi="Arial" w:cs="Arial"/>
        </w:rPr>
      </w:pPr>
      <w:r w:rsidRPr="007728A4">
        <w:rPr>
          <w:rFonts w:ascii="Arial" w:hAnsi="Arial" w:cs="Arial"/>
        </w:rPr>
        <w:t xml:space="preserve">Sleep mode is entered by the Cortex-M4F core executing a </w:t>
      </w:r>
      <w:r w:rsidRPr="00920FE3">
        <w:rPr>
          <w:rFonts w:ascii="Arial" w:hAnsi="Arial" w:cs="Arial"/>
          <w:b/>
        </w:rPr>
        <w:t>WFI (Wait for Interrupt)</w:t>
      </w:r>
      <w:r w:rsidRPr="007728A4">
        <w:rPr>
          <w:rFonts w:ascii="Arial" w:hAnsi="Arial" w:cs="Arial"/>
        </w:rPr>
        <w:t xml:space="preserve"> instruction. </w:t>
      </w:r>
    </w:p>
    <w:p w:rsidR="007728A4" w:rsidRPr="007728A4" w:rsidRDefault="007728A4" w:rsidP="007728A4">
      <w:pPr>
        <w:pStyle w:val="ListParagraph"/>
        <w:numPr>
          <w:ilvl w:val="0"/>
          <w:numId w:val="1"/>
        </w:numPr>
        <w:spacing w:after="0" w:line="240" w:lineRule="auto"/>
        <w:rPr>
          <w:rFonts w:ascii="Arial" w:hAnsi="Arial" w:cs="Arial"/>
        </w:rPr>
      </w:pPr>
      <w:r w:rsidRPr="007728A4">
        <w:rPr>
          <w:rFonts w:ascii="Arial" w:hAnsi="Arial" w:cs="Arial"/>
        </w:rPr>
        <w:t xml:space="preserve">Any properly configured interrupt event in the system brings the processor back into Run mode. See “Power Management” on page 114 for more details in document spms376e. </w:t>
      </w:r>
    </w:p>
    <w:p w:rsidR="00C90314" w:rsidRDefault="007728A4" w:rsidP="007728A4">
      <w:pPr>
        <w:pStyle w:val="ListParagraph"/>
        <w:numPr>
          <w:ilvl w:val="0"/>
          <w:numId w:val="1"/>
        </w:numPr>
        <w:spacing w:after="0" w:line="240" w:lineRule="auto"/>
        <w:rPr>
          <w:rFonts w:ascii="Arial" w:hAnsi="Arial" w:cs="Arial"/>
        </w:rPr>
      </w:pPr>
      <w:r w:rsidRPr="007728A4">
        <w:rPr>
          <w:rFonts w:ascii="Arial" w:hAnsi="Arial" w:cs="Arial"/>
        </w:rPr>
        <w:t>Peripherals are clocked that are enabled in the peripheral-specific SCGC registers when auto-clock gating is enabled (see the RCC register) or the peripheral-specific RCGC registers when the auto-clock gating is disabled. The system clock has the same source and frequency as that during Run mode.</w:t>
      </w:r>
    </w:p>
    <w:p w:rsidR="007728A4" w:rsidRDefault="007728A4" w:rsidP="007728A4">
      <w:pPr>
        <w:spacing w:after="0" w:line="240" w:lineRule="auto"/>
        <w:rPr>
          <w:rFonts w:ascii="Arial" w:hAnsi="Arial" w:cs="Arial"/>
        </w:rPr>
      </w:pPr>
    </w:p>
    <w:p w:rsidR="007728A4" w:rsidRDefault="007728A4" w:rsidP="007728A4">
      <w:pPr>
        <w:spacing w:after="0" w:line="240" w:lineRule="auto"/>
        <w:rPr>
          <w:rFonts w:ascii="Arial" w:hAnsi="Arial" w:cs="Arial"/>
          <w:b/>
        </w:rPr>
      </w:pPr>
      <w:r>
        <w:rPr>
          <w:rFonts w:ascii="Arial" w:hAnsi="Arial" w:cs="Arial"/>
          <w:b/>
          <w:noProof/>
          <w:lang w:eastAsia="en-IN"/>
        </w:rPr>
        <w:drawing>
          <wp:anchor distT="0" distB="0" distL="114300" distR="114300" simplePos="0" relativeHeight="251658240" behindDoc="0" locked="0" layoutInCell="1" allowOverlap="1">
            <wp:simplePos x="0" y="0"/>
            <wp:positionH relativeFrom="margin">
              <wp:posOffset>-111760</wp:posOffset>
            </wp:positionH>
            <wp:positionV relativeFrom="margin">
              <wp:posOffset>2431415</wp:posOffset>
            </wp:positionV>
            <wp:extent cx="6301740" cy="1868805"/>
            <wp:effectExtent l="1905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6301740" cy="1868805"/>
                    </a:xfrm>
                    <a:prstGeom prst="rect">
                      <a:avLst/>
                    </a:prstGeom>
                    <a:noFill/>
                    <a:ln w="9525">
                      <a:noFill/>
                      <a:miter lim="800000"/>
                      <a:headEnd/>
                      <a:tailEnd/>
                    </a:ln>
                  </pic:spPr>
                </pic:pic>
              </a:graphicData>
            </a:graphic>
          </wp:anchor>
        </w:drawing>
      </w:r>
      <w:r w:rsidRPr="007728A4">
        <w:rPr>
          <w:rFonts w:ascii="Arial" w:hAnsi="Arial" w:cs="Arial"/>
          <w:b/>
        </w:rPr>
        <w:t>Run-Mode Clock Configuration (RCC)</w:t>
      </w:r>
    </w:p>
    <w:p w:rsidR="007728A4" w:rsidRDefault="007728A4" w:rsidP="007728A4">
      <w:pPr>
        <w:spacing w:after="0" w:line="240" w:lineRule="auto"/>
        <w:rPr>
          <w:rFonts w:ascii="Arial" w:hAnsi="Arial" w:cs="Arial"/>
          <w:b/>
        </w:rPr>
      </w:pPr>
    </w:p>
    <w:p w:rsidR="007728A4" w:rsidRPr="007728A4" w:rsidRDefault="007728A4" w:rsidP="007728A4">
      <w:pPr>
        <w:spacing w:after="0" w:line="240" w:lineRule="auto"/>
        <w:rPr>
          <w:rFonts w:ascii="Arial" w:hAnsi="Arial" w:cs="Arial"/>
        </w:rPr>
      </w:pPr>
      <w:r>
        <w:rPr>
          <w:rFonts w:ascii="Arial" w:hAnsi="Arial" w:cs="Arial"/>
          <w:b/>
        </w:rPr>
        <w:t xml:space="preserve">Bit-27: Auto Clock </w:t>
      </w:r>
      <w:proofErr w:type="gramStart"/>
      <w:r>
        <w:rPr>
          <w:rFonts w:ascii="Arial" w:hAnsi="Arial" w:cs="Arial"/>
          <w:b/>
        </w:rPr>
        <w:t>Gate(</w:t>
      </w:r>
      <w:proofErr w:type="gramEnd"/>
      <w:r>
        <w:rPr>
          <w:rFonts w:ascii="Arial" w:hAnsi="Arial" w:cs="Arial"/>
          <w:b/>
        </w:rPr>
        <w:t xml:space="preserve">ACG)  -  </w:t>
      </w:r>
      <w:r w:rsidRPr="007728A4">
        <w:rPr>
          <w:rFonts w:ascii="Arial" w:hAnsi="Arial" w:cs="Arial"/>
          <w:i/>
        </w:rPr>
        <w:t>at reset Bit value is 0</w:t>
      </w:r>
    </w:p>
    <w:p w:rsidR="007728A4" w:rsidRDefault="007728A4" w:rsidP="007728A4">
      <w:pPr>
        <w:spacing w:after="0" w:line="240" w:lineRule="auto"/>
        <w:rPr>
          <w:rFonts w:ascii="Arial" w:hAnsi="Arial" w:cs="Arial"/>
          <w:b/>
        </w:rPr>
      </w:pPr>
    </w:p>
    <w:p w:rsidR="007728A4" w:rsidRDefault="007728A4" w:rsidP="007728A4">
      <w:pPr>
        <w:spacing w:after="0" w:line="240" w:lineRule="auto"/>
        <w:rPr>
          <w:rFonts w:ascii="Arial" w:hAnsi="Arial" w:cs="Arial"/>
          <w:b/>
        </w:rPr>
      </w:pPr>
      <w:r>
        <w:t>This bit specifies whether the system uses the Sleep-Mode Clock Gating Control (</w:t>
      </w:r>
      <w:proofErr w:type="spellStart"/>
      <w:r>
        <w:t>SCGCn</w:t>
      </w:r>
      <w:proofErr w:type="spellEnd"/>
      <w:r>
        <w:t>) registers and Deep-Sleep-Mode Clock Gating Control (</w:t>
      </w:r>
      <w:proofErr w:type="spellStart"/>
      <w:r>
        <w:t>DCGCn</w:t>
      </w:r>
      <w:proofErr w:type="spellEnd"/>
      <w:r>
        <w:t>) registers if the microcontroller enters a Sleep or Deep-Sleep mode (respectively).</w:t>
      </w:r>
    </w:p>
    <w:p w:rsidR="007728A4" w:rsidRDefault="007728A4" w:rsidP="007728A4">
      <w:pPr>
        <w:spacing w:after="0" w:line="240" w:lineRule="auto"/>
        <w:rPr>
          <w:rFonts w:ascii="Arial" w:hAnsi="Arial" w:cs="Arial"/>
          <w:b/>
        </w:rPr>
      </w:pPr>
    </w:p>
    <w:p w:rsidR="007728A4" w:rsidRPr="007728A4" w:rsidRDefault="00091A86" w:rsidP="007728A4">
      <w:pPr>
        <w:spacing w:after="0" w:line="240" w:lineRule="auto"/>
        <w:rPr>
          <w:b/>
        </w:rPr>
      </w:pPr>
      <w:r>
        <w:rPr>
          <w:b/>
        </w:rPr>
        <w:t xml:space="preserve">BIT 27- </w:t>
      </w:r>
      <w:r w:rsidR="007728A4" w:rsidRPr="007728A4">
        <w:rPr>
          <w:b/>
        </w:rPr>
        <w:t xml:space="preserve">Value Description </w:t>
      </w:r>
    </w:p>
    <w:p w:rsidR="007728A4" w:rsidRDefault="007728A4" w:rsidP="007728A4">
      <w:pPr>
        <w:pStyle w:val="ListParagraph"/>
        <w:numPr>
          <w:ilvl w:val="0"/>
          <w:numId w:val="3"/>
        </w:numPr>
        <w:spacing w:after="0" w:line="240" w:lineRule="auto"/>
      </w:pPr>
      <w:r>
        <w:t>The Run-Mode Clock Gating Control (</w:t>
      </w:r>
      <w:proofErr w:type="spellStart"/>
      <w:r>
        <w:t>RCGCn</w:t>
      </w:r>
      <w:proofErr w:type="spellEnd"/>
      <w:r>
        <w:t xml:space="preserve">) registers are used when the microcontroller enters a sleep mode. </w:t>
      </w:r>
    </w:p>
    <w:p w:rsidR="007728A4" w:rsidRDefault="007728A4" w:rsidP="007728A4">
      <w:pPr>
        <w:pStyle w:val="ListParagraph"/>
        <w:spacing w:after="0" w:line="240" w:lineRule="auto"/>
        <w:ind w:left="2190"/>
      </w:pPr>
    </w:p>
    <w:p w:rsidR="007728A4" w:rsidRDefault="007728A4" w:rsidP="007728A4">
      <w:pPr>
        <w:pStyle w:val="ListParagraph"/>
        <w:numPr>
          <w:ilvl w:val="0"/>
          <w:numId w:val="3"/>
        </w:numPr>
        <w:spacing w:after="0" w:line="240" w:lineRule="auto"/>
        <w:rPr>
          <w:rFonts w:ascii="Arial" w:hAnsi="Arial" w:cs="Arial"/>
          <w:b/>
        </w:rPr>
      </w:pPr>
      <w:r>
        <w:t xml:space="preserve">The </w:t>
      </w:r>
      <w:proofErr w:type="spellStart"/>
      <w:r>
        <w:t>SCGCn</w:t>
      </w:r>
      <w:proofErr w:type="spellEnd"/>
      <w:r>
        <w:t xml:space="preserve"> or </w:t>
      </w:r>
      <w:proofErr w:type="spellStart"/>
      <w:r>
        <w:t>DCGCn</w:t>
      </w:r>
      <w:proofErr w:type="spellEnd"/>
      <w:r>
        <w:t xml:space="preserve"> registers are used to control the clocks distributed to the peripherals when the microcontroller is in a sleep mode. The </w:t>
      </w:r>
      <w:proofErr w:type="spellStart"/>
      <w:r>
        <w:t>SCGCn</w:t>
      </w:r>
      <w:proofErr w:type="spellEnd"/>
      <w:r>
        <w:t xml:space="preserve"> and </w:t>
      </w:r>
      <w:proofErr w:type="spellStart"/>
      <w:r>
        <w:t>DCGCn</w:t>
      </w:r>
      <w:proofErr w:type="spellEnd"/>
      <w:r>
        <w:t xml:space="preserve"> registers allow unused peripherals to consume less power when the microcontroller is in a sleep mode.</w:t>
      </w:r>
      <w:r w:rsidRPr="007728A4">
        <w:rPr>
          <w:rFonts w:ascii="Arial" w:hAnsi="Arial" w:cs="Arial"/>
          <w:b/>
        </w:rPr>
        <w:t xml:space="preserve"> </w:t>
      </w:r>
    </w:p>
    <w:p w:rsidR="00700C04" w:rsidRPr="00700C04" w:rsidRDefault="00700C04" w:rsidP="00700C04">
      <w:pPr>
        <w:pStyle w:val="ListParagraph"/>
        <w:rPr>
          <w:rFonts w:ascii="Arial" w:hAnsi="Arial" w:cs="Arial"/>
          <w:b/>
        </w:rPr>
      </w:pPr>
    </w:p>
    <w:p w:rsidR="00700C04" w:rsidRDefault="00700C04" w:rsidP="00700C04">
      <w:pPr>
        <w:spacing w:after="0" w:line="240" w:lineRule="auto"/>
        <w:rPr>
          <w:rFonts w:ascii="Arial" w:hAnsi="Arial" w:cs="Arial"/>
          <w:b/>
        </w:rPr>
      </w:pPr>
    </w:p>
    <w:p w:rsidR="00700C04" w:rsidRDefault="00700C04" w:rsidP="00700C04">
      <w:pPr>
        <w:spacing w:after="0" w:line="240" w:lineRule="auto"/>
        <w:rPr>
          <w:rFonts w:ascii="Arial" w:hAnsi="Arial" w:cs="Arial"/>
          <w:b/>
        </w:rPr>
      </w:pPr>
    </w:p>
    <w:p w:rsidR="00700C04" w:rsidRDefault="00700C04" w:rsidP="00700C04">
      <w:pPr>
        <w:spacing w:after="0" w:line="240" w:lineRule="auto"/>
        <w:rPr>
          <w:rFonts w:ascii="Arial" w:hAnsi="Arial" w:cs="Arial"/>
          <w:b/>
        </w:rPr>
      </w:pPr>
    </w:p>
    <w:p w:rsidR="00700C04" w:rsidRDefault="00700C04" w:rsidP="00700C04">
      <w:pPr>
        <w:spacing w:after="0" w:line="240" w:lineRule="auto"/>
        <w:rPr>
          <w:rFonts w:ascii="Arial" w:hAnsi="Arial" w:cs="Arial"/>
          <w:b/>
        </w:rPr>
      </w:pPr>
    </w:p>
    <w:p w:rsidR="00700C04" w:rsidRDefault="00700C04" w:rsidP="00700C04">
      <w:pPr>
        <w:spacing w:after="0" w:line="240" w:lineRule="auto"/>
        <w:rPr>
          <w:rFonts w:ascii="Arial" w:hAnsi="Arial" w:cs="Arial"/>
          <w:b/>
        </w:rPr>
      </w:pPr>
    </w:p>
    <w:p w:rsidR="00700C04" w:rsidRDefault="00700C04" w:rsidP="00700C04">
      <w:pPr>
        <w:spacing w:after="0" w:line="240" w:lineRule="auto"/>
        <w:rPr>
          <w:rFonts w:ascii="Arial" w:hAnsi="Arial" w:cs="Arial"/>
          <w:b/>
        </w:rPr>
      </w:pPr>
    </w:p>
    <w:p w:rsidR="00700C04" w:rsidRDefault="00700C04" w:rsidP="00700C04">
      <w:pPr>
        <w:spacing w:after="0" w:line="240" w:lineRule="auto"/>
        <w:rPr>
          <w:rFonts w:ascii="Arial" w:hAnsi="Arial" w:cs="Arial"/>
          <w:b/>
        </w:rPr>
      </w:pPr>
    </w:p>
    <w:p w:rsidR="00700C04" w:rsidRDefault="00700C04" w:rsidP="00700C04">
      <w:pPr>
        <w:spacing w:after="0" w:line="240" w:lineRule="auto"/>
        <w:rPr>
          <w:rFonts w:ascii="Arial" w:hAnsi="Arial" w:cs="Arial"/>
          <w:b/>
        </w:rPr>
      </w:pPr>
    </w:p>
    <w:p w:rsidR="00700C04" w:rsidRDefault="00700C04" w:rsidP="00700C04">
      <w:pPr>
        <w:spacing w:after="0" w:line="240" w:lineRule="auto"/>
        <w:rPr>
          <w:rFonts w:ascii="Arial" w:hAnsi="Arial" w:cs="Arial"/>
          <w:b/>
        </w:rPr>
      </w:pPr>
    </w:p>
    <w:p w:rsidR="00700C04" w:rsidRDefault="00700C04" w:rsidP="00700C04">
      <w:pPr>
        <w:spacing w:after="0" w:line="240" w:lineRule="auto"/>
        <w:rPr>
          <w:rFonts w:ascii="Arial" w:hAnsi="Arial" w:cs="Arial"/>
          <w:b/>
        </w:rPr>
      </w:pPr>
    </w:p>
    <w:p w:rsidR="00920FE3" w:rsidRPr="00920FE3" w:rsidRDefault="00920FE3" w:rsidP="00700C04">
      <w:pPr>
        <w:spacing w:after="0" w:line="240" w:lineRule="auto"/>
        <w:rPr>
          <w:rFonts w:ascii="Arial" w:hAnsi="Arial" w:cs="Arial"/>
          <w:b/>
          <w:sz w:val="28"/>
        </w:rPr>
      </w:pPr>
      <w:r w:rsidRPr="00920FE3">
        <w:rPr>
          <w:rFonts w:ascii="Arial" w:hAnsi="Arial" w:cs="Arial"/>
          <w:b/>
          <w:sz w:val="28"/>
        </w:rPr>
        <w:lastRenderedPageBreak/>
        <w:t xml:space="preserve">Deep-Sleep Mode </w:t>
      </w:r>
    </w:p>
    <w:p w:rsidR="00920FE3" w:rsidRPr="00356A82" w:rsidRDefault="00920FE3" w:rsidP="00356A82">
      <w:pPr>
        <w:pStyle w:val="ListParagraph"/>
        <w:numPr>
          <w:ilvl w:val="0"/>
          <w:numId w:val="4"/>
        </w:numPr>
        <w:spacing w:after="0" w:line="240" w:lineRule="auto"/>
        <w:jc w:val="both"/>
        <w:rPr>
          <w:rFonts w:ascii="Arial" w:hAnsi="Arial" w:cs="Arial"/>
        </w:rPr>
      </w:pPr>
      <w:r w:rsidRPr="00356A82">
        <w:rPr>
          <w:rFonts w:ascii="Arial" w:hAnsi="Arial" w:cs="Arial"/>
        </w:rPr>
        <w:t xml:space="preserve">In Deep-Sleep mode, the clock frequency of the active peripherals may change (depending on the Deep-Sleep mode clock configuration) in addition to the processor clock being stopped. </w:t>
      </w:r>
    </w:p>
    <w:p w:rsidR="00920FE3" w:rsidRPr="00356A82" w:rsidRDefault="00920FE3" w:rsidP="00356A82">
      <w:pPr>
        <w:pStyle w:val="ListParagraph"/>
        <w:numPr>
          <w:ilvl w:val="0"/>
          <w:numId w:val="4"/>
        </w:numPr>
        <w:spacing w:after="0" w:line="240" w:lineRule="auto"/>
        <w:jc w:val="both"/>
        <w:rPr>
          <w:rFonts w:ascii="Arial" w:hAnsi="Arial" w:cs="Arial"/>
        </w:rPr>
      </w:pPr>
      <w:r w:rsidRPr="00356A82">
        <w:rPr>
          <w:rFonts w:ascii="Arial" w:hAnsi="Arial" w:cs="Arial"/>
        </w:rPr>
        <w:t xml:space="preserve">An interrupt returns the microcontroller to </w:t>
      </w:r>
      <w:proofErr w:type="gramStart"/>
      <w:r w:rsidRPr="00356A82">
        <w:rPr>
          <w:rFonts w:ascii="Arial" w:hAnsi="Arial" w:cs="Arial"/>
        </w:rPr>
        <w:t>Run</w:t>
      </w:r>
      <w:proofErr w:type="gramEnd"/>
      <w:r w:rsidRPr="00356A82">
        <w:rPr>
          <w:rFonts w:ascii="Arial" w:hAnsi="Arial" w:cs="Arial"/>
        </w:rPr>
        <w:t xml:space="preserve"> mode from one of the sleep modes; the sleep modes are entered on request from the code.</w:t>
      </w:r>
    </w:p>
    <w:p w:rsidR="00920FE3" w:rsidRPr="00356A82" w:rsidRDefault="00920FE3" w:rsidP="00356A82">
      <w:pPr>
        <w:pStyle w:val="ListParagraph"/>
        <w:numPr>
          <w:ilvl w:val="0"/>
          <w:numId w:val="4"/>
        </w:numPr>
        <w:spacing w:after="0" w:line="240" w:lineRule="auto"/>
        <w:jc w:val="both"/>
        <w:rPr>
          <w:rFonts w:ascii="Arial" w:hAnsi="Arial" w:cs="Arial"/>
        </w:rPr>
      </w:pPr>
      <w:r w:rsidRPr="00356A82">
        <w:rPr>
          <w:rFonts w:ascii="Arial" w:hAnsi="Arial" w:cs="Arial"/>
        </w:rPr>
        <w:t xml:space="preserve">Deep-Sleep mode is entered by first setting the </w:t>
      </w:r>
      <w:r w:rsidRPr="00356A82">
        <w:rPr>
          <w:rFonts w:ascii="Arial" w:hAnsi="Arial" w:cs="Arial"/>
          <w:b/>
        </w:rPr>
        <w:t>SLEEPDEEP bit</w:t>
      </w:r>
      <w:r w:rsidRPr="00356A82">
        <w:rPr>
          <w:rFonts w:ascii="Arial" w:hAnsi="Arial" w:cs="Arial"/>
        </w:rPr>
        <w:t xml:space="preserve"> in the System Control </w:t>
      </w:r>
      <w:r w:rsidRPr="00356A82">
        <w:rPr>
          <w:rFonts w:ascii="Arial" w:hAnsi="Arial" w:cs="Arial"/>
          <w:b/>
        </w:rPr>
        <w:t xml:space="preserve">(SYSCTRL) register </w:t>
      </w:r>
      <w:r w:rsidRPr="00356A82">
        <w:rPr>
          <w:rFonts w:ascii="Arial" w:hAnsi="Arial" w:cs="Arial"/>
        </w:rPr>
        <w:t xml:space="preserve">(see page 166) and then executing a </w:t>
      </w:r>
      <w:r w:rsidRPr="00356A82">
        <w:rPr>
          <w:rFonts w:ascii="Arial" w:hAnsi="Arial" w:cs="Arial"/>
          <w:b/>
        </w:rPr>
        <w:t>WFI</w:t>
      </w:r>
      <w:r w:rsidRPr="00356A82">
        <w:rPr>
          <w:rFonts w:ascii="Arial" w:hAnsi="Arial" w:cs="Arial"/>
        </w:rPr>
        <w:t xml:space="preserve"> instruction. </w:t>
      </w:r>
    </w:p>
    <w:p w:rsidR="00920FE3" w:rsidRPr="00356A82" w:rsidRDefault="00920FE3" w:rsidP="00356A82">
      <w:pPr>
        <w:pStyle w:val="ListParagraph"/>
        <w:numPr>
          <w:ilvl w:val="0"/>
          <w:numId w:val="4"/>
        </w:numPr>
        <w:spacing w:after="0" w:line="240" w:lineRule="auto"/>
        <w:jc w:val="both"/>
        <w:rPr>
          <w:rFonts w:ascii="Arial" w:hAnsi="Arial" w:cs="Arial"/>
        </w:rPr>
      </w:pPr>
      <w:r w:rsidRPr="00356A82">
        <w:rPr>
          <w:rFonts w:ascii="Arial" w:hAnsi="Arial" w:cs="Arial"/>
        </w:rPr>
        <w:t xml:space="preserve">Any properly configured interrupt event in the system brings the processor back into Run mode. See “Power Management” on page 114 for more details. </w:t>
      </w:r>
    </w:p>
    <w:p w:rsidR="00920FE3" w:rsidRPr="00356A82" w:rsidRDefault="00920FE3" w:rsidP="00356A82">
      <w:pPr>
        <w:pStyle w:val="ListParagraph"/>
        <w:numPr>
          <w:ilvl w:val="0"/>
          <w:numId w:val="4"/>
        </w:numPr>
        <w:spacing w:after="0" w:line="240" w:lineRule="auto"/>
        <w:jc w:val="both"/>
        <w:rPr>
          <w:rFonts w:ascii="Arial" w:hAnsi="Arial" w:cs="Arial"/>
        </w:rPr>
      </w:pPr>
      <w:r w:rsidRPr="00356A82">
        <w:rPr>
          <w:rFonts w:ascii="Arial" w:hAnsi="Arial" w:cs="Arial"/>
        </w:rPr>
        <w:t xml:space="preserve">The Cortex-M4F processor core and the memory subsystem are not clocked in Deep-Sleep mode. </w:t>
      </w:r>
    </w:p>
    <w:p w:rsidR="00920FE3" w:rsidRPr="00356A82" w:rsidRDefault="00920FE3" w:rsidP="00356A82">
      <w:pPr>
        <w:pStyle w:val="ListParagraph"/>
        <w:numPr>
          <w:ilvl w:val="0"/>
          <w:numId w:val="4"/>
        </w:numPr>
        <w:spacing w:after="0" w:line="240" w:lineRule="auto"/>
        <w:jc w:val="both"/>
        <w:rPr>
          <w:rFonts w:ascii="Arial" w:hAnsi="Arial" w:cs="Arial"/>
        </w:rPr>
      </w:pPr>
      <w:r w:rsidRPr="00356A82">
        <w:rPr>
          <w:rFonts w:ascii="Arial" w:hAnsi="Arial" w:cs="Arial"/>
        </w:rPr>
        <w:t xml:space="preserve">Peripherals are clocked that are enabled in the peripheral-specific DCGC registers when auto-clock gating is enabled (see the RCC register) or the peripheral-specific RCGC registers when auto-clock gating is disabled. </w:t>
      </w:r>
    </w:p>
    <w:p w:rsidR="00920FE3" w:rsidRPr="00356A82" w:rsidRDefault="00920FE3" w:rsidP="00356A82">
      <w:pPr>
        <w:pStyle w:val="ListParagraph"/>
        <w:numPr>
          <w:ilvl w:val="0"/>
          <w:numId w:val="4"/>
        </w:numPr>
        <w:spacing w:after="0" w:line="240" w:lineRule="auto"/>
        <w:jc w:val="both"/>
        <w:rPr>
          <w:rFonts w:ascii="Arial" w:hAnsi="Arial" w:cs="Arial"/>
        </w:rPr>
      </w:pPr>
      <w:r w:rsidRPr="00356A82">
        <w:rPr>
          <w:rFonts w:ascii="Arial" w:hAnsi="Arial" w:cs="Arial"/>
        </w:rPr>
        <w:t xml:space="preserve">The system clock source is specified in the DSLPCLKCFG register. When the DSLPCLKCFG register is used, the internal oscillator source is powered up, if necessary, and other clocks are powered down. </w:t>
      </w:r>
    </w:p>
    <w:p w:rsidR="00920FE3" w:rsidRPr="00356A82" w:rsidRDefault="00920FE3" w:rsidP="00356A82">
      <w:pPr>
        <w:pStyle w:val="ListParagraph"/>
        <w:numPr>
          <w:ilvl w:val="0"/>
          <w:numId w:val="4"/>
        </w:numPr>
        <w:spacing w:after="0" w:line="240" w:lineRule="auto"/>
        <w:jc w:val="both"/>
        <w:rPr>
          <w:rFonts w:ascii="Arial" w:hAnsi="Arial" w:cs="Arial"/>
        </w:rPr>
      </w:pPr>
      <w:r w:rsidRPr="00356A82">
        <w:rPr>
          <w:rFonts w:ascii="Arial" w:hAnsi="Arial" w:cs="Arial"/>
        </w:rPr>
        <w:t xml:space="preserve">If the PLL is running at the time of the WFI instruction, hardware powers the PLL down and overrides the SYSDIV field of the active RCC/RCC2 register, to be determined by the DSDIVORIDE setting in the DSLPCLKCFG register, up to /16 or /64 respectively. </w:t>
      </w:r>
    </w:p>
    <w:p w:rsidR="00920FE3" w:rsidRPr="00356A82" w:rsidRDefault="00920FE3" w:rsidP="00356A82">
      <w:pPr>
        <w:pStyle w:val="ListParagraph"/>
        <w:numPr>
          <w:ilvl w:val="0"/>
          <w:numId w:val="4"/>
        </w:numPr>
        <w:spacing w:after="0" w:line="240" w:lineRule="auto"/>
        <w:jc w:val="both"/>
        <w:rPr>
          <w:rFonts w:ascii="Arial" w:hAnsi="Arial" w:cs="Arial"/>
        </w:rPr>
      </w:pPr>
      <w:r w:rsidRPr="00356A82">
        <w:rPr>
          <w:rFonts w:ascii="Arial" w:hAnsi="Arial" w:cs="Arial"/>
        </w:rPr>
        <w:t xml:space="preserve">USB PLL is not powered down by execution of WFI instruction. </w:t>
      </w:r>
    </w:p>
    <w:p w:rsidR="00920FE3" w:rsidRPr="00356A82" w:rsidRDefault="00920FE3" w:rsidP="00356A82">
      <w:pPr>
        <w:pStyle w:val="ListParagraph"/>
        <w:numPr>
          <w:ilvl w:val="0"/>
          <w:numId w:val="4"/>
        </w:numPr>
        <w:spacing w:after="0" w:line="240" w:lineRule="auto"/>
        <w:jc w:val="both"/>
        <w:rPr>
          <w:rFonts w:ascii="Arial" w:hAnsi="Arial" w:cs="Arial"/>
        </w:rPr>
      </w:pPr>
      <w:r w:rsidRPr="00356A82">
        <w:rPr>
          <w:rFonts w:ascii="Arial" w:hAnsi="Arial" w:cs="Arial"/>
        </w:rPr>
        <w:t>When the Deep-Sleep exit event occurs, hardware brings the system clock back to the source and frequency it had at the onset of Deep-Sleep mode before enabling the clocks that had been stopped during the Deep-Sleep duration.</w:t>
      </w:r>
    </w:p>
    <w:p w:rsidR="00356A82" w:rsidRPr="00356A82" w:rsidRDefault="00920FE3" w:rsidP="00356A82">
      <w:pPr>
        <w:pStyle w:val="ListParagraph"/>
        <w:numPr>
          <w:ilvl w:val="0"/>
          <w:numId w:val="4"/>
        </w:numPr>
        <w:spacing w:after="0" w:line="240" w:lineRule="auto"/>
        <w:jc w:val="both"/>
        <w:rPr>
          <w:rFonts w:ascii="Arial" w:hAnsi="Arial" w:cs="Arial"/>
        </w:rPr>
      </w:pPr>
      <w:r w:rsidRPr="00356A82">
        <w:rPr>
          <w:rFonts w:ascii="Arial" w:hAnsi="Arial" w:cs="Arial"/>
        </w:rPr>
        <w:t>If the PIOSC is used as the PLL reference clock source, it may continue to provide the clock during Deep-Sleep. See page 264.</w:t>
      </w:r>
    </w:p>
    <w:p w:rsidR="00356A82" w:rsidRDefault="00356A82" w:rsidP="00700C04">
      <w:pPr>
        <w:spacing w:after="0" w:line="240" w:lineRule="auto"/>
        <w:rPr>
          <w:rFonts w:ascii="Arial" w:hAnsi="Arial" w:cs="Arial"/>
        </w:rPr>
      </w:pPr>
    </w:p>
    <w:p w:rsidR="00700C04" w:rsidRDefault="00920FE3" w:rsidP="00700C04">
      <w:pPr>
        <w:spacing w:after="0" w:line="240" w:lineRule="auto"/>
        <w:rPr>
          <w:rFonts w:ascii="Arial" w:hAnsi="Arial" w:cs="Arial"/>
          <w:i/>
          <w:sz w:val="20"/>
        </w:rPr>
      </w:pPr>
      <w:r w:rsidRPr="00356A82">
        <w:rPr>
          <w:rFonts w:ascii="Arial" w:hAnsi="Arial" w:cs="Arial"/>
          <w:b/>
          <w:i/>
          <w:sz w:val="20"/>
        </w:rPr>
        <w:t>Important:</w:t>
      </w:r>
      <w:r w:rsidRPr="00356A82">
        <w:rPr>
          <w:rFonts w:ascii="Arial" w:hAnsi="Arial" w:cs="Arial"/>
          <w:i/>
          <w:sz w:val="20"/>
        </w:rPr>
        <w:t xml:space="preserve"> Before executing the WFI instruction, software must confirm that the EEPROM is not busy by checking to see that the WORKING bit in the EEPROM Done Status (EEDONE) register is clear.</w:t>
      </w:r>
    </w:p>
    <w:p w:rsidR="00091A86" w:rsidRDefault="00091A86" w:rsidP="00700C04">
      <w:pPr>
        <w:spacing w:after="0" w:line="240" w:lineRule="auto"/>
        <w:rPr>
          <w:rFonts w:ascii="Arial" w:hAnsi="Arial" w:cs="Arial"/>
          <w:i/>
          <w:sz w:val="20"/>
        </w:rPr>
      </w:pPr>
    </w:p>
    <w:p w:rsidR="00091A86" w:rsidRDefault="00091A86" w:rsidP="00700C04">
      <w:pPr>
        <w:spacing w:after="0" w:line="240" w:lineRule="auto"/>
        <w:rPr>
          <w:rFonts w:ascii="Arial" w:hAnsi="Arial" w:cs="Arial"/>
          <w:i/>
          <w:sz w:val="20"/>
        </w:rPr>
      </w:pPr>
    </w:p>
    <w:p w:rsidR="00091A86" w:rsidRDefault="00091A86" w:rsidP="00700C04">
      <w:pPr>
        <w:spacing w:after="0" w:line="240" w:lineRule="auto"/>
        <w:rPr>
          <w:rFonts w:ascii="Arial" w:hAnsi="Arial" w:cs="Arial"/>
          <w:sz w:val="24"/>
          <w:lang w:eastAsia="en-IN"/>
        </w:rPr>
      </w:pPr>
      <w:r>
        <w:rPr>
          <w:b/>
          <w:noProof/>
          <w:sz w:val="28"/>
          <w:lang w:eastAsia="en-IN"/>
        </w:rPr>
        <w:drawing>
          <wp:anchor distT="0" distB="0" distL="114300" distR="114300" simplePos="0" relativeHeight="251659264" behindDoc="0" locked="0" layoutInCell="1" allowOverlap="1">
            <wp:simplePos x="0" y="0"/>
            <wp:positionH relativeFrom="margin">
              <wp:posOffset>-89535</wp:posOffset>
            </wp:positionH>
            <wp:positionV relativeFrom="margin">
              <wp:posOffset>5657215</wp:posOffset>
            </wp:positionV>
            <wp:extent cx="5928995" cy="1758315"/>
            <wp:effectExtent l="1905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928995" cy="1758315"/>
                    </a:xfrm>
                    <a:prstGeom prst="rect">
                      <a:avLst/>
                    </a:prstGeom>
                    <a:noFill/>
                    <a:ln w="9525">
                      <a:noFill/>
                      <a:miter lim="800000"/>
                      <a:headEnd/>
                      <a:tailEnd/>
                    </a:ln>
                  </pic:spPr>
                </pic:pic>
              </a:graphicData>
            </a:graphic>
          </wp:anchor>
        </w:drawing>
      </w:r>
      <w:r w:rsidRPr="00091A86">
        <w:rPr>
          <w:b/>
          <w:sz w:val="28"/>
        </w:rPr>
        <w:t>System Control (SYSCTRL) register (see page 166)</w:t>
      </w:r>
    </w:p>
    <w:p w:rsidR="00091A86" w:rsidRPr="00091A86" w:rsidRDefault="00091A86" w:rsidP="00091A86">
      <w:pPr>
        <w:rPr>
          <w:rFonts w:ascii="Arial" w:hAnsi="Arial" w:cs="Arial"/>
          <w:sz w:val="24"/>
          <w:lang w:eastAsia="en-IN"/>
        </w:rPr>
      </w:pPr>
    </w:p>
    <w:p w:rsidR="00091A86" w:rsidRDefault="00091A86" w:rsidP="00091A86">
      <w:pPr>
        <w:spacing w:after="0" w:line="240" w:lineRule="auto"/>
        <w:rPr>
          <w:i/>
        </w:rPr>
      </w:pPr>
      <w:r>
        <w:rPr>
          <w:b/>
        </w:rPr>
        <w:t xml:space="preserve">BIT 2- </w:t>
      </w:r>
      <w:r w:rsidRPr="007728A4">
        <w:rPr>
          <w:b/>
        </w:rPr>
        <w:t xml:space="preserve">Value Description </w:t>
      </w:r>
      <w:r>
        <w:rPr>
          <w:b/>
        </w:rPr>
        <w:t xml:space="preserve">– DEEP SLEEP     </w:t>
      </w:r>
      <w:r w:rsidRPr="00091A86">
        <w:rPr>
          <w:i/>
        </w:rPr>
        <w:t>ENABLE/DISABLE</w:t>
      </w:r>
    </w:p>
    <w:p w:rsidR="00091A86" w:rsidRPr="00091A86" w:rsidRDefault="00091A86" w:rsidP="00091A86">
      <w:pPr>
        <w:spacing w:after="0" w:line="240" w:lineRule="auto"/>
        <w:rPr>
          <w:b/>
          <w:sz w:val="16"/>
        </w:rPr>
      </w:pPr>
    </w:p>
    <w:p w:rsidR="00091A86" w:rsidRPr="00091A86" w:rsidRDefault="00091A86" w:rsidP="00091A86">
      <w:pPr>
        <w:spacing w:after="0"/>
        <w:ind w:left="720" w:firstLine="720"/>
        <w:rPr>
          <w:b/>
        </w:rPr>
      </w:pPr>
      <w:r w:rsidRPr="00091A86">
        <w:rPr>
          <w:b/>
        </w:rPr>
        <w:t xml:space="preserve">Value Description </w:t>
      </w:r>
    </w:p>
    <w:p w:rsidR="00091A86" w:rsidRPr="00091A86" w:rsidRDefault="00091A86" w:rsidP="00091A86">
      <w:pPr>
        <w:spacing w:after="0"/>
        <w:ind w:left="720" w:firstLine="720"/>
        <w:rPr>
          <w:sz w:val="10"/>
        </w:rPr>
      </w:pPr>
    </w:p>
    <w:p w:rsidR="00091A86" w:rsidRDefault="00091A86" w:rsidP="00091A86">
      <w:pPr>
        <w:spacing w:after="0"/>
        <w:ind w:left="720" w:firstLine="720"/>
      </w:pPr>
      <w:proofErr w:type="gramStart"/>
      <w:r w:rsidRPr="00091A86">
        <w:rPr>
          <w:b/>
        </w:rPr>
        <w:t>0</w:t>
      </w:r>
      <w:r>
        <w:t xml:space="preserve"> </w:t>
      </w:r>
      <w:r>
        <w:tab/>
        <w:t>Use Sleep mode</w:t>
      </w:r>
      <w:proofErr w:type="gramEnd"/>
      <w:r>
        <w:t xml:space="preserve"> as the low power mode. </w:t>
      </w:r>
    </w:p>
    <w:p w:rsidR="00091A86" w:rsidRPr="00091A86" w:rsidRDefault="00091A86" w:rsidP="00091A86">
      <w:pPr>
        <w:spacing w:after="0"/>
        <w:ind w:left="720" w:firstLine="720"/>
        <w:rPr>
          <w:rFonts w:ascii="Arial" w:hAnsi="Arial" w:cs="Arial"/>
          <w:sz w:val="24"/>
          <w:lang w:eastAsia="en-IN"/>
        </w:rPr>
      </w:pPr>
      <w:r w:rsidRPr="00091A86">
        <w:rPr>
          <w:b/>
        </w:rPr>
        <w:t xml:space="preserve">1 </w:t>
      </w:r>
      <w:r>
        <w:tab/>
        <w:t>Use Deep-sleep mode as the low power mode.</w:t>
      </w:r>
    </w:p>
    <w:sectPr w:rsidR="00091A86" w:rsidRPr="00091A86" w:rsidSect="007728A4">
      <w:pgSz w:w="11906" w:h="16838"/>
      <w:pgMar w:top="1440" w:right="1133"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4B1B36"/>
    <w:multiLevelType w:val="hybridMultilevel"/>
    <w:tmpl w:val="4D8A0F4E"/>
    <w:lvl w:ilvl="0" w:tplc="6A189A66">
      <w:numFmt w:val="decimal"/>
      <w:lvlText w:val="%1"/>
      <w:lvlJc w:val="left"/>
      <w:pPr>
        <w:ind w:left="1637" w:hanging="360"/>
      </w:pPr>
      <w:rPr>
        <w:rFonts w:hint="default"/>
        <w:b/>
        <w:sz w:val="28"/>
        <w:szCs w:val="28"/>
      </w:rPr>
    </w:lvl>
    <w:lvl w:ilvl="1" w:tplc="40090019" w:tentative="1">
      <w:start w:val="1"/>
      <w:numFmt w:val="lowerLetter"/>
      <w:lvlText w:val="%2."/>
      <w:lvlJc w:val="left"/>
      <w:pPr>
        <w:ind w:left="2357" w:hanging="360"/>
      </w:pPr>
    </w:lvl>
    <w:lvl w:ilvl="2" w:tplc="4009001B" w:tentative="1">
      <w:start w:val="1"/>
      <w:numFmt w:val="lowerRoman"/>
      <w:lvlText w:val="%3."/>
      <w:lvlJc w:val="right"/>
      <w:pPr>
        <w:ind w:left="3077" w:hanging="180"/>
      </w:pPr>
    </w:lvl>
    <w:lvl w:ilvl="3" w:tplc="4009000F" w:tentative="1">
      <w:start w:val="1"/>
      <w:numFmt w:val="decimal"/>
      <w:lvlText w:val="%4."/>
      <w:lvlJc w:val="left"/>
      <w:pPr>
        <w:ind w:left="3797" w:hanging="360"/>
      </w:pPr>
    </w:lvl>
    <w:lvl w:ilvl="4" w:tplc="40090019" w:tentative="1">
      <w:start w:val="1"/>
      <w:numFmt w:val="lowerLetter"/>
      <w:lvlText w:val="%5."/>
      <w:lvlJc w:val="left"/>
      <w:pPr>
        <w:ind w:left="4517" w:hanging="360"/>
      </w:pPr>
    </w:lvl>
    <w:lvl w:ilvl="5" w:tplc="4009001B" w:tentative="1">
      <w:start w:val="1"/>
      <w:numFmt w:val="lowerRoman"/>
      <w:lvlText w:val="%6."/>
      <w:lvlJc w:val="right"/>
      <w:pPr>
        <w:ind w:left="5237" w:hanging="180"/>
      </w:pPr>
    </w:lvl>
    <w:lvl w:ilvl="6" w:tplc="4009000F" w:tentative="1">
      <w:start w:val="1"/>
      <w:numFmt w:val="decimal"/>
      <w:lvlText w:val="%7."/>
      <w:lvlJc w:val="left"/>
      <w:pPr>
        <w:ind w:left="5957" w:hanging="360"/>
      </w:pPr>
    </w:lvl>
    <w:lvl w:ilvl="7" w:tplc="40090019" w:tentative="1">
      <w:start w:val="1"/>
      <w:numFmt w:val="lowerLetter"/>
      <w:lvlText w:val="%8."/>
      <w:lvlJc w:val="left"/>
      <w:pPr>
        <w:ind w:left="6677" w:hanging="360"/>
      </w:pPr>
    </w:lvl>
    <w:lvl w:ilvl="8" w:tplc="4009001B" w:tentative="1">
      <w:start w:val="1"/>
      <w:numFmt w:val="lowerRoman"/>
      <w:lvlText w:val="%9."/>
      <w:lvlJc w:val="right"/>
      <w:pPr>
        <w:ind w:left="7397" w:hanging="180"/>
      </w:pPr>
    </w:lvl>
  </w:abstractNum>
  <w:abstractNum w:abstractNumId="1">
    <w:nsid w:val="40DF7E38"/>
    <w:multiLevelType w:val="hybridMultilevel"/>
    <w:tmpl w:val="1456828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
    <w:nsid w:val="4D8D7079"/>
    <w:multiLevelType w:val="hybridMultilevel"/>
    <w:tmpl w:val="4F946DE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5AB2741"/>
    <w:multiLevelType w:val="hybridMultilevel"/>
    <w:tmpl w:val="A8368A92"/>
    <w:lvl w:ilvl="0" w:tplc="7E8E70A4">
      <w:numFmt w:val="decimal"/>
      <w:lvlText w:val="%1"/>
      <w:lvlJc w:val="left"/>
      <w:pPr>
        <w:ind w:left="2880" w:hanging="1410"/>
      </w:pPr>
      <w:rPr>
        <w:rFonts w:hint="default"/>
      </w:rPr>
    </w:lvl>
    <w:lvl w:ilvl="1" w:tplc="40090019" w:tentative="1">
      <w:start w:val="1"/>
      <w:numFmt w:val="lowerLetter"/>
      <w:lvlText w:val="%2."/>
      <w:lvlJc w:val="left"/>
      <w:pPr>
        <w:ind w:left="2550" w:hanging="360"/>
      </w:pPr>
    </w:lvl>
    <w:lvl w:ilvl="2" w:tplc="4009001B" w:tentative="1">
      <w:start w:val="1"/>
      <w:numFmt w:val="lowerRoman"/>
      <w:lvlText w:val="%3."/>
      <w:lvlJc w:val="right"/>
      <w:pPr>
        <w:ind w:left="3270" w:hanging="180"/>
      </w:pPr>
    </w:lvl>
    <w:lvl w:ilvl="3" w:tplc="4009000F" w:tentative="1">
      <w:start w:val="1"/>
      <w:numFmt w:val="decimal"/>
      <w:lvlText w:val="%4."/>
      <w:lvlJc w:val="left"/>
      <w:pPr>
        <w:ind w:left="3990" w:hanging="360"/>
      </w:pPr>
    </w:lvl>
    <w:lvl w:ilvl="4" w:tplc="40090019" w:tentative="1">
      <w:start w:val="1"/>
      <w:numFmt w:val="lowerLetter"/>
      <w:lvlText w:val="%5."/>
      <w:lvlJc w:val="left"/>
      <w:pPr>
        <w:ind w:left="4710" w:hanging="360"/>
      </w:pPr>
    </w:lvl>
    <w:lvl w:ilvl="5" w:tplc="4009001B" w:tentative="1">
      <w:start w:val="1"/>
      <w:numFmt w:val="lowerRoman"/>
      <w:lvlText w:val="%6."/>
      <w:lvlJc w:val="right"/>
      <w:pPr>
        <w:ind w:left="5430" w:hanging="180"/>
      </w:pPr>
    </w:lvl>
    <w:lvl w:ilvl="6" w:tplc="4009000F" w:tentative="1">
      <w:start w:val="1"/>
      <w:numFmt w:val="decimal"/>
      <w:lvlText w:val="%7."/>
      <w:lvlJc w:val="left"/>
      <w:pPr>
        <w:ind w:left="6150" w:hanging="360"/>
      </w:pPr>
    </w:lvl>
    <w:lvl w:ilvl="7" w:tplc="40090019" w:tentative="1">
      <w:start w:val="1"/>
      <w:numFmt w:val="lowerLetter"/>
      <w:lvlText w:val="%8."/>
      <w:lvlJc w:val="left"/>
      <w:pPr>
        <w:ind w:left="6870" w:hanging="360"/>
      </w:pPr>
    </w:lvl>
    <w:lvl w:ilvl="8" w:tplc="4009001B" w:tentative="1">
      <w:start w:val="1"/>
      <w:numFmt w:val="lowerRoman"/>
      <w:lvlText w:val="%9."/>
      <w:lvlJc w:val="right"/>
      <w:pPr>
        <w:ind w:left="7590" w:hanging="180"/>
      </w:p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7728A4"/>
    <w:rsid w:val="000378F3"/>
    <w:rsid w:val="00091A86"/>
    <w:rsid w:val="00356A82"/>
    <w:rsid w:val="00700C04"/>
    <w:rsid w:val="007728A4"/>
    <w:rsid w:val="009079E6"/>
    <w:rsid w:val="00920FE3"/>
    <w:rsid w:val="00C9031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031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28A4"/>
    <w:pPr>
      <w:ind w:left="720"/>
      <w:contextualSpacing/>
    </w:pPr>
  </w:style>
  <w:style w:type="paragraph" w:styleId="BalloonText">
    <w:name w:val="Balloon Text"/>
    <w:basedOn w:val="Normal"/>
    <w:link w:val="BalloonTextChar"/>
    <w:uiPriority w:val="99"/>
    <w:semiHidden/>
    <w:unhideWhenUsed/>
    <w:rsid w:val="007728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8A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485</TotalTime>
  <Pages>2</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sultan.m</dc:creator>
  <cp:lastModifiedBy>sultan.m</cp:lastModifiedBy>
  <cp:revision>3</cp:revision>
  <dcterms:created xsi:type="dcterms:W3CDTF">2023-07-08T08:00:00Z</dcterms:created>
  <dcterms:modified xsi:type="dcterms:W3CDTF">2023-07-10T09:24:00Z</dcterms:modified>
</cp:coreProperties>
</file>