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DA" w:rsidRDefault="005A6BDA" w:rsidP="005A6BDA">
      <w:pPr>
        <w:pStyle w:val="Title"/>
        <w:jc w:val="center"/>
      </w:pPr>
      <w:r w:rsidRPr="005A6BDA">
        <w:t>SOFTWARE INSTALLATION MANUAL</w:t>
      </w:r>
    </w:p>
    <w:p w:rsidR="00101BD3" w:rsidRDefault="00101BD3" w:rsidP="00101BD3"/>
    <w:p w:rsidR="00101BD3" w:rsidRDefault="00101BD3" w:rsidP="00101BD3"/>
    <w:sdt>
      <w:sdtPr>
        <w:id w:val="1448044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01BD3" w:rsidRDefault="00101BD3">
          <w:pPr>
            <w:pStyle w:val="TOCHeading"/>
          </w:pPr>
          <w:r>
            <w:t>Contents</w:t>
          </w:r>
        </w:p>
        <w:p w:rsidR="00101BD3" w:rsidRDefault="00101BD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291731" w:history="1">
            <w:r w:rsidRPr="00C3169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D3" w:rsidRDefault="00101B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91732" w:history="1">
            <w:r w:rsidRPr="00C3169E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D3" w:rsidRDefault="00101B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91733" w:history="1">
            <w:r w:rsidRPr="00C3169E">
              <w:rPr>
                <w:rStyle w:val="Hyperlink"/>
                <w:noProof/>
              </w:rPr>
              <w:t>INSTALLING FROM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D3" w:rsidRDefault="00101B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91734" w:history="1">
            <w:r w:rsidRPr="00C3169E">
              <w:rPr>
                <w:rStyle w:val="Hyperlink"/>
                <w:noProof/>
              </w:rPr>
              <w:t>File and Shortcut/Icon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D3" w:rsidRDefault="00101B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91735" w:history="1">
            <w:r w:rsidRPr="00C3169E">
              <w:rPr>
                <w:rStyle w:val="Hyperlink"/>
                <w:noProof/>
              </w:rPr>
              <w:t>Installation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D3" w:rsidRDefault="00101B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91736" w:history="1">
            <w:r w:rsidRPr="00C3169E">
              <w:rPr>
                <w:rStyle w:val="Hyperlink"/>
                <w:noProof/>
              </w:rPr>
              <w:t>COMPLETING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D3" w:rsidRDefault="00101B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91737" w:history="1">
            <w:r w:rsidRPr="00C3169E">
              <w:rPr>
                <w:rStyle w:val="Hyperlink"/>
                <w:noProof/>
              </w:rPr>
              <w:t>TESTING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D3" w:rsidRDefault="00101BD3">
          <w:r>
            <w:rPr>
              <w:b/>
              <w:bCs/>
              <w:noProof/>
            </w:rPr>
            <w:fldChar w:fldCharType="end"/>
          </w:r>
        </w:p>
      </w:sdtContent>
    </w:sdt>
    <w:p w:rsidR="00101BD3" w:rsidRDefault="00101BD3" w:rsidP="00101BD3"/>
    <w:p w:rsidR="00101BD3" w:rsidRDefault="00101BD3" w:rsidP="00101BD3"/>
    <w:p w:rsidR="00101BD3" w:rsidRDefault="00101BD3" w:rsidP="00101BD3"/>
    <w:p w:rsidR="00101BD3" w:rsidRDefault="00101BD3" w:rsidP="00101BD3"/>
    <w:p w:rsidR="00101BD3" w:rsidRDefault="00101BD3" w:rsidP="00101BD3"/>
    <w:p w:rsidR="00101BD3" w:rsidRDefault="00101BD3" w:rsidP="00101BD3"/>
    <w:p w:rsidR="00101BD3" w:rsidRDefault="00101BD3" w:rsidP="00101BD3"/>
    <w:p w:rsidR="00101BD3" w:rsidRDefault="00101BD3" w:rsidP="00101BD3"/>
    <w:p w:rsidR="00101BD3" w:rsidRDefault="00101BD3" w:rsidP="00101BD3"/>
    <w:p w:rsidR="00101BD3" w:rsidRDefault="00101BD3" w:rsidP="00101BD3"/>
    <w:p w:rsidR="00101BD3" w:rsidRPr="00101BD3" w:rsidRDefault="00101BD3" w:rsidP="00101BD3"/>
    <w:p w:rsidR="005A6BDA" w:rsidRDefault="005A6BDA" w:rsidP="005A6BDA"/>
    <w:p w:rsidR="00101BD3" w:rsidRDefault="00101BD3" w:rsidP="005A6BDA"/>
    <w:p w:rsidR="00101BD3" w:rsidRDefault="00101BD3" w:rsidP="005A6BDA"/>
    <w:p w:rsidR="00101BD3" w:rsidRPr="005A6BDA" w:rsidRDefault="00101BD3" w:rsidP="005A6BDA"/>
    <w:p w:rsidR="005A6BDA" w:rsidRPr="005A6BDA" w:rsidRDefault="005A6BDA" w:rsidP="005A6BDA">
      <w:pPr>
        <w:pStyle w:val="Heading1"/>
      </w:pPr>
      <w:bookmarkStart w:id="0" w:name="_Toc12291731"/>
      <w:r w:rsidRPr="005A6BDA">
        <w:lastRenderedPageBreak/>
        <w:t>INTRODUCTION</w:t>
      </w:r>
      <w:bookmarkEnd w:id="0"/>
    </w:p>
    <w:p w:rsidR="005A6BDA" w:rsidRPr="005A6BDA" w:rsidRDefault="005A6BDA" w:rsidP="005A6BDA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5A6BDA">
        <w:rPr>
          <w:rFonts w:asciiTheme="minorHAnsi" w:hAnsiTheme="minorHAnsi" w:cstheme="minorHAnsi"/>
          <w:sz w:val="24"/>
          <w:szCs w:val="24"/>
        </w:rPr>
        <w:t xml:space="preserve">This manual covers the installation of supporting software for </w:t>
      </w:r>
      <w:r w:rsidR="002B273D">
        <w:rPr>
          <w:rFonts w:asciiTheme="minorHAnsi" w:hAnsiTheme="minorHAnsi" w:cstheme="minorHAnsi"/>
          <w:sz w:val="24"/>
          <w:szCs w:val="24"/>
        </w:rPr>
        <w:t>DAUD GROUP OF COMPANIES</w:t>
      </w:r>
      <w:r w:rsidRPr="005A6BDA">
        <w:rPr>
          <w:rFonts w:asciiTheme="minorHAnsi" w:hAnsiTheme="minorHAnsi" w:cstheme="minorHAnsi"/>
          <w:sz w:val="24"/>
          <w:szCs w:val="24"/>
        </w:rPr>
        <w:t>.  This so</w:t>
      </w:r>
      <w:r w:rsidR="00B14545">
        <w:rPr>
          <w:rFonts w:asciiTheme="minorHAnsi" w:hAnsiTheme="minorHAnsi" w:cstheme="minorHAnsi"/>
          <w:sz w:val="24"/>
          <w:szCs w:val="24"/>
        </w:rPr>
        <w:t xml:space="preserve">ftware consists of the </w:t>
      </w:r>
      <w:r w:rsidR="002B273D">
        <w:rPr>
          <w:rFonts w:asciiTheme="minorHAnsi" w:hAnsiTheme="minorHAnsi" w:cstheme="minorHAnsi"/>
          <w:sz w:val="24"/>
          <w:szCs w:val="24"/>
        </w:rPr>
        <w:t>C# code program and My SQL database to perform the task</w:t>
      </w:r>
      <w:r w:rsidRPr="005A6BDA">
        <w:rPr>
          <w:rFonts w:asciiTheme="minorHAnsi" w:hAnsiTheme="minorHAnsi" w:cstheme="minorHAnsi"/>
          <w:sz w:val="24"/>
          <w:szCs w:val="24"/>
        </w:rPr>
        <w:t>.</w:t>
      </w:r>
      <w:r w:rsidR="002B273D">
        <w:rPr>
          <w:rFonts w:asciiTheme="minorHAnsi" w:hAnsiTheme="minorHAnsi" w:cstheme="minorHAnsi"/>
          <w:sz w:val="24"/>
          <w:szCs w:val="24"/>
        </w:rPr>
        <w:t xml:space="preserve"> </w:t>
      </w:r>
      <w:r w:rsidRPr="005A6BDA">
        <w:rPr>
          <w:rFonts w:asciiTheme="minorHAnsi" w:hAnsiTheme="minorHAnsi" w:cstheme="minorHAnsi"/>
          <w:sz w:val="24"/>
          <w:szCs w:val="24"/>
        </w:rPr>
        <w:t xml:space="preserve">The information in this manual </w:t>
      </w:r>
      <w:r w:rsidR="00B14545" w:rsidRPr="005A6BDA">
        <w:rPr>
          <w:rFonts w:asciiTheme="minorHAnsi" w:hAnsiTheme="minorHAnsi" w:cstheme="minorHAnsi"/>
          <w:sz w:val="24"/>
          <w:szCs w:val="24"/>
        </w:rPr>
        <w:t>supersedes</w:t>
      </w:r>
      <w:r w:rsidR="002B273D">
        <w:rPr>
          <w:rFonts w:asciiTheme="minorHAnsi" w:hAnsiTheme="minorHAnsi" w:cstheme="minorHAnsi"/>
          <w:sz w:val="24"/>
          <w:szCs w:val="24"/>
        </w:rPr>
        <w:t xml:space="preserve"> the</w:t>
      </w:r>
      <w:r w:rsidRPr="005A6BDA">
        <w:rPr>
          <w:rFonts w:asciiTheme="minorHAnsi" w:hAnsiTheme="minorHAnsi" w:cstheme="minorHAnsi"/>
          <w:sz w:val="24"/>
          <w:szCs w:val="24"/>
        </w:rPr>
        <w:t xml:space="preserve"> software installation information contained in the manual received with your data acquisition product.</w:t>
      </w:r>
    </w:p>
    <w:p w:rsidR="005A6BDA" w:rsidRPr="005A6BDA" w:rsidRDefault="005A6BDA" w:rsidP="005A6BDA">
      <w:pPr>
        <w:pStyle w:val="Heading1"/>
      </w:pPr>
      <w:bookmarkStart w:id="1" w:name="_Toc12291732"/>
      <w:r w:rsidRPr="005A6BDA">
        <w:t>GETTING STARTED</w:t>
      </w:r>
      <w:bookmarkEnd w:id="1"/>
    </w:p>
    <w:p w:rsidR="005A6BDA" w:rsidRDefault="005A6BDA" w:rsidP="005A6BDA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5A6BDA">
        <w:rPr>
          <w:rFonts w:asciiTheme="minorHAnsi" w:hAnsiTheme="minorHAnsi" w:cstheme="minorHAnsi"/>
          <w:sz w:val="24"/>
          <w:szCs w:val="24"/>
        </w:rPr>
        <w:t>Before installing your data acquisition hardware, it is best to install the software.  Once the software is installed, the next step depends upon whether you are installing a Plug and Play board, or one that is manually configured with switches and/or jumpers.</w:t>
      </w:r>
    </w:p>
    <w:p w:rsidR="002913BD" w:rsidRDefault="002913BD" w:rsidP="002913BD">
      <w:pPr>
        <w:pStyle w:val="Heading1"/>
      </w:pPr>
      <w:bookmarkStart w:id="2" w:name="_Toc12291733"/>
      <w:r w:rsidRPr="002913BD">
        <w:t>INSTALLING FROM C</w:t>
      </w:r>
      <w:r>
        <w:t>D</w:t>
      </w:r>
      <w:bookmarkEnd w:id="2"/>
    </w:p>
    <w:p w:rsidR="002913BD" w:rsidRDefault="002913BD" w:rsidP="002913BD">
      <w:r w:rsidRPr="002913BD">
        <w:t xml:space="preserve">If you are installing from CD and your system has the auto run feature enabled, the installation dialog will open and you can then select the option to install </w:t>
      </w:r>
      <w:r>
        <w:t>software.</w:t>
      </w:r>
      <w:r w:rsidRPr="002913BD">
        <w:t xml:space="preserve"> If auto run is not enabled, use Explorer to navigate to the CD drive and double click on the \Product\Disk1\Setup.exe program or click Start\Run, type in “D:\Product\Disk1\Setup.exe” (assuming your CD drive is D :\) and then click “OK”.</w:t>
      </w:r>
    </w:p>
    <w:p w:rsidR="002913BD" w:rsidRDefault="002913BD" w:rsidP="002913BD">
      <w:pPr>
        <w:pStyle w:val="Heading1"/>
      </w:pPr>
      <w:bookmarkStart w:id="3" w:name="_Toc12291734"/>
      <w:r w:rsidRPr="002913BD">
        <w:t>File and Shortcut/Icon Locations</w:t>
      </w:r>
      <w:bookmarkEnd w:id="3"/>
    </w:p>
    <w:p w:rsidR="002913BD" w:rsidRDefault="002913BD" w:rsidP="002913BD">
      <w:r w:rsidRPr="002913BD">
        <w:t>The installation program will place all appropriate files in a directory named "C:\CB" by default. The “Choose Destination Location” dialog allows you to select other existing directories or create a new directory rather than accept the default.  If you change this default location, remember where the installed files are placed as you may need to access them later</w:t>
      </w:r>
      <w:r>
        <w:t>.</w:t>
      </w:r>
    </w:p>
    <w:p w:rsidR="002913BD" w:rsidRPr="002913BD" w:rsidRDefault="002913BD" w:rsidP="002913BD">
      <w:r w:rsidRPr="002913BD">
        <w:t>The installation will also set up a program folder (or program group) named “</w:t>
      </w:r>
      <w:proofErr w:type="spellStart"/>
      <w:r w:rsidR="009E2514">
        <w:t>Daud</w:t>
      </w:r>
      <w:proofErr w:type="spellEnd"/>
      <w:r w:rsidR="009E2514">
        <w:t xml:space="preserve"> group</w:t>
      </w:r>
      <w:r w:rsidRPr="002913BD">
        <w:t xml:space="preserve">” by default. This folder will contain the shortcuts (or icons) for the </w:t>
      </w:r>
      <w:r>
        <w:t>software</w:t>
      </w:r>
      <w:r w:rsidRPr="002913BD">
        <w:t xml:space="preserve"> and the readme file.  The “Create Program Folder” dialog allows you to select other existing folders or create a new folder rath</w:t>
      </w:r>
      <w:r w:rsidR="009E2514">
        <w:t xml:space="preserve">er than accepting the default. </w:t>
      </w:r>
      <w:r w:rsidRPr="002913BD">
        <w:t>If you change this default folder, remember the folder name so you can access the shortcuts later</w:t>
      </w:r>
    </w:p>
    <w:p w:rsidR="00E244E9" w:rsidRPr="005A6BDA" w:rsidRDefault="006373EC" w:rsidP="005A6BDA">
      <w:pPr>
        <w:pStyle w:val="Heading1"/>
      </w:pPr>
      <w:bookmarkStart w:id="4" w:name="_Toc12291735"/>
      <w:r w:rsidRPr="005A6BDA">
        <w:t>Installation manual</w:t>
      </w:r>
      <w:bookmarkEnd w:id="4"/>
    </w:p>
    <w:p w:rsidR="006373EC" w:rsidRPr="005A6BDA" w:rsidRDefault="006373EC" w:rsidP="006373EC">
      <w:p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 xml:space="preserve">The system we are making is for </w:t>
      </w:r>
      <w:proofErr w:type="spellStart"/>
      <w:r w:rsidRPr="005A6BDA">
        <w:rPr>
          <w:rFonts w:cstheme="minorHAnsi"/>
          <w:sz w:val="24"/>
          <w:szCs w:val="24"/>
        </w:rPr>
        <w:t>Daud</w:t>
      </w:r>
      <w:proofErr w:type="spellEnd"/>
      <w:r w:rsidRPr="005A6BDA">
        <w:rPr>
          <w:rFonts w:cstheme="minorHAnsi"/>
          <w:sz w:val="24"/>
          <w:szCs w:val="24"/>
        </w:rPr>
        <w:t xml:space="preserve"> Group of Companies which manufacture PVC pipes. The installation of this system will be done by completing the following steps:</w:t>
      </w:r>
    </w:p>
    <w:p w:rsidR="006373EC" w:rsidRPr="005A6BDA" w:rsidRDefault="006373EC" w:rsidP="006373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Hardware requirement</w:t>
      </w:r>
    </w:p>
    <w:p w:rsidR="006373EC" w:rsidRPr="005A6BDA" w:rsidRDefault="006373EC" w:rsidP="006373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Software requirements</w:t>
      </w:r>
    </w:p>
    <w:p w:rsidR="006373EC" w:rsidRPr="005A6BDA" w:rsidRDefault="006373EC" w:rsidP="006373EC">
      <w:p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The hardware’s required for the installation of this system are:</w:t>
      </w:r>
    </w:p>
    <w:p w:rsidR="006373EC" w:rsidRPr="005A6BDA" w:rsidRDefault="006373EC" w:rsidP="006373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One CPU</w:t>
      </w:r>
      <w:r w:rsidR="00222BB4" w:rsidRPr="005A6BDA">
        <w:rPr>
          <w:rFonts w:cstheme="minorHAnsi"/>
          <w:sz w:val="24"/>
          <w:szCs w:val="24"/>
        </w:rPr>
        <w:t xml:space="preserve"> (core i5)</w:t>
      </w:r>
    </w:p>
    <w:p w:rsidR="006373EC" w:rsidRPr="005A6BDA" w:rsidRDefault="00B43800" w:rsidP="006373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One</w:t>
      </w:r>
      <w:r w:rsidR="006373EC" w:rsidRPr="005A6BDA">
        <w:rPr>
          <w:rFonts w:cstheme="minorHAnsi"/>
          <w:sz w:val="24"/>
          <w:szCs w:val="24"/>
        </w:rPr>
        <w:t xml:space="preserve"> screens</w:t>
      </w:r>
      <w:r w:rsidR="00222BB4" w:rsidRPr="005A6BDA">
        <w:rPr>
          <w:rFonts w:cstheme="minorHAnsi"/>
          <w:sz w:val="24"/>
          <w:szCs w:val="24"/>
        </w:rPr>
        <w:t xml:space="preserve"> (Super-VGA (800x600) )</w:t>
      </w:r>
    </w:p>
    <w:p w:rsidR="006373EC" w:rsidRPr="005A6BDA" w:rsidRDefault="006373EC" w:rsidP="006373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One printer</w:t>
      </w:r>
      <w:r w:rsidR="00222BB4" w:rsidRPr="005A6BDA">
        <w:rPr>
          <w:rFonts w:cstheme="minorHAnsi"/>
          <w:sz w:val="24"/>
          <w:szCs w:val="24"/>
        </w:rPr>
        <w:t xml:space="preserve"> (ink jet)</w:t>
      </w:r>
    </w:p>
    <w:p w:rsidR="006373EC" w:rsidRPr="005A6BDA" w:rsidRDefault="00B43800" w:rsidP="006373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One</w:t>
      </w:r>
      <w:r w:rsidR="006373EC" w:rsidRPr="005A6BDA">
        <w:rPr>
          <w:rFonts w:cstheme="minorHAnsi"/>
          <w:sz w:val="24"/>
          <w:szCs w:val="24"/>
        </w:rPr>
        <w:t xml:space="preserve"> keyboards</w:t>
      </w:r>
    </w:p>
    <w:p w:rsidR="00F679E4" w:rsidRPr="005A6BDA" w:rsidRDefault="00B43800" w:rsidP="00F679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One</w:t>
      </w:r>
      <w:r w:rsidR="006373EC" w:rsidRPr="005A6BDA">
        <w:rPr>
          <w:rFonts w:cstheme="minorHAnsi"/>
          <w:sz w:val="24"/>
          <w:szCs w:val="24"/>
        </w:rPr>
        <w:t xml:space="preserve"> mouse</w:t>
      </w:r>
      <w:r w:rsidR="00F679E4" w:rsidRPr="005A6BDA">
        <w:rPr>
          <w:rFonts w:cstheme="minorHAnsi"/>
          <w:sz w:val="24"/>
          <w:szCs w:val="24"/>
        </w:rPr>
        <w:t xml:space="preserve"> </w:t>
      </w:r>
    </w:p>
    <w:p w:rsidR="006373EC" w:rsidRPr="005A6BDA" w:rsidRDefault="00F679E4" w:rsidP="006373EC">
      <w:p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lastRenderedPageBreak/>
        <w:t>Where the software required for the installation of this system are:</w:t>
      </w:r>
    </w:p>
    <w:p w:rsidR="00F679E4" w:rsidRPr="005A6BDA" w:rsidRDefault="00F679E4" w:rsidP="00F679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Windows operation system</w:t>
      </w:r>
    </w:p>
    <w:p w:rsidR="00F679E4" w:rsidRPr="005A6BDA" w:rsidRDefault="00F679E4" w:rsidP="00F679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 xml:space="preserve">.NET </w:t>
      </w:r>
      <w:r w:rsidR="00222BB4" w:rsidRPr="005A6BDA">
        <w:rPr>
          <w:rFonts w:cstheme="minorHAnsi"/>
          <w:sz w:val="24"/>
          <w:szCs w:val="24"/>
        </w:rPr>
        <w:t>framework 4.6</w:t>
      </w:r>
    </w:p>
    <w:p w:rsidR="002913BD" w:rsidRDefault="00222BB4" w:rsidP="002913B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6BDA">
        <w:rPr>
          <w:rFonts w:cstheme="minorHAnsi"/>
          <w:sz w:val="24"/>
          <w:szCs w:val="24"/>
        </w:rPr>
        <w:t>Microsoft SQL server management studio.</w:t>
      </w:r>
    </w:p>
    <w:p w:rsidR="002913BD" w:rsidRDefault="002913BD" w:rsidP="002913BD">
      <w:pPr>
        <w:pStyle w:val="Heading1"/>
      </w:pPr>
      <w:bookmarkStart w:id="5" w:name="_Toc12291736"/>
      <w:r w:rsidRPr="002913BD">
        <w:t>COMPLETING THE INSTALLATION</w:t>
      </w:r>
      <w:bookmarkEnd w:id="5"/>
    </w:p>
    <w:p w:rsidR="002913BD" w:rsidRDefault="002913BD" w:rsidP="002913BD">
      <w:r w:rsidRPr="002913BD">
        <w:t xml:space="preserve">Your computer must be restarted in order for the changes made to the system to take effect. </w:t>
      </w:r>
      <w:r>
        <w:t>W</w:t>
      </w:r>
      <w:r w:rsidRPr="002913BD">
        <w:t>hether you shut down the PC and install your hardware now, or simply restart your PC depends upon whether you are installing a Hot Swap board (PCMCIA), other Plug and Play board (such as PCI bus boards) or a manually configurable board.</w:t>
      </w:r>
    </w:p>
    <w:p w:rsidR="0028706A" w:rsidRDefault="0028706A" w:rsidP="0028706A">
      <w:pPr>
        <w:pStyle w:val="Heading1"/>
      </w:pPr>
      <w:bookmarkStart w:id="6" w:name="_Toc12291737"/>
      <w:r w:rsidRPr="0028706A">
        <w:t>TESTING THE INSTALLATION</w:t>
      </w:r>
      <w:bookmarkEnd w:id="6"/>
    </w:p>
    <w:p w:rsidR="0028706A" w:rsidRDefault="0028706A" w:rsidP="0028706A">
      <w:r>
        <w:t>Select the type of test you would like to perform and fo</w:t>
      </w:r>
      <w:r>
        <w:t xml:space="preserve">llow the instructions provided. </w:t>
      </w:r>
      <w:r>
        <w:t>If you do not receive the expected results:</w:t>
      </w:r>
    </w:p>
    <w:p w:rsidR="0028706A" w:rsidRDefault="0028706A" w:rsidP="0028706A">
      <w:pPr>
        <w:pStyle w:val="ListParagraph"/>
        <w:numPr>
          <w:ilvl w:val="0"/>
          <w:numId w:val="4"/>
        </w:numPr>
      </w:pPr>
      <w:r>
        <w:t>Make certain you have connected the correct pins according to the connector diagram.</w:t>
      </w:r>
    </w:p>
    <w:p w:rsidR="0028706A" w:rsidRDefault="0028706A" w:rsidP="0028706A">
      <w:pPr>
        <w:pStyle w:val="ListParagraph"/>
        <w:numPr>
          <w:ilvl w:val="0"/>
          <w:numId w:val="4"/>
        </w:numPr>
      </w:pPr>
      <w:r>
        <w:t xml:space="preserve">Go back through the installation procedure and make sure you have installed the </w:t>
      </w:r>
      <w:r w:rsidR="009E2514">
        <w:t>software</w:t>
      </w:r>
      <w:r>
        <w:t xml:space="preserve"> according to the instructions. If this does not get you to the d</w:t>
      </w:r>
      <w:r w:rsidR="009E2514">
        <w:t>esired display, please contact us</w:t>
      </w:r>
      <w:r>
        <w:t xml:space="preserve"> for additional assistance.</w:t>
      </w:r>
      <w:bookmarkStart w:id="7" w:name="_GoBack"/>
      <w:bookmarkEnd w:id="7"/>
    </w:p>
    <w:sectPr w:rsidR="0028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D032F"/>
    <w:multiLevelType w:val="hybridMultilevel"/>
    <w:tmpl w:val="C5E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566C"/>
    <w:multiLevelType w:val="hybridMultilevel"/>
    <w:tmpl w:val="450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566"/>
    <w:multiLevelType w:val="hybridMultilevel"/>
    <w:tmpl w:val="2ACC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F71DA"/>
    <w:multiLevelType w:val="hybridMultilevel"/>
    <w:tmpl w:val="0DBE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EC"/>
    <w:rsid w:val="000B7212"/>
    <w:rsid w:val="00101BD3"/>
    <w:rsid w:val="00222BB4"/>
    <w:rsid w:val="0028706A"/>
    <w:rsid w:val="002913BD"/>
    <w:rsid w:val="002B273D"/>
    <w:rsid w:val="00457A10"/>
    <w:rsid w:val="005A6BDA"/>
    <w:rsid w:val="006373EC"/>
    <w:rsid w:val="00715C08"/>
    <w:rsid w:val="009E2514"/>
    <w:rsid w:val="00B14545"/>
    <w:rsid w:val="00B43800"/>
    <w:rsid w:val="00CC0C39"/>
    <w:rsid w:val="00F06F4A"/>
    <w:rsid w:val="00F6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F83BA-177A-4A35-9B15-AAC3C944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73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6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B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1B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267AF-8ADA-49CE-A595-D8CFA5CB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hp</cp:lastModifiedBy>
  <cp:revision>9</cp:revision>
  <dcterms:created xsi:type="dcterms:W3CDTF">2019-05-16T11:01:00Z</dcterms:created>
  <dcterms:modified xsi:type="dcterms:W3CDTF">2019-06-25T01:15:00Z</dcterms:modified>
</cp:coreProperties>
</file>