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w:pPr>
        <w:pStyle w:val="Title"/>
        <w:jc w:val="center"/>
        <w:spacing w:after="160"/>
      </w:pPr>
      <w:r>
        <w:rPr/>
        <w:t xml:space="preserve">Final Year Project Report</w:t>
      </w:r>
    </w:p>
    <w:p>
      <w:pPr>
        <w:pStyle w:val="Normal"/>
        <w:jc w:val="center"/>
        <w:spacing w:after="160"/>
      </w:pPr>
      <w:r>
        <w:rPr/>
        <w:t xml:space="preserve">on</w:t>
      </w:r>
    </w:p>
    <w:p>
      <w:pPr>
        <w:pStyle w:val="Title"/>
        <w:jc w:val="center"/>
        <w:spacing w:after="160"/>
      </w:pPr>
      <w:r>
        <w:rPr/>
        <w:t xml:space="preserve">eRoyal Housing Society Management System</w:t>
      </w:r>
    </w:p>
    <w:p>
      <w:pPr>
        <w:pStyle w:val="Normal"/>
        <w:jc w:val="center"/>
        <w:spacing w:after="160"/>
      </w:pPr>
      <w:r>
        <w:rPr/>
        <w:t xml:space="preserve">Submitted By</w:t>
      </w:r>
    </w:p>
    <w:p>
      <w:pPr>
        <w:pStyle w:val="Normal"/>
        <w:jc w:val="center"/>
        <w:spacing w:after="160"/>
      </w:pPr>
      <w:r>
        <w:rPr/>
        <w:t xml:space="preserve">[Your Roll Number]        [Your Name]</w:t>
      </w:r>
    </w:p>
    <w:p>
      <w:pPr>
        <w:pStyle w:val="Normal"/>
        <w:jc w:val="center"/>
        <w:spacing w:after="160"/>
      </w:pPr>
      <w:r>
        <w:rPr/>
        <w:t xml:space="preserve"/>
      </w:r>
    </w:p>
    <w:p>
      <w:pPr>
        <w:pStyle w:val="Normal"/>
        <w:jc w:val="center"/>
        <w:spacing w:after="160"/>
      </w:pPr>
      <w:r>
        <w:rPr/>
        <w:t xml:space="preserve">In Partial Fulfillment of</w:t>
      </w:r>
    </w:p>
    <w:p>
      <w:pPr>
        <w:pStyle w:val="Normal"/>
        <w:jc w:val="center"/>
        <w:spacing w:after="160"/>
      </w:pPr>
      <w:r>
        <w:rPr/>
        <w:t xml:space="preserve">The Requirements for the Degree of</w:t>
      </w:r>
    </w:p>
    <w:p>
      <w:pPr>
        <w:pStyle w:val="Normal"/>
        <w:jc w:val="center"/>
        <w:spacing w:after="160"/>
      </w:pPr>
      <w:r>
        <w:rPr/>
        <w:t xml:space="preserve">Bachelor of Science in Software Engineering</w:t>
      </w:r>
    </w:p>
    <w:p>
      <w:pPr>
        <w:pStyle w:val="Normal"/>
        <w:jc w:val="center"/>
        <w:spacing w:after="160"/>
      </w:pPr>
      <w:r>
        <w:rPr/>
        <w:t xml:space="preserve"/>
      </w:r>
    </w:p>
    <w:p>
      <w:pPr>
        <w:pStyle w:val="Normal"/>
        <w:jc w:val="center"/>
        <w:spacing w:after="160"/>
      </w:pPr>
      <w:r>
        <w:rPr/>
        <w:t xml:space="preserve">Supervised by: [Supervisor Name]</w:t>
      </w:r>
    </w:p>
    <w:p>
      <w:pPr>
        <w:pStyle w:val="Normal"/>
        <w:jc w:val="center"/>
        <w:spacing w:after="160"/>
      </w:pPr>
      <w:r>
        <w:rPr/>
        <w:t xml:space="preserve">Department of Computer Sciences</w:t>
      </w:r>
    </w:p>
    <w:p>
      <w:pPr>
        <w:pStyle w:val="Normal"/>
        <w:jc w:val="center"/>
        <w:spacing w:after="160"/>
      </w:pPr>
      <w:r>
        <w:rPr/>
        <w:t xml:space="preserve">[University Name]</w:t>
      </w:r>
    </w:p>
    <w:p>
      <w:pPr>
        <w:pStyle w:val="Normal"/>
        <w:jc w:val="center"/>
        <w:spacing w:after="160"/>
      </w:pPr>
      <w:r>
        <w:rPr/>
        <w:t xml:space="preserve">Session: 2022-2026</w:t>
      </w:r>
    </w:p>
    <w:p>
      <w:r>
        <w:br w:type="page"/>
      </w:r>
    </w:p>
    <w:p>
      <w:pPr>
        <w:pStyle w:val="Heading1"/>
        <w:spacing w:after="160"/>
      </w:pPr>
      <w:r>
        <w:rPr/>
        <w:t xml:space="preserve">Dedication</w:t>
      </w:r>
    </w:p>
    <w:p>
      <w:pPr>
        <w:pStyle w:val="Normal"/>
        <w:spacing w:after="160"/>
      </w:pPr>
      <w:r>
        <w:rPr/>
        <w:t xml:space="preserve">I dedicate this project report to my parents, teachers, supervisor, and friends who supported me throughout the development of this project. Their guidance, patience, and encouragement helped me complete the eRoyal Housing Society Management System with confidence and consistency.</w:t>
      </w:r>
    </w:p>
    <w:p>
      <w:pPr>
        <w:pStyle w:val="Normal"/>
        <w:spacing w:after="160"/>
      </w:pPr>
      <w:r>
        <w:rPr/>
        <w:t xml:space="preserve">This work is also dedicated to the academic environment that helped me understand practical software engineering, requirement analysis, mobile application development, cloud database design, testing, and documentation.</w:t>
      </w:r>
    </w:p>
    <w:p>
      <w:r>
        <w:br w:type="page"/>
      </w:r>
    </w:p>
    <w:p>
      <w:pPr>
        <w:pStyle w:val="Heading1"/>
        <w:spacing w:after="160"/>
      </w:pPr>
      <w:r>
        <w:rPr/>
        <w:t xml:space="preserve">Acknowledgement</w:t>
      </w:r>
    </w:p>
    <w:p>
      <w:pPr>
        <w:pStyle w:val="Normal"/>
        <w:spacing w:after="160"/>
      </w:pPr>
      <w:r>
        <w:rPr/>
        <w:t xml:space="preserve">I am thankful to my supervisor for continuous guidance, useful feedback, and support during the planning, development, and documentation of this project. I am also thankful to the Department of Computer Sciences for providing the opportunity to build a real-world software project.</w:t>
      </w:r>
    </w:p>
    <w:p>
      <w:pPr>
        <w:pStyle w:val="Normal"/>
        <w:spacing w:after="160"/>
      </w:pPr>
      <w:r>
        <w:rPr/>
        <w:t xml:space="preserve">I also acknowledge the support of my family and friends, who encouraged me during research, implementation, testing, and final report preparation. The eRoyal project strengthened my understanding of React Native, Expo, Firebase, TypeScript, role-based access control, and cloud-based mobile app architecture.</w:t>
      </w:r>
    </w:p>
    <w:p>
      <w:pPr>
        <w:pStyle w:val="Normal"/>
        <w:spacing w:after="160"/>
      </w:pPr>
      <w:r>
        <w:rPr/>
        <w:t xml:space="preserve">Regards</w:t>
      </w:r>
    </w:p>
    <w:p>
      <w:pPr>
        <w:pStyle w:val="Normal"/>
        <w:spacing w:after="160"/>
      </w:pPr>
      <w:r>
        <w:rPr/>
        <w:t xml:space="preserve">[Your Name]</w:t>
      </w:r>
    </w:p>
    <w:p>
      <w:r>
        <w:br w:type="page"/>
      </w:r>
    </w:p>
    <w:p>
      <w:pPr>
        <w:pStyle w:val="Heading1"/>
        <w:spacing w:after="160"/>
      </w:pPr>
      <w:r>
        <w:rPr/>
        <w:t xml:space="preserve">Table of Contents</w:t>
      </w:r>
    </w:p>
    <w:p>
      <w:pPr>
        <w:pStyle w:val="Normal"/>
        <w:spacing w:after="160"/>
      </w:pPr>
      <w:r>
        <w:rPr/>
        <w:t xml:space="preserve">Chapter 1     Introduction and Background</w:t>
      </w:r>
    </w:p>
    <w:p>
      <w:pPr>
        <w:pStyle w:val="Normal"/>
        <w:spacing w:after="160"/>
      </w:pPr>
      <w:r>
        <w:rPr/>
        <w:t xml:space="preserve">1.1 Statement of Problem Area</w:t>
      </w:r>
    </w:p>
    <w:p>
      <w:pPr>
        <w:pStyle w:val="Normal"/>
        <w:spacing w:after="160"/>
      </w:pPr>
      <w:r>
        <w:rPr/>
        <w:t xml:space="preserve">1.2 Background History</w:t>
      </w:r>
    </w:p>
    <w:p>
      <w:pPr>
        <w:pStyle w:val="Normal"/>
        <w:spacing w:after="160"/>
      </w:pPr>
      <w:r>
        <w:rPr/>
        <w:t xml:space="preserve">1.3 Previous and Current Work</w:t>
      </w:r>
    </w:p>
    <w:p>
      <w:pPr>
        <w:pStyle w:val="Normal"/>
        <w:spacing w:after="160"/>
      </w:pPr>
      <w:r>
        <w:rPr/>
        <w:t xml:space="preserve">1.4 Project Description</w:t>
      </w:r>
    </w:p>
    <w:p>
      <w:pPr>
        <w:pStyle w:val="Normal"/>
        <w:spacing w:after="160"/>
      </w:pPr>
      <w:r>
        <w:rPr/>
        <w:t xml:space="preserve">1.5 Purpose</w:t>
      </w:r>
    </w:p>
    <w:p>
      <w:pPr>
        <w:pStyle w:val="Normal"/>
        <w:spacing w:after="160"/>
      </w:pPr>
      <w:r>
        <w:rPr/>
        <w:t xml:space="preserve">1.6 Objectives</w:t>
      </w:r>
    </w:p>
    <w:p>
      <w:pPr>
        <w:pStyle w:val="Normal"/>
        <w:spacing w:after="160"/>
      </w:pPr>
      <w:r>
        <w:rPr/>
        <w:t xml:space="preserve">1.7 Scope</w:t>
      </w:r>
    </w:p>
    <w:p>
      <w:pPr>
        <w:pStyle w:val="Normal"/>
        <w:spacing w:after="160"/>
      </w:pPr>
      <w:r>
        <w:rPr/>
        <w:t xml:space="preserve">1.8 Introduction</w:t>
      </w:r>
    </w:p>
    <w:p>
      <w:pPr>
        <w:pStyle w:val="Normal"/>
        <w:spacing w:after="160"/>
      </w:pPr>
      <w:r>
        <w:rPr/>
        <w:t xml:space="preserve">1.9 Tools and Technologies Used</w:t>
      </w:r>
    </w:p>
    <w:p>
      <w:pPr>
        <w:pStyle w:val="Normal"/>
        <w:spacing w:after="160"/>
      </w:pPr>
      <w:r>
        <w:rPr/>
        <w:t xml:space="preserve">1.10 Deployment Platform</w:t>
      </w:r>
    </w:p>
    <w:p>
      <w:pPr>
        <w:pStyle w:val="Normal"/>
        <w:spacing w:after="160"/>
      </w:pPr>
      <w:r>
        <w:rPr/>
        <w:t xml:space="preserve">1.11 Project Scheduling</w:t>
      </w:r>
    </w:p>
    <w:p>
      <w:pPr>
        <w:pStyle w:val="Normal"/>
        <w:spacing w:after="160"/>
      </w:pPr>
      <w:r>
        <w:rPr/>
        <w:t xml:space="preserve">Chapter 2     Software Requirements Specifications (SRS)</w:t>
      </w:r>
    </w:p>
    <w:p>
      <w:pPr>
        <w:pStyle w:val="Normal"/>
        <w:spacing w:after="160"/>
      </w:pPr>
      <w:r>
        <w:rPr/>
        <w:t xml:space="preserve">2.1 Functional Requirements</w:t>
      </w:r>
    </w:p>
    <w:p>
      <w:pPr>
        <w:pStyle w:val="Normal"/>
        <w:spacing w:after="160"/>
      </w:pPr>
      <w:r>
        <w:rPr/>
        <w:t xml:space="preserve">2.2 Nonfunctional Requirements</w:t>
      </w:r>
    </w:p>
    <w:p>
      <w:pPr>
        <w:pStyle w:val="Normal"/>
        <w:spacing w:after="160"/>
      </w:pPr>
      <w:r>
        <w:rPr/>
        <w:t xml:space="preserve">2.3 Project/Product Feasibility Report</w:t>
      </w:r>
    </w:p>
    <w:p>
      <w:pPr>
        <w:pStyle w:val="Normal"/>
        <w:spacing w:after="160"/>
      </w:pPr>
      <w:r>
        <w:rPr/>
        <w:t xml:space="preserve">Chapter 3     System Performance Requirements</w:t>
      </w:r>
    </w:p>
    <w:p>
      <w:pPr>
        <w:pStyle w:val="Normal"/>
        <w:spacing w:after="160"/>
      </w:pPr>
      <w:r>
        <w:rPr/>
        <w:t xml:space="preserve">Chapter 4     System Analysis and Design Overview</w:t>
      </w:r>
    </w:p>
    <w:p>
      <w:pPr>
        <w:pStyle w:val="Normal"/>
        <w:spacing w:after="160"/>
      </w:pPr>
      <w:r>
        <w:rPr/>
        <w:t xml:space="preserve">Chapter 5     User Interface Design</w:t>
      </w:r>
    </w:p>
    <w:p>
      <w:pPr>
        <w:pStyle w:val="Normal"/>
        <w:spacing w:after="160"/>
      </w:pPr>
      <w:r>
        <w:rPr/>
        <w:t xml:space="preserve">Chapter 6     System Verification and Validation</w:t>
      </w:r>
    </w:p>
    <w:p>
      <w:pPr>
        <w:pStyle w:val="Normal"/>
        <w:spacing w:after="160"/>
      </w:pPr>
      <w:r>
        <w:rPr/>
        <w:t xml:space="preserve">Chapter 7     Conclusions</w:t>
      </w:r>
    </w:p>
    <w:p>
      <w:pPr>
        <w:pStyle w:val="Normal"/>
        <w:spacing w:after="160"/>
      </w:pPr>
      <w:r>
        <w:rPr/>
        <w:t xml:space="preserve">Bibliography and References</w:t>
      </w:r>
    </w:p>
    <w:p>
      <w:pPr>
        <w:pStyle w:val="Normal"/>
        <w:spacing w:after="160"/>
      </w:pPr>
      <w:r>
        <w:rPr/>
        <w:t xml:space="preserve">Glossary</w:t>
      </w:r>
    </w:p>
    <w:p>
      <w:r>
        <w:br w:type="page"/>
      </w:r>
    </w:p>
    <w:p>
      <w:pPr>
        <w:pStyle w:val="Heading1"/>
        <w:spacing w:after="160"/>
      </w:pPr>
      <w:r>
        <w:rPr/>
        <w:t xml:space="preserve">List of Figures</w:t>
      </w:r>
    </w:p>
    <w:p>
      <w:pPr>
        <w:pStyle w:val="Normal"/>
        <w:spacing w:after="160"/>
      </w:pPr>
      <w:r>
        <w:rPr/>
        <w:t xml:space="preserve">Figure 1: Project scheduling for eRoyal</w:t>
      </w:r>
    </w:p>
    <w:p>
      <w:pPr>
        <w:pStyle w:val="Normal"/>
        <w:spacing w:after="160"/>
      </w:pPr>
      <w:r>
        <w:rPr/>
        <w:t xml:space="preserve">Figure 2: eRoyal system architecture</w:t>
      </w:r>
    </w:p>
    <w:p>
      <w:pPr>
        <w:pStyle w:val="Normal"/>
        <w:spacing w:after="160"/>
      </w:pPr>
      <w:r>
        <w:rPr/>
        <w:t xml:space="preserve">Figure 3: eRoyal use case diagram</w:t>
      </w:r>
    </w:p>
    <w:p>
      <w:pPr>
        <w:pStyle w:val="Normal"/>
        <w:spacing w:after="160"/>
      </w:pPr>
      <w:r>
        <w:rPr/>
        <w:t xml:space="preserve">Figure 4: Agile process model used for eRoyal</w:t>
      </w:r>
    </w:p>
    <w:p>
      <w:pPr>
        <w:pStyle w:val="Normal"/>
        <w:spacing w:after="160"/>
      </w:pPr>
      <w:r>
        <w:rPr/>
        <w:t xml:space="preserve">Figure 5: ER model for Firestore collections</w:t>
      </w:r>
    </w:p>
    <w:p>
      <w:pPr>
        <w:pStyle w:val="Normal"/>
        <w:spacing w:after="160"/>
      </w:pPr>
      <w:r>
        <w:rPr/>
        <w:t xml:space="preserve">Figure 6: Level 0 data flow diagram</w:t>
      </w:r>
    </w:p>
    <w:p>
      <w:pPr>
        <w:pStyle w:val="Normal"/>
        <w:spacing w:after="160"/>
      </w:pPr>
      <w:r>
        <w:rPr/>
        <w:t xml:space="preserve">Figure 7: Login and role routing sequence</w:t>
      </w:r>
    </w:p>
    <w:p>
      <w:pPr>
        <w:pStyle w:val="Normal"/>
        <w:spacing w:after="160"/>
      </w:pPr>
      <w:r>
        <w:rPr/>
        <w:t xml:space="preserve">Figure 8: Billing and payment verification sequence</w:t>
      </w:r>
    </w:p>
    <w:p>
      <w:pPr>
        <w:pStyle w:val="Normal"/>
        <w:spacing w:after="160"/>
      </w:pPr>
      <w:r>
        <w:rPr/>
        <w:t xml:space="preserve">Figure 9: Complaint lifecycle sequence</w:t>
      </w:r>
    </w:p>
    <w:p>
      <w:pPr>
        <w:pStyle w:val="Normal"/>
        <w:spacing w:after="160"/>
      </w:pPr>
      <w:r>
        <w:rPr/>
        <w:t xml:space="preserve">Figure 10: Vehicle gate state model</w:t>
      </w:r>
    </w:p>
    <w:p>
      <w:r>
        <w:br w:type="page"/>
      </w:r>
    </w:p>
    <w:p>
      <w:pPr>
        <w:pStyle w:val="Heading1"/>
        <w:spacing w:after="160"/>
      </w:pPr>
      <w:r>
        <w:rPr/>
        <w:t xml:space="preserve">List of Tables</w:t>
      </w:r>
    </w:p>
    <w:p>
      <w:pPr>
        <w:pStyle w:val="Normal"/>
        <w:spacing w:after="160"/>
      </w:pPr>
      <w:r>
        <w:rPr/>
        <w:t xml:space="preserve">Table 1: Tools and technologies used</w:t>
      </w:r>
    </w:p>
    <w:p>
      <w:pPr>
        <w:pStyle w:val="Normal"/>
        <w:spacing w:after="160"/>
      </w:pPr>
      <w:r>
        <w:rPr/>
        <w:t xml:space="preserve">Table 2: Deployment platform</w:t>
      </w:r>
    </w:p>
    <w:p>
      <w:pPr>
        <w:pStyle w:val="Normal"/>
        <w:spacing w:after="160"/>
      </w:pPr>
      <w:r>
        <w:rPr/>
        <w:t xml:space="preserve">Table 3: Functional requirements</w:t>
      </w:r>
    </w:p>
    <w:p>
      <w:pPr>
        <w:pStyle w:val="Normal"/>
        <w:spacing w:after="160"/>
      </w:pPr>
      <w:r>
        <w:rPr/>
        <w:t xml:space="preserve">Table 4: Non-functional requirements</w:t>
      </w:r>
    </w:p>
    <w:p>
      <w:pPr>
        <w:pStyle w:val="Normal"/>
        <w:spacing w:after="160"/>
      </w:pPr>
      <w:r>
        <w:rPr/>
        <w:t xml:space="preserve">Table 5: Feasibility summary</w:t>
      </w:r>
    </w:p>
    <w:p>
      <w:pPr>
        <w:pStyle w:val="Normal"/>
        <w:spacing w:after="160"/>
      </w:pPr>
      <w:r>
        <w:rPr/>
        <w:t xml:space="preserve">Table 6: Use case descriptions</w:t>
      </w:r>
    </w:p>
    <w:p>
      <w:pPr>
        <w:pStyle w:val="Normal"/>
        <w:spacing w:after="160"/>
      </w:pPr>
      <w:r>
        <w:rPr/>
        <w:t xml:space="preserve">Table 7: Data dictionary</w:t>
      </w:r>
    </w:p>
    <w:p>
      <w:pPr>
        <w:pStyle w:val="Normal"/>
        <w:spacing w:after="160"/>
      </w:pPr>
      <w:r>
        <w:rPr/>
        <w:t xml:space="preserve">Table 8: User interface specification</w:t>
      </w:r>
    </w:p>
    <w:p>
      <w:pPr>
        <w:pStyle w:val="Normal"/>
        <w:spacing w:after="160"/>
      </w:pPr>
      <w:r>
        <w:rPr/>
        <w:t xml:space="preserve">Table 9: Report formats and sample fields</w:t>
      </w:r>
    </w:p>
    <w:p>
      <w:pPr>
        <w:pStyle w:val="Normal"/>
        <w:spacing w:after="160"/>
      </w:pPr>
      <w:r>
        <w:rPr/>
        <w:t xml:space="preserve">Table 10: Error conditions and system messages</w:t>
      </w:r>
    </w:p>
    <w:p>
      <w:pPr>
        <w:pStyle w:val="Normal"/>
        <w:spacing w:after="160"/>
      </w:pPr>
      <w:r>
        <w:rPr/>
        <w:t xml:space="preserve">Table 11: Test cases and expected results</w:t>
      </w:r>
    </w:p>
    <w:p>
      <w:pPr>
        <w:pStyle w:val="Normal"/>
        <w:spacing w:after="160"/>
      </w:pPr>
      <w:r>
        <w:rPr/>
        <w:t xml:space="preserve">Table 12: Glossary</w:t>
      </w:r>
    </w:p>
    <w:p>
      <w:r>
        <w:br w:type="page"/>
      </w:r>
    </w:p>
    <w:p>
      <w:pPr>
        <w:pStyle w:val="Heading1"/>
        <w:spacing w:after="160"/>
      </w:pPr>
      <w:r>
        <w:rPr/>
        <w:t xml:space="preserve">Chapter 1</w:t>
      </w:r>
    </w:p>
    <w:p>
      <w:pPr>
        <w:pStyle w:val="Heading1"/>
        <w:spacing w:after="160"/>
      </w:pPr>
      <w:r>
        <w:rPr/>
        <w:t xml:space="preserve">Introduction and Background</w:t>
      </w:r>
    </w:p>
    <w:p>
      <w:pPr>
        <w:pStyle w:val="Heading2"/>
        <w:spacing w:after="160"/>
      </w:pPr>
      <w:r>
        <w:rPr/>
        <w:t xml:space="preserve">1.1 Statement of Problem Area</w:t>
      </w:r>
    </w:p>
    <w:p>
      <w:pPr>
        <w:pStyle w:val="Normal"/>
        <w:spacing w:after="160"/>
      </w:pPr>
      <w:r>
        <w:rPr/>
        <w:t xml:space="preserve">Housing societies commonly manage resident records, monthly bills, complaints, announcements, marketplace notices, and gate vehicle entries through paper registers, WhatsApp groups, spreadsheets, or separate manual processes. This creates delays, weak tracking, duplicate work, and limited transparency for residents and management.</w:t>
      </w:r>
    </w:p>
    <w:p>
      <w:pPr>
        <w:pStyle w:val="Normal"/>
        <w:spacing w:after="160"/>
      </w:pPr>
      <w:r>
        <w:rPr/>
        <w:t xml:space="preserve">Residents often need to physically visit the office to ask about bills, submit complaints, confirm payment status, or request society information. Security staff also face difficulty verifying vehicle details quickly when vehicle records are stored manually. Admins have to maintain users, bills, complaint records, marketplace approvals, and announcements in different places, which increases the chance of human error.</w:t>
      </w:r>
    </w:p>
    <w:p>
      <w:pPr>
        <w:pStyle w:val="Normal"/>
        <w:spacing w:after="160"/>
      </w:pPr>
      <w:r>
        <w:rPr/>
        <w:t xml:space="preserve">The eRoyal Housing Society Management System solves this problem by providing one mobile and web application for admins, residents, and security staff. It centralizes authentication, billing, complaint management, announcements, property marketplace, registered vehicles, gate logs, image uploads, and AI-based resident assistance.</w:t>
      </w:r>
    </w:p>
    <w:p>
      <w:pPr>
        <w:pStyle w:val="Heading2"/>
        <w:spacing w:after="160"/>
      </w:pPr>
      <w:r>
        <w:rPr/>
        <w:t xml:space="preserve">1.2 Background History</w:t>
      </w:r>
    </w:p>
    <w:p>
      <w:pPr>
        <w:pStyle w:val="Normal"/>
        <w:spacing w:after="160"/>
      </w:pPr>
      <w:r>
        <w:rPr/>
        <w:t xml:space="preserve">The management of modern housing societies is becoming more digital because residents expect fast communication, online records, and transparent service tracking. Traditional manual management methods are slow and difficult to scale when the number of residents, complaints, vehicles, and monthly bills increases.</w:t>
      </w:r>
    </w:p>
    <w:p>
      <w:pPr>
        <w:pStyle w:val="Normal"/>
        <w:spacing w:after="160"/>
      </w:pPr>
      <w:r>
        <w:rPr/>
        <w:t xml:space="preserve">Mobile applications are now widely used for community management because they allow residents to receive notices, upload payment proofs, report issues with photos, and view records at any time. Firebase-based systems are especially useful for such projects because they provide authentication, real-time database updates, file storage, and serverless functions without requiring a separate backend server.</w:t>
      </w:r>
    </w:p>
    <w:p>
      <w:pPr>
        <w:pStyle w:val="Heading2"/>
        <w:spacing w:after="160"/>
      </w:pPr>
      <w:r>
        <w:rPr/>
        <w:t xml:space="preserve">1.3 Previous and Current Work</w:t>
      </w:r>
    </w:p>
    <w:p>
      <w:pPr>
        <w:pStyle w:val="Normal"/>
        <w:spacing w:after="160"/>
      </w:pPr>
      <w:r>
        <w:rPr/>
        <w:t xml:space="preserve">Previous society management methods usually depend on paper registers for gate entry, manual billing records, and informal communication channels for announcements. These systems provide limited search, weak security, and poor reporting.</w:t>
      </w:r>
    </w:p>
    <w:p>
      <w:pPr>
        <w:pStyle w:val="Normal"/>
        <w:spacing w:after="160"/>
      </w:pPr>
      <w:r>
        <w:rPr/>
        <w:t xml:space="preserve">Some existing applications provide partial society management features, but many do not combine role-based admin dashboards, resident services, security gate control, Firebase storage, real-time listeners, AI chatbot assistance, and license plate OCR in one project. eRoyal combines these services into a single cross-platform Expo application.</w:t>
      </w:r>
    </w:p>
    <w:p>
      <w:pPr>
        <w:pStyle w:val="Heading2"/>
        <w:spacing w:after="160"/>
      </w:pPr>
      <w:r>
        <w:rPr/>
        <w:t xml:space="preserve">1.4 Project Description</w:t>
      </w:r>
    </w:p>
    <w:p>
      <w:pPr>
        <w:pStyle w:val="Normal"/>
        <w:spacing w:after="160"/>
      </w:pPr>
      <w:r>
        <w:rPr/>
        <w:t xml:space="preserve">eRoyal is a housing society management application built using React Native, Expo Router, TypeScript, and Firebase. The system supports three main roles: admin, resident, and security staff. Each role has its own protected routes and dashboard experience.</w:t>
      </w:r>
    </w:p>
    <w:p>
      <w:pPr>
        <w:pStyle w:val="Normal"/>
        <w:spacing w:after="160"/>
      </w:pPr>
      <w:r>
        <w:rPr/>
        <w:t xml:space="preserve">Admins can create users, generate monthly bills, verify payment proofs, resolve complaints, approve marketplace listings, create announcements, and monitor vehicle logs. Residents can view announcements, submit complaints, upload complaint photos, view and pay bills, upload payment proof, register vehicles, view gate logs, post property listings, and use the AI assistant. Security staff can log resident, visitor, and service vehicle entries and exits, use camera-based license plate scanning, and view active vehicles.</w:t>
      </w:r>
    </w:p>
    <w:p>
      <w:pPr>
        <w:jc w:val="center"/>
        <w:spacing w:after="80"/>
      </w:pPr>
      <w:r>
        <w:drawing>
          <wp:inline distT="0" distB="0" distL="0" distR="0">
            <wp:extent cx="5715000" cy="3429000"/>
            <wp:effectExtent l="0" t="0" r="0" b="0"/>
            <wp:docPr id="1" name="System Architecture"/>
            <wp:cNvGraphicFramePr/>
            <a:graphic>
              <a:graphicData uri="http://schemas.openxmlformats.org/drawingml/2006/picture">
                <pic:pic>
                  <pic:nvPicPr>
                    <pic:cNvPr id="1" name="system_architecture.png"/>
                    <pic:cNvPicPr/>
                  </pic:nvPicPr>
                  <pic:blipFill>
                    <a:blip r:embed="rId1"/>
                    <a:stretch>
                      <a:fillRect/>
                    </a:stretch>
                  </pic:blipFill>
                  <pic:spPr>
                    <a:xfrm>
                      <a:off x="0" y="0"/>
                      <a:ext cx="5715000" cy="3429000"/>
                    </a:xfrm>
                    <a:prstGeom prst="rect">
                      <a:avLst/>
                    </a:prstGeom>
                  </pic:spPr>
                </pic:pic>
              </a:graphicData>
            </a:graphic>
          </wp:inline>
        </w:drawing>
      </w:r>
    </w:p>
    <w:p>
      <w:pPr>
        <w:pStyle w:val="Caption"/>
        <w:jc w:val="center"/>
        <w:spacing w:after="160"/>
      </w:pPr>
      <w:r>
        <w:rPr>
          <w:i/>
        </w:rPr>
        <w:t xml:space="preserve">Figure 2: eRoyal system architecture</w:t>
      </w:r>
    </w:p>
    <w:p>
      <w:pPr>
        <w:pStyle w:val="Heading2"/>
        <w:spacing w:after="160"/>
      </w:pPr>
      <w:r>
        <w:rPr/>
        <w:t xml:space="preserve">1.5 Purpose</w:t>
      </w:r>
    </w:p>
    <w:p>
      <w:pPr>
        <w:pStyle w:val="Normal"/>
        <w:spacing w:after="160"/>
      </w:pPr>
      <w:r>
        <w:rPr/>
        <w:t xml:space="preserve">The purpose of eRoyal is to make society administration faster, more transparent, and easier for residents, admins, and gate security staff. The project reduces manual paperwork and provides a centralized digital platform for all important society workflows.</w:t>
      </w:r>
    </w:p>
    <w:p>
      <w:pPr>
        <w:pStyle w:val="Normal"/>
        <w:spacing w:after="160"/>
        <w:ind w:left="420"/>
      </w:pPr>
      <w:r>
        <w:rPr/>
        <w:t xml:space="preserve">- Provide a secure role-based login system for admin, resident, and security users.</w:t>
      </w:r>
    </w:p>
    <w:p>
      <w:pPr>
        <w:pStyle w:val="Normal"/>
        <w:spacing w:after="160"/>
        <w:ind w:left="420"/>
      </w:pPr>
      <w:r>
        <w:rPr/>
        <w:t xml:space="preserve">- Allow admins to manage society members, bills, complaints, vehicles, listings, and announcements.</w:t>
      </w:r>
    </w:p>
    <w:p>
      <w:pPr>
        <w:pStyle w:val="Normal"/>
        <w:spacing w:after="160"/>
        <w:ind w:left="420"/>
      </w:pPr>
      <w:r>
        <w:rPr/>
        <w:t xml:space="preserve">- Allow residents to access their own records and submit service requests from the app.</w:t>
      </w:r>
    </w:p>
    <w:p>
      <w:pPr>
        <w:pStyle w:val="Normal"/>
        <w:spacing w:after="160"/>
        <w:ind w:left="420"/>
      </w:pPr>
      <w:r>
        <w:rPr/>
        <w:t xml:space="preserve">- Allow security staff to maintain accurate vehicle entry and exit logs.</w:t>
      </w:r>
    </w:p>
    <w:p>
      <w:pPr>
        <w:pStyle w:val="Normal"/>
        <w:spacing w:after="160"/>
        <w:ind w:left="420"/>
      </w:pPr>
      <w:r>
        <w:rPr/>
        <w:t xml:space="preserve">- Store images such as payment proofs, complaint evidence, marketplace photos, vehicle photos, and profile pictures in Firebase Storage.</w:t>
      </w:r>
    </w:p>
    <w:p>
      <w:pPr>
        <w:pStyle w:val="Normal"/>
        <w:spacing w:after="160"/>
        <w:ind w:left="420"/>
      </w:pPr>
      <w:r>
        <w:rPr/>
        <w:t xml:space="preserve">- Support AI assistance and license plate OCR through the Gemini API.</w:t>
      </w:r>
    </w:p>
    <w:p>
      <w:pPr>
        <w:pStyle w:val="Heading2"/>
        <w:spacing w:after="160"/>
      </w:pPr>
      <w:r>
        <w:rPr/>
        <w:t xml:space="preserve">1.6 Objectives</w:t>
      </w:r>
    </w:p>
    <w:p>
      <w:pPr>
        <w:pStyle w:val="Normal"/>
        <w:spacing w:after="160"/>
        <w:ind w:left="420"/>
      </w:pPr>
      <w:r>
        <w:rPr/>
        <w:t xml:space="preserve">- Design and develop a cross-platform housing society management system using Expo and React Native.</w:t>
      </w:r>
    </w:p>
    <w:p>
      <w:pPr>
        <w:pStyle w:val="Normal"/>
        <w:spacing w:after="160"/>
        <w:ind w:left="420"/>
      </w:pPr>
      <w:r>
        <w:rPr/>
        <w:t xml:space="preserve">- Implement Firebase Authentication with role-based routing and route protection.</w:t>
      </w:r>
    </w:p>
    <w:p>
      <w:pPr>
        <w:pStyle w:val="Normal"/>
        <w:spacing w:after="160"/>
        <w:ind w:left="420"/>
      </w:pPr>
      <w:r>
        <w:rPr/>
        <w:t xml:space="preserve">- Create a Firestore database model for users, bills, complaints, listings, vehicles, logs, announcements, counters, and notifications.</w:t>
      </w:r>
    </w:p>
    <w:p>
      <w:pPr>
        <w:pStyle w:val="Normal"/>
        <w:spacing w:after="160"/>
        <w:ind w:left="420"/>
      </w:pPr>
      <w:r>
        <w:rPr/>
        <w:t xml:space="preserve">- Develop an admin module for user management, billing, complaint resolution, marketplace review, announcements, and vehicle monitoring.</w:t>
      </w:r>
    </w:p>
    <w:p>
      <w:pPr>
        <w:pStyle w:val="Normal"/>
        <w:spacing w:after="160"/>
        <w:ind w:left="420"/>
      </w:pPr>
      <w:r>
        <w:rPr/>
        <w:t xml:space="preserve">- Develop a resident module for bills, payment proof upload, complaint submission, vehicle registration, marketplace, announcements, and AI chatbot.</w:t>
      </w:r>
    </w:p>
    <w:p>
      <w:pPr>
        <w:pStyle w:val="Normal"/>
        <w:spacing w:after="160"/>
        <w:ind w:left="420"/>
      </w:pPr>
      <w:r>
        <w:rPr/>
        <w:t xml:space="preserve">- Develop a security module for gate entry, exit logging, active vehicle tracking, visitor handling, image capture, and plate recognition.</w:t>
      </w:r>
    </w:p>
    <w:p>
      <w:pPr>
        <w:pStyle w:val="Normal"/>
        <w:spacing w:after="160"/>
        <w:ind w:left="420"/>
      </w:pPr>
      <w:r>
        <w:rPr/>
        <w:t xml:space="preserve">- Improve performance through real-time Firestore listeners, in-memory cache services, and client-side sorting where suitable.</w:t>
      </w:r>
    </w:p>
    <w:p>
      <w:pPr>
        <w:pStyle w:val="Normal"/>
        <w:spacing w:after="160"/>
        <w:ind w:left="420"/>
      </w:pPr>
      <w:r>
        <w:rPr/>
        <w:t xml:space="preserve">- Protect data through Firestore rules, Storage rules, validation schemas, and role-specific access control.</w:t>
      </w:r>
    </w:p>
    <w:p>
      <w:pPr>
        <w:pStyle w:val="Heading2"/>
        <w:spacing w:after="160"/>
      </w:pPr>
      <w:r>
        <w:rPr/>
        <w:t xml:space="preserve">1.7 Scope</w:t>
      </w:r>
    </w:p>
    <w:p>
      <w:pPr>
        <w:pStyle w:val="Normal"/>
        <w:spacing w:after="160"/>
      </w:pPr>
      <w:r>
        <w:rPr/>
        <w:t xml:space="preserve">The scope of eRoyal includes the core operations of a residential housing society. The project covers account creation by admin, authenticated access, monthly billing, payment proof verification, complaint management, property marketplace listings, announcements, vehicle registration, gate entry and exit logs, file uploads, and AI assistant support.</w:t>
      </w:r>
    </w:p>
    <w:p>
      <w:pPr>
        <w:pStyle w:val="Normal"/>
        <w:spacing w:after="160"/>
      </w:pPr>
      <w:r>
        <w:rPr/>
        <w:t xml:space="preserve">The project is suitable for a society office, resident mobile users, and gate security staff. It is not a banking system and does not directly process payments; instead, residents upload payment proof and admins verify the proof. It is also not a full ERP system, but it provides the main operational workflows needed for society management.</w:t>
      </w:r>
    </w:p>
    <w:p>
      <w:pPr>
        <w:pStyle w:val="Heading2"/>
        <w:spacing w:after="160"/>
      </w:pPr>
      <w:r>
        <w:rPr/>
        <w:t xml:space="preserve">1.8 Introduction</w:t>
      </w:r>
    </w:p>
    <w:p>
      <w:pPr>
        <w:pStyle w:val="Normal"/>
        <w:spacing w:after="160"/>
      </w:pPr>
      <w:r>
        <w:rPr/>
        <w:t xml:space="preserve">eRoyal Housing Society Management System is a practical software engineering project that demonstrates mobile application development, cloud database integration, authentication, file storage, role-based access control, and software testing. The application is built with Expo Router and Firebase, making it suitable for Android, iOS, and web deployment.</w:t>
      </w:r>
    </w:p>
    <w:p>
      <w:pPr>
        <w:pStyle w:val="Heading2"/>
        <w:spacing w:after="160"/>
      </w:pPr>
      <w:r>
        <w:rPr/>
        <w:t xml:space="preserve">1.9 Tools and Technologies Used</w:t>
      </w:r>
    </w:p>
    <w:p>
      <w:pPr>
        <w:pStyle w:val="Caption"/>
        <w:spacing w:after="160"/>
      </w:pPr>
      <w:r>
        <w:rPr>
          <w:i/>
        </w:rPr>
        <w:t xml:space="preserve">Table 1: Tools and technologies used</w:t>
      </w:r>
    </w:p>
    <w:tbl>
      <w:tblPr>
        <w:tblStyle w:val="TableGrid"/>
        <w:tblW w:w="0" w:type="auto"/>
        <w:tblBorders>
          <w:top w:val="single" w:sz="6" w:space="0" w:color="94A3B8"/>
          <w:left w:val="single" w:sz="6" w:space="0" w:color="94A3B8"/>
          <w:bottom w:val="single" w:sz="6" w:space="0" w:color="94A3B8"/>
          <w:right w:val="single" w:sz="6" w:space="0" w:color="94A3B8"/>
          <w:insideH w:val="single" w:sz="4" w:space="0" w:color="CBD5E1"/>
          <w:insideV w:val="single" w:sz="4" w:space="0" w:color="CBD5E1"/>
        </w:tblBorders>
      </w:tblPr>
      <w:tr>
        <w:tc>
          <w:tcPr>
            <w:tcW w:w="2400" w:type="dxa"/>
            <w:tcMar>
              <w:top w:w="100" w:type="dxa"/>
              <w:left w:w="100" w:type="dxa"/>
              <w:bottom w:w="100" w:type="dxa"/>
              <w:right w:w="100" w:type="dxa"/>
            </w:tcMar>
            <w:shd w:fill="D9EDEB"/>
          </w:tcPr>
          <w:p>
            <w:pPr>
              <w:pStyle w:val="TableText"/>
              <w:spacing w:after="0"/>
            </w:pPr>
            <w:r>
              <w:rPr>
                <w:b/>
              </w:rPr>
              <w:t xml:space="preserve">Tool/Technology</w:t>
            </w:r>
          </w:p>
        </w:tc>
        <w:tc>
          <w:tcPr>
            <w:tcW w:w="2400" w:type="dxa"/>
            <w:tcMar>
              <w:top w:w="100" w:type="dxa"/>
              <w:left w:w="100" w:type="dxa"/>
              <w:bottom w:w="100" w:type="dxa"/>
              <w:right w:w="100" w:type="dxa"/>
            </w:tcMar>
            <w:shd w:fill="D9EDEB"/>
          </w:tcPr>
          <w:p>
            <w:pPr>
              <w:pStyle w:val="TableText"/>
              <w:spacing w:after="0"/>
            </w:pPr>
            <w:r>
              <w:rPr>
                <w:b/>
              </w:rPr>
              <w:t xml:space="preserve">Use in Project</w:t>
            </w:r>
          </w:p>
        </w:tc>
      </w:tr>
      <w:tr>
        <w:tc>
          <w:tcPr>
            <w:tcW w:w="2400" w:type="dxa"/>
            <w:tcMar>
              <w:top w:w="100" w:type="dxa"/>
              <w:left w:w="100" w:type="dxa"/>
              <w:bottom w:w="100" w:type="dxa"/>
              <w:right w:w="100" w:type="dxa"/>
            </w:tcMar>
          </w:tcPr>
          <w:p>
            <w:pPr>
              <w:pStyle w:val="TableText"/>
              <w:spacing w:after="0"/>
            </w:pPr>
            <w:r>
              <w:rPr/>
              <w:t xml:space="preserve">React Native</w:t>
            </w:r>
          </w:p>
        </w:tc>
        <w:tc>
          <w:tcPr>
            <w:tcW w:w="2400" w:type="dxa"/>
            <w:tcMar>
              <w:top w:w="100" w:type="dxa"/>
              <w:left w:w="100" w:type="dxa"/>
              <w:bottom w:w="100" w:type="dxa"/>
              <w:right w:w="100" w:type="dxa"/>
            </w:tcMar>
          </w:tcPr>
          <w:p>
            <w:pPr>
              <w:pStyle w:val="TableText"/>
              <w:spacing w:after="0"/>
            </w:pPr>
            <w:r>
              <w:rPr/>
              <w:t xml:space="preserve">Cross-platform mobile UI development</w:t>
            </w:r>
          </w:p>
        </w:tc>
      </w:tr>
      <w:tr>
        <w:tc>
          <w:tcPr>
            <w:tcW w:w="2400" w:type="dxa"/>
            <w:tcMar>
              <w:top w:w="100" w:type="dxa"/>
              <w:left w:w="100" w:type="dxa"/>
              <w:bottom w:w="100" w:type="dxa"/>
              <w:right w:w="100" w:type="dxa"/>
            </w:tcMar>
          </w:tcPr>
          <w:p>
            <w:pPr>
              <w:pStyle w:val="TableText"/>
              <w:spacing w:after="0"/>
            </w:pPr>
            <w:r>
              <w:rPr/>
              <w:t xml:space="preserve">Expo SDK 54</w:t>
            </w:r>
          </w:p>
        </w:tc>
        <w:tc>
          <w:tcPr>
            <w:tcW w:w="2400" w:type="dxa"/>
            <w:tcMar>
              <w:top w:w="100" w:type="dxa"/>
              <w:left w:w="100" w:type="dxa"/>
              <w:bottom w:w="100" w:type="dxa"/>
              <w:right w:w="100" w:type="dxa"/>
            </w:tcMar>
          </w:tcPr>
          <w:p>
            <w:pPr>
              <w:pStyle w:val="TableText"/>
              <w:spacing w:after="0"/>
            </w:pPr>
            <w:r>
              <w:rPr/>
              <w:t xml:space="preserve">Development runtime, routing, build support, camera, image picker, splash screen</w:t>
            </w:r>
          </w:p>
        </w:tc>
      </w:tr>
      <w:tr>
        <w:tc>
          <w:tcPr>
            <w:tcW w:w="2400" w:type="dxa"/>
            <w:tcMar>
              <w:top w:w="100" w:type="dxa"/>
              <w:left w:w="100" w:type="dxa"/>
              <w:bottom w:w="100" w:type="dxa"/>
              <w:right w:w="100" w:type="dxa"/>
            </w:tcMar>
          </w:tcPr>
          <w:p>
            <w:pPr>
              <w:pStyle w:val="TableText"/>
              <w:spacing w:after="0"/>
            </w:pPr>
            <w:r>
              <w:rPr/>
              <w:t xml:space="preserve">Expo Router</w:t>
            </w:r>
          </w:p>
        </w:tc>
        <w:tc>
          <w:tcPr>
            <w:tcW w:w="2400" w:type="dxa"/>
            <w:tcMar>
              <w:top w:w="100" w:type="dxa"/>
              <w:left w:w="100" w:type="dxa"/>
              <w:bottom w:w="100" w:type="dxa"/>
              <w:right w:w="100" w:type="dxa"/>
            </w:tcMar>
          </w:tcPr>
          <w:p>
            <w:pPr>
              <w:pStyle w:val="TableText"/>
              <w:spacing w:after="0"/>
            </w:pPr>
            <w:r>
              <w:rPr/>
              <w:t xml:space="preserve">File-based navigation and role-specific route groups</w:t>
            </w:r>
          </w:p>
        </w:tc>
      </w:tr>
      <w:tr>
        <w:tc>
          <w:tcPr>
            <w:tcW w:w="2400" w:type="dxa"/>
            <w:tcMar>
              <w:top w:w="100" w:type="dxa"/>
              <w:left w:w="100" w:type="dxa"/>
              <w:bottom w:w="100" w:type="dxa"/>
              <w:right w:w="100" w:type="dxa"/>
            </w:tcMar>
          </w:tcPr>
          <w:p>
            <w:pPr>
              <w:pStyle w:val="TableText"/>
              <w:spacing w:after="0"/>
            </w:pPr>
            <w:r>
              <w:rPr/>
              <w:t xml:space="preserve">TypeScript</w:t>
            </w:r>
          </w:p>
        </w:tc>
        <w:tc>
          <w:tcPr>
            <w:tcW w:w="2400" w:type="dxa"/>
            <w:tcMar>
              <w:top w:w="100" w:type="dxa"/>
              <w:left w:w="100" w:type="dxa"/>
              <w:bottom w:w="100" w:type="dxa"/>
              <w:right w:w="100" w:type="dxa"/>
            </w:tcMar>
          </w:tcPr>
          <w:p>
            <w:pPr>
              <w:pStyle w:val="TableText"/>
              <w:spacing w:after="0"/>
            </w:pPr>
            <w:r>
              <w:rPr/>
              <w:t xml:space="preserve">Static typing for models, services, forms, and contexts</w:t>
            </w:r>
          </w:p>
        </w:tc>
      </w:tr>
      <w:tr>
        <w:tc>
          <w:tcPr>
            <w:tcW w:w="2400" w:type="dxa"/>
            <w:tcMar>
              <w:top w:w="100" w:type="dxa"/>
              <w:left w:w="100" w:type="dxa"/>
              <w:bottom w:w="100" w:type="dxa"/>
              <w:right w:w="100" w:type="dxa"/>
            </w:tcMar>
          </w:tcPr>
          <w:p>
            <w:pPr>
              <w:pStyle w:val="TableText"/>
              <w:spacing w:after="0"/>
            </w:pPr>
            <w:r>
              <w:rPr/>
              <w:t xml:space="preserve">Firebase Authentication</w:t>
            </w:r>
          </w:p>
        </w:tc>
        <w:tc>
          <w:tcPr>
            <w:tcW w:w="2400" w:type="dxa"/>
            <w:tcMar>
              <w:top w:w="100" w:type="dxa"/>
              <w:left w:w="100" w:type="dxa"/>
              <w:bottom w:w="100" w:type="dxa"/>
              <w:right w:w="100" w:type="dxa"/>
            </w:tcMar>
          </w:tcPr>
          <w:p>
            <w:pPr>
              <w:pStyle w:val="TableText"/>
              <w:spacing w:after="0"/>
            </w:pPr>
            <w:r>
              <w:rPr/>
              <w:t xml:space="preserve">Email/password login and authenticated sessions</w:t>
            </w:r>
          </w:p>
        </w:tc>
      </w:tr>
      <w:tr>
        <w:tc>
          <w:tcPr>
            <w:tcW w:w="2400" w:type="dxa"/>
            <w:tcMar>
              <w:top w:w="100" w:type="dxa"/>
              <w:left w:w="100" w:type="dxa"/>
              <w:bottom w:w="100" w:type="dxa"/>
              <w:right w:w="100" w:type="dxa"/>
            </w:tcMar>
          </w:tcPr>
          <w:p>
            <w:pPr>
              <w:pStyle w:val="TableText"/>
              <w:spacing w:after="0"/>
            </w:pPr>
            <w:r>
              <w:rPr/>
              <w:t xml:space="preserve">Cloud Firestore</w:t>
            </w:r>
          </w:p>
        </w:tc>
        <w:tc>
          <w:tcPr>
            <w:tcW w:w="2400" w:type="dxa"/>
            <w:tcMar>
              <w:top w:w="100" w:type="dxa"/>
              <w:left w:w="100" w:type="dxa"/>
              <w:bottom w:w="100" w:type="dxa"/>
              <w:right w:w="100" w:type="dxa"/>
            </w:tcMar>
          </w:tcPr>
          <w:p>
            <w:pPr>
              <w:pStyle w:val="TableText"/>
              <w:spacing w:after="0"/>
            </w:pPr>
            <w:r>
              <w:rPr/>
              <w:t xml:space="preserve">NoSQL database for users, bills, complaints, listings, vehicles, logs, announcements, notifications</w:t>
            </w:r>
          </w:p>
        </w:tc>
      </w:tr>
      <w:tr>
        <w:tc>
          <w:tcPr>
            <w:tcW w:w="2400" w:type="dxa"/>
            <w:tcMar>
              <w:top w:w="100" w:type="dxa"/>
              <w:left w:w="100" w:type="dxa"/>
              <w:bottom w:w="100" w:type="dxa"/>
              <w:right w:w="100" w:type="dxa"/>
            </w:tcMar>
          </w:tcPr>
          <w:p>
            <w:pPr>
              <w:pStyle w:val="TableText"/>
              <w:spacing w:after="0"/>
            </w:pPr>
            <w:r>
              <w:rPr/>
              <w:t xml:space="preserve">Firebase Storage</w:t>
            </w:r>
          </w:p>
        </w:tc>
        <w:tc>
          <w:tcPr>
            <w:tcW w:w="2400" w:type="dxa"/>
            <w:tcMar>
              <w:top w:w="100" w:type="dxa"/>
              <w:left w:w="100" w:type="dxa"/>
              <w:bottom w:w="100" w:type="dxa"/>
              <w:right w:w="100" w:type="dxa"/>
            </w:tcMar>
          </w:tcPr>
          <w:p>
            <w:pPr>
              <w:pStyle w:val="TableText"/>
              <w:spacing w:after="0"/>
            </w:pPr>
            <w:r>
              <w:rPr/>
              <w:t xml:space="preserve">Image uploads for proofs, complaints, vehicles, marketplace, announcements, and profiles</w:t>
            </w:r>
          </w:p>
        </w:tc>
      </w:tr>
      <w:tr>
        <w:tc>
          <w:tcPr>
            <w:tcW w:w="2400" w:type="dxa"/>
            <w:tcMar>
              <w:top w:w="100" w:type="dxa"/>
              <w:left w:w="100" w:type="dxa"/>
              <w:bottom w:w="100" w:type="dxa"/>
              <w:right w:w="100" w:type="dxa"/>
            </w:tcMar>
          </w:tcPr>
          <w:p>
            <w:pPr>
              <w:pStyle w:val="TableText"/>
              <w:spacing w:after="0"/>
            </w:pPr>
            <w:r>
              <w:rPr/>
              <w:t xml:space="preserve">Firebase Cloud Functions</w:t>
            </w:r>
          </w:p>
        </w:tc>
        <w:tc>
          <w:tcPr>
            <w:tcW w:w="2400" w:type="dxa"/>
            <w:tcMar>
              <w:top w:w="100" w:type="dxa"/>
              <w:left w:w="100" w:type="dxa"/>
              <w:bottom w:w="100" w:type="dxa"/>
              <w:right w:w="100" w:type="dxa"/>
            </w:tcMar>
          </w:tcPr>
          <w:p>
            <w:pPr>
              <w:pStyle w:val="TableText"/>
              <w:spacing w:after="0"/>
            </w:pPr>
            <w:r>
              <w:rPr/>
              <w:t xml:space="preserve">Admin-only deletion of Firebase Auth users</w:t>
            </w:r>
          </w:p>
        </w:tc>
      </w:tr>
      <w:tr>
        <w:tc>
          <w:tcPr>
            <w:tcW w:w="2400" w:type="dxa"/>
            <w:tcMar>
              <w:top w:w="100" w:type="dxa"/>
              <w:left w:w="100" w:type="dxa"/>
              <w:bottom w:w="100" w:type="dxa"/>
              <w:right w:w="100" w:type="dxa"/>
            </w:tcMar>
          </w:tcPr>
          <w:p>
            <w:pPr>
              <w:pStyle w:val="TableText"/>
              <w:spacing w:after="0"/>
            </w:pPr>
            <w:r>
              <w:rPr/>
              <w:t xml:space="preserve">Google Gemini API</w:t>
            </w:r>
          </w:p>
        </w:tc>
        <w:tc>
          <w:tcPr>
            <w:tcW w:w="2400" w:type="dxa"/>
            <w:tcMar>
              <w:top w:w="100" w:type="dxa"/>
              <w:left w:w="100" w:type="dxa"/>
              <w:bottom w:w="100" w:type="dxa"/>
              <w:right w:w="100" w:type="dxa"/>
            </w:tcMar>
          </w:tcPr>
          <w:p>
            <w:pPr>
              <w:pStyle w:val="TableText"/>
              <w:spacing w:after="0"/>
            </w:pPr>
            <w:r>
              <w:rPr/>
              <w:t xml:space="preserve">AI assistant and license plate OCR support</w:t>
            </w:r>
          </w:p>
        </w:tc>
      </w:tr>
      <w:tr>
        <w:tc>
          <w:tcPr>
            <w:tcW w:w="2400" w:type="dxa"/>
            <w:tcMar>
              <w:top w:w="100" w:type="dxa"/>
              <w:left w:w="100" w:type="dxa"/>
              <w:bottom w:w="100" w:type="dxa"/>
              <w:right w:w="100" w:type="dxa"/>
            </w:tcMar>
          </w:tcPr>
          <w:p>
            <w:pPr>
              <w:pStyle w:val="TableText"/>
              <w:spacing w:after="0"/>
            </w:pPr>
            <w:r>
              <w:rPr/>
              <w:t xml:space="preserve">Zod</w:t>
            </w:r>
          </w:p>
        </w:tc>
        <w:tc>
          <w:tcPr>
            <w:tcW w:w="2400" w:type="dxa"/>
            <w:tcMar>
              <w:top w:w="100" w:type="dxa"/>
              <w:left w:w="100" w:type="dxa"/>
              <w:bottom w:w="100" w:type="dxa"/>
              <w:right w:w="100" w:type="dxa"/>
            </w:tcMar>
          </w:tcPr>
          <w:p>
            <w:pPr>
              <w:pStyle w:val="TableText"/>
              <w:spacing w:after="0"/>
            </w:pPr>
            <w:r>
              <w:rPr/>
              <w:t xml:space="preserve">Form and input validation schemas</w:t>
            </w:r>
          </w:p>
        </w:tc>
      </w:tr>
      <w:tr>
        <w:tc>
          <w:tcPr>
            <w:tcW w:w="2400" w:type="dxa"/>
            <w:tcMar>
              <w:top w:w="100" w:type="dxa"/>
              <w:left w:w="100" w:type="dxa"/>
              <w:bottom w:w="100" w:type="dxa"/>
              <w:right w:w="100" w:type="dxa"/>
            </w:tcMar>
          </w:tcPr>
          <w:p>
            <w:pPr>
              <w:pStyle w:val="TableText"/>
              <w:spacing w:after="0"/>
            </w:pPr>
            <w:r>
              <w:rPr/>
              <w:t xml:space="preserve">React Native Paper and Expo Vector Icons</w:t>
            </w:r>
          </w:p>
        </w:tc>
        <w:tc>
          <w:tcPr>
            <w:tcW w:w="2400" w:type="dxa"/>
            <w:tcMar>
              <w:top w:w="100" w:type="dxa"/>
              <w:left w:w="100" w:type="dxa"/>
              <w:bottom w:w="100" w:type="dxa"/>
              <w:right w:w="100" w:type="dxa"/>
            </w:tcMar>
          </w:tcPr>
          <w:p>
            <w:pPr>
              <w:pStyle w:val="TableText"/>
              <w:spacing w:after="0"/>
            </w:pPr>
            <w:r>
              <w:rPr/>
              <w:t xml:space="preserve">UI components and iconography</w:t>
            </w:r>
          </w:p>
        </w:tc>
      </w:tr>
      <w:tr>
        <w:tc>
          <w:tcPr>
            <w:tcW w:w="2400" w:type="dxa"/>
            <w:tcMar>
              <w:top w:w="100" w:type="dxa"/>
              <w:left w:w="100" w:type="dxa"/>
              <w:bottom w:w="100" w:type="dxa"/>
              <w:right w:w="100" w:type="dxa"/>
            </w:tcMar>
          </w:tcPr>
          <w:p>
            <w:pPr>
              <w:pStyle w:val="TableText"/>
              <w:spacing w:after="0"/>
            </w:pPr>
            <w:r>
              <w:rPr/>
              <w:t xml:space="preserve">GitHub</w:t>
            </w:r>
          </w:p>
        </w:tc>
        <w:tc>
          <w:tcPr>
            <w:tcW w:w="2400" w:type="dxa"/>
            <w:tcMar>
              <w:top w:w="100" w:type="dxa"/>
              <w:left w:w="100" w:type="dxa"/>
              <w:bottom w:w="100" w:type="dxa"/>
              <w:right w:w="100" w:type="dxa"/>
            </w:tcMar>
          </w:tcPr>
          <w:p>
            <w:pPr>
              <w:pStyle w:val="TableText"/>
              <w:spacing w:after="0"/>
            </w:pPr>
            <w:r>
              <w:rPr/>
              <w:t xml:space="preserve">Version control and source hosting</w:t>
            </w:r>
          </w:p>
        </w:tc>
      </w:tr>
    </w:tbl>
    <w:p>
      <w:pPr>
        <w:pStyle w:val="Normal"/>
        <w:spacing w:after="0"/>
      </w:pPr>
      <w:r>
        <w:rPr/>
        <w:t xml:space="preserve"/>
      </w:r>
    </w:p>
    <w:p>
      <w:pPr>
        <w:pStyle w:val="Heading2"/>
        <w:spacing w:after="160"/>
      </w:pPr>
      <w:r>
        <w:rPr/>
        <w:t xml:space="preserve">1.10 Deployment Platform</w:t>
      </w:r>
    </w:p>
    <w:p>
      <w:pPr>
        <w:pStyle w:val="Caption"/>
        <w:spacing w:after="160"/>
      </w:pPr>
      <w:r>
        <w:rPr>
          <w:i/>
        </w:rPr>
        <w:t xml:space="preserve">Table 2: Deployment platform</w:t>
      </w:r>
    </w:p>
    <w:tbl>
      <w:tblPr>
        <w:tblStyle w:val="TableGrid"/>
        <w:tblW w:w="0" w:type="auto"/>
        <w:tblBorders>
          <w:top w:val="single" w:sz="6" w:space="0" w:color="94A3B8"/>
          <w:left w:val="single" w:sz="6" w:space="0" w:color="94A3B8"/>
          <w:bottom w:val="single" w:sz="6" w:space="0" w:color="94A3B8"/>
          <w:right w:val="single" w:sz="6" w:space="0" w:color="94A3B8"/>
          <w:insideH w:val="single" w:sz="4" w:space="0" w:color="CBD5E1"/>
          <w:insideV w:val="single" w:sz="4" w:space="0" w:color="CBD5E1"/>
        </w:tblBorders>
      </w:tblPr>
      <w:tr>
        <w:tc>
          <w:tcPr>
            <w:tcW w:w="2400" w:type="dxa"/>
            <w:tcMar>
              <w:top w:w="100" w:type="dxa"/>
              <w:left w:w="100" w:type="dxa"/>
              <w:bottom w:w="100" w:type="dxa"/>
              <w:right w:w="100" w:type="dxa"/>
            </w:tcMar>
            <w:shd w:fill="D9EDEB"/>
          </w:tcPr>
          <w:p>
            <w:pPr>
              <w:pStyle w:val="TableText"/>
              <w:spacing w:after="0"/>
            </w:pPr>
            <w:r>
              <w:rPr>
                <w:b/>
              </w:rPr>
              <w:t xml:space="preserve">Platform</w:t>
            </w:r>
          </w:p>
        </w:tc>
        <w:tc>
          <w:tcPr>
            <w:tcW w:w="2400" w:type="dxa"/>
            <w:tcMar>
              <w:top w:w="100" w:type="dxa"/>
              <w:left w:w="100" w:type="dxa"/>
              <w:bottom w:w="100" w:type="dxa"/>
              <w:right w:w="100" w:type="dxa"/>
            </w:tcMar>
            <w:shd w:fill="D9EDEB"/>
          </w:tcPr>
          <w:p>
            <w:pPr>
              <w:pStyle w:val="TableText"/>
              <w:spacing w:after="0"/>
            </w:pPr>
            <w:r>
              <w:rPr>
                <w:b/>
              </w:rPr>
              <w:t xml:space="preserve">Description</w:t>
            </w:r>
          </w:p>
        </w:tc>
      </w:tr>
      <w:tr>
        <w:tc>
          <w:tcPr>
            <w:tcW w:w="2400" w:type="dxa"/>
            <w:tcMar>
              <w:top w:w="100" w:type="dxa"/>
              <w:left w:w="100" w:type="dxa"/>
              <w:bottom w:w="100" w:type="dxa"/>
              <w:right w:w="100" w:type="dxa"/>
            </w:tcMar>
          </w:tcPr>
          <w:p>
            <w:pPr>
              <w:pStyle w:val="TableText"/>
              <w:spacing w:after="0"/>
            </w:pPr>
            <w:r>
              <w:rPr/>
              <w:t xml:space="preserve">Android</w:t>
            </w:r>
          </w:p>
        </w:tc>
        <w:tc>
          <w:tcPr>
            <w:tcW w:w="2400" w:type="dxa"/>
            <w:tcMar>
              <w:top w:w="100" w:type="dxa"/>
              <w:left w:w="100" w:type="dxa"/>
              <w:bottom w:w="100" w:type="dxa"/>
              <w:right w:w="100" w:type="dxa"/>
            </w:tcMar>
          </w:tcPr>
          <w:p>
            <w:pPr>
              <w:pStyle w:val="TableText"/>
              <w:spacing w:after="0"/>
            </w:pPr>
            <w:r>
              <w:rPr/>
              <w:t xml:space="preserve">Configured through Expo with package com.eroyal.app</w:t>
            </w:r>
          </w:p>
        </w:tc>
      </w:tr>
      <w:tr>
        <w:tc>
          <w:tcPr>
            <w:tcW w:w="2400" w:type="dxa"/>
            <w:tcMar>
              <w:top w:w="100" w:type="dxa"/>
              <w:left w:w="100" w:type="dxa"/>
              <w:bottom w:w="100" w:type="dxa"/>
              <w:right w:w="100" w:type="dxa"/>
            </w:tcMar>
          </w:tcPr>
          <w:p>
            <w:pPr>
              <w:pStyle w:val="TableText"/>
              <w:spacing w:after="0"/>
            </w:pPr>
            <w:r>
              <w:rPr/>
              <w:t xml:space="preserve">iOS</w:t>
            </w:r>
          </w:p>
        </w:tc>
        <w:tc>
          <w:tcPr>
            <w:tcW w:w="2400" w:type="dxa"/>
            <w:tcMar>
              <w:top w:w="100" w:type="dxa"/>
              <w:left w:w="100" w:type="dxa"/>
              <w:bottom w:w="100" w:type="dxa"/>
              <w:right w:w="100" w:type="dxa"/>
            </w:tcMar>
          </w:tcPr>
          <w:p>
            <w:pPr>
              <w:pStyle w:val="TableText"/>
              <w:spacing w:after="0"/>
            </w:pPr>
            <w:r>
              <w:rPr/>
              <w:t xml:space="preserve">Supported through Expo configuration with tablet support</w:t>
            </w:r>
          </w:p>
        </w:tc>
      </w:tr>
      <w:tr>
        <w:tc>
          <w:tcPr>
            <w:tcW w:w="2400" w:type="dxa"/>
            <w:tcMar>
              <w:top w:w="100" w:type="dxa"/>
              <w:left w:w="100" w:type="dxa"/>
              <w:bottom w:w="100" w:type="dxa"/>
              <w:right w:w="100" w:type="dxa"/>
            </w:tcMar>
          </w:tcPr>
          <w:p>
            <w:pPr>
              <w:pStyle w:val="TableText"/>
              <w:spacing w:after="0"/>
            </w:pPr>
            <w:r>
              <w:rPr/>
              <w:t xml:space="preserve">Web</w:t>
            </w:r>
          </w:p>
        </w:tc>
        <w:tc>
          <w:tcPr>
            <w:tcW w:w="2400" w:type="dxa"/>
            <w:tcMar>
              <w:top w:w="100" w:type="dxa"/>
              <w:left w:w="100" w:type="dxa"/>
              <w:bottom w:w="100" w:type="dxa"/>
              <w:right w:w="100" w:type="dxa"/>
            </w:tcMar>
          </w:tcPr>
          <w:p>
            <w:pPr>
              <w:pStyle w:val="TableText"/>
              <w:spacing w:after="0"/>
            </w:pPr>
            <w:r>
              <w:rPr/>
              <w:t xml:space="preserve">Static Expo web output configured in app.json</w:t>
            </w:r>
          </w:p>
        </w:tc>
      </w:tr>
      <w:tr>
        <w:tc>
          <w:tcPr>
            <w:tcW w:w="2400" w:type="dxa"/>
            <w:tcMar>
              <w:top w:w="100" w:type="dxa"/>
              <w:left w:w="100" w:type="dxa"/>
              <w:bottom w:w="100" w:type="dxa"/>
              <w:right w:w="100" w:type="dxa"/>
            </w:tcMar>
          </w:tcPr>
          <w:p>
            <w:pPr>
              <w:pStyle w:val="TableText"/>
              <w:spacing w:after="0"/>
            </w:pPr>
            <w:r>
              <w:rPr/>
              <w:t xml:space="preserve">Firebase</w:t>
            </w:r>
          </w:p>
        </w:tc>
        <w:tc>
          <w:tcPr>
            <w:tcW w:w="2400" w:type="dxa"/>
            <w:tcMar>
              <w:top w:w="100" w:type="dxa"/>
              <w:left w:w="100" w:type="dxa"/>
              <w:bottom w:w="100" w:type="dxa"/>
              <w:right w:w="100" w:type="dxa"/>
            </w:tcMar>
          </w:tcPr>
          <w:p>
            <w:pPr>
              <w:pStyle w:val="TableText"/>
              <w:spacing w:after="0"/>
            </w:pPr>
            <w:r>
              <w:rPr/>
              <w:t xml:space="preserve">Backend platform for auth, database, storage, rules, and functions</w:t>
            </w:r>
          </w:p>
        </w:tc>
      </w:tr>
      <w:tr>
        <w:tc>
          <w:tcPr>
            <w:tcW w:w="2400" w:type="dxa"/>
            <w:tcMar>
              <w:top w:w="100" w:type="dxa"/>
              <w:left w:w="100" w:type="dxa"/>
              <w:bottom w:w="100" w:type="dxa"/>
              <w:right w:w="100" w:type="dxa"/>
            </w:tcMar>
          </w:tcPr>
          <w:p>
            <w:pPr>
              <w:pStyle w:val="TableText"/>
              <w:spacing w:after="0"/>
            </w:pPr>
            <w:r>
              <w:rPr/>
              <w:t xml:space="preserve">EAS</w:t>
            </w:r>
          </w:p>
        </w:tc>
        <w:tc>
          <w:tcPr>
            <w:tcW w:w="2400" w:type="dxa"/>
            <w:tcMar>
              <w:top w:w="100" w:type="dxa"/>
              <w:left w:w="100" w:type="dxa"/>
              <w:bottom w:w="100" w:type="dxa"/>
              <w:right w:w="100" w:type="dxa"/>
            </w:tcMar>
          </w:tcPr>
          <w:p>
            <w:pPr>
              <w:pStyle w:val="TableText"/>
              <w:spacing w:after="0"/>
            </w:pPr>
            <w:r>
              <w:rPr/>
              <w:t xml:space="preserve">Expo Application Services project ID is configured for builds</w:t>
            </w:r>
          </w:p>
        </w:tc>
      </w:tr>
      <w:tr>
        <w:tc>
          <w:tcPr>
            <w:tcW w:w="2400" w:type="dxa"/>
            <w:tcMar>
              <w:top w:w="100" w:type="dxa"/>
              <w:left w:w="100" w:type="dxa"/>
              <w:bottom w:w="100" w:type="dxa"/>
              <w:right w:w="100" w:type="dxa"/>
            </w:tcMar>
          </w:tcPr>
          <w:p>
            <w:pPr>
              <w:pStyle w:val="TableText"/>
              <w:spacing w:after="0"/>
            </w:pPr>
            <w:r>
              <w:rPr/>
              <w:t xml:space="preserve">AWS Amplify/Vercel-style static hosting option</w:t>
            </w:r>
          </w:p>
        </w:tc>
        <w:tc>
          <w:tcPr>
            <w:tcW w:w="2400" w:type="dxa"/>
            <w:tcMar>
              <w:top w:w="100" w:type="dxa"/>
              <w:left w:w="100" w:type="dxa"/>
              <w:bottom w:w="100" w:type="dxa"/>
              <w:right w:w="100" w:type="dxa"/>
            </w:tcMar>
          </w:tcPr>
          <w:p>
            <w:pPr>
              <w:pStyle w:val="TableText"/>
              <w:spacing w:after="0"/>
            </w:pPr>
            <w:r>
              <w:rPr/>
              <w:t xml:space="preserve">amplify.yml and web static output are present for web deployment workflows</w:t>
            </w:r>
          </w:p>
        </w:tc>
      </w:tr>
    </w:tbl>
    <w:p>
      <w:pPr>
        <w:pStyle w:val="Normal"/>
        <w:spacing w:after="0"/>
      </w:pPr>
      <w:r>
        <w:rPr/>
        <w:t xml:space="preserve"/>
      </w:r>
    </w:p>
    <w:p>
      <w:pPr>
        <w:pStyle w:val="Heading2"/>
        <w:spacing w:after="160"/>
      </w:pPr>
      <w:r>
        <w:rPr/>
        <w:t xml:space="preserve">1.11 Project Scheduling</w:t>
      </w:r>
    </w:p>
    <w:p>
      <w:pPr>
        <w:pStyle w:val="Normal"/>
        <w:spacing w:after="160"/>
      </w:pPr>
      <w:r>
        <w:rPr/>
        <w:t xml:space="preserve">The project was completed using an iterative approach. Requirement analysis and Firebase setup were followed by role-based UI development, service implementation, rule configuration, testing, and report preparation.</w:t>
      </w:r>
    </w:p>
    <w:p>
      <w:pPr>
        <w:jc w:val="center"/>
        <w:spacing w:after="80"/>
      </w:pPr>
      <w:r>
        <w:drawing>
          <wp:inline distT="0" distB="0" distL="0" distR="0">
            <wp:extent cx="5715000" cy="3429000"/>
            <wp:effectExtent l="0" t="0" r="0" b="0"/>
            <wp:docPr id="2" name="Project Scheduling"/>
            <wp:cNvGraphicFramePr/>
            <a:graphic>
              <a:graphicData uri="http://schemas.openxmlformats.org/drawingml/2006/picture">
                <pic:pic>
                  <pic:nvPicPr>
                    <pic:cNvPr id="2" name="project_schedule.png"/>
                    <pic:cNvPicPr/>
                  </pic:nvPicPr>
                  <pic:blipFill>
                    <a:blip r:embed="rId2"/>
                    <a:stretch>
                      <a:fillRect/>
                    </a:stretch>
                  </pic:blipFill>
                  <pic:spPr>
                    <a:xfrm>
                      <a:off x="0" y="0"/>
                      <a:ext cx="5715000" cy="3429000"/>
                    </a:xfrm>
                    <a:prstGeom prst="rect">
                      <a:avLst/>
                    </a:prstGeom>
                  </pic:spPr>
                </pic:pic>
              </a:graphicData>
            </a:graphic>
          </wp:inline>
        </w:drawing>
      </w:r>
    </w:p>
    <w:p>
      <w:pPr>
        <w:pStyle w:val="Caption"/>
        <w:jc w:val="center"/>
        <w:spacing w:after="160"/>
      </w:pPr>
      <w:r>
        <w:rPr>
          <w:i/>
        </w:rPr>
        <w:t xml:space="preserve">Figure 1: Project scheduling for eRoyal</w:t>
      </w:r>
    </w:p>
    <w:p>
      <w:pPr>
        <w:pStyle w:val="Heading1"/>
        <w:spacing w:after="160"/>
      </w:pPr>
      <w:r>
        <w:rPr/>
        <w:t xml:space="preserve">Chapter 2</w:t>
      </w:r>
    </w:p>
    <w:p>
      <w:pPr>
        <w:pStyle w:val="Heading1"/>
        <w:spacing w:after="160"/>
      </w:pPr>
      <w:r>
        <w:rPr/>
        <w:t xml:space="preserve">Software Requirements Specifications (SRS)</w:t>
      </w:r>
    </w:p>
    <w:p>
      <w:pPr>
        <w:pStyle w:val="Heading2"/>
        <w:spacing w:after="160"/>
      </w:pPr>
      <w:r>
        <w:rPr/>
        <w:t xml:space="preserve">2.1 Functional Requirements</w:t>
      </w:r>
    </w:p>
    <w:p>
      <w:pPr>
        <w:pStyle w:val="Caption"/>
        <w:spacing w:after="160"/>
      </w:pPr>
      <w:r>
        <w:rPr>
          <w:i/>
        </w:rPr>
        <w:t xml:space="preserve">Table 3: Functional requirements</w:t>
      </w:r>
    </w:p>
    <w:tbl>
      <w:tblPr>
        <w:tblStyle w:val="TableGrid"/>
        <w:tblW w:w="0" w:type="auto"/>
        <w:tblBorders>
          <w:top w:val="single" w:sz="6" w:space="0" w:color="94A3B8"/>
          <w:left w:val="single" w:sz="6" w:space="0" w:color="94A3B8"/>
          <w:bottom w:val="single" w:sz="6" w:space="0" w:color="94A3B8"/>
          <w:right w:val="single" w:sz="6" w:space="0" w:color="94A3B8"/>
          <w:insideH w:val="single" w:sz="4" w:space="0" w:color="CBD5E1"/>
          <w:insideV w:val="single" w:sz="4" w:space="0" w:color="CBD5E1"/>
        </w:tblBorders>
      </w:tblPr>
      <w:tr>
        <w:tc>
          <w:tcPr>
            <w:tcW w:w="2400" w:type="dxa"/>
            <w:tcMar>
              <w:top w:w="100" w:type="dxa"/>
              <w:left w:w="100" w:type="dxa"/>
              <w:bottom w:w="100" w:type="dxa"/>
              <w:right w:w="100" w:type="dxa"/>
            </w:tcMar>
            <w:shd w:fill="D9EDEB"/>
          </w:tcPr>
          <w:p>
            <w:pPr>
              <w:pStyle w:val="TableText"/>
              <w:spacing w:after="0"/>
            </w:pPr>
            <w:r>
              <w:rPr>
                <w:b/>
              </w:rPr>
              <w:t xml:space="preserve">ID</w:t>
            </w:r>
          </w:p>
        </w:tc>
        <w:tc>
          <w:tcPr>
            <w:tcW w:w="2400" w:type="dxa"/>
            <w:tcMar>
              <w:top w:w="100" w:type="dxa"/>
              <w:left w:w="100" w:type="dxa"/>
              <w:bottom w:w="100" w:type="dxa"/>
              <w:right w:w="100" w:type="dxa"/>
            </w:tcMar>
            <w:shd w:fill="D9EDEB"/>
          </w:tcPr>
          <w:p>
            <w:pPr>
              <w:pStyle w:val="TableText"/>
              <w:spacing w:after="0"/>
            </w:pPr>
            <w:r>
              <w:rPr>
                <w:b/>
              </w:rPr>
              <w:t xml:space="preserve">Requirement</w:t>
            </w:r>
          </w:p>
        </w:tc>
        <w:tc>
          <w:tcPr>
            <w:tcW w:w="2400" w:type="dxa"/>
            <w:tcMar>
              <w:top w:w="100" w:type="dxa"/>
              <w:left w:w="100" w:type="dxa"/>
              <w:bottom w:w="100" w:type="dxa"/>
              <w:right w:w="100" w:type="dxa"/>
            </w:tcMar>
            <w:shd w:fill="D9EDEB"/>
          </w:tcPr>
          <w:p>
            <w:pPr>
              <w:pStyle w:val="TableText"/>
              <w:spacing w:after="0"/>
            </w:pPr>
            <w:r>
              <w:rPr>
                <w:b/>
              </w:rPr>
              <w:t xml:space="preserve">Description</w:t>
            </w:r>
          </w:p>
        </w:tc>
        <w:tc>
          <w:tcPr>
            <w:tcW w:w="2400" w:type="dxa"/>
            <w:tcMar>
              <w:top w:w="100" w:type="dxa"/>
              <w:left w:w="100" w:type="dxa"/>
              <w:bottom w:w="100" w:type="dxa"/>
              <w:right w:w="100" w:type="dxa"/>
            </w:tcMar>
            <w:shd w:fill="D9EDEB"/>
          </w:tcPr>
          <w:p>
            <w:pPr>
              <w:pStyle w:val="TableText"/>
              <w:spacing w:after="0"/>
            </w:pPr>
            <w:r>
              <w:rPr>
                <w:b/>
              </w:rPr>
              <w:t xml:space="preserve">Priority</w:t>
            </w:r>
          </w:p>
        </w:tc>
      </w:tr>
      <w:tr>
        <w:tc>
          <w:tcPr>
            <w:tcW w:w="2400" w:type="dxa"/>
            <w:tcMar>
              <w:top w:w="100" w:type="dxa"/>
              <w:left w:w="100" w:type="dxa"/>
              <w:bottom w:w="100" w:type="dxa"/>
              <w:right w:w="100" w:type="dxa"/>
            </w:tcMar>
          </w:tcPr>
          <w:p>
            <w:pPr>
              <w:pStyle w:val="TableText"/>
              <w:spacing w:after="0"/>
            </w:pPr>
            <w:r>
              <w:rPr/>
              <w:t xml:space="preserve">FR-01</w:t>
            </w:r>
          </w:p>
        </w:tc>
        <w:tc>
          <w:tcPr>
            <w:tcW w:w="2400" w:type="dxa"/>
            <w:tcMar>
              <w:top w:w="100" w:type="dxa"/>
              <w:left w:w="100" w:type="dxa"/>
              <w:bottom w:w="100" w:type="dxa"/>
              <w:right w:w="100" w:type="dxa"/>
            </w:tcMar>
          </w:tcPr>
          <w:p>
            <w:pPr>
              <w:pStyle w:val="TableText"/>
              <w:spacing w:after="0"/>
            </w:pPr>
            <w:r>
              <w:rPr/>
              <w:t xml:space="preserve">Login</w:t>
            </w:r>
          </w:p>
        </w:tc>
        <w:tc>
          <w:tcPr>
            <w:tcW w:w="2400" w:type="dxa"/>
            <w:tcMar>
              <w:top w:w="100" w:type="dxa"/>
              <w:left w:w="100" w:type="dxa"/>
              <w:bottom w:w="100" w:type="dxa"/>
              <w:right w:w="100" w:type="dxa"/>
            </w:tcMar>
          </w:tcPr>
          <w:p>
            <w:pPr>
              <w:pStyle w:val="TableText"/>
              <w:spacing w:after="0"/>
            </w:pPr>
            <w:r>
              <w:rPr/>
              <w:t xml:space="preserve">Users must sign in using email and password through Firebase Authentication.</w:t>
            </w:r>
          </w:p>
        </w:tc>
        <w:tc>
          <w:tcPr>
            <w:tcW w:w="2400" w:type="dxa"/>
            <w:tcMar>
              <w:top w:w="100" w:type="dxa"/>
              <w:left w:w="100" w:type="dxa"/>
              <w:bottom w:w="100" w:type="dxa"/>
              <w:right w:w="100" w:type="dxa"/>
            </w:tcMar>
          </w:tcPr>
          <w:p>
            <w:pPr>
              <w:pStyle w:val="TableText"/>
              <w:spacing w:after="0"/>
            </w:pPr>
            <w:r>
              <w:rPr/>
              <w:t xml:space="preserve">High</w:t>
            </w:r>
          </w:p>
        </w:tc>
      </w:tr>
      <w:tr>
        <w:tc>
          <w:tcPr>
            <w:tcW w:w="2400" w:type="dxa"/>
            <w:tcMar>
              <w:top w:w="100" w:type="dxa"/>
              <w:left w:w="100" w:type="dxa"/>
              <w:bottom w:w="100" w:type="dxa"/>
              <w:right w:w="100" w:type="dxa"/>
            </w:tcMar>
          </w:tcPr>
          <w:p>
            <w:pPr>
              <w:pStyle w:val="TableText"/>
              <w:spacing w:after="0"/>
            </w:pPr>
            <w:r>
              <w:rPr/>
              <w:t xml:space="preserve">FR-02</w:t>
            </w:r>
          </w:p>
        </w:tc>
        <w:tc>
          <w:tcPr>
            <w:tcW w:w="2400" w:type="dxa"/>
            <w:tcMar>
              <w:top w:w="100" w:type="dxa"/>
              <w:left w:w="100" w:type="dxa"/>
              <w:bottom w:w="100" w:type="dxa"/>
              <w:right w:w="100" w:type="dxa"/>
            </w:tcMar>
          </w:tcPr>
          <w:p>
            <w:pPr>
              <w:pStyle w:val="TableText"/>
              <w:spacing w:after="0"/>
            </w:pPr>
            <w:r>
              <w:rPr/>
              <w:t xml:space="preserve">Role routing</w:t>
            </w:r>
          </w:p>
        </w:tc>
        <w:tc>
          <w:tcPr>
            <w:tcW w:w="2400" w:type="dxa"/>
            <w:tcMar>
              <w:top w:w="100" w:type="dxa"/>
              <w:left w:w="100" w:type="dxa"/>
              <w:bottom w:w="100" w:type="dxa"/>
              <w:right w:w="100" w:type="dxa"/>
            </w:tcMar>
          </w:tcPr>
          <w:p>
            <w:pPr>
              <w:pStyle w:val="TableText"/>
              <w:spacing w:after="0"/>
            </w:pPr>
            <w:r>
              <w:rPr/>
              <w:t xml:space="preserve">System must redirect admin, resident, and security users to their own modules.</w:t>
            </w:r>
          </w:p>
        </w:tc>
        <w:tc>
          <w:tcPr>
            <w:tcW w:w="2400" w:type="dxa"/>
            <w:tcMar>
              <w:top w:w="100" w:type="dxa"/>
              <w:left w:w="100" w:type="dxa"/>
              <w:bottom w:w="100" w:type="dxa"/>
              <w:right w:w="100" w:type="dxa"/>
            </w:tcMar>
          </w:tcPr>
          <w:p>
            <w:pPr>
              <w:pStyle w:val="TableText"/>
              <w:spacing w:after="0"/>
            </w:pPr>
            <w:r>
              <w:rPr/>
              <w:t xml:space="preserve">High</w:t>
            </w:r>
          </w:p>
        </w:tc>
      </w:tr>
      <w:tr>
        <w:tc>
          <w:tcPr>
            <w:tcW w:w="2400" w:type="dxa"/>
            <w:tcMar>
              <w:top w:w="100" w:type="dxa"/>
              <w:left w:w="100" w:type="dxa"/>
              <w:bottom w:w="100" w:type="dxa"/>
              <w:right w:w="100" w:type="dxa"/>
            </w:tcMar>
          </w:tcPr>
          <w:p>
            <w:pPr>
              <w:pStyle w:val="TableText"/>
              <w:spacing w:after="0"/>
            </w:pPr>
            <w:r>
              <w:rPr/>
              <w:t xml:space="preserve">FR-03</w:t>
            </w:r>
          </w:p>
        </w:tc>
        <w:tc>
          <w:tcPr>
            <w:tcW w:w="2400" w:type="dxa"/>
            <w:tcMar>
              <w:top w:w="100" w:type="dxa"/>
              <w:left w:w="100" w:type="dxa"/>
              <w:bottom w:w="100" w:type="dxa"/>
              <w:right w:w="100" w:type="dxa"/>
            </w:tcMar>
          </w:tcPr>
          <w:p>
            <w:pPr>
              <w:pStyle w:val="TableText"/>
              <w:spacing w:after="0"/>
            </w:pPr>
            <w:r>
              <w:rPr/>
              <w:t xml:space="preserve">User management</w:t>
            </w:r>
          </w:p>
        </w:tc>
        <w:tc>
          <w:tcPr>
            <w:tcW w:w="2400" w:type="dxa"/>
            <w:tcMar>
              <w:top w:w="100" w:type="dxa"/>
              <w:left w:w="100" w:type="dxa"/>
              <w:bottom w:w="100" w:type="dxa"/>
              <w:right w:w="100" w:type="dxa"/>
            </w:tcMar>
          </w:tcPr>
          <w:p>
            <w:pPr>
              <w:pStyle w:val="TableText"/>
              <w:spacing w:after="0"/>
            </w:pPr>
            <w:r>
              <w:rPr/>
              <w:t xml:space="preserve">Admin can create and view resident, admin, and security accounts.</w:t>
            </w:r>
          </w:p>
        </w:tc>
        <w:tc>
          <w:tcPr>
            <w:tcW w:w="2400" w:type="dxa"/>
            <w:tcMar>
              <w:top w:w="100" w:type="dxa"/>
              <w:left w:w="100" w:type="dxa"/>
              <w:bottom w:w="100" w:type="dxa"/>
              <w:right w:w="100" w:type="dxa"/>
            </w:tcMar>
          </w:tcPr>
          <w:p>
            <w:pPr>
              <w:pStyle w:val="TableText"/>
              <w:spacing w:after="0"/>
            </w:pPr>
            <w:r>
              <w:rPr/>
              <w:t xml:space="preserve">High</w:t>
            </w:r>
          </w:p>
        </w:tc>
      </w:tr>
      <w:tr>
        <w:tc>
          <w:tcPr>
            <w:tcW w:w="2400" w:type="dxa"/>
            <w:tcMar>
              <w:top w:w="100" w:type="dxa"/>
              <w:left w:w="100" w:type="dxa"/>
              <w:bottom w:w="100" w:type="dxa"/>
              <w:right w:w="100" w:type="dxa"/>
            </w:tcMar>
          </w:tcPr>
          <w:p>
            <w:pPr>
              <w:pStyle w:val="TableText"/>
              <w:spacing w:after="0"/>
            </w:pPr>
            <w:r>
              <w:rPr/>
              <w:t xml:space="preserve">FR-04</w:t>
            </w:r>
          </w:p>
        </w:tc>
        <w:tc>
          <w:tcPr>
            <w:tcW w:w="2400" w:type="dxa"/>
            <w:tcMar>
              <w:top w:w="100" w:type="dxa"/>
              <w:left w:w="100" w:type="dxa"/>
              <w:bottom w:w="100" w:type="dxa"/>
              <w:right w:w="100" w:type="dxa"/>
            </w:tcMar>
          </w:tcPr>
          <w:p>
            <w:pPr>
              <w:pStyle w:val="TableText"/>
              <w:spacing w:after="0"/>
            </w:pPr>
            <w:r>
              <w:rPr/>
              <w:t xml:space="preserve">Monthly billing</w:t>
            </w:r>
          </w:p>
        </w:tc>
        <w:tc>
          <w:tcPr>
            <w:tcW w:w="2400" w:type="dxa"/>
            <w:tcMar>
              <w:top w:w="100" w:type="dxa"/>
              <w:left w:w="100" w:type="dxa"/>
              <w:bottom w:w="100" w:type="dxa"/>
              <w:right w:w="100" w:type="dxa"/>
            </w:tcMar>
          </w:tcPr>
          <w:p>
            <w:pPr>
              <w:pStyle w:val="TableText"/>
              <w:spacing w:after="0"/>
            </w:pPr>
            <w:r>
              <w:rPr/>
              <w:t xml:space="preserve">Admin can generate monthly bills for all residents or a single resident.</w:t>
            </w:r>
          </w:p>
        </w:tc>
        <w:tc>
          <w:tcPr>
            <w:tcW w:w="2400" w:type="dxa"/>
            <w:tcMar>
              <w:top w:w="100" w:type="dxa"/>
              <w:left w:w="100" w:type="dxa"/>
              <w:bottom w:w="100" w:type="dxa"/>
              <w:right w:w="100" w:type="dxa"/>
            </w:tcMar>
          </w:tcPr>
          <w:p>
            <w:pPr>
              <w:pStyle w:val="TableText"/>
              <w:spacing w:after="0"/>
            </w:pPr>
            <w:r>
              <w:rPr/>
              <w:t xml:space="preserve">High</w:t>
            </w:r>
          </w:p>
        </w:tc>
      </w:tr>
      <w:tr>
        <w:tc>
          <w:tcPr>
            <w:tcW w:w="2400" w:type="dxa"/>
            <w:tcMar>
              <w:top w:w="100" w:type="dxa"/>
              <w:left w:w="100" w:type="dxa"/>
              <w:bottom w:w="100" w:type="dxa"/>
              <w:right w:w="100" w:type="dxa"/>
            </w:tcMar>
          </w:tcPr>
          <w:p>
            <w:pPr>
              <w:pStyle w:val="TableText"/>
              <w:spacing w:after="0"/>
            </w:pPr>
            <w:r>
              <w:rPr/>
              <w:t xml:space="preserve">FR-05</w:t>
            </w:r>
          </w:p>
        </w:tc>
        <w:tc>
          <w:tcPr>
            <w:tcW w:w="2400" w:type="dxa"/>
            <w:tcMar>
              <w:top w:w="100" w:type="dxa"/>
              <w:left w:w="100" w:type="dxa"/>
              <w:bottom w:w="100" w:type="dxa"/>
              <w:right w:w="100" w:type="dxa"/>
            </w:tcMar>
          </w:tcPr>
          <w:p>
            <w:pPr>
              <w:pStyle w:val="TableText"/>
              <w:spacing w:after="0"/>
            </w:pPr>
            <w:r>
              <w:rPr/>
              <w:t xml:space="preserve">Payment proof upload</w:t>
            </w:r>
          </w:p>
        </w:tc>
        <w:tc>
          <w:tcPr>
            <w:tcW w:w="2400" w:type="dxa"/>
            <w:tcMar>
              <w:top w:w="100" w:type="dxa"/>
              <w:left w:w="100" w:type="dxa"/>
              <w:bottom w:w="100" w:type="dxa"/>
              <w:right w:w="100" w:type="dxa"/>
            </w:tcMar>
          </w:tcPr>
          <w:p>
            <w:pPr>
              <w:pStyle w:val="TableText"/>
              <w:spacing w:after="0"/>
            </w:pPr>
            <w:r>
              <w:rPr/>
              <w:t xml:space="preserve">Residents can upload bill payment proof images.</w:t>
            </w:r>
          </w:p>
        </w:tc>
        <w:tc>
          <w:tcPr>
            <w:tcW w:w="2400" w:type="dxa"/>
            <w:tcMar>
              <w:top w:w="100" w:type="dxa"/>
              <w:left w:w="100" w:type="dxa"/>
              <w:bottom w:w="100" w:type="dxa"/>
              <w:right w:w="100" w:type="dxa"/>
            </w:tcMar>
          </w:tcPr>
          <w:p>
            <w:pPr>
              <w:pStyle w:val="TableText"/>
              <w:spacing w:after="0"/>
            </w:pPr>
            <w:r>
              <w:rPr/>
              <w:t xml:space="preserve">High</w:t>
            </w:r>
          </w:p>
        </w:tc>
      </w:tr>
      <w:tr>
        <w:tc>
          <w:tcPr>
            <w:tcW w:w="2400" w:type="dxa"/>
            <w:tcMar>
              <w:top w:w="100" w:type="dxa"/>
              <w:left w:w="100" w:type="dxa"/>
              <w:bottom w:w="100" w:type="dxa"/>
              <w:right w:w="100" w:type="dxa"/>
            </w:tcMar>
          </w:tcPr>
          <w:p>
            <w:pPr>
              <w:pStyle w:val="TableText"/>
              <w:spacing w:after="0"/>
            </w:pPr>
            <w:r>
              <w:rPr/>
              <w:t xml:space="preserve">FR-06</w:t>
            </w:r>
          </w:p>
        </w:tc>
        <w:tc>
          <w:tcPr>
            <w:tcW w:w="2400" w:type="dxa"/>
            <w:tcMar>
              <w:top w:w="100" w:type="dxa"/>
              <w:left w:w="100" w:type="dxa"/>
              <w:bottom w:w="100" w:type="dxa"/>
              <w:right w:w="100" w:type="dxa"/>
            </w:tcMar>
          </w:tcPr>
          <w:p>
            <w:pPr>
              <w:pStyle w:val="TableText"/>
              <w:spacing w:after="0"/>
            </w:pPr>
            <w:r>
              <w:rPr/>
              <w:t xml:space="preserve">Payment verification</w:t>
            </w:r>
          </w:p>
        </w:tc>
        <w:tc>
          <w:tcPr>
            <w:tcW w:w="2400" w:type="dxa"/>
            <w:tcMar>
              <w:top w:w="100" w:type="dxa"/>
              <w:left w:w="100" w:type="dxa"/>
              <w:bottom w:w="100" w:type="dxa"/>
              <w:right w:w="100" w:type="dxa"/>
            </w:tcMar>
          </w:tcPr>
          <w:p>
            <w:pPr>
              <w:pStyle w:val="TableText"/>
              <w:spacing w:after="0"/>
            </w:pPr>
            <w:r>
              <w:rPr/>
              <w:t xml:space="preserve">Admin can approve or reject uploaded payment proof.</w:t>
            </w:r>
          </w:p>
        </w:tc>
        <w:tc>
          <w:tcPr>
            <w:tcW w:w="2400" w:type="dxa"/>
            <w:tcMar>
              <w:top w:w="100" w:type="dxa"/>
              <w:left w:w="100" w:type="dxa"/>
              <w:bottom w:w="100" w:type="dxa"/>
              <w:right w:w="100" w:type="dxa"/>
            </w:tcMar>
          </w:tcPr>
          <w:p>
            <w:pPr>
              <w:pStyle w:val="TableText"/>
              <w:spacing w:after="0"/>
            </w:pPr>
            <w:r>
              <w:rPr/>
              <w:t xml:space="preserve">High</w:t>
            </w:r>
          </w:p>
        </w:tc>
      </w:tr>
      <w:tr>
        <w:tc>
          <w:tcPr>
            <w:tcW w:w="2400" w:type="dxa"/>
            <w:tcMar>
              <w:top w:w="100" w:type="dxa"/>
              <w:left w:w="100" w:type="dxa"/>
              <w:bottom w:w="100" w:type="dxa"/>
              <w:right w:w="100" w:type="dxa"/>
            </w:tcMar>
          </w:tcPr>
          <w:p>
            <w:pPr>
              <w:pStyle w:val="TableText"/>
              <w:spacing w:after="0"/>
            </w:pPr>
            <w:r>
              <w:rPr/>
              <w:t xml:space="preserve">FR-07</w:t>
            </w:r>
          </w:p>
        </w:tc>
        <w:tc>
          <w:tcPr>
            <w:tcW w:w="2400" w:type="dxa"/>
            <w:tcMar>
              <w:top w:w="100" w:type="dxa"/>
              <w:left w:w="100" w:type="dxa"/>
              <w:bottom w:w="100" w:type="dxa"/>
              <w:right w:w="100" w:type="dxa"/>
            </w:tcMar>
          </w:tcPr>
          <w:p>
            <w:pPr>
              <w:pStyle w:val="TableText"/>
              <w:spacing w:after="0"/>
            </w:pPr>
            <w:r>
              <w:rPr/>
              <w:t xml:space="preserve">Complaint submission</w:t>
            </w:r>
          </w:p>
        </w:tc>
        <w:tc>
          <w:tcPr>
            <w:tcW w:w="2400" w:type="dxa"/>
            <w:tcMar>
              <w:top w:w="100" w:type="dxa"/>
              <w:left w:w="100" w:type="dxa"/>
              <w:bottom w:w="100" w:type="dxa"/>
              <w:right w:w="100" w:type="dxa"/>
            </w:tcMar>
          </w:tcPr>
          <w:p>
            <w:pPr>
              <w:pStyle w:val="TableText"/>
              <w:spacing w:after="0"/>
            </w:pPr>
            <w:r>
              <w:rPr/>
              <w:t xml:space="preserve">Residents can create complaints with category, description, and optional photo.</w:t>
            </w:r>
          </w:p>
        </w:tc>
        <w:tc>
          <w:tcPr>
            <w:tcW w:w="2400" w:type="dxa"/>
            <w:tcMar>
              <w:top w:w="100" w:type="dxa"/>
              <w:left w:w="100" w:type="dxa"/>
              <w:bottom w:w="100" w:type="dxa"/>
              <w:right w:w="100" w:type="dxa"/>
            </w:tcMar>
          </w:tcPr>
          <w:p>
            <w:pPr>
              <w:pStyle w:val="TableText"/>
              <w:spacing w:after="0"/>
            </w:pPr>
            <w:r>
              <w:rPr/>
              <w:t xml:space="preserve">High</w:t>
            </w:r>
          </w:p>
        </w:tc>
      </w:tr>
      <w:tr>
        <w:tc>
          <w:tcPr>
            <w:tcW w:w="2400" w:type="dxa"/>
            <w:tcMar>
              <w:top w:w="100" w:type="dxa"/>
              <w:left w:w="100" w:type="dxa"/>
              <w:bottom w:w="100" w:type="dxa"/>
              <w:right w:w="100" w:type="dxa"/>
            </w:tcMar>
          </w:tcPr>
          <w:p>
            <w:pPr>
              <w:pStyle w:val="TableText"/>
              <w:spacing w:after="0"/>
            </w:pPr>
            <w:r>
              <w:rPr/>
              <w:t xml:space="preserve">FR-08</w:t>
            </w:r>
          </w:p>
        </w:tc>
        <w:tc>
          <w:tcPr>
            <w:tcW w:w="2400" w:type="dxa"/>
            <w:tcMar>
              <w:top w:w="100" w:type="dxa"/>
              <w:left w:w="100" w:type="dxa"/>
              <w:bottom w:w="100" w:type="dxa"/>
              <w:right w:w="100" w:type="dxa"/>
            </w:tcMar>
          </w:tcPr>
          <w:p>
            <w:pPr>
              <w:pStyle w:val="TableText"/>
              <w:spacing w:after="0"/>
            </w:pPr>
            <w:r>
              <w:rPr/>
              <w:t xml:space="preserve">Complaint resolution</w:t>
            </w:r>
          </w:p>
        </w:tc>
        <w:tc>
          <w:tcPr>
            <w:tcW w:w="2400" w:type="dxa"/>
            <w:tcMar>
              <w:top w:w="100" w:type="dxa"/>
              <w:left w:w="100" w:type="dxa"/>
              <w:bottom w:w="100" w:type="dxa"/>
              <w:right w:w="100" w:type="dxa"/>
            </w:tcMar>
          </w:tcPr>
          <w:p>
            <w:pPr>
              <w:pStyle w:val="TableText"/>
              <w:spacing w:after="0"/>
            </w:pPr>
            <w:r>
              <w:rPr/>
              <w:t xml:space="preserve">Admin can update complaint status, add notes, and add optional charges to bills.</w:t>
            </w:r>
          </w:p>
        </w:tc>
        <w:tc>
          <w:tcPr>
            <w:tcW w:w="2400" w:type="dxa"/>
            <w:tcMar>
              <w:top w:w="100" w:type="dxa"/>
              <w:left w:w="100" w:type="dxa"/>
              <w:bottom w:w="100" w:type="dxa"/>
              <w:right w:w="100" w:type="dxa"/>
            </w:tcMar>
          </w:tcPr>
          <w:p>
            <w:pPr>
              <w:pStyle w:val="TableText"/>
              <w:spacing w:after="0"/>
            </w:pPr>
            <w:r>
              <w:rPr/>
              <w:t xml:space="preserve">High</w:t>
            </w:r>
          </w:p>
        </w:tc>
      </w:tr>
      <w:tr>
        <w:tc>
          <w:tcPr>
            <w:tcW w:w="2400" w:type="dxa"/>
            <w:tcMar>
              <w:top w:w="100" w:type="dxa"/>
              <w:left w:w="100" w:type="dxa"/>
              <w:bottom w:w="100" w:type="dxa"/>
              <w:right w:w="100" w:type="dxa"/>
            </w:tcMar>
          </w:tcPr>
          <w:p>
            <w:pPr>
              <w:pStyle w:val="TableText"/>
              <w:spacing w:after="0"/>
            </w:pPr>
            <w:r>
              <w:rPr/>
              <w:t xml:space="preserve">FR-09</w:t>
            </w:r>
          </w:p>
        </w:tc>
        <w:tc>
          <w:tcPr>
            <w:tcW w:w="2400" w:type="dxa"/>
            <w:tcMar>
              <w:top w:w="100" w:type="dxa"/>
              <w:left w:w="100" w:type="dxa"/>
              <w:bottom w:w="100" w:type="dxa"/>
              <w:right w:w="100" w:type="dxa"/>
            </w:tcMar>
          </w:tcPr>
          <w:p>
            <w:pPr>
              <w:pStyle w:val="TableText"/>
              <w:spacing w:after="0"/>
            </w:pPr>
            <w:r>
              <w:rPr/>
              <w:t xml:space="preserve">Marketplace listing</w:t>
            </w:r>
          </w:p>
        </w:tc>
        <w:tc>
          <w:tcPr>
            <w:tcW w:w="2400" w:type="dxa"/>
            <w:tcMar>
              <w:top w:w="100" w:type="dxa"/>
              <w:left w:w="100" w:type="dxa"/>
              <w:bottom w:w="100" w:type="dxa"/>
              <w:right w:w="100" w:type="dxa"/>
            </w:tcMar>
          </w:tcPr>
          <w:p>
            <w:pPr>
              <w:pStyle w:val="TableText"/>
              <w:spacing w:after="0"/>
            </w:pPr>
            <w:r>
              <w:rPr/>
              <w:t xml:space="preserve">Residents can post property sale/rent listings with photos.</w:t>
            </w:r>
          </w:p>
        </w:tc>
        <w:tc>
          <w:tcPr>
            <w:tcW w:w="2400" w:type="dxa"/>
            <w:tcMar>
              <w:top w:w="100" w:type="dxa"/>
              <w:left w:w="100" w:type="dxa"/>
              <w:bottom w:w="100" w:type="dxa"/>
              <w:right w:w="100" w:type="dxa"/>
            </w:tcMar>
          </w:tcPr>
          <w:p>
            <w:pPr>
              <w:pStyle w:val="TableText"/>
              <w:spacing w:after="0"/>
            </w:pPr>
            <w:r>
              <w:rPr/>
              <w:t xml:space="preserve">Medium</w:t>
            </w:r>
          </w:p>
        </w:tc>
      </w:tr>
      <w:tr>
        <w:tc>
          <w:tcPr>
            <w:tcW w:w="2400" w:type="dxa"/>
            <w:tcMar>
              <w:top w:w="100" w:type="dxa"/>
              <w:left w:w="100" w:type="dxa"/>
              <w:bottom w:w="100" w:type="dxa"/>
              <w:right w:w="100" w:type="dxa"/>
            </w:tcMar>
          </w:tcPr>
          <w:p>
            <w:pPr>
              <w:pStyle w:val="TableText"/>
              <w:spacing w:after="0"/>
            </w:pPr>
            <w:r>
              <w:rPr/>
              <w:t xml:space="preserve">FR-10</w:t>
            </w:r>
          </w:p>
        </w:tc>
        <w:tc>
          <w:tcPr>
            <w:tcW w:w="2400" w:type="dxa"/>
            <w:tcMar>
              <w:top w:w="100" w:type="dxa"/>
              <w:left w:w="100" w:type="dxa"/>
              <w:bottom w:w="100" w:type="dxa"/>
              <w:right w:w="100" w:type="dxa"/>
            </w:tcMar>
          </w:tcPr>
          <w:p>
            <w:pPr>
              <w:pStyle w:val="TableText"/>
              <w:spacing w:after="0"/>
            </w:pPr>
            <w:r>
              <w:rPr/>
              <w:t xml:space="preserve">Listing approval</w:t>
            </w:r>
          </w:p>
        </w:tc>
        <w:tc>
          <w:tcPr>
            <w:tcW w:w="2400" w:type="dxa"/>
            <w:tcMar>
              <w:top w:w="100" w:type="dxa"/>
              <w:left w:w="100" w:type="dxa"/>
              <w:bottom w:w="100" w:type="dxa"/>
              <w:right w:w="100" w:type="dxa"/>
            </w:tcMar>
          </w:tcPr>
          <w:p>
            <w:pPr>
              <w:pStyle w:val="TableText"/>
              <w:spacing w:after="0"/>
            </w:pPr>
            <w:r>
              <w:rPr/>
              <w:t xml:space="preserve">Admin can approve, reject, deactivate, or review listings.</w:t>
            </w:r>
          </w:p>
        </w:tc>
        <w:tc>
          <w:tcPr>
            <w:tcW w:w="2400" w:type="dxa"/>
            <w:tcMar>
              <w:top w:w="100" w:type="dxa"/>
              <w:left w:w="100" w:type="dxa"/>
              <w:bottom w:w="100" w:type="dxa"/>
              <w:right w:w="100" w:type="dxa"/>
            </w:tcMar>
          </w:tcPr>
          <w:p>
            <w:pPr>
              <w:pStyle w:val="TableText"/>
              <w:spacing w:after="0"/>
            </w:pPr>
            <w:r>
              <w:rPr/>
              <w:t xml:space="preserve">High</w:t>
            </w:r>
          </w:p>
        </w:tc>
      </w:tr>
      <w:tr>
        <w:tc>
          <w:tcPr>
            <w:tcW w:w="2400" w:type="dxa"/>
            <w:tcMar>
              <w:top w:w="100" w:type="dxa"/>
              <w:left w:w="100" w:type="dxa"/>
              <w:bottom w:w="100" w:type="dxa"/>
              <w:right w:w="100" w:type="dxa"/>
            </w:tcMar>
          </w:tcPr>
          <w:p>
            <w:pPr>
              <w:pStyle w:val="TableText"/>
              <w:spacing w:after="0"/>
            </w:pPr>
            <w:r>
              <w:rPr/>
              <w:t xml:space="preserve">FR-11</w:t>
            </w:r>
          </w:p>
        </w:tc>
        <w:tc>
          <w:tcPr>
            <w:tcW w:w="2400" w:type="dxa"/>
            <w:tcMar>
              <w:top w:w="100" w:type="dxa"/>
              <w:left w:w="100" w:type="dxa"/>
              <w:bottom w:w="100" w:type="dxa"/>
              <w:right w:w="100" w:type="dxa"/>
            </w:tcMar>
          </w:tcPr>
          <w:p>
            <w:pPr>
              <w:pStyle w:val="TableText"/>
              <w:spacing w:after="0"/>
            </w:pPr>
            <w:r>
              <w:rPr/>
              <w:t xml:space="preserve">Announcements</w:t>
            </w:r>
          </w:p>
        </w:tc>
        <w:tc>
          <w:tcPr>
            <w:tcW w:w="2400" w:type="dxa"/>
            <w:tcMar>
              <w:top w:w="100" w:type="dxa"/>
              <w:left w:w="100" w:type="dxa"/>
              <w:bottom w:w="100" w:type="dxa"/>
              <w:right w:w="100" w:type="dxa"/>
            </w:tcMar>
          </w:tcPr>
          <w:p>
            <w:pPr>
              <w:pStyle w:val="TableText"/>
              <w:spacing w:after="0"/>
            </w:pPr>
            <w:r>
              <w:rPr/>
              <w:t xml:space="preserve">Admin can create announcements and residents can view them.</w:t>
            </w:r>
          </w:p>
        </w:tc>
        <w:tc>
          <w:tcPr>
            <w:tcW w:w="2400" w:type="dxa"/>
            <w:tcMar>
              <w:top w:w="100" w:type="dxa"/>
              <w:left w:w="100" w:type="dxa"/>
              <w:bottom w:w="100" w:type="dxa"/>
              <w:right w:w="100" w:type="dxa"/>
            </w:tcMar>
          </w:tcPr>
          <w:p>
            <w:pPr>
              <w:pStyle w:val="TableText"/>
              <w:spacing w:after="0"/>
            </w:pPr>
            <w:r>
              <w:rPr/>
              <w:t xml:space="preserve">Medium</w:t>
            </w:r>
          </w:p>
        </w:tc>
      </w:tr>
      <w:tr>
        <w:tc>
          <w:tcPr>
            <w:tcW w:w="2400" w:type="dxa"/>
            <w:tcMar>
              <w:top w:w="100" w:type="dxa"/>
              <w:left w:w="100" w:type="dxa"/>
              <w:bottom w:w="100" w:type="dxa"/>
              <w:right w:w="100" w:type="dxa"/>
            </w:tcMar>
          </w:tcPr>
          <w:p>
            <w:pPr>
              <w:pStyle w:val="TableText"/>
              <w:spacing w:after="0"/>
            </w:pPr>
            <w:r>
              <w:rPr/>
              <w:t xml:space="preserve">FR-12</w:t>
            </w:r>
          </w:p>
        </w:tc>
        <w:tc>
          <w:tcPr>
            <w:tcW w:w="2400" w:type="dxa"/>
            <w:tcMar>
              <w:top w:w="100" w:type="dxa"/>
              <w:left w:w="100" w:type="dxa"/>
              <w:bottom w:w="100" w:type="dxa"/>
              <w:right w:w="100" w:type="dxa"/>
            </w:tcMar>
          </w:tcPr>
          <w:p>
            <w:pPr>
              <w:pStyle w:val="TableText"/>
              <w:spacing w:after="0"/>
            </w:pPr>
            <w:r>
              <w:rPr/>
              <w:t xml:space="preserve">Vehicle registration</w:t>
            </w:r>
          </w:p>
        </w:tc>
        <w:tc>
          <w:tcPr>
            <w:tcW w:w="2400" w:type="dxa"/>
            <w:tcMar>
              <w:top w:w="100" w:type="dxa"/>
              <w:left w:w="100" w:type="dxa"/>
              <w:bottom w:w="100" w:type="dxa"/>
              <w:right w:w="100" w:type="dxa"/>
            </w:tcMar>
          </w:tcPr>
          <w:p>
            <w:pPr>
              <w:pStyle w:val="TableText"/>
              <w:spacing w:after="0"/>
            </w:pPr>
            <w:r>
              <w:rPr/>
              <w:t xml:space="preserve">Residents can register vehicles and upload vehicle images.</w:t>
            </w:r>
          </w:p>
        </w:tc>
        <w:tc>
          <w:tcPr>
            <w:tcW w:w="2400" w:type="dxa"/>
            <w:tcMar>
              <w:top w:w="100" w:type="dxa"/>
              <w:left w:w="100" w:type="dxa"/>
              <w:bottom w:w="100" w:type="dxa"/>
              <w:right w:w="100" w:type="dxa"/>
            </w:tcMar>
          </w:tcPr>
          <w:p>
            <w:pPr>
              <w:pStyle w:val="TableText"/>
              <w:spacing w:after="0"/>
            </w:pPr>
            <w:r>
              <w:rPr/>
              <w:t xml:space="preserve">High</w:t>
            </w:r>
          </w:p>
        </w:tc>
      </w:tr>
      <w:tr>
        <w:tc>
          <w:tcPr>
            <w:tcW w:w="2400" w:type="dxa"/>
            <w:tcMar>
              <w:top w:w="100" w:type="dxa"/>
              <w:left w:w="100" w:type="dxa"/>
              <w:bottom w:w="100" w:type="dxa"/>
              <w:right w:w="100" w:type="dxa"/>
            </w:tcMar>
          </w:tcPr>
          <w:p>
            <w:pPr>
              <w:pStyle w:val="TableText"/>
              <w:spacing w:after="0"/>
            </w:pPr>
            <w:r>
              <w:rPr/>
              <w:t xml:space="preserve">FR-13</w:t>
            </w:r>
          </w:p>
        </w:tc>
        <w:tc>
          <w:tcPr>
            <w:tcW w:w="2400" w:type="dxa"/>
            <w:tcMar>
              <w:top w:w="100" w:type="dxa"/>
              <w:left w:w="100" w:type="dxa"/>
              <w:bottom w:w="100" w:type="dxa"/>
              <w:right w:w="100" w:type="dxa"/>
            </w:tcMar>
          </w:tcPr>
          <w:p>
            <w:pPr>
              <w:pStyle w:val="TableText"/>
              <w:spacing w:after="0"/>
            </w:pPr>
            <w:r>
              <w:rPr/>
              <w:t xml:space="preserve">Gate entry logging</w:t>
            </w:r>
          </w:p>
        </w:tc>
        <w:tc>
          <w:tcPr>
            <w:tcW w:w="2400" w:type="dxa"/>
            <w:tcMar>
              <w:top w:w="100" w:type="dxa"/>
              <w:left w:w="100" w:type="dxa"/>
              <w:bottom w:w="100" w:type="dxa"/>
              <w:right w:w="100" w:type="dxa"/>
            </w:tcMar>
          </w:tcPr>
          <w:p>
            <w:pPr>
              <w:pStyle w:val="TableText"/>
              <w:spacing w:after="0"/>
            </w:pPr>
            <w:r>
              <w:rPr/>
              <w:t xml:space="preserve">Security can log resident, visitor, and service vehicle entry and exit.</w:t>
            </w:r>
          </w:p>
        </w:tc>
        <w:tc>
          <w:tcPr>
            <w:tcW w:w="2400" w:type="dxa"/>
            <w:tcMar>
              <w:top w:w="100" w:type="dxa"/>
              <w:left w:w="100" w:type="dxa"/>
              <w:bottom w:w="100" w:type="dxa"/>
              <w:right w:w="100" w:type="dxa"/>
            </w:tcMar>
          </w:tcPr>
          <w:p>
            <w:pPr>
              <w:pStyle w:val="TableText"/>
              <w:spacing w:after="0"/>
            </w:pPr>
            <w:r>
              <w:rPr/>
              <w:t xml:space="preserve">High</w:t>
            </w:r>
          </w:p>
        </w:tc>
      </w:tr>
      <w:tr>
        <w:tc>
          <w:tcPr>
            <w:tcW w:w="2400" w:type="dxa"/>
            <w:tcMar>
              <w:top w:w="100" w:type="dxa"/>
              <w:left w:w="100" w:type="dxa"/>
              <w:bottom w:w="100" w:type="dxa"/>
              <w:right w:w="100" w:type="dxa"/>
            </w:tcMar>
          </w:tcPr>
          <w:p>
            <w:pPr>
              <w:pStyle w:val="TableText"/>
              <w:spacing w:after="0"/>
            </w:pPr>
            <w:r>
              <w:rPr/>
              <w:t xml:space="preserve">FR-14</w:t>
            </w:r>
          </w:p>
        </w:tc>
        <w:tc>
          <w:tcPr>
            <w:tcW w:w="2400" w:type="dxa"/>
            <w:tcMar>
              <w:top w:w="100" w:type="dxa"/>
              <w:left w:w="100" w:type="dxa"/>
              <w:bottom w:w="100" w:type="dxa"/>
              <w:right w:w="100" w:type="dxa"/>
            </w:tcMar>
          </w:tcPr>
          <w:p>
            <w:pPr>
              <w:pStyle w:val="TableText"/>
              <w:spacing w:after="0"/>
            </w:pPr>
            <w:r>
              <w:rPr/>
              <w:t xml:space="preserve">OCR plate scanning</w:t>
            </w:r>
          </w:p>
        </w:tc>
        <w:tc>
          <w:tcPr>
            <w:tcW w:w="2400" w:type="dxa"/>
            <w:tcMar>
              <w:top w:w="100" w:type="dxa"/>
              <w:left w:w="100" w:type="dxa"/>
              <w:bottom w:w="100" w:type="dxa"/>
              <w:right w:w="100" w:type="dxa"/>
            </w:tcMar>
          </w:tcPr>
          <w:p>
            <w:pPr>
              <w:pStyle w:val="TableText"/>
              <w:spacing w:after="0"/>
            </w:pPr>
            <w:r>
              <w:rPr/>
              <w:t xml:space="preserve">Security can use camera OCR to detect vehicle plates through Gemini.</w:t>
            </w:r>
          </w:p>
        </w:tc>
        <w:tc>
          <w:tcPr>
            <w:tcW w:w="2400" w:type="dxa"/>
            <w:tcMar>
              <w:top w:w="100" w:type="dxa"/>
              <w:left w:w="100" w:type="dxa"/>
              <w:bottom w:w="100" w:type="dxa"/>
              <w:right w:w="100" w:type="dxa"/>
            </w:tcMar>
          </w:tcPr>
          <w:p>
            <w:pPr>
              <w:pStyle w:val="TableText"/>
              <w:spacing w:after="0"/>
            </w:pPr>
            <w:r>
              <w:rPr/>
              <w:t xml:space="preserve">Medium</w:t>
            </w:r>
          </w:p>
        </w:tc>
      </w:tr>
      <w:tr>
        <w:tc>
          <w:tcPr>
            <w:tcW w:w="2400" w:type="dxa"/>
            <w:tcMar>
              <w:top w:w="100" w:type="dxa"/>
              <w:left w:w="100" w:type="dxa"/>
              <w:bottom w:w="100" w:type="dxa"/>
              <w:right w:w="100" w:type="dxa"/>
            </w:tcMar>
          </w:tcPr>
          <w:p>
            <w:pPr>
              <w:pStyle w:val="TableText"/>
              <w:spacing w:after="0"/>
            </w:pPr>
            <w:r>
              <w:rPr/>
              <w:t xml:space="preserve">FR-15</w:t>
            </w:r>
          </w:p>
        </w:tc>
        <w:tc>
          <w:tcPr>
            <w:tcW w:w="2400" w:type="dxa"/>
            <w:tcMar>
              <w:top w:w="100" w:type="dxa"/>
              <w:left w:w="100" w:type="dxa"/>
              <w:bottom w:w="100" w:type="dxa"/>
              <w:right w:w="100" w:type="dxa"/>
            </w:tcMar>
          </w:tcPr>
          <w:p>
            <w:pPr>
              <w:pStyle w:val="TableText"/>
              <w:spacing w:after="0"/>
            </w:pPr>
            <w:r>
              <w:rPr/>
              <w:t xml:space="preserve">AI assistant</w:t>
            </w:r>
          </w:p>
        </w:tc>
        <w:tc>
          <w:tcPr>
            <w:tcW w:w="2400" w:type="dxa"/>
            <w:tcMar>
              <w:top w:w="100" w:type="dxa"/>
              <w:left w:w="100" w:type="dxa"/>
              <w:bottom w:w="100" w:type="dxa"/>
              <w:right w:w="100" w:type="dxa"/>
            </w:tcMar>
          </w:tcPr>
          <w:p>
            <w:pPr>
              <w:pStyle w:val="TableText"/>
              <w:spacing w:after="0"/>
            </w:pPr>
            <w:r>
              <w:rPr/>
              <w:t xml:space="preserve">Residents can ask society-related questions through the Gemini chatbot.</w:t>
            </w:r>
          </w:p>
        </w:tc>
        <w:tc>
          <w:tcPr>
            <w:tcW w:w="2400" w:type="dxa"/>
            <w:tcMar>
              <w:top w:w="100" w:type="dxa"/>
              <w:left w:w="100" w:type="dxa"/>
              <w:bottom w:w="100" w:type="dxa"/>
              <w:right w:w="100" w:type="dxa"/>
            </w:tcMar>
          </w:tcPr>
          <w:p>
            <w:pPr>
              <w:pStyle w:val="TableText"/>
              <w:spacing w:after="0"/>
            </w:pPr>
            <w:r>
              <w:rPr/>
              <w:t xml:space="preserve">Medium</w:t>
            </w:r>
          </w:p>
        </w:tc>
      </w:tr>
      <w:tr>
        <w:tc>
          <w:tcPr>
            <w:tcW w:w="2400" w:type="dxa"/>
            <w:tcMar>
              <w:top w:w="100" w:type="dxa"/>
              <w:left w:w="100" w:type="dxa"/>
              <w:bottom w:w="100" w:type="dxa"/>
              <w:right w:w="100" w:type="dxa"/>
            </w:tcMar>
          </w:tcPr>
          <w:p>
            <w:pPr>
              <w:pStyle w:val="TableText"/>
              <w:spacing w:after="0"/>
            </w:pPr>
            <w:r>
              <w:rPr/>
              <w:t xml:space="preserve">FR-16</w:t>
            </w:r>
          </w:p>
        </w:tc>
        <w:tc>
          <w:tcPr>
            <w:tcW w:w="2400" w:type="dxa"/>
            <w:tcMar>
              <w:top w:w="100" w:type="dxa"/>
              <w:left w:w="100" w:type="dxa"/>
              <w:bottom w:w="100" w:type="dxa"/>
              <w:right w:w="100" w:type="dxa"/>
            </w:tcMar>
          </w:tcPr>
          <w:p>
            <w:pPr>
              <w:pStyle w:val="TableText"/>
              <w:spacing w:after="0"/>
            </w:pPr>
            <w:r>
              <w:rPr/>
              <w:t xml:space="preserve">Notifications</w:t>
            </w:r>
          </w:p>
        </w:tc>
        <w:tc>
          <w:tcPr>
            <w:tcW w:w="2400" w:type="dxa"/>
            <w:tcMar>
              <w:top w:w="100" w:type="dxa"/>
              <w:left w:w="100" w:type="dxa"/>
              <w:bottom w:w="100" w:type="dxa"/>
              <w:right w:w="100" w:type="dxa"/>
            </w:tcMar>
          </w:tcPr>
          <w:p>
            <w:pPr>
              <w:pStyle w:val="TableText"/>
              <w:spacing w:after="0"/>
            </w:pPr>
            <w:r>
              <w:rPr/>
              <w:t xml:space="preserve">System can create bill-related and workflow notifications.</w:t>
            </w:r>
          </w:p>
        </w:tc>
        <w:tc>
          <w:tcPr>
            <w:tcW w:w="2400" w:type="dxa"/>
            <w:tcMar>
              <w:top w:w="100" w:type="dxa"/>
              <w:left w:w="100" w:type="dxa"/>
              <w:bottom w:w="100" w:type="dxa"/>
              <w:right w:w="100" w:type="dxa"/>
            </w:tcMar>
          </w:tcPr>
          <w:p>
            <w:pPr>
              <w:pStyle w:val="TableText"/>
              <w:spacing w:after="0"/>
            </w:pPr>
            <w:r>
              <w:rPr/>
              <w:t xml:space="preserve">Medium</w:t>
            </w:r>
          </w:p>
        </w:tc>
      </w:tr>
    </w:tbl>
    <w:p>
      <w:pPr>
        <w:pStyle w:val="Normal"/>
        <w:spacing w:after="0"/>
      </w:pPr>
      <w:r>
        <w:rPr/>
        <w:t xml:space="preserve"/>
      </w:r>
    </w:p>
    <w:p>
      <w:pPr>
        <w:pStyle w:val="Heading2"/>
        <w:spacing w:after="160"/>
      </w:pPr>
      <w:r>
        <w:rPr/>
        <w:t xml:space="preserve">2.2 Nonfunctional Requirements</w:t>
      </w:r>
    </w:p>
    <w:p>
      <w:pPr>
        <w:pStyle w:val="Caption"/>
        <w:spacing w:after="160"/>
      </w:pPr>
      <w:r>
        <w:rPr>
          <w:i/>
        </w:rPr>
        <w:t xml:space="preserve">Table 4: Non-functional requirements</w:t>
      </w:r>
    </w:p>
    <w:tbl>
      <w:tblPr>
        <w:tblStyle w:val="TableGrid"/>
        <w:tblW w:w="0" w:type="auto"/>
        <w:tblBorders>
          <w:top w:val="single" w:sz="6" w:space="0" w:color="94A3B8"/>
          <w:left w:val="single" w:sz="6" w:space="0" w:color="94A3B8"/>
          <w:bottom w:val="single" w:sz="6" w:space="0" w:color="94A3B8"/>
          <w:right w:val="single" w:sz="6" w:space="0" w:color="94A3B8"/>
          <w:insideH w:val="single" w:sz="4" w:space="0" w:color="CBD5E1"/>
          <w:insideV w:val="single" w:sz="4" w:space="0" w:color="CBD5E1"/>
        </w:tblBorders>
      </w:tblPr>
      <w:tr>
        <w:tc>
          <w:tcPr>
            <w:tcW w:w="2400" w:type="dxa"/>
            <w:tcMar>
              <w:top w:w="100" w:type="dxa"/>
              <w:left w:w="100" w:type="dxa"/>
              <w:bottom w:w="100" w:type="dxa"/>
              <w:right w:w="100" w:type="dxa"/>
            </w:tcMar>
            <w:shd w:fill="D9EDEB"/>
          </w:tcPr>
          <w:p>
            <w:pPr>
              <w:pStyle w:val="TableText"/>
              <w:spacing w:after="0"/>
            </w:pPr>
            <w:r>
              <w:rPr>
                <w:b/>
              </w:rPr>
              <w:t xml:space="preserve">Category</w:t>
            </w:r>
          </w:p>
        </w:tc>
        <w:tc>
          <w:tcPr>
            <w:tcW w:w="2400" w:type="dxa"/>
            <w:tcMar>
              <w:top w:w="100" w:type="dxa"/>
              <w:left w:w="100" w:type="dxa"/>
              <w:bottom w:w="100" w:type="dxa"/>
              <w:right w:w="100" w:type="dxa"/>
            </w:tcMar>
            <w:shd w:fill="D9EDEB"/>
          </w:tcPr>
          <w:p>
            <w:pPr>
              <w:pStyle w:val="TableText"/>
              <w:spacing w:after="0"/>
            </w:pPr>
            <w:r>
              <w:rPr>
                <w:b/>
              </w:rPr>
              <w:t xml:space="preserve">Requirement</w:t>
            </w:r>
          </w:p>
        </w:tc>
      </w:tr>
      <w:tr>
        <w:tc>
          <w:tcPr>
            <w:tcW w:w="2400" w:type="dxa"/>
            <w:tcMar>
              <w:top w:w="100" w:type="dxa"/>
              <w:left w:w="100" w:type="dxa"/>
              <w:bottom w:w="100" w:type="dxa"/>
              <w:right w:w="100" w:type="dxa"/>
            </w:tcMar>
          </w:tcPr>
          <w:p>
            <w:pPr>
              <w:pStyle w:val="TableText"/>
              <w:spacing w:after="0"/>
            </w:pPr>
            <w:r>
              <w:rPr/>
              <w:t xml:space="preserve">Security</w:t>
            </w:r>
          </w:p>
        </w:tc>
        <w:tc>
          <w:tcPr>
            <w:tcW w:w="2400" w:type="dxa"/>
            <w:tcMar>
              <w:top w:w="100" w:type="dxa"/>
              <w:left w:w="100" w:type="dxa"/>
              <w:bottom w:w="100" w:type="dxa"/>
              <w:right w:w="100" w:type="dxa"/>
            </w:tcMar>
          </w:tcPr>
          <w:p>
            <w:pPr>
              <w:pStyle w:val="TableText"/>
              <w:spacing w:after="0"/>
            </w:pPr>
            <w:r>
              <w:rPr/>
              <w:t xml:space="preserve">All protected operations require Firebase Authentication and role checks. Firestore and Storage rules enforce permissions.</w:t>
            </w:r>
          </w:p>
        </w:tc>
      </w:tr>
      <w:tr>
        <w:tc>
          <w:tcPr>
            <w:tcW w:w="2400" w:type="dxa"/>
            <w:tcMar>
              <w:top w:w="100" w:type="dxa"/>
              <w:left w:w="100" w:type="dxa"/>
              <w:bottom w:w="100" w:type="dxa"/>
              <w:right w:w="100" w:type="dxa"/>
            </w:tcMar>
          </w:tcPr>
          <w:p>
            <w:pPr>
              <w:pStyle w:val="TableText"/>
              <w:spacing w:after="0"/>
            </w:pPr>
            <w:r>
              <w:rPr/>
              <w:t xml:space="preserve">Performance</w:t>
            </w:r>
          </w:p>
        </w:tc>
        <w:tc>
          <w:tcPr>
            <w:tcW w:w="2400" w:type="dxa"/>
            <w:tcMar>
              <w:top w:w="100" w:type="dxa"/>
              <w:left w:w="100" w:type="dxa"/>
              <w:bottom w:w="100" w:type="dxa"/>
              <w:right w:w="100" w:type="dxa"/>
            </w:tcMar>
          </w:tcPr>
          <w:p>
            <w:pPr>
              <w:pStyle w:val="TableText"/>
              <w:spacing w:after="0"/>
            </w:pPr>
            <w:r>
              <w:rPr/>
              <w:t xml:space="preserve">App uses role-specific real-time contexts and client-side cache to reduce repeated database reads.</w:t>
            </w:r>
          </w:p>
        </w:tc>
      </w:tr>
      <w:tr>
        <w:tc>
          <w:tcPr>
            <w:tcW w:w="2400" w:type="dxa"/>
            <w:tcMar>
              <w:top w:w="100" w:type="dxa"/>
              <w:left w:w="100" w:type="dxa"/>
              <w:bottom w:w="100" w:type="dxa"/>
              <w:right w:w="100" w:type="dxa"/>
            </w:tcMar>
          </w:tcPr>
          <w:p>
            <w:pPr>
              <w:pStyle w:val="TableText"/>
              <w:spacing w:after="0"/>
            </w:pPr>
            <w:r>
              <w:rPr/>
              <w:t xml:space="preserve">Reliability</w:t>
            </w:r>
          </w:p>
        </w:tc>
        <w:tc>
          <w:tcPr>
            <w:tcW w:w="2400" w:type="dxa"/>
            <w:tcMar>
              <w:top w:w="100" w:type="dxa"/>
              <w:left w:w="100" w:type="dxa"/>
              <w:bottom w:w="100" w:type="dxa"/>
              <w:right w:w="100" w:type="dxa"/>
            </w:tcMar>
          </w:tcPr>
          <w:p>
            <w:pPr>
              <w:pStyle w:val="TableText"/>
              <w:spacing w:after="0"/>
            </w:pPr>
            <w:r>
              <w:rPr/>
              <w:t xml:space="preserve">Critical billing operations use Firestore batch writes and transactions for counters and bill generation.</w:t>
            </w:r>
          </w:p>
        </w:tc>
      </w:tr>
      <w:tr>
        <w:tc>
          <w:tcPr>
            <w:tcW w:w="2400" w:type="dxa"/>
            <w:tcMar>
              <w:top w:w="100" w:type="dxa"/>
              <w:left w:w="100" w:type="dxa"/>
              <w:bottom w:w="100" w:type="dxa"/>
              <w:right w:w="100" w:type="dxa"/>
            </w:tcMar>
          </w:tcPr>
          <w:p>
            <w:pPr>
              <w:pStyle w:val="TableText"/>
              <w:spacing w:after="0"/>
            </w:pPr>
            <w:r>
              <w:rPr/>
              <w:t xml:space="preserve">Usability</w:t>
            </w:r>
          </w:p>
        </w:tc>
        <w:tc>
          <w:tcPr>
            <w:tcW w:w="2400" w:type="dxa"/>
            <w:tcMar>
              <w:top w:w="100" w:type="dxa"/>
              <w:left w:w="100" w:type="dxa"/>
              <w:bottom w:w="100" w:type="dxa"/>
              <w:right w:w="100" w:type="dxa"/>
            </w:tcMar>
          </w:tcPr>
          <w:p>
            <w:pPr>
              <w:pStyle w:val="TableText"/>
              <w:spacing w:after="0"/>
            </w:pPr>
            <w:r>
              <w:rPr/>
              <w:t xml:space="preserve">Role-specific screens, status badges, image pickers, responsive helpers, and clear error messages improve user experience.</w:t>
            </w:r>
          </w:p>
        </w:tc>
      </w:tr>
      <w:tr>
        <w:tc>
          <w:tcPr>
            <w:tcW w:w="2400" w:type="dxa"/>
            <w:tcMar>
              <w:top w:w="100" w:type="dxa"/>
              <w:left w:w="100" w:type="dxa"/>
              <w:bottom w:w="100" w:type="dxa"/>
              <w:right w:w="100" w:type="dxa"/>
            </w:tcMar>
          </w:tcPr>
          <w:p>
            <w:pPr>
              <w:pStyle w:val="TableText"/>
              <w:spacing w:after="0"/>
            </w:pPr>
            <w:r>
              <w:rPr/>
              <w:t xml:space="preserve">Maintainability</w:t>
            </w:r>
          </w:p>
        </w:tc>
        <w:tc>
          <w:tcPr>
            <w:tcW w:w="2400" w:type="dxa"/>
            <w:tcMar>
              <w:top w:w="100" w:type="dxa"/>
              <w:left w:w="100" w:type="dxa"/>
              <w:bottom w:w="100" w:type="dxa"/>
              <w:right w:w="100" w:type="dxa"/>
            </w:tcMar>
          </w:tcPr>
          <w:p>
            <w:pPr>
              <w:pStyle w:val="TableText"/>
              <w:spacing w:after="0"/>
            </w:pPr>
            <w:r>
              <w:rPr/>
              <w:t xml:space="preserve">Code is organized into app routes, services, contexts, reusable components, types, and utilities.</w:t>
            </w:r>
          </w:p>
        </w:tc>
      </w:tr>
      <w:tr>
        <w:tc>
          <w:tcPr>
            <w:tcW w:w="2400" w:type="dxa"/>
            <w:tcMar>
              <w:top w:w="100" w:type="dxa"/>
              <w:left w:w="100" w:type="dxa"/>
              <w:bottom w:w="100" w:type="dxa"/>
              <w:right w:w="100" w:type="dxa"/>
            </w:tcMar>
          </w:tcPr>
          <w:p>
            <w:pPr>
              <w:pStyle w:val="TableText"/>
              <w:spacing w:after="0"/>
            </w:pPr>
            <w:r>
              <w:rPr/>
              <w:t xml:space="preserve">Portability</w:t>
            </w:r>
          </w:p>
        </w:tc>
        <w:tc>
          <w:tcPr>
            <w:tcW w:w="2400" w:type="dxa"/>
            <w:tcMar>
              <w:top w:w="100" w:type="dxa"/>
              <w:left w:w="100" w:type="dxa"/>
              <w:bottom w:w="100" w:type="dxa"/>
              <w:right w:w="100" w:type="dxa"/>
            </w:tcMar>
          </w:tcPr>
          <w:p>
            <w:pPr>
              <w:pStyle w:val="TableText"/>
              <w:spacing w:after="0"/>
            </w:pPr>
            <w:r>
              <w:rPr/>
              <w:t xml:space="preserve">Expo allows Android, iOS, and web builds from one React Native codebase.</w:t>
            </w:r>
          </w:p>
        </w:tc>
      </w:tr>
      <w:tr>
        <w:tc>
          <w:tcPr>
            <w:tcW w:w="2400" w:type="dxa"/>
            <w:tcMar>
              <w:top w:w="100" w:type="dxa"/>
              <w:left w:w="100" w:type="dxa"/>
              <w:bottom w:w="100" w:type="dxa"/>
              <w:right w:w="100" w:type="dxa"/>
            </w:tcMar>
          </w:tcPr>
          <w:p>
            <w:pPr>
              <w:pStyle w:val="TableText"/>
              <w:spacing w:after="0"/>
            </w:pPr>
            <w:r>
              <w:rPr/>
              <w:t xml:space="preserve">Scalability</w:t>
            </w:r>
          </w:p>
        </w:tc>
        <w:tc>
          <w:tcPr>
            <w:tcW w:w="2400" w:type="dxa"/>
            <w:tcMar>
              <w:top w:w="100" w:type="dxa"/>
              <w:left w:w="100" w:type="dxa"/>
              <w:bottom w:w="100" w:type="dxa"/>
              <w:right w:w="100" w:type="dxa"/>
            </w:tcMar>
          </w:tcPr>
          <w:p>
            <w:pPr>
              <w:pStyle w:val="TableText"/>
              <w:spacing w:after="0"/>
            </w:pPr>
            <w:r>
              <w:rPr/>
              <w:t xml:space="preserve">Firestore collections and Firebase Storage can scale without manual server administration.</w:t>
            </w:r>
          </w:p>
        </w:tc>
      </w:tr>
      <w:tr>
        <w:tc>
          <w:tcPr>
            <w:tcW w:w="2400" w:type="dxa"/>
            <w:tcMar>
              <w:top w:w="100" w:type="dxa"/>
              <w:left w:w="100" w:type="dxa"/>
              <w:bottom w:w="100" w:type="dxa"/>
              <w:right w:w="100" w:type="dxa"/>
            </w:tcMar>
          </w:tcPr>
          <w:p>
            <w:pPr>
              <w:pStyle w:val="TableText"/>
              <w:spacing w:after="0"/>
            </w:pPr>
            <w:r>
              <w:rPr/>
              <w:t xml:space="preserve">Validation</w:t>
            </w:r>
          </w:p>
        </w:tc>
        <w:tc>
          <w:tcPr>
            <w:tcW w:w="2400" w:type="dxa"/>
            <w:tcMar>
              <w:top w:w="100" w:type="dxa"/>
              <w:left w:w="100" w:type="dxa"/>
              <w:bottom w:w="100" w:type="dxa"/>
              <w:right w:w="100" w:type="dxa"/>
            </w:tcMar>
          </w:tcPr>
          <w:p>
            <w:pPr>
              <w:pStyle w:val="TableText"/>
              <w:spacing w:after="0"/>
            </w:pPr>
            <w:r>
              <w:rPr/>
              <w:t xml:space="preserve">Zod schemas validate email, password, CNIC, house number, bill, complaint, vehicle, and marketplace inputs.</w:t>
            </w:r>
          </w:p>
        </w:tc>
      </w:tr>
    </w:tbl>
    <w:p>
      <w:pPr>
        <w:pStyle w:val="Normal"/>
        <w:spacing w:after="0"/>
      </w:pPr>
      <w:r>
        <w:rPr/>
        <w:t xml:space="preserve"/>
      </w:r>
    </w:p>
    <w:p>
      <w:pPr>
        <w:pStyle w:val="Heading2"/>
        <w:spacing w:after="160"/>
      </w:pPr>
      <w:r>
        <w:rPr/>
        <w:t xml:space="preserve">2.3 Project/Product Feasibility Report</w:t>
      </w:r>
    </w:p>
    <w:p>
      <w:pPr>
        <w:pStyle w:val="Caption"/>
        <w:spacing w:after="160"/>
      </w:pPr>
      <w:r>
        <w:rPr>
          <w:i/>
        </w:rPr>
        <w:t xml:space="preserve">Table 5: Feasibility summary</w:t>
      </w:r>
    </w:p>
    <w:tbl>
      <w:tblPr>
        <w:tblStyle w:val="TableGrid"/>
        <w:tblW w:w="0" w:type="auto"/>
        <w:tblBorders>
          <w:top w:val="single" w:sz="6" w:space="0" w:color="94A3B8"/>
          <w:left w:val="single" w:sz="6" w:space="0" w:color="94A3B8"/>
          <w:bottom w:val="single" w:sz="6" w:space="0" w:color="94A3B8"/>
          <w:right w:val="single" w:sz="6" w:space="0" w:color="94A3B8"/>
          <w:insideH w:val="single" w:sz="4" w:space="0" w:color="CBD5E1"/>
          <w:insideV w:val="single" w:sz="4" w:space="0" w:color="CBD5E1"/>
        </w:tblBorders>
      </w:tblPr>
      <w:tr>
        <w:tc>
          <w:tcPr>
            <w:tcW w:w="2400" w:type="dxa"/>
            <w:tcMar>
              <w:top w:w="100" w:type="dxa"/>
              <w:left w:w="100" w:type="dxa"/>
              <w:bottom w:w="100" w:type="dxa"/>
              <w:right w:w="100" w:type="dxa"/>
            </w:tcMar>
            <w:shd w:fill="D9EDEB"/>
          </w:tcPr>
          <w:p>
            <w:pPr>
              <w:pStyle w:val="TableText"/>
              <w:spacing w:after="0"/>
            </w:pPr>
            <w:r>
              <w:rPr>
                <w:b/>
              </w:rPr>
              <w:t xml:space="preserve">Feasibility Type</w:t>
            </w:r>
          </w:p>
        </w:tc>
        <w:tc>
          <w:tcPr>
            <w:tcW w:w="2400" w:type="dxa"/>
            <w:tcMar>
              <w:top w:w="100" w:type="dxa"/>
              <w:left w:w="100" w:type="dxa"/>
              <w:bottom w:w="100" w:type="dxa"/>
              <w:right w:w="100" w:type="dxa"/>
            </w:tcMar>
            <w:shd w:fill="D9EDEB"/>
          </w:tcPr>
          <w:p>
            <w:pPr>
              <w:pStyle w:val="TableText"/>
              <w:spacing w:after="0"/>
            </w:pPr>
            <w:r>
              <w:rPr>
                <w:b/>
              </w:rPr>
              <w:t xml:space="preserve">Assessment</w:t>
            </w:r>
          </w:p>
        </w:tc>
      </w:tr>
      <w:tr>
        <w:tc>
          <w:tcPr>
            <w:tcW w:w="2400" w:type="dxa"/>
            <w:tcMar>
              <w:top w:w="100" w:type="dxa"/>
              <w:left w:w="100" w:type="dxa"/>
              <w:bottom w:w="100" w:type="dxa"/>
              <w:right w:w="100" w:type="dxa"/>
            </w:tcMar>
          </w:tcPr>
          <w:p>
            <w:pPr>
              <w:pStyle w:val="TableText"/>
              <w:spacing w:after="0"/>
            </w:pPr>
            <w:r>
              <w:rPr/>
              <w:t xml:space="preserve">Technical Feasibility</w:t>
            </w:r>
          </w:p>
        </w:tc>
        <w:tc>
          <w:tcPr>
            <w:tcW w:w="2400" w:type="dxa"/>
            <w:tcMar>
              <w:top w:w="100" w:type="dxa"/>
              <w:left w:w="100" w:type="dxa"/>
              <w:bottom w:w="100" w:type="dxa"/>
              <w:right w:w="100" w:type="dxa"/>
            </w:tcMar>
          </w:tcPr>
          <w:p>
            <w:pPr>
              <w:pStyle w:val="TableText"/>
              <w:spacing w:after="0"/>
            </w:pPr>
            <w:r>
              <w:rPr/>
              <w:t xml:space="preserve">The project is technically feasible because Expo, React Native, Firebase, and TypeScript are mature and widely supported.</w:t>
            </w:r>
          </w:p>
        </w:tc>
      </w:tr>
      <w:tr>
        <w:tc>
          <w:tcPr>
            <w:tcW w:w="2400" w:type="dxa"/>
            <w:tcMar>
              <w:top w:w="100" w:type="dxa"/>
              <w:left w:w="100" w:type="dxa"/>
              <w:bottom w:w="100" w:type="dxa"/>
              <w:right w:w="100" w:type="dxa"/>
            </w:tcMar>
          </w:tcPr>
          <w:p>
            <w:pPr>
              <w:pStyle w:val="TableText"/>
              <w:spacing w:after="0"/>
            </w:pPr>
            <w:r>
              <w:rPr/>
              <w:t xml:space="preserve">Operational Feasibility</w:t>
            </w:r>
          </w:p>
        </w:tc>
        <w:tc>
          <w:tcPr>
            <w:tcW w:w="2400" w:type="dxa"/>
            <w:tcMar>
              <w:top w:w="100" w:type="dxa"/>
              <w:left w:w="100" w:type="dxa"/>
              <w:bottom w:w="100" w:type="dxa"/>
              <w:right w:w="100" w:type="dxa"/>
            </w:tcMar>
          </w:tcPr>
          <w:p>
            <w:pPr>
              <w:pStyle w:val="TableText"/>
              <w:spacing w:after="0"/>
            </w:pPr>
            <w:r>
              <w:rPr/>
              <w:t xml:space="preserve">The system matches real housing society workflows for admin, resident, and security users.</w:t>
            </w:r>
          </w:p>
        </w:tc>
      </w:tr>
      <w:tr>
        <w:tc>
          <w:tcPr>
            <w:tcW w:w="2400" w:type="dxa"/>
            <w:tcMar>
              <w:top w:w="100" w:type="dxa"/>
              <w:left w:w="100" w:type="dxa"/>
              <w:bottom w:w="100" w:type="dxa"/>
              <w:right w:w="100" w:type="dxa"/>
            </w:tcMar>
          </w:tcPr>
          <w:p>
            <w:pPr>
              <w:pStyle w:val="TableText"/>
              <w:spacing w:after="0"/>
            </w:pPr>
            <w:r>
              <w:rPr/>
              <w:t xml:space="preserve">Legal and Ethical Feasibility</w:t>
            </w:r>
          </w:p>
        </w:tc>
        <w:tc>
          <w:tcPr>
            <w:tcW w:w="2400" w:type="dxa"/>
            <w:tcMar>
              <w:top w:w="100" w:type="dxa"/>
              <w:left w:w="100" w:type="dxa"/>
              <w:bottom w:w="100" w:type="dxa"/>
              <w:right w:w="100" w:type="dxa"/>
            </w:tcMar>
          </w:tcPr>
          <w:p>
            <w:pPr>
              <w:pStyle w:val="TableText"/>
              <w:spacing w:after="0"/>
            </w:pPr>
            <w:r>
              <w:rPr/>
              <w:t xml:space="preserve">The system uses authenticated access and rule-based restrictions. Sensitive data such as user profiles and payment proof images are protected by Firebase rules.</w:t>
            </w:r>
          </w:p>
        </w:tc>
      </w:tr>
      <w:tr>
        <w:tc>
          <w:tcPr>
            <w:tcW w:w="2400" w:type="dxa"/>
            <w:tcMar>
              <w:top w:w="100" w:type="dxa"/>
              <w:left w:w="100" w:type="dxa"/>
              <w:bottom w:w="100" w:type="dxa"/>
              <w:right w:w="100" w:type="dxa"/>
            </w:tcMar>
          </w:tcPr>
          <w:p>
            <w:pPr>
              <w:pStyle w:val="TableText"/>
              <w:spacing w:after="0"/>
            </w:pPr>
            <w:r>
              <w:rPr/>
              <w:t xml:space="preserve">Economic Feasibility</w:t>
            </w:r>
          </w:p>
        </w:tc>
        <w:tc>
          <w:tcPr>
            <w:tcW w:w="2400" w:type="dxa"/>
            <w:tcMar>
              <w:top w:w="100" w:type="dxa"/>
              <w:left w:w="100" w:type="dxa"/>
              <w:bottom w:w="100" w:type="dxa"/>
              <w:right w:w="100" w:type="dxa"/>
            </w:tcMar>
          </w:tcPr>
          <w:p>
            <w:pPr>
              <w:pStyle w:val="TableText"/>
              <w:spacing w:after="0"/>
            </w:pPr>
            <w:r>
              <w:rPr/>
              <w:t xml:space="preserve">Firebase and Expo provide low-cost development and hosting options suitable for academic and small society deployments.</w:t>
            </w:r>
          </w:p>
        </w:tc>
      </w:tr>
      <w:tr>
        <w:tc>
          <w:tcPr>
            <w:tcW w:w="2400" w:type="dxa"/>
            <w:tcMar>
              <w:top w:w="100" w:type="dxa"/>
              <w:left w:w="100" w:type="dxa"/>
              <w:bottom w:w="100" w:type="dxa"/>
              <w:right w:w="100" w:type="dxa"/>
            </w:tcMar>
          </w:tcPr>
          <w:p>
            <w:pPr>
              <w:pStyle w:val="TableText"/>
              <w:spacing w:after="0"/>
            </w:pPr>
            <w:r>
              <w:rPr/>
              <w:t xml:space="preserve">Schedule Feasibility</w:t>
            </w:r>
          </w:p>
        </w:tc>
        <w:tc>
          <w:tcPr>
            <w:tcW w:w="2400" w:type="dxa"/>
            <w:tcMar>
              <w:top w:w="100" w:type="dxa"/>
              <w:left w:w="100" w:type="dxa"/>
              <w:bottom w:w="100" w:type="dxa"/>
              <w:right w:w="100" w:type="dxa"/>
            </w:tcMar>
          </w:tcPr>
          <w:p>
            <w:pPr>
              <w:pStyle w:val="TableText"/>
              <w:spacing w:after="0"/>
            </w:pPr>
            <w:r>
              <w:rPr/>
              <w:t xml:space="preserve">The modular structure allows independent development and testing of auth, billing, complaints, marketplace, and gate modules.</w:t>
            </w:r>
          </w:p>
        </w:tc>
      </w:tr>
      <w:tr>
        <w:tc>
          <w:tcPr>
            <w:tcW w:w="2400" w:type="dxa"/>
            <w:tcMar>
              <w:top w:w="100" w:type="dxa"/>
              <w:left w:w="100" w:type="dxa"/>
              <w:bottom w:w="100" w:type="dxa"/>
              <w:right w:w="100" w:type="dxa"/>
            </w:tcMar>
          </w:tcPr>
          <w:p>
            <w:pPr>
              <w:pStyle w:val="TableText"/>
              <w:spacing w:after="0"/>
            </w:pPr>
            <w:r>
              <w:rPr/>
              <w:t xml:space="preserve">Motivational Feasibility</w:t>
            </w:r>
          </w:p>
        </w:tc>
        <w:tc>
          <w:tcPr>
            <w:tcW w:w="2400" w:type="dxa"/>
            <w:tcMar>
              <w:top w:w="100" w:type="dxa"/>
              <w:left w:w="100" w:type="dxa"/>
              <w:bottom w:w="100" w:type="dxa"/>
              <w:right w:w="100" w:type="dxa"/>
            </w:tcMar>
          </w:tcPr>
          <w:p>
            <w:pPr>
              <w:pStyle w:val="TableText"/>
              <w:spacing w:after="0"/>
            </w:pPr>
            <w:r>
              <w:rPr/>
              <w:t xml:space="preserve">The project solves a visible real-world problem and is useful for residents, admins, and security staff.</w:t>
            </w:r>
          </w:p>
        </w:tc>
      </w:tr>
      <w:tr>
        <w:tc>
          <w:tcPr>
            <w:tcW w:w="2400" w:type="dxa"/>
            <w:tcMar>
              <w:top w:w="100" w:type="dxa"/>
              <w:left w:w="100" w:type="dxa"/>
              <w:bottom w:w="100" w:type="dxa"/>
              <w:right w:w="100" w:type="dxa"/>
            </w:tcMar>
          </w:tcPr>
          <w:p>
            <w:pPr>
              <w:pStyle w:val="TableText"/>
              <w:spacing w:after="0"/>
            </w:pPr>
            <w:r>
              <w:rPr/>
              <w:t xml:space="preserve">Information Feasibility</w:t>
            </w:r>
          </w:p>
        </w:tc>
        <w:tc>
          <w:tcPr>
            <w:tcW w:w="2400" w:type="dxa"/>
            <w:tcMar>
              <w:top w:w="100" w:type="dxa"/>
              <w:left w:w="100" w:type="dxa"/>
              <w:bottom w:w="100" w:type="dxa"/>
              <w:right w:w="100" w:type="dxa"/>
            </w:tcMar>
          </w:tcPr>
          <w:p>
            <w:pPr>
              <w:pStyle w:val="TableText"/>
              <w:spacing w:after="0"/>
            </w:pPr>
            <w:r>
              <w:rPr/>
              <w:t xml:space="preserve">Required data is clearly represented in Firestore collections and TypeScript interfaces.</w:t>
            </w:r>
          </w:p>
        </w:tc>
      </w:tr>
      <w:tr>
        <w:tc>
          <w:tcPr>
            <w:tcW w:w="2400" w:type="dxa"/>
            <w:tcMar>
              <w:top w:w="100" w:type="dxa"/>
              <w:left w:w="100" w:type="dxa"/>
              <w:bottom w:w="100" w:type="dxa"/>
              <w:right w:w="100" w:type="dxa"/>
            </w:tcMar>
          </w:tcPr>
          <w:p>
            <w:pPr>
              <w:pStyle w:val="TableText"/>
              <w:spacing w:after="0"/>
            </w:pPr>
            <w:r>
              <w:rPr/>
              <w:t xml:space="preserve">Specification Feasibility</w:t>
            </w:r>
          </w:p>
        </w:tc>
        <w:tc>
          <w:tcPr>
            <w:tcW w:w="2400" w:type="dxa"/>
            <w:tcMar>
              <w:top w:w="100" w:type="dxa"/>
              <w:left w:w="100" w:type="dxa"/>
              <w:bottom w:w="100" w:type="dxa"/>
              <w:right w:w="100" w:type="dxa"/>
            </w:tcMar>
          </w:tcPr>
          <w:p>
            <w:pPr>
              <w:pStyle w:val="TableText"/>
              <w:spacing w:after="0"/>
            </w:pPr>
            <w:r>
              <w:rPr/>
              <w:t xml:space="preserve">Requirements are measurable through functional tests such as login, bill generation, complaint resolution, and gate entry logging.</w:t>
            </w:r>
          </w:p>
        </w:tc>
      </w:tr>
    </w:tbl>
    <w:p>
      <w:pPr>
        <w:pStyle w:val="Normal"/>
        <w:spacing w:after="0"/>
      </w:pPr>
      <w:r>
        <w:rPr/>
        <w:t xml:space="preserve"/>
      </w:r>
    </w:p>
    <w:p>
      <w:pPr>
        <w:pStyle w:val="Heading1"/>
        <w:spacing w:after="160"/>
      </w:pPr>
      <w:r>
        <w:rPr/>
        <w:t xml:space="preserve">Chapter 3</w:t>
      </w:r>
    </w:p>
    <w:p>
      <w:pPr>
        <w:pStyle w:val="Heading1"/>
        <w:spacing w:after="160"/>
      </w:pPr>
      <w:r>
        <w:rPr/>
        <w:t xml:space="preserve">System Performance Requirements</w:t>
      </w:r>
    </w:p>
    <w:p>
      <w:pPr>
        <w:pStyle w:val="Heading2"/>
        <w:spacing w:after="160"/>
      </w:pPr>
      <w:r>
        <w:rPr/>
        <w:t xml:space="preserve">3.1 Efficiency</w:t>
      </w:r>
    </w:p>
    <w:p>
      <w:pPr>
        <w:pStyle w:val="Normal"/>
        <w:spacing w:after="160"/>
      </w:pPr>
      <w:r>
        <w:rPr/>
        <w:t xml:space="preserve">The application improves efficiency by using persistent real-time listeners in AppDataContext, AdminDataContext, and SecurityDataContext. Screens read already loaded data from context instead of repeatedly calling Firestore on each navigation. Billing generation also fetches residents and existing bills in parallel where possible.</w:t>
      </w:r>
    </w:p>
    <w:p>
      <w:pPr>
        <w:pStyle w:val="Heading2"/>
        <w:spacing w:after="160"/>
      </w:pPr>
      <w:r>
        <w:rPr/>
        <w:t xml:space="preserve">3.2 Reliability</w:t>
      </w:r>
    </w:p>
    <w:p>
      <w:pPr>
        <w:pStyle w:val="Normal"/>
        <w:spacing w:after="160"/>
      </w:pPr>
      <w:r>
        <w:rPr/>
        <w:t xml:space="preserve">The system uses Firestore transactions for complaint number counters and batch writes for monthly bill generation. This helps prevent incomplete writes and inconsistent data when multiple documents must be updated together.</w:t>
      </w:r>
    </w:p>
    <w:p>
      <w:pPr>
        <w:pStyle w:val="Heading2"/>
        <w:spacing w:after="160"/>
      </w:pPr>
      <w:r>
        <w:rPr/>
        <w:t xml:space="preserve">3.3 Security</w:t>
      </w:r>
    </w:p>
    <w:p>
      <w:pPr>
        <w:pStyle w:val="Normal"/>
        <w:spacing w:after="160"/>
      </w:pPr>
      <w:r>
        <w:rPr/>
        <w:t xml:space="preserve">Security is implemented through Firebase Authentication, role-based route guards, Firestore rules, Storage rules, role-specific collections, and admin-only Cloud Functions. Users can only perform operations allowed by their role.</w:t>
      </w:r>
    </w:p>
    <w:p>
      <w:pPr>
        <w:pStyle w:val="Heading2"/>
        <w:spacing w:after="160"/>
      </w:pPr>
      <w:r>
        <w:rPr/>
        <w:t xml:space="preserve">3.4 Maintainability</w:t>
      </w:r>
    </w:p>
    <w:p>
      <w:pPr>
        <w:pStyle w:val="Normal"/>
        <w:spacing w:after="160"/>
      </w:pPr>
      <w:r>
        <w:rPr/>
        <w:t xml:space="preserve">The codebase separates UI screens from services, contexts, reusable components, utility functions, and TypeScript types. This makes it easier to modify one module without affecting unrelated modules.</w:t>
      </w:r>
    </w:p>
    <w:p>
      <w:pPr>
        <w:pStyle w:val="Heading2"/>
        <w:spacing w:after="160"/>
      </w:pPr>
      <w:r>
        <w:rPr/>
        <w:t xml:space="preserve">3.5 Modification</w:t>
      </w:r>
    </w:p>
    <w:p>
      <w:pPr>
        <w:pStyle w:val="Normal"/>
        <w:spacing w:after="160"/>
      </w:pPr>
      <w:r>
        <w:rPr/>
        <w:t xml:space="preserve">New features can be added by creating a service, TypeScript type, screen route, and rules update. Existing modules such as listings, vehicles, complaints, and bills already follow this pattern.</w:t>
      </w:r>
    </w:p>
    <w:p>
      <w:pPr>
        <w:pStyle w:val="Heading2"/>
        <w:spacing w:after="160"/>
      </w:pPr>
      <w:r>
        <w:rPr/>
        <w:t xml:space="preserve">3.6 Portability</w:t>
      </w:r>
    </w:p>
    <w:p>
      <w:pPr>
        <w:pStyle w:val="Normal"/>
        <w:spacing w:after="160"/>
      </w:pPr>
      <w:r>
        <w:rPr/>
        <w:t xml:space="preserve">The Expo configuration supports Android, iOS, and web. The project uses a single TypeScript React Native codebase and Firebase cloud services, so it does not depend on one local server platform.</w:t>
      </w:r>
    </w:p>
    <w:p>
      <w:pPr>
        <w:pStyle w:val="Heading1"/>
        <w:spacing w:after="160"/>
      </w:pPr>
      <w:r>
        <w:rPr/>
        <w:t xml:space="preserve">Chapter 4</w:t>
      </w:r>
    </w:p>
    <w:p>
      <w:pPr>
        <w:pStyle w:val="Heading1"/>
        <w:spacing w:after="160"/>
      </w:pPr>
      <w:r>
        <w:rPr/>
        <w:t xml:space="preserve">System Analysis and Design Overview</w:t>
      </w:r>
    </w:p>
    <w:p>
      <w:pPr>
        <w:pStyle w:val="Heading2"/>
        <w:spacing w:after="160"/>
      </w:pPr>
      <w:r>
        <w:rPr/>
        <w:t xml:space="preserve">4.1 Use Case Diagrams</w:t>
      </w:r>
    </w:p>
    <w:p>
      <w:pPr>
        <w:pStyle w:val="Normal"/>
        <w:spacing w:after="160"/>
      </w:pPr>
      <w:r>
        <w:rPr/>
        <w:t xml:space="preserve">The main actors are Admin, Resident, and Security Staff. Admin manages the society, Resident uses services, and Security Staff handles gate operations.</w:t>
      </w:r>
    </w:p>
    <w:p>
      <w:pPr>
        <w:jc w:val="center"/>
        <w:spacing w:after="80"/>
      </w:pPr>
      <w:r>
        <w:drawing>
          <wp:inline distT="0" distB="0" distL="0" distR="0">
            <wp:extent cx="5715000" cy="3429000"/>
            <wp:effectExtent l="0" t="0" r="0" b="0"/>
            <wp:docPr id="3" name="Use Case Diagram"/>
            <wp:cNvGraphicFramePr/>
            <a:graphic>
              <a:graphicData uri="http://schemas.openxmlformats.org/drawingml/2006/picture">
                <pic:pic>
                  <pic:nvPicPr>
                    <pic:cNvPr id="3" name="use_case.png"/>
                    <pic:cNvPicPr/>
                  </pic:nvPicPr>
                  <pic:blipFill>
                    <a:blip r:embed="rId3"/>
                    <a:stretch>
                      <a:fillRect/>
                    </a:stretch>
                  </pic:blipFill>
                  <pic:spPr>
                    <a:xfrm>
                      <a:off x="0" y="0"/>
                      <a:ext cx="5715000" cy="3429000"/>
                    </a:xfrm>
                    <a:prstGeom prst="rect">
                      <a:avLst/>
                    </a:prstGeom>
                  </pic:spPr>
                </pic:pic>
              </a:graphicData>
            </a:graphic>
          </wp:inline>
        </w:drawing>
      </w:r>
    </w:p>
    <w:p>
      <w:pPr>
        <w:pStyle w:val="Caption"/>
        <w:jc w:val="center"/>
        <w:spacing w:after="160"/>
      </w:pPr>
      <w:r>
        <w:rPr>
          <w:i/>
        </w:rPr>
        <w:t xml:space="preserve">Figure 3: eRoyal use case diagram</w:t>
      </w:r>
    </w:p>
    <w:p>
      <w:pPr>
        <w:pStyle w:val="Caption"/>
        <w:spacing w:after="160"/>
      </w:pPr>
      <w:r>
        <w:rPr>
          <w:i/>
        </w:rPr>
        <w:t xml:space="preserve">Table 6: Use case descriptions</w:t>
      </w:r>
    </w:p>
    <w:tbl>
      <w:tblPr>
        <w:tblStyle w:val="TableGrid"/>
        <w:tblW w:w="0" w:type="auto"/>
        <w:tblBorders>
          <w:top w:val="single" w:sz="6" w:space="0" w:color="94A3B8"/>
          <w:left w:val="single" w:sz="6" w:space="0" w:color="94A3B8"/>
          <w:bottom w:val="single" w:sz="6" w:space="0" w:color="94A3B8"/>
          <w:right w:val="single" w:sz="6" w:space="0" w:color="94A3B8"/>
          <w:insideH w:val="single" w:sz="4" w:space="0" w:color="CBD5E1"/>
          <w:insideV w:val="single" w:sz="4" w:space="0" w:color="CBD5E1"/>
        </w:tblBorders>
      </w:tblPr>
      <w:tr>
        <w:tc>
          <w:tcPr>
            <w:tcW w:w="2400" w:type="dxa"/>
            <w:tcMar>
              <w:top w:w="100" w:type="dxa"/>
              <w:left w:w="100" w:type="dxa"/>
              <w:bottom w:w="100" w:type="dxa"/>
              <w:right w:w="100" w:type="dxa"/>
            </w:tcMar>
            <w:shd w:fill="D9EDEB"/>
          </w:tcPr>
          <w:p>
            <w:pPr>
              <w:pStyle w:val="TableText"/>
              <w:spacing w:after="0"/>
            </w:pPr>
            <w:r>
              <w:rPr>
                <w:b/>
              </w:rPr>
              <w:t xml:space="preserve">Use Case</w:t>
            </w:r>
          </w:p>
        </w:tc>
        <w:tc>
          <w:tcPr>
            <w:tcW w:w="2400" w:type="dxa"/>
            <w:tcMar>
              <w:top w:w="100" w:type="dxa"/>
              <w:left w:w="100" w:type="dxa"/>
              <w:bottom w:w="100" w:type="dxa"/>
              <w:right w:w="100" w:type="dxa"/>
            </w:tcMar>
            <w:shd w:fill="D9EDEB"/>
          </w:tcPr>
          <w:p>
            <w:pPr>
              <w:pStyle w:val="TableText"/>
              <w:spacing w:after="0"/>
            </w:pPr>
            <w:r>
              <w:rPr>
                <w:b/>
              </w:rPr>
              <w:t xml:space="preserve">Actor</w:t>
            </w:r>
          </w:p>
        </w:tc>
        <w:tc>
          <w:tcPr>
            <w:tcW w:w="2400" w:type="dxa"/>
            <w:tcMar>
              <w:top w:w="100" w:type="dxa"/>
              <w:left w:w="100" w:type="dxa"/>
              <w:bottom w:w="100" w:type="dxa"/>
              <w:right w:w="100" w:type="dxa"/>
            </w:tcMar>
            <w:shd w:fill="D9EDEB"/>
          </w:tcPr>
          <w:p>
            <w:pPr>
              <w:pStyle w:val="TableText"/>
              <w:spacing w:after="0"/>
            </w:pPr>
            <w:r>
              <w:rPr>
                <w:b/>
              </w:rPr>
              <w:t xml:space="preserve">Typical Flow</w:t>
            </w:r>
          </w:p>
        </w:tc>
        <w:tc>
          <w:tcPr>
            <w:tcW w:w="2400" w:type="dxa"/>
            <w:tcMar>
              <w:top w:w="100" w:type="dxa"/>
              <w:left w:w="100" w:type="dxa"/>
              <w:bottom w:w="100" w:type="dxa"/>
              <w:right w:w="100" w:type="dxa"/>
            </w:tcMar>
            <w:shd w:fill="D9EDEB"/>
          </w:tcPr>
          <w:p>
            <w:pPr>
              <w:pStyle w:val="TableText"/>
              <w:spacing w:after="0"/>
            </w:pPr>
            <w:r>
              <w:rPr>
                <w:b/>
              </w:rPr>
              <w:t xml:space="preserve">Alternate Flow</w:t>
            </w:r>
          </w:p>
        </w:tc>
      </w:tr>
      <w:tr>
        <w:tc>
          <w:tcPr>
            <w:tcW w:w="2400" w:type="dxa"/>
            <w:tcMar>
              <w:top w:w="100" w:type="dxa"/>
              <w:left w:w="100" w:type="dxa"/>
              <w:bottom w:w="100" w:type="dxa"/>
              <w:right w:w="100" w:type="dxa"/>
            </w:tcMar>
          </w:tcPr>
          <w:p>
            <w:pPr>
              <w:pStyle w:val="TableText"/>
              <w:spacing w:after="0"/>
            </w:pPr>
            <w:r>
              <w:rPr/>
              <w:t xml:space="preserve">Login</w:t>
            </w:r>
          </w:p>
        </w:tc>
        <w:tc>
          <w:tcPr>
            <w:tcW w:w="2400" w:type="dxa"/>
            <w:tcMar>
              <w:top w:w="100" w:type="dxa"/>
              <w:left w:w="100" w:type="dxa"/>
              <w:bottom w:w="100" w:type="dxa"/>
              <w:right w:w="100" w:type="dxa"/>
            </w:tcMar>
          </w:tcPr>
          <w:p>
            <w:pPr>
              <w:pStyle w:val="TableText"/>
              <w:spacing w:after="0"/>
            </w:pPr>
            <w:r>
              <w:rPr/>
              <w:t xml:space="preserve">All users</w:t>
            </w:r>
          </w:p>
        </w:tc>
        <w:tc>
          <w:tcPr>
            <w:tcW w:w="2400" w:type="dxa"/>
            <w:tcMar>
              <w:top w:w="100" w:type="dxa"/>
              <w:left w:w="100" w:type="dxa"/>
              <w:bottom w:w="100" w:type="dxa"/>
              <w:right w:w="100" w:type="dxa"/>
            </w:tcMar>
          </w:tcPr>
          <w:p>
            <w:pPr>
              <w:pStyle w:val="TableText"/>
              <w:spacing w:after="0"/>
            </w:pPr>
            <w:r>
              <w:rPr/>
              <w:t xml:space="preserve">Enter email and password, Firebase verifies, app fetches role, route opens.</w:t>
            </w:r>
          </w:p>
        </w:tc>
        <w:tc>
          <w:tcPr>
            <w:tcW w:w="2400" w:type="dxa"/>
            <w:tcMar>
              <w:top w:w="100" w:type="dxa"/>
              <w:left w:w="100" w:type="dxa"/>
              <w:bottom w:w="100" w:type="dxa"/>
              <w:right w:w="100" w:type="dxa"/>
            </w:tcMar>
          </w:tcPr>
          <w:p>
            <w:pPr>
              <w:pStyle w:val="TableText"/>
              <w:spacing w:after="0"/>
            </w:pPr>
            <w:r>
              <w:rPr/>
              <w:t xml:space="preserve">Invalid credentials show an error and user remains on login screen.</w:t>
            </w:r>
          </w:p>
        </w:tc>
      </w:tr>
      <w:tr>
        <w:tc>
          <w:tcPr>
            <w:tcW w:w="2400" w:type="dxa"/>
            <w:tcMar>
              <w:top w:w="100" w:type="dxa"/>
              <w:left w:w="100" w:type="dxa"/>
              <w:bottom w:w="100" w:type="dxa"/>
              <w:right w:w="100" w:type="dxa"/>
            </w:tcMar>
          </w:tcPr>
          <w:p>
            <w:pPr>
              <w:pStyle w:val="TableText"/>
              <w:spacing w:after="0"/>
            </w:pPr>
            <w:r>
              <w:rPr/>
              <w:t xml:space="preserve">Generate Monthly Bills</w:t>
            </w:r>
          </w:p>
        </w:tc>
        <w:tc>
          <w:tcPr>
            <w:tcW w:w="2400" w:type="dxa"/>
            <w:tcMar>
              <w:top w:w="100" w:type="dxa"/>
              <w:left w:w="100" w:type="dxa"/>
              <w:bottom w:w="100" w:type="dxa"/>
              <w:right w:w="100" w:type="dxa"/>
            </w:tcMar>
          </w:tcPr>
          <w:p>
            <w:pPr>
              <w:pStyle w:val="TableText"/>
              <w:spacing w:after="0"/>
            </w:pPr>
            <w:r>
              <w:rPr/>
              <w:t xml:space="preserve">Admin</w:t>
            </w:r>
          </w:p>
        </w:tc>
        <w:tc>
          <w:tcPr>
            <w:tcW w:w="2400" w:type="dxa"/>
            <w:tcMar>
              <w:top w:w="100" w:type="dxa"/>
              <w:left w:w="100" w:type="dxa"/>
              <w:bottom w:w="100" w:type="dxa"/>
              <w:right w:w="100" w:type="dxa"/>
            </w:tcMar>
          </w:tcPr>
          <w:p>
            <w:pPr>
              <w:pStyle w:val="TableText"/>
              <w:spacing w:after="0"/>
            </w:pPr>
            <w:r>
              <w:rPr/>
              <w:t xml:space="preserve">Select month and base charges, system generates bills for residents.</w:t>
            </w:r>
          </w:p>
        </w:tc>
        <w:tc>
          <w:tcPr>
            <w:tcW w:w="2400" w:type="dxa"/>
            <w:tcMar>
              <w:top w:w="100" w:type="dxa"/>
              <w:left w:w="100" w:type="dxa"/>
              <w:bottom w:w="100" w:type="dxa"/>
              <w:right w:w="100" w:type="dxa"/>
            </w:tcMar>
          </w:tcPr>
          <w:p>
            <w:pPr>
              <w:pStyle w:val="TableText"/>
              <w:spacing w:after="0"/>
            </w:pPr>
            <w:r>
              <w:rPr/>
              <w:t xml:space="preserve">Existing bills are skipped to avoid duplication.</w:t>
            </w:r>
          </w:p>
        </w:tc>
      </w:tr>
      <w:tr>
        <w:tc>
          <w:tcPr>
            <w:tcW w:w="2400" w:type="dxa"/>
            <w:tcMar>
              <w:top w:w="100" w:type="dxa"/>
              <w:left w:w="100" w:type="dxa"/>
              <w:bottom w:w="100" w:type="dxa"/>
              <w:right w:w="100" w:type="dxa"/>
            </w:tcMar>
          </w:tcPr>
          <w:p>
            <w:pPr>
              <w:pStyle w:val="TableText"/>
              <w:spacing w:after="0"/>
            </w:pPr>
            <w:r>
              <w:rPr/>
              <w:t xml:space="preserve">Submit Complaint</w:t>
            </w:r>
          </w:p>
        </w:tc>
        <w:tc>
          <w:tcPr>
            <w:tcW w:w="2400" w:type="dxa"/>
            <w:tcMar>
              <w:top w:w="100" w:type="dxa"/>
              <w:left w:w="100" w:type="dxa"/>
              <w:bottom w:w="100" w:type="dxa"/>
              <w:right w:w="100" w:type="dxa"/>
            </w:tcMar>
          </w:tcPr>
          <w:p>
            <w:pPr>
              <w:pStyle w:val="TableText"/>
              <w:spacing w:after="0"/>
            </w:pPr>
            <w:r>
              <w:rPr/>
              <w:t xml:space="preserve">Resident</w:t>
            </w:r>
          </w:p>
        </w:tc>
        <w:tc>
          <w:tcPr>
            <w:tcW w:w="2400" w:type="dxa"/>
            <w:tcMar>
              <w:top w:w="100" w:type="dxa"/>
              <w:left w:w="100" w:type="dxa"/>
              <w:bottom w:w="100" w:type="dxa"/>
              <w:right w:w="100" w:type="dxa"/>
            </w:tcMar>
          </w:tcPr>
          <w:p>
            <w:pPr>
              <w:pStyle w:val="TableText"/>
              <w:spacing w:after="0"/>
            </w:pPr>
            <w:r>
              <w:rPr/>
              <w:t xml:space="preserve">Enter title, category, description, optional photo, system creates complaint number.</w:t>
            </w:r>
          </w:p>
        </w:tc>
        <w:tc>
          <w:tcPr>
            <w:tcW w:w="2400" w:type="dxa"/>
            <w:tcMar>
              <w:top w:w="100" w:type="dxa"/>
              <w:left w:w="100" w:type="dxa"/>
              <w:bottom w:w="100" w:type="dxa"/>
              <w:right w:w="100" w:type="dxa"/>
            </w:tcMar>
          </w:tcPr>
          <w:p>
            <w:pPr>
              <w:pStyle w:val="TableText"/>
              <w:spacing w:after="0"/>
            </w:pPr>
            <w:r>
              <w:rPr/>
              <w:t xml:space="preserve">Photo upload can fail in background while complaint record remains saved.</w:t>
            </w:r>
          </w:p>
        </w:tc>
      </w:tr>
      <w:tr>
        <w:tc>
          <w:tcPr>
            <w:tcW w:w="2400" w:type="dxa"/>
            <w:tcMar>
              <w:top w:w="100" w:type="dxa"/>
              <w:left w:w="100" w:type="dxa"/>
              <w:bottom w:w="100" w:type="dxa"/>
              <w:right w:w="100" w:type="dxa"/>
            </w:tcMar>
          </w:tcPr>
          <w:p>
            <w:pPr>
              <w:pStyle w:val="TableText"/>
              <w:spacing w:after="0"/>
            </w:pPr>
            <w:r>
              <w:rPr/>
              <w:t xml:space="preserve">Verify Payment</w:t>
            </w:r>
          </w:p>
        </w:tc>
        <w:tc>
          <w:tcPr>
            <w:tcW w:w="2400" w:type="dxa"/>
            <w:tcMar>
              <w:top w:w="100" w:type="dxa"/>
              <w:left w:w="100" w:type="dxa"/>
              <w:bottom w:w="100" w:type="dxa"/>
              <w:right w:w="100" w:type="dxa"/>
            </w:tcMar>
          </w:tcPr>
          <w:p>
            <w:pPr>
              <w:pStyle w:val="TableText"/>
              <w:spacing w:after="0"/>
            </w:pPr>
            <w:r>
              <w:rPr/>
              <w:t xml:space="preserve">Admin</w:t>
            </w:r>
          </w:p>
        </w:tc>
        <w:tc>
          <w:tcPr>
            <w:tcW w:w="2400" w:type="dxa"/>
            <w:tcMar>
              <w:top w:w="100" w:type="dxa"/>
              <w:left w:w="100" w:type="dxa"/>
              <w:bottom w:w="100" w:type="dxa"/>
              <w:right w:w="100" w:type="dxa"/>
            </w:tcMar>
          </w:tcPr>
          <w:p>
            <w:pPr>
              <w:pStyle w:val="TableText"/>
              <w:spacing w:after="0"/>
            </w:pPr>
            <w:r>
              <w:rPr/>
              <w:t xml:space="preserve">Open pending bills, inspect proof, approve or reject.</w:t>
            </w:r>
          </w:p>
        </w:tc>
        <w:tc>
          <w:tcPr>
            <w:tcW w:w="2400" w:type="dxa"/>
            <w:tcMar>
              <w:top w:w="100" w:type="dxa"/>
              <w:left w:w="100" w:type="dxa"/>
              <w:bottom w:w="100" w:type="dxa"/>
              <w:right w:w="100" w:type="dxa"/>
            </w:tcMar>
          </w:tcPr>
          <w:p>
            <w:pPr>
              <w:pStyle w:val="TableText"/>
              <w:spacing w:after="0"/>
            </w:pPr>
            <w:r>
              <w:rPr/>
              <w:t xml:space="preserve">Rejected proof resets bill to Unpaid.</w:t>
            </w:r>
          </w:p>
        </w:tc>
      </w:tr>
      <w:tr>
        <w:tc>
          <w:tcPr>
            <w:tcW w:w="2400" w:type="dxa"/>
            <w:tcMar>
              <w:top w:w="100" w:type="dxa"/>
              <w:left w:w="100" w:type="dxa"/>
              <w:bottom w:w="100" w:type="dxa"/>
              <w:right w:w="100" w:type="dxa"/>
            </w:tcMar>
          </w:tcPr>
          <w:p>
            <w:pPr>
              <w:pStyle w:val="TableText"/>
              <w:spacing w:after="0"/>
            </w:pPr>
            <w:r>
              <w:rPr/>
              <w:t xml:space="preserve">Log Vehicle Entry</w:t>
            </w:r>
          </w:p>
        </w:tc>
        <w:tc>
          <w:tcPr>
            <w:tcW w:w="2400" w:type="dxa"/>
            <w:tcMar>
              <w:top w:w="100" w:type="dxa"/>
              <w:left w:w="100" w:type="dxa"/>
              <w:bottom w:w="100" w:type="dxa"/>
              <w:right w:w="100" w:type="dxa"/>
            </w:tcMar>
          </w:tcPr>
          <w:p>
            <w:pPr>
              <w:pStyle w:val="TableText"/>
              <w:spacing w:after="0"/>
            </w:pPr>
            <w:r>
              <w:rPr/>
              <w:t xml:space="preserve">Security</w:t>
            </w:r>
          </w:p>
        </w:tc>
        <w:tc>
          <w:tcPr>
            <w:tcW w:w="2400" w:type="dxa"/>
            <w:tcMar>
              <w:top w:w="100" w:type="dxa"/>
              <w:left w:w="100" w:type="dxa"/>
              <w:bottom w:w="100" w:type="dxa"/>
              <w:right w:w="100" w:type="dxa"/>
            </w:tcMar>
          </w:tcPr>
          <w:p>
            <w:pPr>
              <w:pStyle w:val="TableText"/>
              <w:spacing w:after="0"/>
            </w:pPr>
            <w:r>
              <w:rPr/>
              <w:t xml:space="preserve">Scan/enter plate, select resident or visitor, save entry.</w:t>
            </w:r>
          </w:p>
        </w:tc>
        <w:tc>
          <w:tcPr>
            <w:tcW w:w="2400" w:type="dxa"/>
            <w:tcMar>
              <w:top w:w="100" w:type="dxa"/>
              <w:left w:w="100" w:type="dxa"/>
              <w:bottom w:w="100" w:type="dxa"/>
              <w:right w:w="100" w:type="dxa"/>
            </w:tcMar>
          </w:tcPr>
          <w:p>
            <w:pPr>
              <w:pStyle w:val="TableText"/>
              <w:spacing w:after="0"/>
            </w:pPr>
            <w:r>
              <w:rPr/>
              <w:t xml:space="preserve">If OCR fails, plate can be entered manually.</w:t>
            </w:r>
          </w:p>
        </w:tc>
      </w:tr>
    </w:tbl>
    <w:p>
      <w:pPr>
        <w:pStyle w:val="Normal"/>
        <w:spacing w:after="0"/>
      </w:pPr>
      <w:r>
        <w:rPr/>
        <w:t xml:space="preserve"/>
      </w:r>
    </w:p>
    <w:p>
      <w:pPr>
        <w:pStyle w:val="Heading2"/>
        <w:spacing w:after="160"/>
      </w:pPr>
      <w:r>
        <w:rPr/>
        <w:t xml:space="preserve">4.2 Software Process Model</w:t>
      </w:r>
    </w:p>
    <w:p>
      <w:pPr>
        <w:pStyle w:val="Normal"/>
        <w:spacing w:after="160"/>
      </w:pPr>
      <w:r>
        <w:rPr/>
        <w:t xml:space="preserve">The Agile iterative model was used because modules could be developed and tested independently. Authentication and Firebase setup were implemented first, followed by admin, resident, and security workflows.</w:t>
      </w:r>
    </w:p>
    <w:p>
      <w:pPr>
        <w:jc w:val="center"/>
        <w:spacing w:after="80"/>
      </w:pPr>
      <w:r>
        <w:drawing>
          <wp:inline distT="0" distB="0" distL="0" distR="0">
            <wp:extent cx="5715000" cy="3429000"/>
            <wp:effectExtent l="0" t="0" r="0" b="0"/>
            <wp:docPr id="4" name="Agile Process Model"/>
            <wp:cNvGraphicFramePr/>
            <a:graphic>
              <a:graphicData uri="http://schemas.openxmlformats.org/drawingml/2006/picture">
                <pic:pic>
                  <pic:nvPicPr>
                    <pic:cNvPr id="4" name="agile_model.png"/>
                    <pic:cNvPicPr/>
                  </pic:nvPicPr>
                  <pic:blipFill>
                    <a:blip r:embed="rId4"/>
                    <a:stretch>
                      <a:fillRect/>
                    </a:stretch>
                  </pic:blipFill>
                  <pic:spPr>
                    <a:xfrm>
                      <a:off x="0" y="0"/>
                      <a:ext cx="5715000" cy="3429000"/>
                    </a:xfrm>
                    <a:prstGeom prst="rect">
                      <a:avLst/>
                    </a:prstGeom>
                  </pic:spPr>
                </pic:pic>
              </a:graphicData>
            </a:graphic>
          </wp:inline>
        </w:drawing>
      </w:r>
    </w:p>
    <w:p>
      <w:pPr>
        <w:pStyle w:val="Caption"/>
        <w:jc w:val="center"/>
        <w:spacing w:after="160"/>
      </w:pPr>
      <w:r>
        <w:rPr>
          <w:i/>
        </w:rPr>
        <w:t xml:space="preserve">Figure 4: Agile process model used for eRoyal</w:t>
      </w:r>
    </w:p>
    <w:p>
      <w:pPr>
        <w:pStyle w:val="Heading2"/>
        <w:spacing w:after="160"/>
      </w:pPr>
      <w:r>
        <w:rPr/>
        <w:t xml:space="preserve">4.3 Data Model</w:t>
      </w:r>
    </w:p>
    <w:p>
      <w:pPr>
        <w:pStyle w:val="Normal"/>
        <w:spacing w:after="160"/>
      </w:pPr>
      <w:r>
        <w:rPr/>
        <w:t xml:space="preserve">The project uses Firestore as a NoSQL database. Each document is connected through UID fields such as residentId, postedBy, createdBy, loggedBy, userId, and billId.</w:t>
      </w:r>
    </w:p>
    <w:p>
      <w:pPr>
        <w:jc w:val="center"/>
        <w:spacing w:after="80"/>
      </w:pPr>
      <w:r>
        <w:drawing>
          <wp:inline distT="0" distB="0" distL="0" distR="0">
            <wp:extent cx="5715000" cy="3429000"/>
            <wp:effectExtent l="0" t="0" r="0" b="0"/>
            <wp:docPr id="5" name="Data Model"/>
            <wp:cNvGraphicFramePr/>
            <a:graphic>
              <a:graphicData uri="http://schemas.openxmlformats.org/drawingml/2006/picture">
                <pic:pic>
                  <pic:nvPicPr>
                    <pic:cNvPr id="5" name="er_model.png"/>
                    <pic:cNvPicPr/>
                  </pic:nvPicPr>
                  <pic:blipFill>
                    <a:blip r:embed="rId5"/>
                    <a:stretch>
                      <a:fillRect/>
                    </a:stretch>
                  </pic:blipFill>
                  <pic:spPr>
                    <a:xfrm>
                      <a:off x="0" y="0"/>
                      <a:ext cx="5715000" cy="3429000"/>
                    </a:xfrm>
                    <a:prstGeom prst="rect">
                      <a:avLst/>
                    </a:prstGeom>
                  </pic:spPr>
                </pic:pic>
              </a:graphicData>
            </a:graphic>
          </wp:inline>
        </w:drawing>
      </w:r>
    </w:p>
    <w:p>
      <w:pPr>
        <w:pStyle w:val="Caption"/>
        <w:jc w:val="center"/>
        <w:spacing w:after="160"/>
      </w:pPr>
      <w:r>
        <w:rPr>
          <w:i/>
        </w:rPr>
        <w:t xml:space="preserve">Figure 5: ER model for Firestore collections</w:t>
      </w:r>
    </w:p>
    <w:p>
      <w:pPr>
        <w:pStyle w:val="Heading3"/>
        <w:spacing w:after="160"/>
      </w:pPr>
      <w:r>
        <w:rPr/>
        <w:t xml:space="preserve">4.3.1 ER Model</w:t>
      </w:r>
    </w:p>
    <w:p>
      <w:pPr>
        <w:pStyle w:val="Normal"/>
        <w:spacing w:after="160"/>
      </w:pPr>
      <w:r>
        <w:rPr/>
        <w:t xml:space="preserve">The ER model shows how users connect to bills, complaints, marketplace listings, registered vehicles, vehicle logs, announcements, and notifications. In Firestore, these are separate collections connected through ID fields rather than relational foreign keys.</w:t>
      </w:r>
    </w:p>
    <w:p>
      <w:pPr>
        <w:pStyle w:val="Heading3"/>
        <w:spacing w:after="160"/>
      </w:pPr>
      <w:r>
        <w:rPr/>
        <w:t xml:space="preserve">4.3.2 System Data Dictionary</w:t>
      </w:r>
    </w:p>
    <w:p>
      <w:pPr>
        <w:pStyle w:val="Caption"/>
        <w:spacing w:after="160"/>
      </w:pPr>
      <w:r>
        <w:rPr>
          <w:i/>
        </w:rPr>
        <w:t xml:space="preserve">Table 7: Data dictionary</w:t>
      </w:r>
    </w:p>
    <w:tbl>
      <w:tblPr>
        <w:tblStyle w:val="TableGrid"/>
        <w:tblW w:w="0" w:type="auto"/>
        <w:tblBorders>
          <w:top w:val="single" w:sz="6" w:space="0" w:color="94A3B8"/>
          <w:left w:val="single" w:sz="6" w:space="0" w:color="94A3B8"/>
          <w:bottom w:val="single" w:sz="6" w:space="0" w:color="94A3B8"/>
          <w:right w:val="single" w:sz="6" w:space="0" w:color="94A3B8"/>
          <w:insideH w:val="single" w:sz="4" w:space="0" w:color="CBD5E1"/>
          <w:insideV w:val="single" w:sz="4" w:space="0" w:color="CBD5E1"/>
        </w:tblBorders>
      </w:tblPr>
      <w:tr>
        <w:tc>
          <w:tcPr>
            <w:tcW w:w="2400" w:type="dxa"/>
            <w:tcMar>
              <w:top w:w="100" w:type="dxa"/>
              <w:left w:w="100" w:type="dxa"/>
              <w:bottom w:w="100" w:type="dxa"/>
              <w:right w:w="100" w:type="dxa"/>
            </w:tcMar>
            <w:shd w:fill="D9EDEB"/>
          </w:tcPr>
          <w:p>
            <w:pPr>
              <w:pStyle w:val="TableText"/>
              <w:spacing w:after="0"/>
            </w:pPr>
            <w:r>
              <w:rPr>
                <w:b/>
              </w:rPr>
              <w:t xml:space="preserve">Collection</w:t>
            </w:r>
          </w:p>
        </w:tc>
        <w:tc>
          <w:tcPr>
            <w:tcW w:w="2400" w:type="dxa"/>
            <w:tcMar>
              <w:top w:w="100" w:type="dxa"/>
              <w:left w:w="100" w:type="dxa"/>
              <w:bottom w:w="100" w:type="dxa"/>
              <w:right w:w="100" w:type="dxa"/>
            </w:tcMar>
            <w:shd w:fill="D9EDEB"/>
          </w:tcPr>
          <w:p>
            <w:pPr>
              <w:pStyle w:val="TableText"/>
              <w:spacing w:after="0"/>
            </w:pPr>
            <w:r>
              <w:rPr>
                <w:b/>
              </w:rPr>
              <w:t xml:space="preserve">Main Fields</w:t>
            </w:r>
          </w:p>
        </w:tc>
        <w:tc>
          <w:tcPr>
            <w:tcW w:w="2400" w:type="dxa"/>
            <w:tcMar>
              <w:top w:w="100" w:type="dxa"/>
              <w:left w:w="100" w:type="dxa"/>
              <w:bottom w:w="100" w:type="dxa"/>
              <w:right w:w="100" w:type="dxa"/>
            </w:tcMar>
            <w:shd w:fill="D9EDEB"/>
          </w:tcPr>
          <w:p>
            <w:pPr>
              <w:pStyle w:val="TableText"/>
              <w:spacing w:after="0"/>
            </w:pPr>
            <w:r>
              <w:rPr>
                <w:b/>
              </w:rPr>
              <w:t xml:space="preserve">Purpose</w:t>
            </w:r>
          </w:p>
        </w:tc>
      </w:tr>
      <w:tr>
        <w:tc>
          <w:tcPr>
            <w:tcW w:w="2400" w:type="dxa"/>
            <w:tcMar>
              <w:top w:w="100" w:type="dxa"/>
              <w:left w:w="100" w:type="dxa"/>
              <w:bottom w:w="100" w:type="dxa"/>
              <w:right w:w="100" w:type="dxa"/>
            </w:tcMar>
          </w:tcPr>
          <w:p>
            <w:pPr>
              <w:pStyle w:val="TableText"/>
              <w:spacing w:after="0"/>
            </w:pPr>
            <w:r>
              <w:rPr/>
              <w:t xml:space="preserve">users</w:t>
            </w:r>
          </w:p>
        </w:tc>
        <w:tc>
          <w:tcPr>
            <w:tcW w:w="2400" w:type="dxa"/>
            <w:tcMar>
              <w:top w:w="100" w:type="dxa"/>
              <w:left w:w="100" w:type="dxa"/>
              <w:bottom w:w="100" w:type="dxa"/>
              <w:right w:w="100" w:type="dxa"/>
            </w:tcMar>
          </w:tcPr>
          <w:p>
            <w:pPr>
              <w:pStyle w:val="TableText"/>
              <w:spacing w:after="0"/>
            </w:pPr>
            <w:r>
              <w:rPr/>
              <w:t xml:space="preserve">uid, name, email, houseNo, cnic, role, profilePictureUrl, createdAt, createdBy</w:t>
            </w:r>
          </w:p>
        </w:tc>
        <w:tc>
          <w:tcPr>
            <w:tcW w:w="2400" w:type="dxa"/>
            <w:tcMar>
              <w:top w:w="100" w:type="dxa"/>
              <w:left w:w="100" w:type="dxa"/>
              <w:bottom w:w="100" w:type="dxa"/>
              <w:right w:w="100" w:type="dxa"/>
            </w:tcMar>
          </w:tcPr>
          <w:p>
            <w:pPr>
              <w:pStyle w:val="TableText"/>
              <w:spacing w:after="0"/>
            </w:pPr>
            <w:r>
              <w:rPr/>
              <w:t xml:space="preserve">Unified user profiles for admin, resident, and security roles.</w:t>
            </w:r>
          </w:p>
        </w:tc>
      </w:tr>
      <w:tr>
        <w:tc>
          <w:tcPr>
            <w:tcW w:w="2400" w:type="dxa"/>
            <w:tcMar>
              <w:top w:w="100" w:type="dxa"/>
              <w:left w:w="100" w:type="dxa"/>
              <w:bottom w:w="100" w:type="dxa"/>
              <w:right w:w="100" w:type="dxa"/>
            </w:tcMar>
          </w:tcPr>
          <w:p>
            <w:pPr>
              <w:pStyle w:val="TableText"/>
              <w:spacing w:after="0"/>
            </w:pPr>
            <w:r>
              <w:rPr/>
              <w:t xml:space="preserve">residents/admins/security_staff</w:t>
            </w:r>
          </w:p>
        </w:tc>
        <w:tc>
          <w:tcPr>
            <w:tcW w:w="2400" w:type="dxa"/>
            <w:tcMar>
              <w:top w:w="100" w:type="dxa"/>
              <w:left w:w="100" w:type="dxa"/>
              <w:bottom w:w="100" w:type="dxa"/>
              <w:right w:w="100" w:type="dxa"/>
            </w:tcMar>
          </w:tcPr>
          <w:p>
            <w:pPr>
              <w:pStyle w:val="TableText"/>
              <w:spacing w:after="0"/>
            </w:pPr>
            <w:r>
              <w:rPr/>
              <w:t xml:space="preserve">uid, name, email, role, houseNo, cnic, createdAt</w:t>
            </w:r>
          </w:p>
        </w:tc>
        <w:tc>
          <w:tcPr>
            <w:tcW w:w="2400" w:type="dxa"/>
            <w:tcMar>
              <w:top w:w="100" w:type="dxa"/>
              <w:left w:w="100" w:type="dxa"/>
              <w:bottom w:w="100" w:type="dxa"/>
              <w:right w:w="100" w:type="dxa"/>
            </w:tcMar>
          </w:tcPr>
          <w:p>
            <w:pPr>
              <w:pStyle w:val="TableText"/>
              <w:spacing w:after="0"/>
            </w:pPr>
            <w:r>
              <w:rPr/>
              <w:t xml:space="preserve">Legacy role-specific profile collections kept for compatibility.</w:t>
            </w:r>
          </w:p>
        </w:tc>
      </w:tr>
      <w:tr>
        <w:tc>
          <w:tcPr>
            <w:tcW w:w="2400" w:type="dxa"/>
            <w:tcMar>
              <w:top w:w="100" w:type="dxa"/>
              <w:left w:w="100" w:type="dxa"/>
              <w:bottom w:w="100" w:type="dxa"/>
              <w:right w:w="100" w:type="dxa"/>
            </w:tcMar>
          </w:tcPr>
          <w:p>
            <w:pPr>
              <w:pStyle w:val="TableText"/>
              <w:spacing w:after="0"/>
            </w:pPr>
            <w:r>
              <w:rPr/>
              <w:t xml:space="preserve">bills</w:t>
            </w:r>
          </w:p>
        </w:tc>
        <w:tc>
          <w:tcPr>
            <w:tcW w:w="2400" w:type="dxa"/>
            <w:tcMar>
              <w:top w:w="100" w:type="dxa"/>
              <w:left w:w="100" w:type="dxa"/>
              <w:bottom w:w="100" w:type="dxa"/>
              <w:right w:w="100" w:type="dxa"/>
            </w:tcMar>
          </w:tcPr>
          <w:p>
            <w:pPr>
              <w:pStyle w:val="TableText"/>
              <w:spacing w:after="0"/>
            </w:pPr>
            <w:r>
              <w:rPr/>
              <w:t xml:space="preserve">residentId, residentName, houseNo, month, breakdown, amount, dueDate, status, proofUrl, verifiedBy</w:t>
            </w:r>
          </w:p>
        </w:tc>
        <w:tc>
          <w:tcPr>
            <w:tcW w:w="2400" w:type="dxa"/>
            <w:tcMar>
              <w:top w:w="100" w:type="dxa"/>
              <w:left w:w="100" w:type="dxa"/>
              <w:bottom w:w="100" w:type="dxa"/>
              <w:right w:w="100" w:type="dxa"/>
            </w:tcMar>
          </w:tcPr>
          <w:p>
            <w:pPr>
              <w:pStyle w:val="TableText"/>
              <w:spacing w:after="0"/>
            </w:pPr>
            <w:r>
              <w:rPr/>
              <w:t xml:space="preserve">Monthly bills and payment verification workflow.</w:t>
            </w:r>
          </w:p>
        </w:tc>
      </w:tr>
      <w:tr>
        <w:tc>
          <w:tcPr>
            <w:tcW w:w="2400" w:type="dxa"/>
            <w:tcMar>
              <w:top w:w="100" w:type="dxa"/>
              <w:left w:w="100" w:type="dxa"/>
              <w:bottom w:w="100" w:type="dxa"/>
              <w:right w:w="100" w:type="dxa"/>
            </w:tcMar>
          </w:tcPr>
          <w:p>
            <w:pPr>
              <w:pStyle w:val="TableText"/>
              <w:spacing w:after="0"/>
            </w:pPr>
            <w:r>
              <w:rPr/>
              <w:t xml:space="preserve">complaints</w:t>
            </w:r>
          </w:p>
        </w:tc>
        <w:tc>
          <w:tcPr>
            <w:tcW w:w="2400" w:type="dxa"/>
            <w:tcMar>
              <w:top w:w="100" w:type="dxa"/>
              <w:left w:w="100" w:type="dxa"/>
              <w:bottom w:w="100" w:type="dxa"/>
              <w:right w:w="100" w:type="dxa"/>
            </w:tcMar>
          </w:tcPr>
          <w:p>
            <w:pPr>
              <w:pStyle w:val="TableText"/>
              <w:spacing w:after="0"/>
            </w:pPr>
            <w:r>
              <w:rPr/>
              <w:t xml:space="preserve">complaintNumber, title, description, category, imageUrl, status, residentId, resolutionNotes, chargeAmount</w:t>
            </w:r>
          </w:p>
        </w:tc>
        <w:tc>
          <w:tcPr>
            <w:tcW w:w="2400" w:type="dxa"/>
            <w:tcMar>
              <w:top w:w="100" w:type="dxa"/>
              <w:left w:w="100" w:type="dxa"/>
              <w:bottom w:w="100" w:type="dxa"/>
              <w:right w:w="100" w:type="dxa"/>
            </w:tcMar>
          </w:tcPr>
          <w:p>
            <w:pPr>
              <w:pStyle w:val="TableText"/>
              <w:spacing w:after="0"/>
            </w:pPr>
            <w:r>
              <w:rPr/>
              <w:t xml:space="preserve">Resident complaints and admin resolution tracking.</w:t>
            </w:r>
          </w:p>
        </w:tc>
      </w:tr>
      <w:tr>
        <w:tc>
          <w:tcPr>
            <w:tcW w:w="2400" w:type="dxa"/>
            <w:tcMar>
              <w:top w:w="100" w:type="dxa"/>
              <w:left w:w="100" w:type="dxa"/>
              <w:bottom w:w="100" w:type="dxa"/>
              <w:right w:w="100" w:type="dxa"/>
            </w:tcMar>
          </w:tcPr>
          <w:p>
            <w:pPr>
              <w:pStyle w:val="TableText"/>
              <w:spacing w:after="0"/>
            </w:pPr>
            <w:r>
              <w:rPr/>
              <w:t xml:space="preserve">listings</w:t>
            </w:r>
          </w:p>
        </w:tc>
        <w:tc>
          <w:tcPr>
            <w:tcW w:w="2400" w:type="dxa"/>
            <w:tcMar>
              <w:top w:w="100" w:type="dxa"/>
              <w:left w:w="100" w:type="dxa"/>
              <w:bottom w:w="100" w:type="dxa"/>
              <w:right w:w="100" w:type="dxa"/>
            </w:tcMar>
          </w:tcPr>
          <w:p>
            <w:pPr>
              <w:pStyle w:val="TableText"/>
              <w:spacing w:after="0"/>
            </w:pPr>
            <w:r>
              <w:rPr/>
              <w:t xml:space="preserve">type, price, size, location, contact, description, photos, status, postedBy, reviewedBy</w:t>
            </w:r>
          </w:p>
        </w:tc>
        <w:tc>
          <w:tcPr>
            <w:tcW w:w="2400" w:type="dxa"/>
            <w:tcMar>
              <w:top w:w="100" w:type="dxa"/>
              <w:left w:w="100" w:type="dxa"/>
              <w:bottom w:w="100" w:type="dxa"/>
              <w:right w:w="100" w:type="dxa"/>
            </w:tcMar>
          </w:tcPr>
          <w:p>
            <w:pPr>
              <w:pStyle w:val="TableText"/>
              <w:spacing w:after="0"/>
            </w:pPr>
            <w:r>
              <w:rPr/>
              <w:t xml:space="preserve">Property sale/rent marketplace with admin approval.</w:t>
            </w:r>
          </w:p>
        </w:tc>
      </w:tr>
      <w:tr>
        <w:tc>
          <w:tcPr>
            <w:tcW w:w="2400" w:type="dxa"/>
            <w:tcMar>
              <w:top w:w="100" w:type="dxa"/>
              <w:left w:w="100" w:type="dxa"/>
              <w:bottom w:w="100" w:type="dxa"/>
              <w:right w:w="100" w:type="dxa"/>
            </w:tcMar>
          </w:tcPr>
          <w:p>
            <w:pPr>
              <w:pStyle w:val="TableText"/>
              <w:spacing w:after="0"/>
            </w:pPr>
            <w:r>
              <w:rPr/>
              <w:t xml:space="preserve">registeredVehicles</w:t>
            </w:r>
          </w:p>
        </w:tc>
        <w:tc>
          <w:tcPr>
            <w:tcW w:w="2400" w:type="dxa"/>
            <w:tcMar>
              <w:top w:w="100" w:type="dxa"/>
              <w:left w:w="100" w:type="dxa"/>
              <w:bottom w:w="100" w:type="dxa"/>
              <w:right w:w="100" w:type="dxa"/>
            </w:tcMar>
          </w:tcPr>
          <w:p>
            <w:pPr>
              <w:pStyle w:val="TableText"/>
              <w:spacing w:after="0"/>
            </w:pPr>
            <w:r>
              <w:rPr/>
              <w:t xml:space="preserve">vehicleNo, type, color, imageUrl, residentId, residentName, houseNo</w:t>
            </w:r>
          </w:p>
        </w:tc>
        <w:tc>
          <w:tcPr>
            <w:tcW w:w="2400" w:type="dxa"/>
            <w:tcMar>
              <w:top w:w="100" w:type="dxa"/>
              <w:left w:w="100" w:type="dxa"/>
              <w:bottom w:w="100" w:type="dxa"/>
              <w:right w:w="100" w:type="dxa"/>
            </w:tcMar>
          </w:tcPr>
          <w:p>
            <w:pPr>
              <w:pStyle w:val="TableText"/>
              <w:spacing w:after="0"/>
            </w:pPr>
            <w:r>
              <w:rPr/>
              <w:t xml:space="preserve">Resident vehicle registry.</w:t>
            </w:r>
          </w:p>
        </w:tc>
      </w:tr>
      <w:tr>
        <w:tc>
          <w:tcPr>
            <w:tcW w:w="2400" w:type="dxa"/>
            <w:tcMar>
              <w:top w:w="100" w:type="dxa"/>
              <w:left w:w="100" w:type="dxa"/>
              <w:bottom w:w="100" w:type="dxa"/>
              <w:right w:w="100" w:type="dxa"/>
            </w:tcMar>
          </w:tcPr>
          <w:p>
            <w:pPr>
              <w:pStyle w:val="TableText"/>
              <w:spacing w:after="0"/>
            </w:pPr>
            <w:r>
              <w:rPr/>
              <w:t xml:space="preserve">vehicleLogs</w:t>
            </w:r>
          </w:p>
        </w:tc>
        <w:tc>
          <w:tcPr>
            <w:tcW w:w="2400" w:type="dxa"/>
            <w:tcMar>
              <w:top w:w="100" w:type="dxa"/>
              <w:left w:w="100" w:type="dxa"/>
              <w:bottom w:w="100" w:type="dxa"/>
              <w:right w:w="100" w:type="dxa"/>
            </w:tcMar>
          </w:tcPr>
          <w:p>
            <w:pPr>
              <w:pStyle w:val="TableText"/>
              <w:spacing w:after="0"/>
            </w:pPr>
            <w:r>
              <w:rPr/>
              <w:t xml:space="preserve">vehicleNo, type, entryTime, exitTime, residentId, houseNo, visitorName, purpose, photoUrl, exitPhotoUrl</w:t>
            </w:r>
          </w:p>
        </w:tc>
        <w:tc>
          <w:tcPr>
            <w:tcW w:w="2400" w:type="dxa"/>
            <w:tcMar>
              <w:top w:w="100" w:type="dxa"/>
              <w:left w:w="100" w:type="dxa"/>
              <w:bottom w:w="100" w:type="dxa"/>
              <w:right w:w="100" w:type="dxa"/>
            </w:tcMar>
          </w:tcPr>
          <w:p>
            <w:pPr>
              <w:pStyle w:val="TableText"/>
              <w:spacing w:after="0"/>
            </w:pPr>
            <w:r>
              <w:rPr/>
              <w:t xml:space="preserve">Gate entry and exit audit records.</w:t>
            </w:r>
          </w:p>
        </w:tc>
      </w:tr>
      <w:tr>
        <w:tc>
          <w:tcPr>
            <w:tcW w:w="2400" w:type="dxa"/>
            <w:tcMar>
              <w:top w:w="100" w:type="dxa"/>
              <w:left w:w="100" w:type="dxa"/>
              <w:bottom w:w="100" w:type="dxa"/>
              <w:right w:w="100" w:type="dxa"/>
            </w:tcMar>
          </w:tcPr>
          <w:p>
            <w:pPr>
              <w:pStyle w:val="TableText"/>
              <w:spacing w:after="0"/>
            </w:pPr>
            <w:r>
              <w:rPr/>
              <w:t xml:space="preserve">announcements</w:t>
            </w:r>
          </w:p>
        </w:tc>
        <w:tc>
          <w:tcPr>
            <w:tcW w:w="2400" w:type="dxa"/>
            <w:tcMar>
              <w:top w:w="100" w:type="dxa"/>
              <w:left w:w="100" w:type="dxa"/>
              <w:bottom w:w="100" w:type="dxa"/>
              <w:right w:w="100" w:type="dxa"/>
            </w:tcMar>
          </w:tcPr>
          <w:p>
            <w:pPr>
              <w:pStyle w:val="TableText"/>
              <w:spacing w:after="0"/>
            </w:pPr>
            <w:r>
              <w:rPr/>
              <w:t xml:space="preserve">title, message, priority, imageUrls, createdBy, createdByName, createdAt</w:t>
            </w:r>
          </w:p>
        </w:tc>
        <w:tc>
          <w:tcPr>
            <w:tcW w:w="2400" w:type="dxa"/>
            <w:tcMar>
              <w:top w:w="100" w:type="dxa"/>
              <w:left w:w="100" w:type="dxa"/>
              <w:bottom w:w="100" w:type="dxa"/>
              <w:right w:w="100" w:type="dxa"/>
            </w:tcMar>
          </w:tcPr>
          <w:p>
            <w:pPr>
              <w:pStyle w:val="TableText"/>
              <w:spacing w:after="0"/>
            </w:pPr>
            <w:r>
              <w:rPr/>
              <w:t xml:space="preserve">Official notices created by admin.</w:t>
            </w:r>
          </w:p>
        </w:tc>
      </w:tr>
      <w:tr>
        <w:tc>
          <w:tcPr>
            <w:tcW w:w="2400" w:type="dxa"/>
            <w:tcMar>
              <w:top w:w="100" w:type="dxa"/>
              <w:left w:w="100" w:type="dxa"/>
              <w:bottom w:w="100" w:type="dxa"/>
              <w:right w:w="100" w:type="dxa"/>
            </w:tcMar>
          </w:tcPr>
          <w:p>
            <w:pPr>
              <w:pStyle w:val="TableText"/>
              <w:spacing w:after="0"/>
            </w:pPr>
            <w:r>
              <w:rPr/>
              <w:t xml:space="preserve">notifications</w:t>
            </w:r>
          </w:p>
        </w:tc>
        <w:tc>
          <w:tcPr>
            <w:tcW w:w="2400" w:type="dxa"/>
            <w:tcMar>
              <w:top w:w="100" w:type="dxa"/>
              <w:left w:w="100" w:type="dxa"/>
              <w:bottom w:w="100" w:type="dxa"/>
              <w:right w:w="100" w:type="dxa"/>
            </w:tcMar>
          </w:tcPr>
          <w:p>
            <w:pPr>
              <w:pStyle w:val="TableText"/>
              <w:spacing w:after="0"/>
            </w:pPr>
            <w:r>
              <w:rPr/>
              <w:t xml:space="preserve">userId, title, message, type, isRead, relatedId, createdAt</w:t>
            </w:r>
          </w:p>
        </w:tc>
        <w:tc>
          <w:tcPr>
            <w:tcW w:w="2400" w:type="dxa"/>
            <w:tcMar>
              <w:top w:w="100" w:type="dxa"/>
              <w:left w:w="100" w:type="dxa"/>
              <w:bottom w:w="100" w:type="dxa"/>
              <w:right w:w="100" w:type="dxa"/>
            </w:tcMar>
          </w:tcPr>
          <w:p>
            <w:pPr>
              <w:pStyle w:val="TableText"/>
              <w:spacing w:after="0"/>
            </w:pPr>
            <w:r>
              <w:rPr/>
              <w:t xml:space="preserve">In-app workflow notifications.</w:t>
            </w:r>
          </w:p>
        </w:tc>
      </w:tr>
      <w:tr>
        <w:tc>
          <w:tcPr>
            <w:tcW w:w="2400" w:type="dxa"/>
            <w:tcMar>
              <w:top w:w="100" w:type="dxa"/>
              <w:left w:w="100" w:type="dxa"/>
              <w:bottom w:w="100" w:type="dxa"/>
              <w:right w:w="100" w:type="dxa"/>
            </w:tcMar>
          </w:tcPr>
          <w:p>
            <w:pPr>
              <w:pStyle w:val="TableText"/>
              <w:spacing w:after="0"/>
            </w:pPr>
            <w:r>
              <w:rPr/>
              <w:t xml:space="preserve">counters</w:t>
            </w:r>
          </w:p>
        </w:tc>
        <w:tc>
          <w:tcPr>
            <w:tcW w:w="2400" w:type="dxa"/>
            <w:tcMar>
              <w:top w:w="100" w:type="dxa"/>
              <w:left w:w="100" w:type="dxa"/>
              <w:bottom w:w="100" w:type="dxa"/>
              <w:right w:w="100" w:type="dxa"/>
            </w:tcMar>
          </w:tcPr>
          <w:p>
            <w:pPr>
              <w:pStyle w:val="TableText"/>
              <w:spacing w:after="0"/>
            </w:pPr>
            <w:r>
              <w:rPr/>
              <w:t xml:space="preserve">count</w:t>
            </w:r>
          </w:p>
        </w:tc>
        <w:tc>
          <w:tcPr>
            <w:tcW w:w="2400" w:type="dxa"/>
            <w:tcMar>
              <w:top w:w="100" w:type="dxa"/>
              <w:left w:w="100" w:type="dxa"/>
              <w:bottom w:w="100" w:type="dxa"/>
              <w:right w:w="100" w:type="dxa"/>
            </w:tcMar>
          </w:tcPr>
          <w:p>
            <w:pPr>
              <w:pStyle w:val="TableText"/>
              <w:spacing w:after="0"/>
            </w:pPr>
            <w:r>
              <w:rPr/>
              <w:t xml:space="preserve">Auto-increment support for complaint numbers.</w:t>
            </w:r>
          </w:p>
        </w:tc>
      </w:tr>
    </w:tbl>
    <w:p>
      <w:pPr>
        <w:pStyle w:val="Normal"/>
        <w:spacing w:after="0"/>
      </w:pPr>
      <w:r>
        <w:rPr/>
        <w:t xml:space="preserve"/>
      </w:r>
    </w:p>
    <w:p>
      <w:pPr>
        <w:pStyle w:val="Heading2"/>
        <w:spacing w:after="160"/>
      </w:pPr>
      <w:r>
        <w:rPr/>
        <w:t xml:space="preserve">4.4 Behavioral Models</w:t>
      </w:r>
    </w:p>
    <w:p>
      <w:pPr>
        <w:pStyle w:val="Heading3"/>
        <w:spacing w:after="160"/>
      </w:pPr>
      <w:r>
        <w:rPr/>
        <w:t xml:space="preserve">4.4.1 Data Flow Models</w:t>
      </w:r>
    </w:p>
    <w:p>
      <w:pPr>
        <w:pStyle w:val="Normal"/>
        <w:spacing w:after="160"/>
      </w:pPr>
      <w:r>
        <w:rPr/>
        <w:t xml:space="preserve">Data flows from role-specific screens to service functions and then to Firebase services. Images are stored in Firebase Storage while metadata and workflow statuses are stored in Firestore.</w:t>
      </w:r>
    </w:p>
    <w:p>
      <w:pPr>
        <w:jc w:val="center"/>
        <w:spacing w:after="80"/>
      </w:pPr>
      <w:r>
        <w:drawing>
          <wp:inline distT="0" distB="0" distL="0" distR="0">
            <wp:extent cx="5715000" cy="3429000"/>
            <wp:effectExtent l="0" t="0" r="0" b="0"/>
            <wp:docPr id="6" name="Data Flow Model"/>
            <wp:cNvGraphicFramePr/>
            <a:graphic>
              <a:graphicData uri="http://schemas.openxmlformats.org/drawingml/2006/picture">
                <pic:pic>
                  <pic:nvPicPr>
                    <pic:cNvPr id="6" name="dfd.png"/>
                    <pic:cNvPicPr/>
                  </pic:nvPicPr>
                  <pic:blipFill>
                    <a:blip r:embed="rId6"/>
                    <a:stretch>
                      <a:fillRect/>
                    </a:stretch>
                  </pic:blipFill>
                  <pic:spPr>
                    <a:xfrm>
                      <a:off x="0" y="0"/>
                      <a:ext cx="5715000" cy="3429000"/>
                    </a:xfrm>
                    <a:prstGeom prst="rect">
                      <a:avLst/>
                    </a:prstGeom>
                  </pic:spPr>
                </pic:pic>
              </a:graphicData>
            </a:graphic>
          </wp:inline>
        </w:drawing>
      </w:r>
    </w:p>
    <w:p>
      <w:pPr>
        <w:pStyle w:val="Caption"/>
        <w:jc w:val="center"/>
        <w:spacing w:after="160"/>
      </w:pPr>
      <w:r>
        <w:rPr>
          <w:i/>
        </w:rPr>
        <w:t xml:space="preserve">Figure 6: Level 0 data flow diagram</w:t>
      </w:r>
    </w:p>
    <w:p>
      <w:pPr>
        <w:pStyle w:val="Heading3"/>
        <w:spacing w:after="160"/>
      </w:pPr>
      <w:r>
        <w:rPr/>
        <w:t xml:space="preserve">4.4.2 System Sequence Models</w:t>
      </w:r>
    </w:p>
    <w:p>
      <w:pPr>
        <w:pStyle w:val="Normal"/>
        <w:spacing w:after="160"/>
      </w:pPr>
      <w:r>
        <w:rPr/>
        <w:t xml:space="preserve">The following sequence models explain authentication, billing, complaint management, and vehicle gate processes.</w:t>
      </w:r>
    </w:p>
    <w:p>
      <w:pPr>
        <w:jc w:val="center"/>
        <w:spacing w:after="80"/>
      </w:pPr>
      <w:r>
        <w:drawing>
          <wp:inline distT="0" distB="0" distL="0" distR="0">
            <wp:extent cx="5715000" cy="3429000"/>
            <wp:effectExtent l="0" t="0" r="0" b="0"/>
            <wp:docPr id="7" name="Login Sequence"/>
            <wp:cNvGraphicFramePr/>
            <a:graphic>
              <a:graphicData uri="http://schemas.openxmlformats.org/drawingml/2006/picture">
                <pic:pic>
                  <pic:nvPicPr>
                    <pic:cNvPr id="7" name="login_sequence.png"/>
                    <pic:cNvPicPr/>
                  </pic:nvPicPr>
                  <pic:blipFill>
                    <a:blip r:embed="rId7"/>
                    <a:stretch>
                      <a:fillRect/>
                    </a:stretch>
                  </pic:blipFill>
                  <pic:spPr>
                    <a:xfrm>
                      <a:off x="0" y="0"/>
                      <a:ext cx="5715000" cy="3429000"/>
                    </a:xfrm>
                    <a:prstGeom prst="rect">
                      <a:avLst/>
                    </a:prstGeom>
                  </pic:spPr>
                </pic:pic>
              </a:graphicData>
            </a:graphic>
          </wp:inline>
        </w:drawing>
      </w:r>
    </w:p>
    <w:p>
      <w:pPr>
        <w:pStyle w:val="Caption"/>
        <w:jc w:val="center"/>
        <w:spacing w:after="160"/>
      </w:pPr>
      <w:r>
        <w:rPr>
          <w:i/>
        </w:rPr>
        <w:t xml:space="preserve">Figure 7: Login and role routing sequence</w:t>
      </w:r>
    </w:p>
    <w:p>
      <w:pPr>
        <w:jc w:val="center"/>
        <w:spacing w:after="80"/>
      </w:pPr>
      <w:r>
        <w:drawing>
          <wp:inline distT="0" distB="0" distL="0" distR="0">
            <wp:extent cx="5715000" cy="3429000"/>
            <wp:effectExtent l="0" t="0" r="0" b="0"/>
            <wp:docPr id="8" name="Billing Sequence"/>
            <wp:cNvGraphicFramePr/>
            <a:graphic>
              <a:graphicData uri="http://schemas.openxmlformats.org/drawingml/2006/picture">
                <pic:pic>
                  <pic:nvPicPr>
                    <pic:cNvPr id="8" name="billing_sequence.png"/>
                    <pic:cNvPicPr/>
                  </pic:nvPicPr>
                  <pic:blipFill>
                    <a:blip r:embed="rId8"/>
                    <a:stretch>
                      <a:fillRect/>
                    </a:stretch>
                  </pic:blipFill>
                  <pic:spPr>
                    <a:xfrm>
                      <a:off x="0" y="0"/>
                      <a:ext cx="5715000" cy="3429000"/>
                    </a:xfrm>
                    <a:prstGeom prst="rect">
                      <a:avLst/>
                    </a:prstGeom>
                  </pic:spPr>
                </pic:pic>
              </a:graphicData>
            </a:graphic>
          </wp:inline>
        </w:drawing>
      </w:r>
    </w:p>
    <w:p>
      <w:pPr>
        <w:pStyle w:val="Caption"/>
        <w:jc w:val="center"/>
        <w:spacing w:after="160"/>
      </w:pPr>
      <w:r>
        <w:rPr>
          <w:i/>
        </w:rPr>
        <w:t xml:space="preserve">Figure 8: Billing and payment verification sequence</w:t>
      </w:r>
    </w:p>
    <w:p>
      <w:pPr>
        <w:jc w:val="center"/>
        <w:spacing w:after="80"/>
      </w:pPr>
      <w:r>
        <w:drawing>
          <wp:inline distT="0" distB="0" distL="0" distR="0">
            <wp:extent cx="5715000" cy="3429000"/>
            <wp:effectExtent l="0" t="0" r="0" b="0"/>
            <wp:docPr id="9" name="Complaint Sequence"/>
            <wp:cNvGraphicFramePr/>
            <a:graphic>
              <a:graphicData uri="http://schemas.openxmlformats.org/drawingml/2006/picture">
                <pic:pic>
                  <pic:nvPicPr>
                    <pic:cNvPr id="9" name="complaint_sequence.png"/>
                    <pic:cNvPicPr/>
                  </pic:nvPicPr>
                  <pic:blipFill>
                    <a:blip r:embed="rId9"/>
                    <a:stretch>
                      <a:fillRect/>
                    </a:stretch>
                  </pic:blipFill>
                  <pic:spPr>
                    <a:xfrm>
                      <a:off x="0" y="0"/>
                      <a:ext cx="5715000" cy="3429000"/>
                    </a:xfrm>
                    <a:prstGeom prst="rect">
                      <a:avLst/>
                    </a:prstGeom>
                  </pic:spPr>
                </pic:pic>
              </a:graphicData>
            </a:graphic>
          </wp:inline>
        </w:drawing>
      </w:r>
    </w:p>
    <w:p>
      <w:pPr>
        <w:pStyle w:val="Caption"/>
        <w:jc w:val="center"/>
        <w:spacing w:after="160"/>
      </w:pPr>
      <w:r>
        <w:rPr>
          <w:i/>
        </w:rPr>
        <w:t xml:space="preserve">Figure 9: Complaint lifecycle sequence</w:t>
      </w:r>
    </w:p>
    <w:p>
      <w:pPr>
        <w:pStyle w:val="Heading2"/>
        <w:spacing w:after="160"/>
      </w:pPr>
      <w:r>
        <w:rPr/>
        <w:t xml:space="preserve">4.5 Object Models</w:t>
      </w:r>
    </w:p>
    <w:p>
      <w:pPr>
        <w:pStyle w:val="Normal"/>
        <w:spacing w:after="160"/>
      </w:pPr>
      <w:r>
        <w:rPr/>
        <w:t xml:space="preserve">The object model is represented through TypeScript interfaces. Main entities include User, Bill, Complaint, Listing, VehicleLog, RegisteredVehicle, Notification, and ApiResponse. These interfaces keep service and UI code consistent.</w:t>
      </w:r>
    </w:p>
    <w:p>
      <w:pPr>
        <w:pStyle w:val="Heading3"/>
        <w:spacing w:after="160"/>
      </w:pPr>
      <w:r>
        <w:rPr/>
        <w:t xml:space="preserve">4.5.1 State Models</w:t>
      </w:r>
    </w:p>
    <w:p>
      <w:pPr>
        <w:pStyle w:val="Normal"/>
        <w:spacing w:after="160"/>
      </w:pPr>
      <w:r>
        <w:rPr/>
        <w:t xml:space="preserve">Important workflow states include Bill status (Draft, Unpaid, Pending, Paid), Complaint status (Pending, In Progress, Resolved), Listing status (Pending, Approved, Rejected, Sold, Inactive), and Vehicle state (registered, entered, active inside, exited).</w:t>
      </w:r>
    </w:p>
    <w:p>
      <w:pPr>
        <w:jc w:val="center"/>
        <w:spacing w:after="80"/>
      </w:pPr>
      <w:r>
        <w:drawing>
          <wp:inline distT="0" distB="0" distL="0" distR="0">
            <wp:extent cx="5715000" cy="3429000"/>
            <wp:effectExtent l="0" t="0" r="0" b="0"/>
            <wp:docPr id="10" name="Vehicle State Model"/>
            <wp:cNvGraphicFramePr/>
            <a:graphic>
              <a:graphicData uri="http://schemas.openxmlformats.org/drawingml/2006/picture">
                <pic:pic>
                  <pic:nvPicPr>
                    <pic:cNvPr id="10" name="vehicle_state.png"/>
                    <pic:cNvPicPr/>
                  </pic:nvPicPr>
                  <pic:blipFill>
                    <a:blip r:embed="rId10"/>
                    <a:stretch>
                      <a:fillRect/>
                    </a:stretch>
                  </pic:blipFill>
                  <pic:spPr>
                    <a:xfrm>
                      <a:off x="0" y="0"/>
                      <a:ext cx="5715000" cy="3429000"/>
                    </a:xfrm>
                    <a:prstGeom prst="rect">
                      <a:avLst/>
                    </a:prstGeom>
                  </pic:spPr>
                </pic:pic>
              </a:graphicData>
            </a:graphic>
          </wp:inline>
        </w:drawing>
      </w:r>
    </w:p>
    <w:p>
      <w:pPr>
        <w:pStyle w:val="Caption"/>
        <w:jc w:val="center"/>
        <w:spacing w:after="160"/>
      </w:pPr>
      <w:r>
        <w:rPr>
          <w:i/>
        </w:rPr>
        <w:t xml:space="preserve">Figure 10: Vehicle gate state model</w:t>
      </w:r>
    </w:p>
    <w:p>
      <w:pPr>
        <w:pStyle w:val="Heading3"/>
        <w:spacing w:after="160"/>
      </w:pPr>
      <w:r>
        <w:rPr/>
        <w:t xml:space="preserve">4.5.2 Class Inheritance Model</w:t>
      </w:r>
    </w:p>
    <w:p>
      <w:pPr>
        <w:pStyle w:val="Normal"/>
        <w:spacing w:after="160"/>
      </w:pPr>
      <w:r>
        <w:rPr/>
        <w:t xml:space="preserve">The project uses React components, hooks, contexts, and TypeScript interfaces rather than a deep class inheritance hierarchy. ErrorBoundary is a class component, while most business logic is organized as service functions.</w:t>
      </w:r>
    </w:p>
    <w:p>
      <w:pPr>
        <w:pStyle w:val="Heading2"/>
        <w:spacing w:after="160"/>
      </w:pPr>
      <w:r>
        <w:rPr/>
        <w:t xml:space="preserve">4.6 Implementation Languages</w:t>
      </w:r>
    </w:p>
    <w:p>
      <w:pPr>
        <w:pStyle w:val="Normal"/>
        <w:spacing w:after="160"/>
        <w:ind w:left="420"/>
      </w:pPr>
      <w:r>
        <w:rPr/>
        <w:t xml:space="preserve">- TypeScript is used for the Expo app, services, contexts, components, and validation.</w:t>
      </w:r>
    </w:p>
    <w:p>
      <w:pPr>
        <w:pStyle w:val="Normal"/>
        <w:spacing w:after="160"/>
        <w:ind w:left="420"/>
      </w:pPr>
      <w:r>
        <w:rPr/>
        <w:t xml:space="preserve">- JavaScript is used for helper scripts such as admin claim setup and project scripts.</w:t>
      </w:r>
    </w:p>
    <w:p>
      <w:pPr>
        <w:pStyle w:val="Normal"/>
        <w:spacing w:after="160"/>
        <w:ind w:left="420"/>
      </w:pPr>
      <w:r>
        <w:rPr/>
        <w:t xml:space="preserve">- Firebase Rules language is used for Firestore and Storage security rules.</w:t>
      </w:r>
    </w:p>
    <w:p>
      <w:pPr>
        <w:pStyle w:val="Normal"/>
        <w:spacing w:after="160"/>
        <w:ind w:left="420"/>
      </w:pPr>
      <w:r>
        <w:rPr/>
        <w:t xml:space="preserve">- JSON is used for Expo, Firebase, EAS, TypeScript, and package configuration files.</w:t>
      </w:r>
    </w:p>
    <w:p>
      <w:pPr>
        <w:pStyle w:val="Heading2"/>
        <w:spacing w:after="160"/>
      </w:pPr>
      <w:r>
        <w:rPr/>
        <w:t xml:space="preserve">4.7 Required Support Software</w:t>
      </w:r>
    </w:p>
    <w:p>
      <w:pPr>
        <w:pStyle w:val="Normal"/>
        <w:spacing w:after="160"/>
        <w:ind w:left="420"/>
      </w:pPr>
      <w:r>
        <w:rPr/>
        <w:t xml:space="preserve">- Node.js and npm for project dependency installation and scripts.</w:t>
      </w:r>
    </w:p>
    <w:p>
      <w:pPr>
        <w:pStyle w:val="Normal"/>
        <w:spacing w:after="160"/>
        <w:ind w:left="420"/>
      </w:pPr>
      <w:r>
        <w:rPr/>
        <w:t xml:space="preserve">- Expo CLI for running Android, iOS, and web development builds.</w:t>
      </w:r>
    </w:p>
    <w:p>
      <w:pPr>
        <w:pStyle w:val="Normal"/>
        <w:spacing w:after="160"/>
        <w:ind w:left="420"/>
      </w:pPr>
      <w:r>
        <w:rPr/>
        <w:t xml:space="preserve">- Firebase project with Authentication, Firestore, Storage, and Functions enabled.</w:t>
      </w:r>
    </w:p>
    <w:p>
      <w:pPr>
        <w:pStyle w:val="Normal"/>
        <w:spacing w:after="160"/>
        <w:ind w:left="420"/>
      </w:pPr>
      <w:r>
        <w:rPr/>
        <w:t xml:space="preserve">- Gemini API key for chatbot and OCR features.</w:t>
      </w:r>
    </w:p>
    <w:p>
      <w:pPr>
        <w:pStyle w:val="Normal"/>
        <w:spacing w:after="160"/>
        <w:ind w:left="420"/>
      </w:pPr>
      <w:r>
        <w:rPr/>
        <w:t xml:space="preserve">- Android Studio or Expo Go for mobile testing.</w:t>
      </w:r>
    </w:p>
    <w:p>
      <w:pPr>
        <w:pStyle w:val="Normal"/>
        <w:spacing w:after="160"/>
        <w:ind w:left="420"/>
      </w:pPr>
      <w:r>
        <w:rPr/>
        <w:t xml:space="preserve">- Modern browser for web testing.</w:t>
      </w:r>
    </w:p>
    <w:p>
      <w:pPr>
        <w:pStyle w:val="Heading1"/>
        <w:spacing w:after="160"/>
      </w:pPr>
      <w:r>
        <w:rPr/>
        <w:t xml:space="preserve">Chapter 5</w:t>
      </w:r>
    </w:p>
    <w:p>
      <w:pPr>
        <w:pStyle w:val="Heading1"/>
        <w:spacing w:after="160"/>
      </w:pPr>
      <w:r>
        <w:rPr/>
        <w:t xml:space="preserve">User Interface Design</w:t>
      </w:r>
    </w:p>
    <w:p>
      <w:pPr>
        <w:pStyle w:val="Heading2"/>
        <w:spacing w:after="160"/>
      </w:pPr>
      <w:r>
        <w:rPr/>
        <w:t xml:space="preserve">5.1 User Interface Specification</w:t>
      </w:r>
    </w:p>
    <w:p>
      <w:pPr>
        <w:pStyle w:val="Normal"/>
        <w:spacing w:after="160"/>
      </w:pPr>
      <w:r>
        <w:rPr/>
        <w:t xml:space="preserve">The eRoyal interface uses a teal primary color, refined grey surfaces, status colors, responsive spacing, reusable cards, buttons, inputs, avatars, status badges, loading states, and role-specific navigation stacks.</w:t>
      </w:r>
    </w:p>
    <w:p>
      <w:pPr>
        <w:pStyle w:val="Caption"/>
        <w:spacing w:after="160"/>
      </w:pPr>
      <w:r>
        <w:rPr>
          <w:i/>
        </w:rPr>
        <w:t xml:space="preserve">Table 8: User interface specification</w:t>
      </w:r>
    </w:p>
    <w:tbl>
      <w:tblPr>
        <w:tblStyle w:val="TableGrid"/>
        <w:tblW w:w="0" w:type="auto"/>
        <w:tblBorders>
          <w:top w:val="single" w:sz="6" w:space="0" w:color="94A3B8"/>
          <w:left w:val="single" w:sz="6" w:space="0" w:color="94A3B8"/>
          <w:bottom w:val="single" w:sz="6" w:space="0" w:color="94A3B8"/>
          <w:right w:val="single" w:sz="6" w:space="0" w:color="94A3B8"/>
          <w:insideH w:val="single" w:sz="4" w:space="0" w:color="CBD5E1"/>
          <w:insideV w:val="single" w:sz="4" w:space="0" w:color="CBD5E1"/>
        </w:tblBorders>
      </w:tblPr>
      <w:tr>
        <w:tc>
          <w:tcPr>
            <w:tcW w:w="2400" w:type="dxa"/>
            <w:tcMar>
              <w:top w:w="100" w:type="dxa"/>
              <w:left w:w="100" w:type="dxa"/>
              <w:bottom w:w="100" w:type="dxa"/>
              <w:right w:w="100" w:type="dxa"/>
            </w:tcMar>
            <w:shd w:fill="D9EDEB"/>
          </w:tcPr>
          <w:p>
            <w:pPr>
              <w:pStyle w:val="TableText"/>
              <w:spacing w:after="0"/>
            </w:pPr>
            <w:r>
              <w:rPr>
                <w:b/>
              </w:rPr>
              <w:t xml:space="preserve">Module</w:t>
            </w:r>
          </w:p>
        </w:tc>
        <w:tc>
          <w:tcPr>
            <w:tcW w:w="2400" w:type="dxa"/>
            <w:tcMar>
              <w:top w:w="100" w:type="dxa"/>
              <w:left w:w="100" w:type="dxa"/>
              <w:bottom w:w="100" w:type="dxa"/>
              <w:right w:w="100" w:type="dxa"/>
            </w:tcMar>
            <w:shd w:fill="D9EDEB"/>
          </w:tcPr>
          <w:p>
            <w:pPr>
              <w:pStyle w:val="TableText"/>
              <w:spacing w:after="0"/>
            </w:pPr>
            <w:r>
              <w:rPr>
                <w:b/>
              </w:rPr>
              <w:t xml:space="preserve">Screens</w:t>
            </w:r>
          </w:p>
        </w:tc>
        <w:tc>
          <w:tcPr>
            <w:tcW w:w="2400" w:type="dxa"/>
            <w:tcMar>
              <w:top w:w="100" w:type="dxa"/>
              <w:left w:w="100" w:type="dxa"/>
              <w:bottom w:w="100" w:type="dxa"/>
              <w:right w:w="100" w:type="dxa"/>
            </w:tcMar>
            <w:shd w:fill="D9EDEB"/>
          </w:tcPr>
          <w:p>
            <w:pPr>
              <w:pStyle w:val="TableText"/>
              <w:spacing w:after="0"/>
            </w:pPr>
            <w:r>
              <w:rPr>
                <w:b/>
              </w:rPr>
              <w:t xml:space="preserve">Main UI Functions</w:t>
            </w:r>
          </w:p>
        </w:tc>
      </w:tr>
      <w:tr>
        <w:tc>
          <w:tcPr>
            <w:tcW w:w="2400" w:type="dxa"/>
            <w:tcMar>
              <w:top w:w="100" w:type="dxa"/>
              <w:left w:w="100" w:type="dxa"/>
              <w:bottom w:w="100" w:type="dxa"/>
              <w:right w:w="100" w:type="dxa"/>
            </w:tcMar>
          </w:tcPr>
          <w:p>
            <w:pPr>
              <w:pStyle w:val="TableText"/>
              <w:spacing w:after="0"/>
            </w:pPr>
            <w:r>
              <w:rPr/>
              <w:t xml:space="preserve">Authentication</w:t>
            </w:r>
          </w:p>
        </w:tc>
        <w:tc>
          <w:tcPr>
            <w:tcW w:w="2400" w:type="dxa"/>
            <w:tcMar>
              <w:top w:w="100" w:type="dxa"/>
              <w:left w:w="100" w:type="dxa"/>
              <w:bottom w:w="100" w:type="dxa"/>
              <w:right w:w="100" w:type="dxa"/>
            </w:tcMar>
          </w:tcPr>
          <w:p>
            <w:pPr>
              <w:pStyle w:val="TableText"/>
              <w:spacing w:after="0"/>
            </w:pPr>
            <w:r>
              <w:rPr/>
              <w:t xml:space="preserve">Login, Forgot Password</w:t>
            </w:r>
          </w:p>
        </w:tc>
        <w:tc>
          <w:tcPr>
            <w:tcW w:w="2400" w:type="dxa"/>
            <w:tcMar>
              <w:top w:w="100" w:type="dxa"/>
              <w:left w:w="100" w:type="dxa"/>
              <w:bottom w:w="100" w:type="dxa"/>
              <w:right w:w="100" w:type="dxa"/>
            </w:tcMar>
          </w:tcPr>
          <w:p>
            <w:pPr>
              <w:pStyle w:val="TableText"/>
              <w:spacing w:after="0"/>
            </w:pPr>
            <w:r>
              <w:rPr/>
              <w:t xml:space="preserve">Email/password login, password reset, role-based redirect.</w:t>
            </w:r>
          </w:p>
        </w:tc>
      </w:tr>
      <w:tr>
        <w:tc>
          <w:tcPr>
            <w:tcW w:w="2400" w:type="dxa"/>
            <w:tcMar>
              <w:top w:w="100" w:type="dxa"/>
              <w:left w:w="100" w:type="dxa"/>
              <w:bottom w:w="100" w:type="dxa"/>
              <w:right w:w="100" w:type="dxa"/>
            </w:tcMar>
          </w:tcPr>
          <w:p>
            <w:pPr>
              <w:pStyle w:val="TableText"/>
              <w:spacing w:after="0"/>
            </w:pPr>
            <w:r>
              <w:rPr/>
              <w:t xml:space="preserve">Admin</w:t>
            </w:r>
          </w:p>
        </w:tc>
        <w:tc>
          <w:tcPr>
            <w:tcW w:w="2400" w:type="dxa"/>
            <w:tcMar>
              <w:top w:w="100" w:type="dxa"/>
              <w:left w:w="100" w:type="dxa"/>
              <w:bottom w:w="100" w:type="dxa"/>
              <w:right w:w="100" w:type="dxa"/>
            </w:tcMar>
          </w:tcPr>
          <w:p>
            <w:pPr>
              <w:pStyle w:val="TableText"/>
              <w:spacing w:after="0"/>
            </w:pPr>
            <w:r>
              <w:rPr/>
              <w:t xml:space="preserve">Dashboard, Users, Bills, Complaints, Marketplace, Announcements, Vehicles</w:t>
            </w:r>
          </w:p>
        </w:tc>
        <w:tc>
          <w:tcPr>
            <w:tcW w:w="2400" w:type="dxa"/>
            <w:tcMar>
              <w:top w:w="100" w:type="dxa"/>
              <w:left w:w="100" w:type="dxa"/>
              <w:bottom w:w="100" w:type="dxa"/>
              <w:right w:w="100" w:type="dxa"/>
            </w:tcMar>
          </w:tcPr>
          <w:p>
            <w:pPr>
              <w:pStyle w:val="TableText"/>
              <w:spacing w:after="0"/>
            </w:pPr>
            <w:r>
              <w:rPr/>
              <w:t xml:space="preserve">Statistics, management lists, create forms, detail pages, approvals, verification.</w:t>
            </w:r>
          </w:p>
        </w:tc>
      </w:tr>
      <w:tr>
        <w:tc>
          <w:tcPr>
            <w:tcW w:w="2400" w:type="dxa"/>
            <w:tcMar>
              <w:top w:w="100" w:type="dxa"/>
              <w:left w:w="100" w:type="dxa"/>
              <w:bottom w:w="100" w:type="dxa"/>
              <w:right w:w="100" w:type="dxa"/>
            </w:tcMar>
          </w:tcPr>
          <w:p>
            <w:pPr>
              <w:pStyle w:val="TableText"/>
              <w:spacing w:after="0"/>
            </w:pPr>
            <w:r>
              <w:rPr/>
              <w:t xml:space="preserve">Resident</w:t>
            </w:r>
          </w:p>
        </w:tc>
        <w:tc>
          <w:tcPr>
            <w:tcW w:w="2400" w:type="dxa"/>
            <w:tcMar>
              <w:top w:w="100" w:type="dxa"/>
              <w:left w:w="100" w:type="dxa"/>
              <w:bottom w:w="100" w:type="dxa"/>
              <w:right w:w="100" w:type="dxa"/>
            </w:tcMar>
          </w:tcPr>
          <w:p>
            <w:pPr>
              <w:pStyle w:val="TableText"/>
              <w:spacing w:after="0"/>
            </w:pPr>
            <w:r>
              <w:rPr/>
              <w:t xml:space="preserve">Home, Bills, Complaints, Marketplace, Vehicles, Announcements, Chatbot, Change Password</w:t>
            </w:r>
          </w:p>
        </w:tc>
        <w:tc>
          <w:tcPr>
            <w:tcW w:w="2400" w:type="dxa"/>
            <w:tcMar>
              <w:top w:w="100" w:type="dxa"/>
              <w:left w:w="100" w:type="dxa"/>
              <w:bottom w:w="100" w:type="dxa"/>
              <w:right w:w="100" w:type="dxa"/>
            </w:tcMar>
          </w:tcPr>
          <w:p>
            <w:pPr>
              <w:pStyle w:val="TableText"/>
              <w:spacing w:after="0"/>
            </w:pPr>
            <w:r>
              <w:rPr/>
              <w:t xml:space="preserve">Quick actions, personal records, uploads, listings, vehicle registration, AI help.</w:t>
            </w:r>
          </w:p>
        </w:tc>
      </w:tr>
      <w:tr>
        <w:tc>
          <w:tcPr>
            <w:tcW w:w="2400" w:type="dxa"/>
            <w:tcMar>
              <w:top w:w="100" w:type="dxa"/>
              <w:left w:w="100" w:type="dxa"/>
              <w:bottom w:w="100" w:type="dxa"/>
              <w:right w:w="100" w:type="dxa"/>
            </w:tcMar>
          </w:tcPr>
          <w:p>
            <w:pPr>
              <w:pStyle w:val="TableText"/>
              <w:spacing w:after="0"/>
            </w:pPr>
            <w:r>
              <w:rPr/>
              <w:t xml:space="preserve">Security</w:t>
            </w:r>
          </w:p>
        </w:tc>
        <w:tc>
          <w:tcPr>
            <w:tcW w:w="2400" w:type="dxa"/>
            <w:tcMar>
              <w:top w:w="100" w:type="dxa"/>
              <w:left w:w="100" w:type="dxa"/>
              <w:bottom w:w="100" w:type="dxa"/>
              <w:right w:w="100" w:type="dxa"/>
            </w:tcMar>
          </w:tcPr>
          <w:p>
            <w:pPr>
              <w:pStyle w:val="TableText"/>
              <w:spacing w:after="0"/>
            </w:pPr>
            <w:r>
              <w:rPr/>
              <w:t xml:space="preserve">Gate Entry</w:t>
            </w:r>
          </w:p>
        </w:tc>
        <w:tc>
          <w:tcPr>
            <w:tcW w:w="2400" w:type="dxa"/>
            <w:tcMar>
              <w:top w:w="100" w:type="dxa"/>
              <w:left w:w="100" w:type="dxa"/>
              <w:bottom w:w="100" w:type="dxa"/>
              <w:right w:w="100" w:type="dxa"/>
            </w:tcMar>
          </w:tcPr>
          <w:p>
            <w:pPr>
              <w:pStyle w:val="TableText"/>
              <w:spacing w:after="0"/>
            </w:pPr>
            <w:r>
              <w:rPr/>
              <w:t xml:space="preserve">Resident entry, visitor entry, exit tab, active vehicles, camera capture, OCR.</w:t>
            </w:r>
          </w:p>
        </w:tc>
      </w:tr>
      <w:tr>
        <w:tc>
          <w:tcPr>
            <w:tcW w:w="2400" w:type="dxa"/>
            <w:tcMar>
              <w:top w:w="100" w:type="dxa"/>
              <w:left w:w="100" w:type="dxa"/>
              <w:bottom w:w="100" w:type="dxa"/>
              <w:right w:w="100" w:type="dxa"/>
            </w:tcMar>
          </w:tcPr>
          <w:p>
            <w:pPr>
              <w:pStyle w:val="TableText"/>
              <w:spacing w:after="0"/>
            </w:pPr>
            <w:r>
              <w:rPr/>
              <w:t xml:space="preserve">Common Components</w:t>
            </w:r>
          </w:p>
        </w:tc>
        <w:tc>
          <w:tcPr>
            <w:tcW w:w="2400" w:type="dxa"/>
            <w:tcMar>
              <w:top w:w="100" w:type="dxa"/>
              <w:left w:w="100" w:type="dxa"/>
              <w:bottom w:w="100" w:type="dxa"/>
              <w:right w:w="100" w:type="dxa"/>
            </w:tcMar>
          </w:tcPr>
          <w:p>
            <w:pPr>
              <w:pStyle w:val="TableText"/>
              <w:spacing w:after="0"/>
            </w:pPr>
            <w:r>
              <w:rPr/>
              <w:t xml:space="preserve">Button, Card, Input, Avatar, StatusBadge, SkeletonLoader, ImagePicker, ErrorBoundary</w:t>
            </w:r>
          </w:p>
        </w:tc>
        <w:tc>
          <w:tcPr>
            <w:tcW w:w="2400" w:type="dxa"/>
            <w:tcMar>
              <w:top w:w="100" w:type="dxa"/>
              <w:left w:w="100" w:type="dxa"/>
              <w:bottom w:w="100" w:type="dxa"/>
              <w:right w:w="100" w:type="dxa"/>
            </w:tcMar>
          </w:tcPr>
          <w:p>
            <w:pPr>
              <w:pStyle w:val="TableText"/>
              <w:spacing w:after="0"/>
            </w:pPr>
            <w:r>
              <w:rPr/>
              <w:t xml:space="preserve">Reusable design and error handling elements.</w:t>
            </w:r>
          </w:p>
        </w:tc>
      </w:tr>
    </w:tbl>
    <w:p>
      <w:pPr>
        <w:pStyle w:val="Normal"/>
        <w:spacing w:after="0"/>
      </w:pPr>
      <w:r>
        <w:rPr/>
        <w:t xml:space="preserve"/>
      </w:r>
    </w:p>
    <w:p>
      <w:pPr>
        <w:pStyle w:val="Heading3"/>
        <w:spacing w:after="160"/>
      </w:pPr>
      <w:r>
        <w:rPr/>
        <w:t xml:space="preserve">5.1.1 User Interface Designs</w:t>
      </w:r>
    </w:p>
    <w:p>
      <w:pPr>
        <w:pStyle w:val="Normal"/>
        <w:spacing w:after="160"/>
      </w:pPr>
      <w:r>
        <w:rPr/>
        <w:t xml:space="preserve">The admin dashboard provides navigation cards for user management, bills, complaints, marketplace, vehicle logs, and announcements. The resident home screen displays greeting, profile avatar, unpaid bill count, complaint status, vehicle summary, quick links, and settings. The security screen is optimized for gate use with tabs for resident entry, visitor entry, and exit processing.</w:t>
      </w:r>
    </w:p>
    <w:p>
      <w:pPr>
        <w:pStyle w:val="Heading3"/>
        <w:spacing w:after="160"/>
      </w:pPr>
      <w:r>
        <w:rPr/>
        <w:t xml:space="preserve">5.1.2 Report Formats/Sample Data</w:t>
      </w:r>
    </w:p>
    <w:p>
      <w:pPr>
        <w:pStyle w:val="Normal"/>
        <w:spacing w:after="160"/>
      </w:pPr>
      <w:r>
        <w:rPr/>
        <w:t xml:space="preserve">The system stores structured data in Firestore and displays list/detail views. Example reports include bill status lists, pending payment proofs, complaint queues, marketplace approval queues, and vehicle log history.</w:t>
      </w:r>
    </w:p>
    <w:p>
      <w:pPr>
        <w:pStyle w:val="Caption"/>
        <w:spacing w:after="160"/>
      </w:pPr>
      <w:r>
        <w:rPr>
          <w:i/>
        </w:rPr>
        <w:t xml:space="preserve">Table 9: Report formats and sample fields</w:t>
      </w:r>
    </w:p>
    <w:tbl>
      <w:tblPr>
        <w:tblStyle w:val="TableGrid"/>
        <w:tblW w:w="0" w:type="auto"/>
        <w:tblBorders>
          <w:top w:val="single" w:sz="6" w:space="0" w:color="94A3B8"/>
          <w:left w:val="single" w:sz="6" w:space="0" w:color="94A3B8"/>
          <w:bottom w:val="single" w:sz="6" w:space="0" w:color="94A3B8"/>
          <w:right w:val="single" w:sz="6" w:space="0" w:color="94A3B8"/>
          <w:insideH w:val="single" w:sz="4" w:space="0" w:color="CBD5E1"/>
          <w:insideV w:val="single" w:sz="4" w:space="0" w:color="CBD5E1"/>
        </w:tblBorders>
      </w:tblPr>
      <w:tr>
        <w:tc>
          <w:tcPr>
            <w:tcW w:w="2400" w:type="dxa"/>
            <w:tcMar>
              <w:top w:w="100" w:type="dxa"/>
              <w:left w:w="100" w:type="dxa"/>
              <w:bottom w:w="100" w:type="dxa"/>
              <w:right w:w="100" w:type="dxa"/>
            </w:tcMar>
            <w:shd w:fill="D9EDEB"/>
          </w:tcPr>
          <w:p>
            <w:pPr>
              <w:pStyle w:val="TableText"/>
              <w:spacing w:after="0"/>
            </w:pPr>
            <w:r>
              <w:rPr>
                <w:b/>
              </w:rPr>
              <w:t xml:space="preserve">Report/View</w:t>
            </w:r>
          </w:p>
        </w:tc>
        <w:tc>
          <w:tcPr>
            <w:tcW w:w="2400" w:type="dxa"/>
            <w:tcMar>
              <w:top w:w="100" w:type="dxa"/>
              <w:left w:w="100" w:type="dxa"/>
              <w:bottom w:w="100" w:type="dxa"/>
              <w:right w:w="100" w:type="dxa"/>
            </w:tcMar>
            <w:shd w:fill="D9EDEB"/>
          </w:tcPr>
          <w:p>
            <w:pPr>
              <w:pStyle w:val="TableText"/>
              <w:spacing w:after="0"/>
            </w:pPr>
            <w:r>
              <w:rPr>
                <w:b/>
              </w:rPr>
              <w:t xml:space="preserve">Sample Fields</w:t>
            </w:r>
          </w:p>
        </w:tc>
      </w:tr>
      <w:tr>
        <w:tc>
          <w:tcPr>
            <w:tcW w:w="2400" w:type="dxa"/>
            <w:tcMar>
              <w:top w:w="100" w:type="dxa"/>
              <w:left w:w="100" w:type="dxa"/>
              <w:bottom w:w="100" w:type="dxa"/>
              <w:right w:w="100" w:type="dxa"/>
            </w:tcMar>
          </w:tcPr>
          <w:p>
            <w:pPr>
              <w:pStyle w:val="TableText"/>
              <w:spacing w:after="0"/>
            </w:pPr>
            <w:r>
              <w:rPr/>
              <w:t xml:space="preserve">Bill Details</w:t>
            </w:r>
          </w:p>
        </w:tc>
        <w:tc>
          <w:tcPr>
            <w:tcW w:w="2400" w:type="dxa"/>
            <w:tcMar>
              <w:top w:w="100" w:type="dxa"/>
              <w:left w:w="100" w:type="dxa"/>
              <w:bottom w:w="100" w:type="dxa"/>
              <w:right w:w="100" w:type="dxa"/>
            </w:tcMar>
          </w:tcPr>
          <w:p>
            <w:pPr>
              <w:pStyle w:val="TableText"/>
              <w:spacing w:after="0"/>
            </w:pPr>
            <w:r>
              <w:rPr/>
              <w:t xml:space="preserve">Resident name, house number, month, base charges, complaint charges, previous dues, amount, due date, status, proof image.</w:t>
            </w:r>
          </w:p>
        </w:tc>
      </w:tr>
      <w:tr>
        <w:tc>
          <w:tcPr>
            <w:tcW w:w="2400" w:type="dxa"/>
            <w:tcMar>
              <w:top w:w="100" w:type="dxa"/>
              <w:left w:w="100" w:type="dxa"/>
              <w:bottom w:w="100" w:type="dxa"/>
              <w:right w:w="100" w:type="dxa"/>
            </w:tcMar>
          </w:tcPr>
          <w:p>
            <w:pPr>
              <w:pStyle w:val="TableText"/>
              <w:spacing w:after="0"/>
            </w:pPr>
            <w:r>
              <w:rPr/>
              <w:t xml:space="preserve">Complaint Details</w:t>
            </w:r>
          </w:p>
        </w:tc>
        <w:tc>
          <w:tcPr>
            <w:tcW w:w="2400" w:type="dxa"/>
            <w:tcMar>
              <w:top w:w="100" w:type="dxa"/>
              <w:left w:w="100" w:type="dxa"/>
              <w:bottom w:w="100" w:type="dxa"/>
              <w:right w:w="100" w:type="dxa"/>
            </w:tcMar>
          </w:tcPr>
          <w:p>
            <w:pPr>
              <w:pStyle w:val="TableText"/>
              <w:spacing w:after="0"/>
            </w:pPr>
            <w:r>
              <w:rPr/>
              <w:t xml:space="preserve">Complaint number, title, category, description, resident name, house number, status, image, notes, charge amount.</w:t>
            </w:r>
          </w:p>
        </w:tc>
      </w:tr>
      <w:tr>
        <w:tc>
          <w:tcPr>
            <w:tcW w:w="2400" w:type="dxa"/>
            <w:tcMar>
              <w:top w:w="100" w:type="dxa"/>
              <w:left w:w="100" w:type="dxa"/>
              <w:bottom w:w="100" w:type="dxa"/>
              <w:right w:w="100" w:type="dxa"/>
            </w:tcMar>
          </w:tcPr>
          <w:p>
            <w:pPr>
              <w:pStyle w:val="TableText"/>
              <w:spacing w:after="0"/>
            </w:pPr>
            <w:r>
              <w:rPr/>
              <w:t xml:space="preserve">Vehicle Log</w:t>
            </w:r>
          </w:p>
        </w:tc>
        <w:tc>
          <w:tcPr>
            <w:tcW w:w="2400" w:type="dxa"/>
            <w:tcMar>
              <w:top w:w="100" w:type="dxa"/>
              <w:left w:w="100" w:type="dxa"/>
              <w:bottom w:w="100" w:type="dxa"/>
              <w:right w:w="100" w:type="dxa"/>
            </w:tcMar>
          </w:tcPr>
          <w:p>
            <w:pPr>
              <w:pStyle w:val="TableText"/>
              <w:spacing w:after="0"/>
            </w:pPr>
            <w:r>
              <w:rPr/>
              <w:t xml:space="preserve">Vehicle number, type, entry time, exit time, resident/visitor details, purpose, logged by, gate photo.</w:t>
            </w:r>
          </w:p>
        </w:tc>
      </w:tr>
      <w:tr>
        <w:tc>
          <w:tcPr>
            <w:tcW w:w="2400" w:type="dxa"/>
            <w:tcMar>
              <w:top w:w="100" w:type="dxa"/>
              <w:left w:w="100" w:type="dxa"/>
              <w:bottom w:w="100" w:type="dxa"/>
              <w:right w:w="100" w:type="dxa"/>
            </w:tcMar>
          </w:tcPr>
          <w:p>
            <w:pPr>
              <w:pStyle w:val="TableText"/>
              <w:spacing w:after="0"/>
            </w:pPr>
            <w:r>
              <w:rPr/>
              <w:t xml:space="preserve">Marketplace Listing</w:t>
            </w:r>
          </w:p>
        </w:tc>
        <w:tc>
          <w:tcPr>
            <w:tcW w:w="2400" w:type="dxa"/>
            <w:tcMar>
              <w:top w:w="100" w:type="dxa"/>
              <w:left w:w="100" w:type="dxa"/>
              <w:bottom w:w="100" w:type="dxa"/>
              <w:right w:w="100" w:type="dxa"/>
            </w:tcMar>
          </w:tcPr>
          <w:p>
            <w:pPr>
              <w:pStyle w:val="TableText"/>
              <w:spacing w:after="0"/>
            </w:pPr>
            <w:r>
              <w:rPr/>
              <w:t xml:space="preserve">Type, price, size, location, contact, description, photos, status, reviewer, rejection reason.</w:t>
            </w:r>
          </w:p>
        </w:tc>
      </w:tr>
    </w:tbl>
    <w:p>
      <w:pPr>
        <w:pStyle w:val="Normal"/>
        <w:spacing w:after="0"/>
      </w:pPr>
      <w:r>
        <w:rPr/>
        <w:t xml:space="preserve"/>
      </w:r>
    </w:p>
    <w:p>
      <w:pPr>
        <w:pStyle w:val="Heading2"/>
        <w:spacing w:after="160"/>
      </w:pPr>
      <w:r>
        <w:rPr/>
        <w:t xml:space="preserve">5.2 User Support</w:t>
      </w:r>
    </w:p>
    <w:p>
      <w:pPr>
        <w:pStyle w:val="Normal"/>
        <w:spacing w:after="160"/>
      </w:pPr>
      <w:r>
        <w:rPr/>
        <w:t xml:space="preserve">User support is provided through clear forms, validation errors, status badges, loading indicators, image previews, confirmation alerts, and an AI assistant for resident guidance. Admin and security users are guided through specialized dashboards rather than generic menus.</w:t>
      </w:r>
    </w:p>
    <w:p>
      <w:pPr>
        <w:pStyle w:val="Heading3"/>
        <w:spacing w:after="160"/>
      </w:pPr>
      <w:r>
        <w:rPr/>
        <w:t xml:space="preserve">5.2.1 Online Help Material</w:t>
      </w:r>
    </w:p>
    <w:p>
      <w:pPr>
        <w:pStyle w:val="Normal"/>
        <w:spacing w:after="160"/>
      </w:pPr>
      <w:r>
        <w:rPr/>
        <w:t xml:space="preserve">The resident AI assistant can answer society-related questions about bills, complaints, gate security, vehicles, marketplace rules, announcements, and app navigation. The README and docs folder also provide setup and testing guidance.</w:t>
      </w:r>
    </w:p>
    <w:p>
      <w:pPr>
        <w:pStyle w:val="Heading3"/>
        <w:spacing w:after="160"/>
      </w:pPr>
      <w:r>
        <w:rPr/>
        <w:t xml:space="preserve">5.2.2 Error Conditions and System Messages</w:t>
      </w:r>
    </w:p>
    <w:p>
      <w:pPr>
        <w:pStyle w:val="Caption"/>
        <w:spacing w:after="160"/>
      </w:pPr>
      <w:r>
        <w:rPr>
          <w:i/>
        </w:rPr>
        <w:t xml:space="preserve">Table 10: Error conditions and system messages</w:t>
      </w:r>
    </w:p>
    <w:tbl>
      <w:tblPr>
        <w:tblStyle w:val="TableGrid"/>
        <w:tblW w:w="0" w:type="auto"/>
        <w:tblBorders>
          <w:top w:val="single" w:sz="6" w:space="0" w:color="94A3B8"/>
          <w:left w:val="single" w:sz="6" w:space="0" w:color="94A3B8"/>
          <w:bottom w:val="single" w:sz="6" w:space="0" w:color="94A3B8"/>
          <w:right w:val="single" w:sz="6" w:space="0" w:color="94A3B8"/>
          <w:insideH w:val="single" w:sz="4" w:space="0" w:color="CBD5E1"/>
          <w:insideV w:val="single" w:sz="4" w:space="0" w:color="CBD5E1"/>
        </w:tblBorders>
      </w:tblPr>
      <w:tr>
        <w:tc>
          <w:tcPr>
            <w:tcW w:w="2400" w:type="dxa"/>
            <w:tcMar>
              <w:top w:w="100" w:type="dxa"/>
              <w:left w:w="100" w:type="dxa"/>
              <w:bottom w:w="100" w:type="dxa"/>
              <w:right w:w="100" w:type="dxa"/>
            </w:tcMar>
            <w:shd w:fill="D9EDEB"/>
          </w:tcPr>
          <w:p>
            <w:pPr>
              <w:pStyle w:val="TableText"/>
              <w:spacing w:after="0"/>
            </w:pPr>
            <w:r>
              <w:rPr>
                <w:b/>
              </w:rPr>
              <w:t xml:space="preserve">Condition</w:t>
            </w:r>
          </w:p>
        </w:tc>
        <w:tc>
          <w:tcPr>
            <w:tcW w:w="2400" w:type="dxa"/>
            <w:tcMar>
              <w:top w:w="100" w:type="dxa"/>
              <w:left w:w="100" w:type="dxa"/>
              <w:bottom w:w="100" w:type="dxa"/>
              <w:right w:w="100" w:type="dxa"/>
            </w:tcMar>
            <w:shd w:fill="D9EDEB"/>
          </w:tcPr>
          <w:p>
            <w:pPr>
              <w:pStyle w:val="TableText"/>
              <w:spacing w:after="0"/>
            </w:pPr>
            <w:r>
              <w:rPr>
                <w:b/>
              </w:rPr>
              <w:t xml:space="preserve">System Message/Handling</w:t>
            </w:r>
          </w:p>
        </w:tc>
      </w:tr>
      <w:tr>
        <w:tc>
          <w:tcPr>
            <w:tcW w:w="2400" w:type="dxa"/>
            <w:tcMar>
              <w:top w:w="100" w:type="dxa"/>
              <w:left w:w="100" w:type="dxa"/>
              <w:bottom w:w="100" w:type="dxa"/>
              <w:right w:w="100" w:type="dxa"/>
            </w:tcMar>
          </w:tcPr>
          <w:p>
            <w:pPr>
              <w:pStyle w:val="TableText"/>
              <w:spacing w:after="0"/>
            </w:pPr>
            <w:r>
              <w:rPr/>
              <w:t xml:space="preserve">Invalid login</w:t>
            </w:r>
          </w:p>
        </w:tc>
        <w:tc>
          <w:tcPr>
            <w:tcW w:w="2400" w:type="dxa"/>
            <w:tcMar>
              <w:top w:w="100" w:type="dxa"/>
              <w:left w:w="100" w:type="dxa"/>
              <w:bottom w:w="100" w:type="dxa"/>
              <w:right w:w="100" w:type="dxa"/>
            </w:tcMar>
          </w:tcPr>
          <w:p>
            <w:pPr>
              <w:pStyle w:val="TableText"/>
              <w:spacing w:after="0"/>
            </w:pPr>
            <w:r>
              <w:rPr/>
              <w:t xml:space="preserve">Displays invalid email or password error and keeps user on login page.</w:t>
            </w:r>
          </w:p>
        </w:tc>
      </w:tr>
      <w:tr>
        <w:tc>
          <w:tcPr>
            <w:tcW w:w="2400" w:type="dxa"/>
            <w:tcMar>
              <w:top w:w="100" w:type="dxa"/>
              <w:left w:w="100" w:type="dxa"/>
              <w:bottom w:w="100" w:type="dxa"/>
              <w:right w:w="100" w:type="dxa"/>
            </w:tcMar>
          </w:tcPr>
          <w:p>
            <w:pPr>
              <w:pStyle w:val="TableText"/>
              <w:spacing w:after="0"/>
            </w:pPr>
            <w:r>
              <w:rPr/>
              <w:t xml:space="preserve">Missing resident house number</w:t>
            </w:r>
          </w:p>
        </w:tc>
        <w:tc>
          <w:tcPr>
            <w:tcW w:w="2400" w:type="dxa"/>
            <w:tcMar>
              <w:top w:w="100" w:type="dxa"/>
              <w:left w:w="100" w:type="dxa"/>
              <w:bottom w:w="100" w:type="dxa"/>
              <w:right w:w="100" w:type="dxa"/>
            </w:tcMar>
          </w:tcPr>
          <w:p>
            <w:pPr>
              <w:pStyle w:val="TableText"/>
              <w:spacing w:after="0"/>
            </w:pPr>
            <w:r>
              <w:rPr/>
              <w:t xml:space="preserve">Create user form requires house number for resident role.</w:t>
            </w:r>
          </w:p>
        </w:tc>
      </w:tr>
      <w:tr>
        <w:tc>
          <w:tcPr>
            <w:tcW w:w="2400" w:type="dxa"/>
            <w:tcMar>
              <w:top w:w="100" w:type="dxa"/>
              <w:left w:w="100" w:type="dxa"/>
              <w:bottom w:w="100" w:type="dxa"/>
              <w:right w:w="100" w:type="dxa"/>
            </w:tcMar>
          </w:tcPr>
          <w:p>
            <w:pPr>
              <w:pStyle w:val="TableText"/>
              <w:spacing w:after="0"/>
            </w:pPr>
            <w:r>
              <w:rPr/>
              <w:t xml:space="preserve">Duplicate vehicle number</w:t>
            </w:r>
          </w:p>
        </w:tc>
        <w:tc>
          <w:tcPr>
            <w:tcW w:w="2400" w:type="dxa"/>
            <w:tcMar>
              <w:top w:w="100" w:type="dxa"/>
              <w:left w:w="100" w:type="dxa"/>
              <w:bottom w:w="100" w:type="dxa"/>
              <w:right w:w="100" w:type="dxa"/>
            </w:tcMar>
          </w:tcPr>
          <w:p>
            <w:pPr>
              <w:pStyle w:val="TableText"/>
              <w:spacing w:after="0"/>
            </w:pPr>
            <w:r>
              <w:rPr/>
              <w:t xml:space="preserve">Vehicle service rejects already registered normalized plate number.</w:t>
            </w:r>
          </w:p>
        </w:tc>
      </w:tr>
      <w:tr>
        <w:tc>
          <w:tcPr>
            <w:tcW w:w="2400" w:type="dxa"/>
            <w:tcMar>
              <w:top w:w="100" w:type="dxa"/>
              <w:left w:w="100" w:type="dxa"/>
              <w:bottom w:w="100" w:type="dxa"/>
              <w:right w:w="100" w:type="dxa"/>
            </w:tcMar>
          </w:tcPr>
          <w:p>
            <w:pPr>
              <w:pStyle w:val="TableText"/>
              <w:spacing w:after="0"/>
            </w:pPr>
            <w:r>
              <w:rPr/>
              <w:t xml:space="preserve">Payment proof rejected</w:t>
            </w:r>
          </w:p>
        </w:tc>
        <w:tc>
          <w:tcPr>
            <w:tcW w:w="2400" w:type="dxa"/>
            <w:tcMar>
              <w:top w:w="100" w:type="dxa"/>
              <w:left w:w="100" w:type="dxa"/>
              <w:bottom w:w="100" w:type="dxa"/>
              <w:right w:w="100" w:type="dxa"/>
            </w:tcMar>
          </w:tcPr>
          <w:p>
            <w:pPr>
              <w:pStyle w:val="TableText"/>
              <w:spacing w:after="0"/>
            </w:pPr>
            <w:r>
              <w:rPr/>
              <w:t xml:space="preserve">Bill proof fields are cleared and status returns to Unpaid.</w:t>
            </w:r>
          </w:p>
        </w:tc>
      </w:tr>
      <w:tr>
        <w:tc>
          <w:tcPr>
            <w:tcW w:w="2400" w:type="dxa"/>
            <w:tcMar>
              <w:top w:w="100" w:type="dxa"/>
              <w:left w:w="100" w:type="dxa"/>
              <w:bottom w:w="100" w:type="dxa"/>
              <w:right w:w="100" w:type="dxa"/>
            </w:tcMar>
          </w:tcPr>
          <w:p>
            <w:pPr>
              <w:pStyle w:val="TableText"/>
              <w:spacing w:after="0"/>
            </w:pPr>
            <w:r>
              <w:rPr/>
              <w:t xml:space="preserve">Missing Gemini API key</w:t>
            </w:r>
          </w:p>
        </w:tc>
        <w:tc>
          <w:tcPr>
            <w:tcW w:w="2400" w:type="dxa"/>
            <w:tcMar>
              <w:top w:w="100" w:type="dxa"/>
              <w:left w:w="100" w:type="dxa"/>
              <w:bottom w:w="100" w:type="dxa"/>
              <w:right w:w="100" w:type="dxa"/>
            </w:tcMar>
          </w:tcPr>
          <w:p>
            <w:pPr>
              <w:pStyle w:val="TableText"/>
              <w:spacing w:after="0"/>
            </w:pPr>
            <w:r>
              <w:rPr/>
              <w:t xml:space="preserve">AI and OCR services return configuration error or skip OCR safely.</w:t>
            </w:r>
          </w:p>
        </w:tc>
      </w:tr>
      <w:tr>
        <w:tc>
          <w:tcPr>
            <w:tcW w:w="2400" w:type="dxa"/>
            <w:tcMar>
              <w:top w:w="100" w:type="dxa"/>
              <w:left w:w="100" w:type="dxa"/>
              <w:bottom w:w="100" w:type="dxa"/>
              <w:right w:w="100" w:type="dxa"/>
            </w:tcMar>
          </w:tcPr>
          <w:p>
            <w:pPr>
              <w:pStyle w:val="TableText"/>
              <w:spacing w:after="0"/>
            </w:pPr>
            <w:r>
              <w:rPr/>
              <w:t xml:space="preserve">Unauthorized access</w:t>
            </w:r>
          </w:p>
        </w:tc>
        <w:tc>
          <w:tcPr>
            <w:tcW w:w="2400" w:type="dxa"/>
            <w:tcMar>
              <w:top w:w="100" w:type="dxa"/>
              <w:left w:w="100" w:type="dxa"/>
              <w:bottom w:w="100" w:type="dxa"/>
              <w:right w:w="100" w:type="dxa"/>
            </w:tcMar>
          </w:tcPr>
          <w:p>
            <w:pPr>
              <w:pStyle w:val="TableText"/>
              <w:spacing w:after="0"/>
            </w:pPr>
            <w:r>
              <w:rPr/>
              <w:t xml:space="preserve">Route guard redirects user to the correct role area or login screen.</w:t>
            </w:r>
          </w:p>
        </w:tc>
      </w:tr>
      <w:tr>
        <w:tc>
          <w:tcPr>
            <w:tcW w:w="2400" w:type="dxa"/>
            <w:tcMar>
              <w:top w:w="100" w:type="dxa"/>
              <w:left w:w="100" w:type="dxa"/>
              <w:bottom w:w="100" w:type="dxa"/>
              <w:right w:w="100" w:type="dxa"/>
            </w:tcMar>
          </w:tcPr>
          <w:p>
            <w:pPr>
              <w:pStyle w:val="TableText"/>
              <w:spacing w:after="0"/>
            </w:pPr>
            <w:r>
              <w:rPr/>
              <w:t xml:space="preserve">Image too large or invalid type</w:t>
            </w:r>
          </w:p>
        </w:tc>
        <w:tc>
          <w:tcPr>
            <w:tcW w:w="2400" w:type="dxa"/>
            <w:tcMar>
              <w:top w:w="100" w:type="dxa"/>
              <w:left w:w="100" w:type="dxa"/>
              <w:bottom w:w="100" w:type="dxa"/>
              <w:right w:w="100" w:type="dxa"/>
            </w:tcMar>
          </w:tcPr>
          <w:p>
            <w:pPr>
              <w:pStyle w:val="TableText"/>
              <w:spacing w:after="0"/>
            </w:pPr>
            <w:r>
              <w:rPr/>
              <w:t xml:space="preserve">Firebase Storage rules reject invalid uploads.</w:t>
            </w:r>
          </w:p>
        </w:tc>
      </w:tr>
    </w:tbl>
    <w:p>
      <w:pPr>
        <w:pStyle w:val="Normal"/>
        <w:spacing w:after="0"/>
      </w:pPr>
      <w:r>
        <w:rPr/>
        <w:t xml:space="preserve"/>
      </w:r>
    </w:p>
    <w:p>
      <w:pPr>
        <w:pStyle w:val="Heading1"/>
        <w:spacing w:after="160"/>
      </w:pPr>
      <w:r>
        <w:rPr/>
        <w:t xml:space="preserve">Chapter 6</w:t>
      </w:r>
    </w:p>
    <w:p>
      <w:pPr>
        <w:pStyle w:val="Heading1"/>
        <w:spacing w:after="160"/>
      </w:pPr>
      <w:r>
        <w:rPr/>
        <w:t xml:space="preserve">System Verification and Validation</w:t>
      </w:r>
    </w:p>
    <w:p>
      <w:pPr>
        <w:pStyle w:val="Heading2"/>
        <w:spacing w:after="160"/>
      </w:pPr>
      <w:r>
        <w:rPr/>
        <w:t xml:space="preserve">6.1 Items/Functions to be Tested</w:t>
      </w:r>
    </w:p>
    <w:p>
      <w:pPr>
        <w:pStyle w:val="Normal"/>
        <w:spacing w:after="160"/>
        <w:ind w:left="420"/>
      </w:pPr>
      <w:r>
        <w:rPr/>
        <w:t xml:space="preserve">- Authentication for admin, resident, and security roles.</w:t>
      </w:r>
    </w:p>
    <w:p>
      <w:pPr>
        <w:pStyle w:val="Normal"/>
        <w:spacing w:after="160"/>
        <w:ind w:left="420"/>
      </w:pPr>
      <w:r>
        <w:rPr/>
        <w:t xml:space="preserve">- Admin user creation and role-specific profile writing.</w:t>
      </w:r>
    </w:p>
    <w:p>
      <w:pPr>
        <w:pStyle w:val="Normal"/>
        <w:spacing w:after="160"/>
        <w:ind w:left="420"/>
      </w:pPr>
      <w:r>
        <w:rPr/>
        <w:t xml:space="preserve">- Monthly bill generation, payment proof upload, and admin verification.</w:t>
      </w:r>
    </w:p>
    <w:p>
      <w:pPr>
        <w:pStyle w:val="Normal"/>
        <w:spacing w:after="160"/>
        <w:ind w:left="420"/>
      </w:pPr>
      <w:r>
        <w:rPr/>
        <w:t xml:space="preserve">- Complaint creation, status update, resolution notes, and complaint charges.</w:t>
      </w:r>
    </w:p>
    <w:p>
      <w:pPr>
        <w:pStyle w:val="Normal"/>
        <w:spacing w:after="160"/>
        <w:ind w:left="420"/>
      </w:pPr>
      <w:r>
        <w:rPr/>
        <w:t xml:space="preserve">- Marketplace listing creation, approval, rejection, inactive, and sold workflows.</w:t>
      </w:r>
    </w:p>
    <w:p>
      <w:pPr>
        <w:pStyle w:val="Normal"/>
        <w:spacing w:after="160"/>
        <w:ind w:left="420"/>
      </w:pPr>
      <w:r>
        <w:rPr/>
        <w:t xml:space="preserve">- Announcement creation and resident announcement display.</w:t>
      </w:r>
    </w:p>
    <w:p>
      <w:pPr>
        <w:pStyle w:val="Normal"/>
        <w:spacing w:after="160"/>
        <w:ind w:left="420"/>
      </w:pPr>
      <w:r>
        <w:rPr/>
        <w:t xml:space="preserve">- Vehicle registration, duplicate plate detection, entry logging, exit logging, and active vehicle list.</w:t>
      </w:r>
    </w:p>
    <w:p>
      <w:pPr>
        <w:pStyle w:val="Normal"/>
        <w:spacing w:after="160"/>
        <w:ind w:left="420"/>
      </w:pPr>
      <w:r>
        <w:rPr/>
        <w:t xml:space="preserve">- Firebase Firestore rules and Firebase Storage rules.</w:t>
      </w:r>
    </w:p>
    <w:p>
      <w:pPr>
        <w:pStyle w:val="Normal"/>
        <w:spacing w:after="160"/>
        <w:ind w:left="420"/>
      </w:pPr>
      <w:r>
        <w:rPr/>
        <w:t xml:space="preserve">- AI assistant and OCR fallback behavior.</w:t>
      </w:r>
    </w:p>
    <w:p>
      <w:pPr>
        <w:pStyle w:val="Heading2"/>
        <w:spacing w:after="160"/>
      </w:pPr>
      <w:r>
        <w:rPr/>
        <w:t xml:space="preserve">6.2 Description of Test Cases</w:t>
      </w:r>
    </w:p>
    <w:p>
      <w:pPr>
        <w:pStyle w:val="Caption"/>
        <w:spacing w:after="160"/>
      </w:pPr>
      <w:r>
        <w:rPr>
          <w:i/>
        </w:rPr>
        <w:t xml:space="preserve">Table 11: Test cases and expected results</w:t>
      </w:r>
    </w:p>
    <w:tbl>
      <w:tblPr>
        <w:tblStyle w:val="TableGrid"/>
        <w:tblW w:w="0" w:type="auto"/>
        <w:tblBorders>
          <w:top w:val="single" w:sz="6" w:space="0" w:color="94A3B8"/>
          <w:left w:val="single" w:sz="6" w:space="0" w:color="94A3B8"/>
          <w:bottom w:val="single" w:sz="6" w:space="0" w:color="94A3B8"/>
          <w:right w:val="single" w:sz="6" w:space="0" w:color="94A3B8"/>
          <w:insideH w:val="single" w:sz="4" w:space="0" w:color="CBD5E1"/>
          <w:insideV w:val="single" w:sz="4" w:space="0" w:color="CBD5E1"/>
        </w:tblBorders>
      </w:tblPr>
      <w:tr>
        <w:tc>
          <w:tcPr>
            <w:tcW w:w="2400" w:type="dxa"/>
            <w:tcMar>
              <w:top w:w="100" w:type="dxa"/>
              <w:left w:w="100" w:type="dxa"/>
              <w:bottom w:w="100" w:type="dxa"/>
              <w:right w:w="100" w:type="dxa"/>
            </w:tcMar>
            <w:shd w:fill="D9EDEB"/>
          </w:tcPr>
          <w:p>
            <w:pPr>
              <w:pStyle w:val="TableText"/>
              <w:spacing w:after="0"/>
            </w:pPr>
            <w:r>
              <w:rPr>
                <w:b/>
              </w:rPr>
              <w:t xml:space="preserve">Test ID</w:t>
            </w:r>
          </w:p>
        </w:tc>
        <w:tc>
          <w:tcPr>
            <w:tcW w:w="2400" w:type="dxa"/>
            <w:tcMar>
              <w:top w:w="100" w:type="dxa"/>
              <w:left w:w="100" w:type="dxa"/>
              <w:bottom w:w="100" w:type="dxa"/>
              <w:right w:w="100" w:type="dxa"/>
            </w:tcMar>
            <w:shd w:fill="D9EDEB"/>
          </w:tcPr>
          <w:p>
            <w:pPr>
              <w:pStyle w:val="TableText"/>
              <w:spacing w:after="0"/>
            </w:pPr>
            <w:r>
              <w:rPr>
                <w:b/>
              </w:rPr>
              <w:t xml:space="preserve">Test Case</w:t>
            </w:r>
          </w:p>
        </w:tc>
        <w:tc>
          <w:tcPr>
            <w:tcW w:w="2400" w:type="dxa"/>
            <w:tcMar>
              <w:top w:w="100" w:type="dxa"/>
              <w:left w:w="100" w:type="dxa"/>
              <w:bottom w:w="100" w:type="dxa"/>
              <w:right w:w="100" w:type="dxa"/>
            </w:tcMar>
            <w:shd w:fill="D9EDEB"/>
          </w:tcPr>
          <w:p>
            <w:pPr>
              <w:pStyle w:val="TableText"/>
              <w:spacing w:after="0"/>
            </w:pPr>
            <w:r>
              <w:rPr>
                <w:b/>
              </w:rPr>
              <w:t xml:space="preserve">Input/Steps</w:t>
            </w:r>
          </w:p>
        </w:tc>
        <w:tc>
          <w:tcPr>
            <w:tcW w:w="2400" w:type="dxa"/>
            <w:tcMar>
              <w:top w:w="100" w:type="dxa"/>
              <w:left w:w="100" w:type="dxa"/>
              <w:bottom w:w="100" w:type="dxa"/>
              <w:right w:w="100" w:type="dxa"/>
            </w:tcMar>
            <w:shd w:fill="D9EDEB"/>
          </w:tcPr>
          <w:p>
            <w:pPr>
              <w:pStyle w:val="TableText"/>
              <w:spacing w:after="0"/>
            </w:pPr>
            <w:r>
              <w:rPr>
                <w:b/>
              </w:rPr>
              <w:t xml:space="preserve">Expected Result</w:t>
            </w:r>
          </w:p>
        </w:tc>
      </w:tr>
      <w:tr>
        <w:tc>
          <w:tcPr>
            <w:tcW w:w="2400" w:type="dxa"/>
            <w:tcMar>
              <w:top w:w="100" w:type="dxa"/>
              <w:left w:w="100" w:type="dxa"/>
              <w:bottom w:w="100" w:type="dxa"/>
              <w:right w:w="100" w:type="dxa"/>
            </w:tcMar>
          </w:tcPr>
          <w:p>
            <w:pPr>
              <w:pStyle w:val="TableText"/>
              <w:spacing w:after="0"/>
            </w:pPr>
            <w:r>
              <w:rPr/>
              <w:t xml:space="preserve">TC-01</w:t>
            </w:r>
          </w:p>
        </w:tc>
        <w:tc>
          <w:tcPr>
            <w:tcW w:w="2400" w:type="dxa"/>
            <w:tcMar>
              <w:top w:w="100" w:type="dxa"/>
              <w:left w:w="100" w:type="dxa"/>
              <w:bottom w:w="100" w:type="dxa"/>
              <w:right w:w="100" w:type="dxa"/>
            </w:tcMar>
          </w:tcPr>
          <w:p>
            <w:pPr>
              <w:pStyle w:val="TableText"/>
              <w:spacing w:after="0"/>
            </w:pPr>
            <w:r>
              <w:rPr/>
              <w:t xml:space="preserve">Admin login</w:t>
            </w:r>
          </w:p>
        </w:tc>
        <w:tc>
          <w:tcPr>
            <w:tcW w:w="2400" w:type="dxa"/>
            <w:tcMar>
              <w:top w:w="100" w:type="dxa"/>
              <w:left w:w="100" w:type="dxa"/>
              <w:bottom w:w="100" w:type="dxa"/>
              <w:right w:w="100" w:type="dxa"/>
            </w:tcMar>
          </w:tcPr>
          <w:p>
            <w:pPr>
              <w:pStyle w:val="TableText"/>
              <w:spacing w:after="0"/>
            </w:pPr>
            <w:r>
              <w:rPr/>
              <w:t xml:space="preserve">Login with valid admin credentials.</w:t>
            </w:r>
          </w:p>
        </w:tc>
        <w:tc>
          <w:tcPr>
            <w:tcW w:w="2400" w:type="dxa"/>
            <w:tcMar>
              <w:top w:w="100" w:type="dxa"/>
              <w:left w:w="100" w:type="dxa"/>
              <w:bottom w:w="100" w:type="dxa"/>
              <w:right w:w="100" w:type="dxa"/>
            </w:tcMar>
          </w:tcPr>
          <w:p>
            <w:pPr>
              <w:pStyle w:val="TableText"/>
              <w:spacing w:after="0"/>
            </w:pPr>
            <w:r>
              <w:rPr/>
              <w:t xml:space="preserve">Admin dashboard opens.</w:t>
            </w:r>
          </w:p>
        </w:tc>
      </w:tr>
      <w:tr>
        <w:tc>
          <w:tcPr>
            <w:tcW w:w="2400" w:type="dxa"/>
            <w:tcMar>
              <w:top w:w="100" w:type="dxa"/>
              <w:left w:w="100" w:type="dxa"/>
              <w:bottom w:w="100" w:type="dxa"/>
              <w:right w:w="100" w:type="dxa"/>
            </w:tcMar>
          </w:tcPr>
          <w:p>
            <w:pPr>
              <w:pStyle w:val="TableText"/>
              <w:spacing w:after="0"/>
            </w:pPr>
            <w:r>
              <w:rPr/>
              <w:t xml:space="preserve">TC-02</w:t>
            </w:r>
          </w:p>
        </w:tc>
        <w:tc>
          <w:tcPr>
            <w:tcW w:w="2400" w:type="dxa"/>
            <w:tcMar>
              <w:top w:w="100" w:type="dxa"/>
              <w:left w:w="100" w:type="dxa"/>
              <w:bottom w:w="100" w:type="dxa"/>
              <w:right w:w="100" w:type="dxa"/>
            </w:tcMar>
          </w:tcPr>
          <w:p>
            <w:pPr>
              <w:pStyle w:val="TableText"/>
              <w:spacing w:after="0"/>
            </w:pPr>
            <w:r>
              <w:rPr/>
              <w:t xml:space="preserve">Create resident</w:t>
            </w:r>
          </w:p>
        </w:tc>
        <w:tc>
          <w:tcPr>
            <w:tcW w:w="2400" w:type="dxa"/>
            <w:tcMar>
              <w:top w:w="100" w:type="dxa"/>
              <w:left w:w="100" w:type="dxa"/>
              <w:bottom w:w="100" w:type="dxa"/>
              <w:right w:w="100" w:type="dxa"/>
            </w:tcMar>
          </w:tcPr>
          <w:p>
            <w:pPr>
              <w:pStyle w:val="TableText"/>
              <w:spacing w:after="0"/>
            </w:pPr>
            <w:r>
              <w:rPr/>
              <w:t xml:space="preserve">Admin enters name, email, password, resident role, house number.</w:t>
            </w:r>
          </w:p>
        </w:tc>
        <w:tc>
          <w:tcPr>
            <w:tcW w:w="2400" w:type="dxa"/>
            <w:tcMar>
              <w:top w:w="100" w:type="dxa"/>
              <w:left w:w="100" w:type="dxa"/>
              <w:bottom w:w="100" w:type="dxa"/>
              <w:right w:w="100" w:type="dxa"/>
            </w:tcMar>
          </w:tcPr>
          <w:p>
            <w:pPr>
              <w:pStyle w:val="TableText"/>
              <w:spacing w:after="0"/>
            </w:pPr>
            <w:r>
              <w:rPr/>
              <w:t xml:space="preserve">Resident auth account and Firestore profile are created.</w:t>
            </w:r>
          </w:p>
        </w:tc>
      </w:tr>
      <w:tr>
        <w:tc>
          <w:tcPr>
            <w:tcW w:w="2400" w:type="dxa"/>
            <w:tcMar>
              <w:top w:w="100" w:type="dxa"/>
              <w:left w:w="100" w:type="dxa"/>
              <w:bottom w:w="100" w:type="dxa"/>
              <w:right w:w="100" w:type="dxa"/>
            </w:tcMar>
          </w:tcPr>
          <w:p>
            <w:pPr>
              <w:pStyle w:val="TableText"/>
              <w:spacing w:after="0"/>
            </w:pPr>
            <w:r>
              <w:rPr/>
              <w:t xml:space="preserve">TC-03</w:t>
            </w:r>
          </w:p>
        </w:tc>
        <w:tc>
          <w:tcPr>
            <w:tcW w:w="2400" w:type="dxa"/>
            <w:tcMar>
              <w:top w:w="100" w:type="dxa"/>
              <w:left w:w="100" w:type="dxa"/>
              <w:bottom w:w="100" w:type="dxa"/>
              <w:right w:w="100" w:type="dxa"/>
            </w:tcMar>
          </w:tcPr>
          <w:p>
            <w:pPr>
              <w:pStyle w:val="TableText"/>
              <w:spacing w:after="0"/>
            </w:pPr>
            <w:r>
              <w:rPr/>
              <w:t xml:space="preserve">Create security account</w:t>
            </w:r>
          </w:p>
        </w:tc>
        <w:tc>
          <w:tcPr>
            <w:tcW w:w="2400" w:type="dxa"/>
            <w:tcMar>
              <w:top w:w="100" w:type="dxa"/>
              <w:left w:w="100" w:type="dxa"/>
              <w:bottom w:w="100" w:type="dxa"/>
              <w:right w:w="100" w:type="dxa"/>
            </w:tcMar>
          </w:tcPr>
          <w:p>
            <w:pPr>
              <w:pStyle w:val="TableText"/>
              <w:spacing w:after="0"/>
            </w:pPr>
            <w:r>
              <w:rPr/>
              <w:t xml:space="preserve">Admin creates security user.</w:t>
            </w:r>
          </w:p>
        </w:tc>
        <w:tc>
          <w:tcPr>
            <w:tcW w:w="2400" w:type="dxa"/>
            <w:tcMar>
              <w:top w:w="100" w:type="dxa"/>
              <w:left w:w="100" w:type="dxa"/>
              <w:bottom w:w="100" w:type="dxa"/>
              <w:right w:w="100" w:type="dxa"/>
            </w:tcMar>
          </w:tcPr>
          <w:p>
            <w:pPr>
              <w:pStyle w:val="TableText"/>
              <w:spacing w:after="0"/>
            </w:pPr>
            <w:r>
              <w:rPr/>
              <w:t xml:space="preserve">Security account can access gate entry only.</w:t>
            </w:r>
          </w:p>
        </w:tc>
      </w:tr>
      <w:tr>
        <w:tc>
          <w:tcPr>
            <w:tcW w:w="2400" w:type="dxa"/>
            <w:tcMar>
              <w:top w:w="100" w:type="dxa"/>
              <w:left w:w="100" w:type="dxa"/>
              <w:bottom w:w="100" w:type="dxa"/>
              <w:right w:w="100" w:type="dxa"/>
            </w:tcMar>
          </w:tcPr>
          <w:p>
            <w:pPr>
              <w:pStyle w:val="TableText"/>
              <w:spacing w:after="0"/>
            </w:pPr>
            <w:r>
              <w:rPr/>
              <w:t xml:space="preserve">TC-04</w:t>
            </w:r>
          </w:p>
        </w:tc>
        <w:tc>
          <w:tcPr>
            <w:tcW w:w="2400" w:type="dxa"/>
            <w:tcMar>
              <w:top w:w="100" w:type="dxa"/>
              <w:left w:w="100" w:type="dxa"/>
              <w:bottom w:w="100" w:type="dxa"/>
              <w:right w:w="100" w:type="dxa"/>
            </w:tcMar>
          </w:tcPr>
          <w:p>
            <w:pPr>
              <w:pStyle w:val="TableText"/>
              <w:spacing w:after="0"/>
            </w:pPr>
            <w:r>
              <w:rPr/>
              <w:t xml:space="preserve">Generate bill</w:t>
            </w:r>
          </w:p>
        </w:tc>
        <w:tc>
          <w:tcPr>
            <w:tcW w:w="2400" w:type="dxa"/>
            <w:tcMar>
              <w:top w:w="100" w:type="dxa"/>
              <w:left w:w="100" w:type="dxa"/>
              <w:bottom w:w="100" w:type="dxa"/>
              <w:right w:w="100" w:type="dxa"/>
            </w:tcMar>
          </w:tcPr>
          <w:p>
            <w:pPr>
              <w:pStyle w:val="TableText"/>
              <w:spacing w:after="0"/>
            </w:pPr>
            <w:r>
              <w:rPr/>
              <w:t xml:space="preserve">Admin selects month and base charges.</w:t>
            </w:r>
          </w:p>
        </w:tc>
        <w:tc>
          <w:tcPr>
            <w:tcW w:w="2400" w:type="dxa"/>
            <w:tcMar>
              <w:top w:w="100" w:type="dxa"/>
              <w:left w:w="100" w:type="dxa"/>
              <w:bottom w:w="100" w:type="dxa"/>
              <w:right w:w="100" w:type="dxa"/>
            </w:tcMar>
          </w:tcPr>
          <w:p>
            <w:pPr>
              <w:pStyle w:val="TableText"/>
              <w:spacing w:after="0"/>
            </w:pPr>
            <w:r>
              <w:rPr/>
              <w:t xml:space="preserve">Bills are created for residents and duplicates are skipped.</w:t>
            </w:r>
          </w:p>
        </w:tc>
      </w:tr>
      <w:tr>
        <w:tc>
          <w:tcPr>
            <w:tcW w:w="2400" w:type="dxa"/>
            <w:tcMar>
              <w:top w:w="100" w:type="dxa"/>
              <w:left w:w="100" w:type="dxa"/>
              <w:bottom w:w="100" w:type="dxa"/>
              <w:right w:w="100" w:type="dxa"/>
            </w:tcMar>
          </w:tcPr>
          <w:p>
            <w:pPr>
              <w:pStyle w:val="TableText"/>
              <w:spacing w:after="0"/>
            </w:pPr>
            <w:r>
              <w:rPr/>
              <w:t xml:space="preserve">TC-05</w:t>
            </w:r>
          </w:p>
        </w:tc>
        <w:tc>
          <w:tcPr>
            <w:tcW w:w="2400" w:type="dxa"/>
            <w:tcMar>
              <w:top w:w="100" w:type="dxa"/>
              <w:left w:w="100" w:type="dxa"/>
              <w:bottom w:w="100" w:type="dxa"/>
              <w:right w:w="100" w:type="dxa"/>
            </w:tcMar>
          </w:tcPr>
          <w:p>
            <w:pPr>
              <w:pStyle w:val="TableText"/>
              <w:spacing w:after="0"/>
            </w:pPr>
            <w:r>
              <w:rPr/>
              <w:t xml:space="preserve">Resident payment proof</w:t>
            </w:r>
          </w:p>
        </w:tc>
        <w:tc>
          <w:tcPr>
            <w:tcW w:w="2400" w:type="dxa"/>
            <w:tcMar>
              <w:top w:w="100" w:type="dxa"/>
              <w:left w:w="100" w:type="dxa"/>
              <w:bottom w:w="100" w:type="dxa"/>
              <w:right w:w="100" w:type="dxa"/>
            </w:tcMar>
          </w:tcPr>
          <w:p>
            <w:pPr>
              <w:pStyle w:val="TableText"/>
              <w:spacing w:after="0"/>
            </w:pPr>
            <w:r>
              <w:rPr/>
              <w:t xml:space="preserve">Resident opens bill and uploads proof image.</w:t>
            </w:r>
          </w:p>
        </w:tc>
        <w:tc>
          <w:tcPr>
            <w:tcW w:w="2400" w:type="dxa"/>
            <w:tcMar>
              <w:top w:w="100" w:type="dxa"/>
              <w:left w:w="100" w:type="dxa"/>
              <w:bottom w:w="100" w:type="dxa"/>
              <w:right w:w="100" w:type="dxa"/>
            </w:tcMar>
          </w:tcPr>
          <w:p>
            <w:pPr>
              <w:pStyle w:val="TableText"/>
              <w:spacing w:after="0"/>
            </w:pPr>
            <w:r>
              <w:rPr/>
              <w:t xml:space="preserve">Bill status changes to Pending.</w:t>
            </w:r>
          </w:p>
        </w:tc>
      </w:tr>
      <w:tr>
        <w:tc>
          <w:tcPr>
            <w:tcW w:w="2400" w:type="dxa"/>
            <w:tcMar>
              <w:top w:w="100" w:type="dxa"/>
              <w:left w:w="100" w:type="dxa"/>
              <w:bottom w:w="100" w:type="dxa"/>
              <w:right w:w="100" w:type="dxa"/>
            </w:tcMar>
          </w:tcPr>
          <w:p>
            <w:pPr>
              <w:pStyle w:val="TableText"/>
              <w:spacing w:after="0"/>
            </w:pPr>
            <w:r>
              <w:rPr/>
              <w:t xml:space="preserve">TC-06</w:t>
            </w:r>
          </w:p>
        </w:tc>
        <w:tc>
          <w:tcPr>
            <w:tcW w:w="2400" w:type="dxa"/>
            <w:tcMar>
              <w:top w:w="100" w:type="dxa"/>
              <w:left w:w="100" w:type="dxa"/>
              <w:bottom w:w="100" w:type="dxa"/>
              <w:right w:w="100" w:type="dxa"/>
            </w:tcMar>
          </w:tcPr>
          <w:p>
            <w:pPr>
              <w:pStyle w:val="TableText"/>
              <w:spacing w:after="0"/>
            </w:pPr>
            <w:r>
              <w:rPr/>
              <w:t xml:space="preserve">Verify payment</w:t>
            </w:r>
          </w:p>
        </w:tc>
        <w:tc>
          <w:tcPr>
            <w:tcW w:w="2400" w:type="dxa"/>
            <w:tcMar>
              <w:top w:w="100" w:type="dxa"/>
              <w:left w:w="100" w:type="dxa"/>
              <w:bottom w:w="100" w:type="dxa"/>
              <w:right w:w="100" w:type="dxa"/>
            </w:tcMar>
          </w:tcPr>
          <w:p>
            <w:pPr>
              <w:pStyle w:val="TableText"/>
              <w:spacing w:after="0"/>
            </w:pPr>
            <w:r>
              <w:rPr/>
              <w:t xml:space="preserve">Admin approves pending proof.</w:t>
            </w:r>
          </w:p>
        </w:tc>
        <w:tc>
          <w:tcPr>
            <w:tcW w:w="2400" w:type="dxa"/>
            <w:tcMar>
              <w:top w:w="100" w:type="dxa"/>
              <w:left w:w="100" w:type="dxa"/>
              <w:bottom w:w="100" w:type="dxa"/>
              <w:right w:w="100" w:type="dxa"/>
            </w:tcMar>
          </w:tcPr>
          <w:p>
            <w:pPr>
              <w:pStyle w:val="TableText"/>
              <w:spacing w:after="0"/>
            </w:pPr>
            <w:r>
              <w:rPr/>
              <w:t xml:space="preserve">Bill status changes to Paid and verification fields are saved.</w:t>
            </w:r>
          </w:p>
        </w:tc>
      </w:tr>
      <w:tr>
        <w:tc>
          <w:tcPr>
            <w:tcW w:w="2400" w:type="dxa"/>
            <w:tcMar>
              <w:top w:w="100" w:type="dxa"/>
              <w:left w:w="100" w:type="dxa"/>
              <w:bottom w:w="100" w:type="dxa"/>
              <w:right w:w="100" w:type="dxa"/>
            </w:tcMar>
          </w:tcPr>
          <w:p>
            <w:pPr>
              <w:pStyle w:val="TableText"/>
              <w:spacing w:after="0"/>
            </w:pPr>
            <w:r>
              <w:rPr/>
              <w:t xml:space="preserve">TC-07</w:t>
            </w:r>
          </w:p>
        </w:tc>
        <w:tc>
          <w:tcPr>
            <w:tcW w:w="2400" w:type="dxa"/>
            <w:tcMar>
              <w:top w:w="100" w:type="dxa"/>
              <w:left w:w="100" w:type="dxa"/>
              <w:bottom w:w="100" w:type="dxa"/>
              <w:right w:w="100" w:type="dxa"/>
            </w:tcMar>
          </w:tcPr>
          <w:p>
            <w:pPr>
              <w:pStyle w:val="TableText"/>
              <w:spacing w:after="0"/>
            </w:pPr>
            <w:r>
              <w:rPr/>
              <w:t xml:space="preserve">Submit complaint</w:t>
            </w:r>
          </w:p>
        </w:tc>
        <w:tc>
          <w:tcPr>
            <w:tcW w:w="2400" w:type="dxa"/>
            <w:tcMar>
              <w:top w:w="100" w:type="dxa"/>
              <w:left w:w="100" w:type="dxa"/>
              <w:bottom w:w="100" w:type="dxa"/>
              <w:right w:w="100" w:type="dxa"/>
            </w:tcMar>
          </w:tcPr>
          <w:p>
            <w:pPr>
              <w:pStyle w:val="TableText"/>
              <w:spacing w:after="0"/>
            </w:pPr>
            <w:r>
              <w:rPr/>
              <w:t xml:space="preserve">Resident submits complaint with category and optional photo.</w:t>
            </w:r>
          </w:p>
        </w:tc>
        <w:tc>
          <w:tcPr>
            <w:tcW w:w="2400" w:type="dxa"/>
            <w:tcMar>
              <w:top w:w="100" w:type="dxa"/>
              <w:left w:w="100" w:type="dxa"/>
              <w:bottom w:w="100" w:type="dxa"/>
              <w:right w:w="100" w:type="dxa"/>
            </w:tcMar>
          </w:tcPr>
          <w:p>
            <w:pPr>
              <w:pStyle w:val="TableText"/>
              <w:spacing w:after="0"/>
            </w:pPr>
            <w:r>
              <w:rPr/>
              <w:t xml:space="preserve">Complaint number is generated and status is Pending.</w:t>
            </w:r>
          </w:p>
        </w:tc>
      </w:tr>
      <w:tr>
        <w:tc>
          <w:tcPr>
            <w:tcW w:w="2400" w:type="dxa"/>
            <w:tcMar>
              <w:top w:w="100" w:type="dxa"/>
              <w:left w:w="100" w:type="dxa"/>
              <w:bottom w:w="100" w:type="dxa"/>
              <w:right w:w="100" w:type="dxa"/>
            </w:tcMar>
          </w:tcPr>
          <w:p>
            <w:pPr>
              <w:pStyle w:val="TableText"/>
              <w:spacing w:after="0"/>
            </w:pPr>
            <w:r>
              <w:rPr/>
              <w:t xml:space="preserve">TC-08</w:t>
            </w:r>
          </w:p>
        </w:tc>
        <w:tc>
          <w:tcPr>
            <w:tcW w:w="2400" w:type="dxa"/>
            <w:tcMar>
              <w:top w:w="100" w:type="dxa"/>
              <w:left w:w="100" w:type="dxa"/>
              <w:bottom w:w="100" w:type="dxa"/>
              <w:right w:w="100" w:type="dxa"/>
            </w:tcMar>
          </w:tcPr>
          <w:p>
            <w:pPr>
              <w:pStyle w:val="TableText"/>
              <w:spacing w:after="0"/>
            </w:pPr>
            <w:r>
              <w:rPr/>
              <w:t xml:space="preserve">Resolve complaint</w:t>
            </w:r>
          </w:p>
        </w:tc>
        <w:tc>
          <w:tcPr>
            <w:tcW w:w="2400" w:type="dxa"/>
            <w:tcMar>
              <w:top w:w="100" w:type="dxa"/>
              <w:left w:w="100" w:type="dxa"/>
              <w:bottom w:w="100" w:type="dxa"/>
              <w:right w:w="100" w:type="dxa"/>
            </w:tcMar>
          </w:tcPr>
          <w:p>
            <w:pPr>
              <w:pStyle w:val="TableText"/>
              <w:spacing w:after="0"/>
            </w:pPr>
            <w:r>
              <w:rPr/>
              <w:t xml:space="preserve">Admin adds notes and resolves complaint.</w:t>
            </w:r>
          </w:p>
        </w:tc>
        <w:tc>
          <w:tcPr>
            <w:tcW w:w="2400" w:type="dxa"/>
            <w:tcMar>
              <w:top w:w="100" w:type="dxa"/>
              <w:left w:w="100" w:type="dxa"/>
              <w:bottom w:w="100" w:type="dxa"/>
              <w:right w:w="100" w:type="dxa"/>
            </w:tcMar>
          </w:tcPr>
          <w:p>
            <w:pPr>
              <w:pStyle w:val="TableText"/>
              <w:spacing w:after="0"/>
            </w:pPr>
            <w:r>
              <w:rPr/>
              <w:t xml:space="preserve">Complaint status becomes Resolved and optional charge is handled.</w:t>
            </w:r>
          </w:p>
        </w:tc>
      </w:tr>
      <w:tr>
        <w:tc>
          <w:tcPr>
            <w:tcW w:w="2400" w:type="dxa"/>
            <w:tcMar>
              <w:top w:w="100" w:type="dxa"/>
              <w:left w:w="100" w:type="dxa"/>
              <w:bottom w:w="100" w:type="dxa"/>
              <w:right w:w="100" w:type="dxa"/>
            </w:tcMar>
          </w:tcPr>
          <w:p>
            <w:pPr>
              <w:pStyle w:val="TableText"/>
              <w:spacing w:after="0"/>
            </w:pPr>
            <w:r>
              <w:rPr/>
              <w:t xml:space="preserve">TC-09</w:t>
            </w:r>
          </w:p>
        </w:tc>
        <w:tc>
          <w:tcPr>
            <w:tcW w:w="2400" w:type="dxa"/>
            <w:tcMar>
              <w:top w:w="100" w:type="dxa"/>
              <w:left w:w="100" w:type="dxa"/>
              <w:bottom w:w="100" w:type="dxa"/>
              <w:right w:w="100" w:type="dxa"/>
            </w:tcMar>
          </w:tcPr>
          <w:p>
            <w:pPr>
              <w:pStyle w:val="TableText"/>
              <w:spacing w:after="0"/>
            </w:pPr>
            <w:r>
              <w:rPr/>
              <w:t xml:space="preserve">Post listing</w:t>
            </w:r>
          </w:p>
        </w:tc>
        <w:tc>
          <w:tcPr>
            <w:tcW w:w="2400" w:type="dxa"/>
            <w:tcMar>
              <w:top w:w="100" w:type="dxa"/>
              <w:left w:w="100" w:type="dxa"/>
              <w:bottom w:w="100" w:type="dxa"/>
              <w:right w:w="100" w:type="dxa"/>
            </w:tcMar>
          </w:tcPr>
          <w:p>
            <w:pPr>
              <w:pStyle w:val="TableText"/>
              <w:spacing w:after="0"/>
            </w:pPr>
            <w:r>
              <w:rPr/>
              <w:t xml:space="preserve">Resident posts property listing with photos.</w:t>
            </w:r>
          </w:p>
        </w:tc>
        <w:tc>
          <w:tcPr>
            <w:tcW w:w="2400" w:type="dxa"/>
            <w:tcMar>
              <w:top w:w="100" w:type="dxa"/>
              <w:left w:w="100" w:type="dxa"/>
              <w:bottom w:w="100" w:type="dxa"/>
              <w:right w:w="100" w:type="dxa"/>
            </w:tcMar>
          </w:tcPr>
          <w:p>
            <w:pPr>
              <w:pStyle w:val="TableText"/>
              <w:spacing w:after="0"/>
            </w:pPr>
            <w:r>
              <w:rPr/>
              <w:t xml:space="preserve">Listing status starts as Pending.</w:t>
            </w:r>
          </w:p>
        </w:tc>
      </w:tr>
      <w:tr>
        <w:tc>
          <w:tcPr>
            <w:tcW w:w="2400" w:type="dxa"/>
            <w:tcMar>
              <w:top w:w="100" w:type="dxa"/>
              <w:left w:w="100" w:type="dxa"/>
              <w:bottom w:w="100" w:type="dxa"/>
              <w:right w:w="100" w:type="dxa"/>
            </w:tcMar>
          </w:tcPr>
          <w:p>
            <w:pPr>
              <w:pStyle w:val="TableText"/>
              <w:spacing w:after="0"/>
            </w:pPr>
            <w:r>
              <w:rPr/>
              <w:t xml:space="preserve">TC-10</w:t>
            </w:r>
          </w:p>
        </w:tc>
        <w:tc>
          <w:tcPr>
            <w:tcW w:w="2400" w:type="dxa"/>
            <w:tcMar>
              <w:top w:w="100" w:type="dxa"/>
              <w:left w:w="100" w:type="dxa"/>
              <w:bottom w:w="100" w:type="dxa"/>
              <w:right w:w="100" w:type="dxa"/>
            </w:tcMar>
          </w:tcPr>
          <w:p>
            <w:pPr>
              <w:pStyle w:val="TableText"/>
              <w:spacing w:after="0"/>
            </w:pPr>
            <w:r>
              <w:rPr/>
              <w:t xml:space="preserve">Approve listing</w:t>
            </w:r>
          </w:p>
        </w:tc>
        <w:tc>
          <w:tcPr>
            <w:tcW w:w="2400" w:type="dxa"/>
            <w:tcMar>
              <w:top w:w="100" w:type="dxa"/>
              <w:left w:w="100" w:type="dxa"/>
              <w:bottom w:w="100" w:type="dxa"/>
              <w:right w:w="100" w:type="dxa"/>
            </w:tcMar>
          </w:tcPr>
          <w:p>
            <w:pPr>
              <w:pStyle w:val="TableText"/>
              <w:spacing w:after="0"/>
            </w:pPr>
            <w:r>
              <w:rPr/>
              <w:t xml:space="preserve">Admin approves pending listing.</w:t>
            </w:r>
          </w:p>
        </w:tc>
        <w:tc>
          <w:tcPr>
            <w:tcW w:w="2400" w:type="dxa"/>
            <w:tcMar>
              <w:top w:w="100" w:type="dxa"/>
              <w:left w:w="100" w:type="dxa"/>
              <w:bottom w:w="100" w:type="dxa"/>
              <w:right w:w="100" w:type="dxa"/>
            </w:tcMar>
          </w:tcPr>
          <w:p>
            <w:pPr>
              <w:pStyle w:val="TableText"/>
              <w:spacing w:after="0"/>
            </w:pPr>
            <w:r>
              <w:rPr/>
              <w:t xml:space="preserve">Listing becomes visible as Approved.</w:t>
            </w:r>
          </w:p>
        </w:tc>
      </w:tr>
      <w:tr>
        <w:tc>
          <w:tcPr>
            <w:tcW w:w="2400" w:type="dxa"/>
            <w:tcMar>
              <w:top w:w="100" w:type="dxa"/>
              <w:left w:w="100" w:type="dxa"/>
              <w:bottom w:w="100" w:type="dxa"/>
              <w:right w:w="100" w:type="dxa"/>
            </w:tcMar>
          </w:tcPr>
          <w:p>
            <w:pPr>
              <w:pStyle w:val="TableText"/>
              <w:spacing w:after="0"/>
            </w:pPr>
            <w:r>
              <w:rPr/>
              <w:t xml:space="preserve">TC-11</w:t>
            </w:r>
          </w:p>
        </w:tc>
        <w:tc>
          <w:tcPr>
            <w:tcW w:w="2400" w:type="dxa"/>
            <w:tcMar>
              <w:top w:w="100" w:type="dxa"/>
              <w:left w:w="100" w:type="dxa"/>
              <w:bottom w:w="100" w:type="dxa"/>
              <w:right w:w="100" w:type="dxa"/>
            </w:tcMar>
          </w:tcPr>
          <w:p>
            <w:pPr>
              <w:pStyle w:val="TableText"/>
              <w:spacing w:after="0"/>
            </w:pPr>
            <w:r>
              <w:rPr/>
              <w:t xml:space="preserve">Security gate entry</w:t>
            </w:r>
          </w:p>
        </w:tc>
        <w:tc>
          <w:tcPr>
            <w:tcW w:w="2400" w:type="dxa"/>
            <w:tcMar>
              <w:top w:w="100" w:type="dxa"/>
              <w:left w:w="100" w:type="dxa"/>
              <w:bottom w:w="100" w:type="dxa"/>
              <w:right w:w="100" w:type="dxa"/>
            </w:tcMar>
          </w:tcPr>
          <w:p>
            <w:pPr>
              <w:pStyle w:val="TableText"/>
              <w:spacing w:after="0"/>
            </w:pPr>
            <w:r>
              <w:rPr/>
              <w:t xml:space="preserve">Security enters or scans vehicle number and logs entry.</w:t>
            </w:r>
          </w:p>
        </w:tc>
        <w:tc>
          <w:tcPr>
            <w:tcW w:w="2400" w:type="dxa"/>
            <w:tcMar>
              <w:top w:w="100" w:type="dxa"/>
              <w:left w:w="100" w:type="dxa"/>
              <w:bottom w:w="100" w:type="dxa"/>
              <w:right w:w="100" w:type="dxa"/>
            </w:tcMar>
          </w:tcPr>
          <w:p>
            <w:pPr>
              <w:pStyle w:val="TableText"/>
              <w:spacing w:after="0"/>
            </w:pPr>
            <w:r>
              <w:rPr/>
              <w:t xml:space="preserve">VehicleLog document is created with entryTime.</w:t>
            </w:r>
          </w:p>
        </w:tc>
      </w:tr>
      <w:tr>
        <w:tc>
          <w:tcPr>
            <w:tcW w:w="2400" w:type="dxa"/>
            <w:tcMar>
              <w:top w:w="100" w:type="dxa"/>
              <w:left w:w="100" w:type="dxa"/>
              <w:bottom w:w="100" w:type="dxa"/>
              <w:right w:w="100" w:type="dxa"/>
            </w:tcMar>
          </w:tcPr>
          <w:p>
            <w:pPr>
              <w:pStyle w:val="TableText"/>
              <w:spacing w:after="0"/>
            </w:pPr>
            <w:r>
              <w:rPr/>
              <w:t xml:space="preserve">TC-12</w:t>
            </w:r>
          </w:p>
        </w:tc>
        <w:tc>
          <w:tcPr>
            <w:tcW w:w="2400" w:type="dxa"/>
            <w:tcMar>
              <w:top w:w="100" w:type="dxa"/>
              <w:left w:w="100" w:type="dxa"/>
              <w:bottom w:w="100" w:type="dxa"/>
              <w:right w:w="100" w:type="dxa"/>
            </w:tcMar>
          </w:tcPr>
          <w:p>
            <w:pPr>
              <w:pStyle w:val="TableText"/>
              <w:spacing w:after="0"/>
            </w:pPr>
            <w:r>
              <w:rPr/>
              <w:t xml:space="preserve">Vehicle exit</w:t>
            </w:r>
          </w:p>
        </w:tc>
        <w:tc>
          <w:tcPr>
            <w:tcW w:w="2400" w:type="dxa"/>
            <w:tcMar>
              <w:top w:w="100" w:type="dxa"/>
              <w:left w:w="100" w:type="dxa"/>
              <w:bottom w:w="100" w:type="dxa"/>
              <w:right w:w="100" w:type="dxa"/>
            </w:tcMar>
          </w:tcPr>
          <w:p>
            <w:pPr>
              <w:pStyle w:val="TableText"/>
              <w:spacing w:after="0"/>
            </w:pPr>
            <w:r>
              <w:rPr/>
              <w:t xml:space="preserve">Security selects active vehicle and logs exit.</w:t>
            </w:r>
          </w:p>
        </w:tc>
        <w:tc>
          <w:tcPr>
            <w:tcW w:w="2400" w:type="dxa"/>
            <w:tcMar>
              <w:top w:w="100" w:type="dxa"/>
              <w:left w:w="100" w:type="dxa"/>
              <w:bottom w:w="100" w:type="dxa"/>
              <w:right w:w="100" w:type="dxa"/>
            </w:tcMar>
          </w:tcPr>
          <w:p>
            <w:pPr>
              <w:pStyle w:val="TableText"/>
              <w:spacing w:after="0"/>
            </w:pPr>
            <w:r>
              <w:rPr/>
              <w:t xml:space="preserve">exitTime is updated and vehicle leaves active list.</w:t>
            </w:r>
          </w:p>
        </w:tc>
      </w:tr>
    </w:tbl>
    <w:p>
      <w:pPr>
        <w:pStyle w:val="Normal"/>
        <w:spacing w:after="0"/>
      </w:pPr>
      <w:r>
        <w:rPr/>
        <w:t xml:space="preserve"/>
      </w:r>
    </w:p>
    <w:p>
      <w:pPr>
        <w:pStyle w:val="Heading2"/>
        <w:spacing w:after="160"/>
      </w:pPr>
      <w:r>
        <w:rPr/>
        <w:t xml:space="preserve">6.3 Justification of Test Cases</w:t>
      </w:r>
    </w:p>
    <w:p>
      <w:pPr>
        <w:pStyle w:val="Normal"/>
        <w:spacing w:after="160"/>
      </w:pPr>
      <w:r>
        <w:rPr/>
        <w:t xml:space="preserve">The selected test cases cover all critical workflows of the system: login, role access, user management, billing, payments, complaints, marketplace, announcements, vehicle security, image upload, and Firebase-backed data updates. These cases validate both functional behavior and role-based restrictions.</w:t>
      </w:r>
    </w:p>
    <w:p>
      <w:pPr>
        <w:pStyle w:val="Heading2"/>
        <w:spacing w:after="160"/>
      </w:pPr>
      <w:r>
        <w:rPr/>
        <w:t xml:space="preserve">6.4 Test Run Procedures and Results</w:t>
      </w:r>
    </w:p>
    <w:p>
      <w:pPr>
        <w:pStyle w:val="Normal"/>
        <w:spacing w:after="160"/>
      </w:pPr>
      <w:r>
        <w:rPr/>
        <w:t xml:space="preserve">Testing can be performed by running the Expo development server, creating one admin account, creating test resident and security accounts, and then executing each workflow from the Testing Guide. Successful completion means users are routed correctly, Firestore documents are created or updated, Storage images are uploaded, and dashboards show updated live data.</w:t>
      </w:r>
    </w:p>
    <w:p>
      <w:pPr>
        <w:pStyle w:val="Heading1"/>
        <w:spacing w:after="160"/>
      </w:pPr>
      <w:r>
        <w:rPr/>
        <w:t xml:space="preserve">Chapter 7</w:t>
      </w:r>
    </w:p>
    <w:p>
      <w:pPr>
        <w:pStyle w:val="Heading1"/>
        <w:spacing w:after="160"/>
      </w:pPr>
      <w:r>
        <w:rPr/>
        <w:t xml:space="preserve">Conclusions</w:t>
      </w:r>
    </w:p>
    <w:p>
      <w:pPr>
        <w:pStyle w:val="Heading2"/>
        <w:spacing w:after="160"/>
      </w:pPr>
      <w:r>
        <w:rPr/>
        <w:t xml:space="preserve">7.1 Summary</w:t>
      </w:r>
    </w:p>
    <w:p>
      <w:pPr>
        <w:pStyle w:val="Normal"/>
        <w:spacing w:after="160"/>
      </w:pPr>
      <w:r>
        <w:rPr/>
        <w:t xml:space="preserve">The eRoyal Housing Society Management System successfully digitizes the main operations of a housing society. It provides secure login, admin management, resident self-service, security gate control, image upload workflows, Firebase cloud storage, Firestore database records, and AI support in one Expo application.</w:t>
      </w:r>
    </w:p>
    <w:p>
      <w:pPr>
        <w:pStyle w:val="Normal"/>
        <w:spacing w:after="160"/>
      </w:pPr>
      <w:r>
        <w:rPr/>
        <w:t xml:space="preserve">The project demonstrates practical software engineering concepts including SRS preparation, modular architecture, UI design, validation, cloud database modeling, role-based security, testing, and deployment planning.</w:t>
      </w:r>
    </w:p>
    <w:p>
      <w:pPr>
        <w:pStyle w:val="Heading2"/>
        <w:spacing w:after="160"/>
      </w:pPr>
      <w:r>
        <w:rPr/>
        <w:t xml:space="preserve">7.2 Problems Encountered and Solved</w:t>
      </w:r>
    </w:p>
    <w:p>
      <w:pPr>
        <w:pStyle w:val="Normal"/>
        <w:spacing w:after="160"/>
        <w:ind w:left="420"/>
      </w:pPr>
      <w:r>
        <w:rPr/>
        <w:t xml:space="preserve">- Role-based routing was solved by using AuthContext and route group checks in the root layout.</w:t>
      </w:r>
    </w:p>
    <w:p>
      <w:pPr>
        <w:pStyle w:val="Normal"/>
        <w:spacing w:after="160"/>
        <w:ind w:left="420"/>
      </w:pPr>
      <w:r>
        <w:rPr/>
        <w:t xml:space="preserve">- Repeated Firestore reads were reduced by using AppDataContext, AdminDataContext, and SecurityDataContext with onSnapshot listeners.</w:t>
      </w:r>
    </w:p>
    <w:p>
      <w:pPr>
        <w:pStyle w:val="Normal"/>
        <w:spacing w:after="160"/>
        <w:ind w:left="420"/>
      </w:pPr>
      <w:r>
        <w:rPr/>
        <w:t xml:space="preserve">- Billing consistency was improved using batch writes, previous dues logic, complaint charge integration, and duplicate bill checks.</w:t>
      </w:r>
    </w:p>
    <w:p>
      <w:pPr>
        <w:pStyle w:val="Normal"/>
        <w:spacing w:after="160"/>
        <w:ind w:left="420"/>
      </w:pPr>
      <w:r>
        <w:rPr/>
        <w:t xml:space="preserve">- Image upload delays were reduced by saving records first and uploading photos in the background for complaints, listings, and announcements.</w:t>
      </w:r>
    </w:p>
    <w:p>
      <w:pPr>
        <w:pStyle w:val="Normal"/>
        <w:spacing w:after="160"/>
        <w:ind w:left="420"/>
      </w:pPr>
      <w:r>
        <w:rPr/>
        <w:t xml:space="preserve">- Vehicle number mismatches were reduced by normalizing house numbers and vehicle numbers before search and storage.</w:t>
      </w:r>
    </w:p>
    <w:p>
      <w:pPr>
        <w:pStyle w:val="Normal"/>
        <w:spacing w:after="160"/>
        <w:ind w:left="420"/>
      </w:pPr>
      <w:r>
        <w:rPr/>
        <w:t xml:space="preserve">- User creation without logging out the admin was solved by using a temporary secondary Firebase app with in-memory auth persistence.</w:t>
      </w:r>
    </w:p>
    <w:p>
      <w:pPr>
        <w:pStyle w:val="Normal"/>
        <w:spacing w:after="160"/>
        <w:ind w:left="420"/>
      </w:pPr>
      <w:r>
        <w:rPr/>
        <w:t xml:space="preserve">- Data protection was improved through Firestore rules, Storage rules, and Cloud Function admin checks.</w:t>
      </w:r>
    </w:p>
    <w:p>
      <w:pPr>
        <w:pStyle w:val="Heading2"/>
        <w:spacing w:after="160"/>
      </w:pPr>
      <w:r>
        <w:rPr/>
        <w:t xml:space="preserve">7.3 Suggestions for Better Approaches to Project</w:t>
      </w:r>
    </w:p>
    <w:p>
      <w:pPr>
        <w:pStyle w:val="Normal"/>
        <w:spacing w:after="160"/>
        <w:ind w:left="420"/>
      </w:pPr>
      <w:r>
        <w:rPr/>
        <w:t xml:space="preserve">- Add automated unit and integration tests for services and validation schemas.</w:t>
      </w:r>
    </w:p>
    <w:p>
      <w:pPr>
        <w:pStyle w:val="Normal"/>
        <w:spacing w:after="160"/>
        <w:ind w:left="420"/>
      </w:pPr>
      <w:r>
        <w:rPr/>
        <w:t xml:space="preserve">- Add admin analytics charts for bills, complaints, vehicles, and listings.</w:t>
      </w:r>
    </w:p>
    <w:p>
      <w:pPr>
        <w:pStyle w:val="Normal"/>
        <w:spacing w:after="160"/>
        <w:ind w:left="420"/>
      </w:pPr>
      <w:r>
        <w:rPr/>
        <w:t xml:space="preserve">- Add push notifications for bill generation, payment verification, complaint updates, and visitor entry.</w:t>
      </w:r>
    </w:p>
    <w:p>
      <w:pPr>
        <w:pStyle w:val="Normal"/>
        <w:spacing w:after="160"/>
        <w:ind w:left="420"/>
      </w:pPr>
      <w:r>
        <w:rPr/>
        <w:t xml:space="preserve">- Use a dedicated backend API for complex reporting if data volume becomes very large.</w:t>
      </w:r>
    </w:p>
    <w:p>
      <w:pPr>
        <w:pStyle w:val="Normal"/>
        <w:spacing w:after="160"/>
        <w:ind w:left="420"/>
      </w:pPr>
      <w:r>
        <w:rPr/>
        <w:t xml:space="preserve">- Add CI/CD workflows to run lint, build, and tests before release.</w:t>
      </w:r>
    </w:p>
    <w:p>
      <w:pPr>
        <w:pStyle w:val="Heading2"/>
        <w:spacing w:after="160"/>
      </w:pPr>
      <w:r>
        <w:rPr/>
        <w:t xml:space="preserve">7.4 Suggestions for Future Extensions to Project</w:t>
      </w:r>
    </w:p>
    <w:p>
      <w:pPr>
        <w:pStyle w:val="Normal"/>
        <w:spacing w:after="160"/>
        <w:ind w:left="420"/>
      </w:pPr>
      <w:r>
        <w:rPr/>
        <w:t xml:space="preserve">- Online payment gateway integration instead of manual proof upload.</w:t>
      </w:r>
    </w:p>
    <w:p>
      <w:pPr>
        <w:pStyle w:val="Normal"/>
        <w:spacing w:after="160"/>
        <w:ind w:left="420"/>
      </w:pPr>
      <w:r>
        <w:rPr/>
        <w:t xml:space="preserve">- Visitor pre-approval by residents before a guest reaches the gate.</w:t>
      </w:r>
    </w:p>
    <w:p>
      <w:pPr>
        <w:pStyle w:val="Normal"/>
        <w:spacing w:after="160"/>
        <w:ind w:left="420"/>
      </w:pPr>
      <w:r>
        <w:rPr/>
        <w:t xml:space="preserve">- QR-based resident and visitor entry passes.</w:t>
      </w:r>
    </w:p>
    <w:p>
      <w:pPr>
        <w:pStyle w:val="Normal"/>
        <w:spacing w:after="160"/>
        <w:ind w:left="420"/>
      </w:pPr>
      <w:r>
        <w:rPr/>
        <w:t xml:space="preserve">- Advanced admin reporting and export to PDF/Excel.</w:t>
      </w:r>
    </w:p>
    <w:p>
      <w:pPr>
        <w:pStyle w:val="Normal"/>
        <w:spacing w:after="160"/>
        <w:ind w:left="420"/>
      </w:pPr>
      <w:r>
        <w:rPr/>
        <w:t xml:space="preserve">- Multilingual interface for English and Urdu users.</w:t>
      </w:r>
    </w:p>
    <w:p>
      <w:pPr>
        <w:pStyle w:val="Normal"/>
        <w:spacing w:after="160"/>
        <w:ind w:left="420"/>
      </w:pPr>
      <w:r>
        <w:rPr/>
        <w:t xml:space="preserve">- Push notifications and SMS alerts.</w:t>
      </w:r>
    </w:p>
    <w:p>
      <w:pPr>
        <w:pStyle w:val="Normal"/>
        <w:spacing w:after="160"/>
        <w:ind w:left="420"/>
      </w:pPr>
      <w:r>
        <w:rPr/>
        <w:t xml:space="preserve">- Maintenance staff module for assigning and tracking complaint work orders.</w:t>
      </w:r>
    </w:p>
    <w:p>
      <w:pPr>
        <w:pStyle w:val="Normal"/>
        <w:spacing w:after="160"/>
        <w:ind w:left="420"/>
      </w:pPr>
      <w:r>
        <w:rPr/>
        <w:t xml:space="preserve">- Backup and audit dashboard for admin actions.</w:t>
      </w:r>
    </w:p>
    <w:p>
      <w:pPr>
        <w:pStyle w:val="Heading1"/>
        <w:spacing w:after="160"/>
      </w:pPr>
      <w:r>
        <w:rPr/>
        <w:t xml:space="preserve">Bibliography and References</w:t>
      </w:r>
    </w:p>
    <w:p>
      <w:pPr>
        <w:pStyle w:val="Normal"/>
        <w:spacing w:after="160"/>
      </w:pPr>
      <w:r>
        <w:rPr/>
        <w:t xml:space="preserve">1. React Native Documentation. https://reactnative.dev/docs/getting-started</w:t>
      </w:r>
    </w:p>
    <w:p>
      <w:pPr>
        <w:pStyle w:val="Normal"/>
        <w:spacing w:after="160"/>
      </w:pPr>
      <w:r>
        <w:rPr/>
        <w:t xml:space="preserve">2. Expo Documentation. https://docs.expo.dev/</w:t>
      </w:r>
    </w:p>
    <w:p>
      <w:pPr>
        <w:pStyle w:val="Normal"/>
        <w:spacing w:after="160"/>
      </w:pPr>
      <w:r>
        <w:rPr/>
        <w:t xml:space="preserve">3. Expo Router Documentation. https://docs.expo.dev/router/introduction/</w:t>
      </w:r>
    </w:p>
    <w:p>
      <w:pPr>
        <w:pStyle w:val="Normal"/>
        <w:spacing w:after="160"/>
      </w:pPr>
      <w:r>
        <w:rPr/>
        <w:t xml:space="preserve">4. Firebase Authentication Documentation. https://firebase.google.com/docs/auth</w:t>
      </w:r>
    </w:p>
    <w:p>
      <w:pPr>
        <w:pStyle w:val="Normal"/>
        <w:spacing w:after="160"/>
      </w:pPr>
      <w:r>
        <w:rPr/>
        <w:t xml:space="preserve">5. Cloud Firestore Documentation. https://firebase.google.com/docs/firestore</w:t>
      </w:r>
    </w:p>
    <w:p>
      <w:pPr>
        <w:pStyle w:val="Normal"/>
        <w:spacing w:after="160"/>
      </w:pPr>
      <w:r>
        <w:rPr/>
        <w:t xml:space="preserve">6. Firebase Storage Documentation. https://firebase.google.com/docs/storage</w:t>
      </w:r>
    </w:p>
    <w:p>
      <w:pPr>
        <w:pStyle w:val="Normal"/>
        <w:spacing w:after="160"/>
      </w:pPr>
      <w:r>
        <w:rPr/>
        <w:t xml:space="preserve">7. Firebase Cloud Functions Documentation. https://firebase.google.com/docs/functions</w:t>
      </w:r>
    </w:p>
    <w:p>
      <w:pPr>
        <w:pStyle w:val="Normal"/>
        <w:spacing w:after="160"/>
      </w:pPr>
      <w:r>
        <w:rPr/>
        <w:t xml:space="preserve">8. TypeScript Documentation. https://www.typescriptlang.org/docs/</w:t>
      </w:r>
    </w:p>
    <w:p>
      <w:pPr>
        <w:pStyle w:val="Normal"/>
        <w:spacing w:after="160"/>
      </w:pPr>
      <w:r>
        <w:rPr/>
        <w:t xml:space="preserve">9. Zod Documentation. https://zod.dev/</w:t>
      </w:r>
    </w:p>
    <w:p>
      <w:pPr>
        <w:pStyle w:val="Normal"/>
        <w:spacing w:after="160"/>
      </w:pPr>
      <w:r>
        <w:rPr/>
        <w:t xml:space="preserve">10. Google Generative AI Documentation. https://ai.google.dev/</w:t>
      </w:r>
    </w:p>
    <w:p>
      <w:pPr>
        <w:pStyle w:val="Normal"/>
        <w:spacing w:after="160"/>
      </w:pPr>
      <w:r>
        <w:rPr/>
        <w:t xml:space="preserve">11. GitHub Repository: https://github.com/mudassarbajwa49/eRoyal</w:t>
      </w:r>
    </w:p>
    <w:p>
      <w:r>
        <w:br w:type="page"/>
      </w:r>
    </w:p>
    <w:p>
      <w:pPr>
        <w:pStyle w:val="Heading1"/>
        <w:spacing w:after="160"/>
      </w:pPr>
      <w:r>
        <w:rPr/>
        <w:t xml:space="preserve">Glossary</w:t>
      </w:r>
    </w:p>
    <w:p>
      <w:pPr>
        <w:pStyle w:val="Caption"/>
        <w:spacing w:after="160"/>
      </w:pPr>
      <w:r>
        <w:rPr>
          <w:i/>
        </w:rPr>
        <w:t xml:space="preserve">Table 12: Glossary</w:t>
      </w:r>
    </w:p>
    <w:tbl>
      <w:tblPr>
        <w:tblStyle w:val="TableGrid"/>
        <w:tblW w:w="0" w:type="auto"/>
        <w:tblBorders>
          <w:top w:val="single" w:sz="6" w:space="0" w:color="94A3B8"/>
          <w:left w:val="single" w:sz="6" w:space="0" w:color="94A3B8"/>
          <w:bottom w:val="single" w:sz="6" w:space="0" w:color="94A3B8"/>
          <w:right w:val="single" w:sz="6" w:space="0" w:color="94A3B8"/>
          <w:insideH w:val="single" w:sz="4" w:space="0" w:color="CBD5E1"/>
          <w:insideV w:val="single" w:sz="4" w:space="0" w:color="CBD5E1"/>
        </w:tblBorders>
      </w:tblPr>
      <w:tr>
        <w:tc>
          <w:tcPr>
            <w:tcW w:w="2400" w:type="dxa"/>
            <w:tcMar>
              <w:top w:w="100" w:type="dxa"/>
              <w:left w:w="100" w:type="dxa"/>
              <w:bottom w:w="100" w:type="dxa"/>
              <w:right w:w="100" w:type="dxa"/>
            </w:tcMar>
            <w:shd w:fill="D9EDEB"/>
          </w:tcPr>
          <w:p>
            <w:pPr>
              <w:pStyle w:val="TableText"/>
              <w:spacing w:after="0"/>
            </w:pPr>
            <w:r>
              <w:rPr>
                <w:b/>
              </w:rPr>
              <w:t xml:space="preserve">Term</w:t>
            </w:r>
          </w:p>
        </w:tc>
        <w:tc>
          <w:tcPr>
            <w:tcW w:w="2400" w:type="dxa"/>
            <w:tcMar>
              <w:top w:w="100" w:type="dxa"/>
              <w:left w:w="100" w:type="dxa"/>
              <w:bottom w:w="100" w:type="dxa"/>
              <w:right w:w="100" w:type="dxa"/>
            </w:tcMar>
            <w:shd w:fill="D9EDEB"/>
          </w:tcPr>
          <w:p>
            <w:pPr>
              <w:pStyle w:val="TableText"/>
              <w:spacing w:after="0"/>
            </w:pPr>
            <w:r>
              <w:rPr>
                <w:b/>
              </w:rPr>
              <w:t xml:space="preserve">Meaning</w:t>
            </w:r>
          </w:p>
        </w:tc>
      </w:tr>
      <w:tr>
        <w:tc>
          <w:tcPr>
            <w:tcW w:w="2400" w:type="dxa"/>
            <w:tcMar>
              <w:top w:w="100" w:type="dxa"/>
              <w:left w:w="100" w:type="dxa"/>
              <w:bottom w:w="100" w:type="dxa"/>
              <w:right w:w="100" w:type="dxa"/>
            </w:tcMar>
          </w:tcPr>
          <w:p>
            <w:pPr>
              <w:pStyle w:val="TableText"/>
              <w:spacing w:after="0"/>
            </w:pPr>
            <w:r>
              <w:rPr/>
              <w:t xml:space="preserve">eRoyal</w:t>
            </w:r>
          </w:p>
        </w:tc>
        <w:tc>
          <w:tcPr>
            <w:tcW w:w="2400" w:type="dxa"/>
            <w:tcMar>
              <w:top w:w="100" w:type="dxa"/>
              <w:left w:w="100" w:type="dxa"/>
              <w:bottom w:w="100" w:type="dxa"/>
              <w:right w:w="100" w:type="dxa"/>
            </w:tcMar>
          </w:tcPr>
          <w:p>
            <w:pPr>
              <w:pStyle w:val="TableText"/>
              <w:spacing w:after="0"/>
            </w:pPr>
            <w:r>
              <w:rPr/>
              <w:t xml:space="preserve">Housing society management application developed in this project.</w:t>
            </w:r>
          </w:p>
        </w:tc>
      </w:tr>
      <w:tr>
        <w:tc>
          <w:tcPr>
            <w:tcW w:w="2400" w:type="dxa"/>
            <w:tcMar>
              <w:top w:w="100" w:type="dxa"/>
              <w:left w:w="100" w:type="dxa"/>
              <w:bottom w:w="100" w:type="dxa"/>
              <w:right w:w="100" w:type="dxa"/>
            </w:tcMar>
          </w:tcPr>
          <w:p>
            <w:pPr>
              <w:pStyle w:val="TableText"/>
              <w:spacing w:after="0"/>
            </w:pPr>
            <w:r>
              <w:rPr/>
              <w:t xml:space="preserve">Admin</w:t>
            </w:r>
          </w:p>
        </w:tc>
        <w:tc>
          <w:tcPr>
            <w:tcW w:w="2400" w:type="dxa"/>
            <w:tcMar>
              <w:top w:w="100" w:type="dxa"/>
              <w:left w:w="100" w:type="dxa"/>
              <w:bottom w:w="100" w:type="dxa"/>
              <w:right w:w="100" w:type="dxa"/>
            </w:tcMar>
          </w:tcPr>
          <w:p>
            <w:pPr>
              <w:pStyle w:val="TableText"/>
              <w:spacing w:after="0"/>
            </w:pPr>
            <w:r>
              <w:rPr/>
              <w:t xml:space="preserve">User role responsible for management, billing, complaints, listings, announcements, and monitoring.</w:t>
            </w:r>
          </w:p>
        </w:tc>
      </w:tr>
      <w:tr>
        <w:tc>
          <w:tcPr>
            <w:tcW w:w="2400" w:type="dxa"/>
            <w:tcMar>
              <w:top w:w="100" w:type="dxa"/>
              <w:left w:w="100" w:type="dxa"/>
              <w:bottom w:w="100" w:type="dxa"/>
              <w:right w:w="100" w:type="dxa"/>
            </w:tcMar>
          </w:tcPr>
          <w:p>
            <w:pPr>
              <w:pStyle w:val="TableText"/>
              <w:spacing w:after="0"/>
            </w:pPr>
            <w:r>
              <w:rPr/>
              <w:t xml:space="preserve">Resident</w:t>
            </w:r>
          </w:p>
        </w:tc>
        <w:tc>
          <w:tcPr>
            <w:tcW w:w="2400" w:type="dxa"/>
            <w:tcMar>
              <w:top w:w="100" w:type="dxa"/>
              <w:left w:w="100" w:type="dxa"/>
              <w:bottom w:w="100" w:type="dxa"/>
              <w:right w:w="100" w:type="dxa"/>
            </w:tcMar>
          </w:tcPr>
          <w:p>
            <w:pPr>
              <w:pStyle w:val="TableText"/>
              <w:spacing w:after="0"/>
            </w:pPr>
            <w:r>
              <w:rPr/>
              <w:t xml:space="preserve">Society member who can view bills, submit complaints, register vehicles, and use resident services.</w:t>
            </w:r>
          </w:p>
        </w:tc>
      </w:tr>
      <w:tr>
        <w:tc>
          <w:tcPr>
            <w:tcW w:w="2400" w:type="dxa"/>
            <w:tcMar>
              <w:top w:w="100" w:type="dxa"/>
              <w:left w:w="100" w:type="dxa"/>
              <w:bottom w:w="100" w:type="dxa"/>
              <w:right w:w="100" w:type="dxa"/>
            </w:tcMar>
          </w:tcPr>
          <w:p>
            <w:pPr>
              <w:pStyle w:val="TableText"/>
              <w:spacing w:after="0"/>
            </w:pPr>
            <w:r>
              <w:rPr/>
              <w:t xml:space="preserve">Security Staff</w:t>
            </w:r>
          </w:p>
        </w:tc>
        <w:tc>
          <w:tcPr>
            <w:tcW w:w="2400" w:type="dxa"/>
            <w:tcMar>
              <w:top w:w="100" w:type="dxa"/>
              <w:left w:w="100" w:type="dxa"/>
              <w:bottom w:w="100" w:type="dxa"/>
              <w:right w:w="100" w:type="dxa"/>
            </w:tcMar>
          </w:tcPr>
          <w:p>
            <w:pPr>
              <w:pStyle w:val="TableText"/>
              <w:spacing w:after="0"/>
            </w:pPr>
            <w:r>
              <w:rPr/>
              <w:t xml:space="preserve">Gate user responsible for vehicle entry and exit logging.</w:t>
            </w:r>
          </w:p>
        </w:tc>
      </w:tr>
      <w:tr>
        <w:tc>
          <w:tcPr>
            <w:tcW w:w="2400" w:type="dxa"/>
            <w:tcMar>
              <w:top w:w="100" w:type="dxa"/>
              <w:left w:w="100" w:type="dxa"/>
              <w:bottom w:w="100" w:type="dxa"/>
              <w:right w:w="100" w:type="dxa"/>
            </w:tcMar>
          </w:tcPr>
          <w:p>
            <w:pPr>
              <w:pStyle w:val="TableText"/>
              <w:spacing w:after="0"/>
            </w:pPr>
            <w:r>
              <w:rPr/>
              <w:t xml:space="preserve">Firebase Auth</w:t>
            </w:r>
          </w:p>
        </w:tc>
        <w:tc>
          <w:tcPr>
            <w:tcW w:w="2400" w:type="dxa"/>
            <w:tcMar>
              <w:top w:w="100" w:type="dxa"/>
              <w:left w:w="100" w:type="dxa"/>
              <w:bottom w:w="100" w:type="dxa"/>
              <w:right w:w="100" w:type="dxa"/>
            </w:tcMar>
          </w:tcPr>
          <w:p>
            <w:pPr>
              <w:pStyle w:val="TableText"/>
              <w:spacing w:after="0"/>
            </w:pPr>
            <w:r>
              <w:rPr/>
              <w:t xml:space="preserve">Authentication service used for email/password login.</w:t>
            </w:r>
          </w:p>
        </w:tc>
      </w:tr>
      <w:tr>
        <w:tc>
          <w:tcPr>
            <w:tcW w:w="2400" w:type="dxa"/>
            <w:tcMar>
              <w:top w:w="100" w:type="dxa"/>
              <w:left w:w="100" w:type="dxa"/>
              <w:bottom w:w="100" w:type="dxa"/>
              <w:right w:w="100" w:type="dxa"/>
            </w:tcMar>
          </w:tcPr>
          <w:p>
            <w:pPr>
              <w:pStyle w:val="TableText"/>
              <w:spacing w:after="0"/>
            </w:pPr>
            <w:r>
              <w:rPr/>
              <w:t xml:space="preserve">Firestore</w:t>
            </w:r>
          </w:p>
        </w:tc>
        <w:tc>
          <w:tcPr>
            <w:tcW w:w="2400" w:type="dxa"/>
            <w:tcMar>
              <w:top w:w="100" w:type="dxa"/>
              <w:left w:w="100" w:type="dxa"/>
              <w:bottom w:w="100" w:type="dxa"/>
              <w:right w:w="100" w:type="dxa"/>
            </w:tcMar>
          </w:tcPr>
          <w:p>
            <w:pPr>
              <w:pStyle w:val="TableText"/>
              <w:spacing w:after="0"/>
            </w:pPr>
            <w:r>
              <w:rPr/>
              <w:t xml:space="preserve">Firebase NoSQL cloud database used for app records.</w:t>
            </w:r>
          </w:p>
        </w:tc>
      </w:tr>
      <w:tr>
        <w:tc>
          <w:tcPr>
            <w:tcW w:w="2400" w:type="dxa"/>
            <w:tcMar>
              <w:top w:w="100" w:type="dxa"/>
              <w:left w:w="100" w:type="dxa"/>
              <w:bottom w:w="100" w:type="dxa"/>
              <w:right w:w="100" w:type="dxa"/>
            </w:tcMar>
          </w:tcPr>
          <w:p>
            <w:pPr>
              <w:pStyle w:val="TableText"/>
              <w:spacing w:after="0"/>
            </w:pPr>
            <w:r>
              <w:rPr/>
              <w:t xml:space="preserve">Firebase Storage</w:t>
            </w:r>
          </w:p>
        </w:tc>
        <w:tc>
          <w:tcPr>
            <w:tcW w:w="2400" w:type="dxa"/>
            <w:tcMar>
              <w:top w:w="100" w:type="dxa"/>
              <w:left w:w="100" w:type="dxa"/>
              <w:bottom w:w="100" w:type="dxa"/>
              <w:right w:w="100" w:type="dxa"/>
            </w:tcMar>
          </w:tcPr>
          <w:p>
            <w:pPr>
              <w:pStyle w:val="TableText"/>
              <w:spacing w:after="0"/>
            </w:pPr>
            <w:r>
              <w:rPr/>
              <w:t xml:space="preserve">Cloud file storage used for images and proofs.</w:t>
            </w:r>
          </w:p>
        </w:tc>
      </w:tr>
      <w:tr>
        <w:tc>
          <w:tcPr>
            <w:tcW w:w="2400" w:type="dxa"/>
            <w:tcMar>
              <w:top w:w="100" w:type="dxa"/>
              <w:left w:w="100" w:type="dxa"/>
              <w:bottom w:w="100" w:type="dxa"/>
              <w:right w:w="100" w:type="dxa"/>
            </w:tcMar>
          </w:tcPr>
          <w:p>
            <w:pPr>
              <w:pStyle w:val="TableText"/>
              <w:spacing w:after="0"/>
            </w:pPr>
            <w:r>
              <w:rPr/>
              <w:t xml:space="preserve">Cloud Functions</w:t>
            </w:r>
          </w:p>
        </w:tc>
        <w:tc>
          <w:tcPr>
            <w:tcW w:w="2400" w:type="dxa"/>
            <w:tcMar>
              <w:top w:w="100" w:type="dxa"/>
              <w:left w:w="100" w:type="dxa"/>
              <w:bottom w:w="100" w:type="dxa"/>
              <w:right w:w="100" w:type="dxa"/>
            </w:tcMar>
          </w:tcPr>
          <w:p>
            <w:pPr>
              <w:pStyle w:val="TableText"/>
              <w:spacing w:after="0"/>
            </w:pPr>
            <w:r>
              <w:rPr/>
              <w:t xml:space="preserve">Serverless backend used for privileged admin operations.</w:t>
            </w:r>
          </w:p>
        </w:tc>
      </w:tr>
      <w:tr>
        <w:tc>
          <w:tcPr>
            <w:tcW w:w="2400" w:type="dxa"/>
            <w:tcMar>
              <w:top w:w="100" w:type="dxa"/>
              <w:left w:w="100" w:type="dxa"/>
              <w:bottom w:w="100" w:type="dxa"/>
              <w:right w:w="100" w:type="dxa"/>
            </w:tcMar>
          </w:tcPr>
          <w:p>
            <w:pPr>
              <w:pStyle w:val="TableText"/>
              <w:spacing w:after="0"/>
            </w:pPr>
            <w:r>
              <w:rPr/>
              <w:t xml:space="preserve">Expo Router</w:t>
            </w:r>
          </w:p>
        </w:tc>
        <w:tc>
          <w:tcPr>
            <w:tcW w:w="2400" w:type="dxa"/>
            <w:tcMar>
              <w:top w:w="100" w:type="dxa"/>
              <w:left w:w="100" w:type="dxa"/>
              <w:bottom w:w="100" w:type="dxa"/>
              <w:right w:w="100" w:type="dxa"/>
            </w:tcMar>
          </w:tcPr>
          <w:p>
            <w:pPr>
              <w:pStyle w:val="TableText"/>
              <w:spacing w:after="0"/>
            </w:pPr>
            <w:r>
              <w:rPr/>
              <w:t xml:space="preserve">File-based navigation system for the React Native app.</w:t>
            </w:r>
          </w:p>
        </w:tc>
      </w:tr>
      <w:tr>
        <w:tc>
          <w:tcPr>
            <w:tcW w:w="2400" w:type="dxa"/>
            <w:tcMar>
              <w:top w:w="100" w:type="dxa"/>
              <w:left w:w="100" w:type="dxa"/>
              <w:bottom w:w="100" w:type="dxa"/>
              <w:right w:w="100" w:type="dxa"/>
            </w:tcMar>
          </w:tcPr>
          <w:p>
            <w:pPr>
              <w:pStyle w:val="TableText"/>
              <w:spacing w:after="0"/>
            </w:pPr>
            <w:r>
              <w:rPr/>
              <w:t xml:space="preserve">Bill Status</w:t>
            </w:r>
          </w:p>
        </w:tc>
        <w:tc>
          <w:tcPr>
            <w:tcW w:w="2400" w:type="dxa"/>
            <w:tcMar>
              <w:top w:w="100" w:type="dxa"/>
              <w:left w:w="100" w:type="dxa"/>
              <w:bottom w:w="100" w:type="dxa"/>
              <w:right w:w="100" w:type="dxa"/>
            </w:tcMar>
          </w:tcPr>
          <w:p>
            <w:pPr>
              <w:pStyle w:val="TableText"/>
              <w:spacing w:after="0"/>
            </w:pPr>
            <w:r>
              <w:rPr/>
              <w:t xml:space="preserve">Workflow state such as Draft, Unpaid, Pending, or Paid.</w:t>
            </w:r>
          </w:p>
        </w:tc>
      </w:tr>
      <w:tr>
        <w:tc>
          <w:tcPr>
            <w:tcW w:w="2400" w:type="dxa"/>
            <w:tcMar>
              <w:top w:w="100" w:type="dxa"/>
              <w:left w:w="100" w:type="dxa"/>
              <w:bottom w:w="100" w:type="dxa"/>
              <w:right w:w="100" w:type="dxa"/>
            </w:tcMar>
          </w:tcPr>
          <w:p>
            <w:pPr>
              <w:pStyle w:val="TableText"/>
              <w:spacing w:after="0"/>
            </w:pPr>
            <w:r>
              <w:rPr/>
              <w:t xml:space="preserve">Complaint Status</w:t>
            </w:r>
          </w:p>
        </w:tc>
        <w:tc>
          <w:tcPr>
            <w:tcW w:w="2400" w:type="dxa"/>
            <w:tcMar>
              <w:top w:w="100" w:type="dxa"/>
              <w:left w:w="100" w:type="dxa"/>
              <w:bottom w:w="100" w:type="dxa"/>
              <w:right w:w="100" w:type="dxa"/>
            </w:tcMar>
          </w:tcPr>
          <w:p>
            <w:pPr>
              <w:pStyle w:val="TableText"/>
              <w:spacing w:after="0"/>
            </w:pPr>
            <w:r>
              <w:rPr/>
              <w:t xml:space="preserve">Workflow state such as Pending, In Progress, or Resolved.</w:t>
            </w:r>
          </w:p>
        </w:tc>
      </w:tr>
      <w:tr>
        <w:tc>
          <w:tcPr>
            <w:tcW w:w="2400" w:type="dxa"/>
            <w:tcMar>
              <w:top w:w="100" w:type="dxa"/>
              <w:left w:w="100" w:type="dxa"/>
              <w:bottom w:w="100" w:type="dxa"/>
              <w:right w:w="100" w:type="dxa"/>
            </w:tcMar>
          </w:tcPr>
          <w:p>
            <w:pPr>
              <w:pStyle w:val="TableText"/>
              <w:spacing w:after="0"/>
            </w:pPr>
            <w:r>
              <w:rPr/>
              <w:t xml:space="preserve">Listing Status</w:t>
            </w:r>
          </w:p>
        </w:tc>
        <w:tc>
          <w:tcPr>
            <w:tcW w:w="2400" w:type="dxa"/>
            <w:tcMar>
              <w:top w:w="100" w:type="dxa"/>
              <w:left w:w="100" w:type="dxa"/>
              <w:bottom w:w="100" w:type="dxa"/>
              <w:right w:w="100" w:type="dxa"/>
            </w:tcMar>
          </w:tcPr>
          <w:p>
            <w:pPr>
              <w:pStyle w:val="TableText"/>
              <w:spacing w:after="0"/>
            </w:pPr>
            <w:r>
              <w:rPr/>
              <w:t xml:space="preserve">Marketplace review state such as Pending, Approved, Rejected, Sold, or Inactive.</w:t>
            </w:r>
          </w:p>
        </w:tc>
      </w:tr>
      <w:tr>
        <w:tc>
          <w:tcPr>
            <w:tcW w:w="2400" w:type="dxa"/>
            <w:tcMar>
              <w:top w:w="100" w:type="dxa"/>
              <w:left w:w="100" w:type="dxa"/>
              <w:bottom w:w="100" w:type="dxa"/>
              <w:right w:w="100" w:type="dxa"/>
            </w:tcMar>
          </w:tcPr>
          <w:p>
            <w:pPr>
              <w:pStyle w:val="TableText"/>
              <w:spacing w:after="0"/>
            </w:pPr>
            <w:r>
              <w:rPr/>
              <w:t xml:space="preserve">VehicleLog</w:t>
            </w:r>
          </w:p>
        </w:tc>
        <w:tc>
          <w:tcPr>
            <w:tcW w:w="2400" w:type="dxa"/>
            <w:tcMar>
              <w:top w:w="100" w:type="dxa"/>
              <w:left w:w="100" w:type="dxa"/>
              <w:bottom w:w="100" w:type="dxa"/>
              <w:right w:w="100" w:type="dxa"/>
            </w:tcMar>
          </w:tcPr>
          <w:p>
            <w:pPr>
              <w:pStyle w:val="TableText"/>
              <w:spacing w:after="0"/>
            </w:pPr>
            <w:r>
              <w:rPr/>
              <w:t xml:space="preserve">Gate entry/exit record for a resident, visitor, or service vehicle.</w:t>
            </w:r>
          </w:p>
        </w:tc>
      </w:tr>
      <w:tr>
        <w:tc>
          <w:tcPr>
            <w:tcW w:w="2400" w:type="dxa"/>
            <w:tcMar>
              <w:top w:w="100" w:type="dxa"/>
              <w:left w:w="100" w:type="dxa"/>
              <w:bottom w:w="100" w:type="dxa"/>
              <w:right w:w="100" w:type="dxa"/>
            </w:tcMar>
          </w:tcPr>
          <w:p>
            <w:pPr>
              <w:pStyle w:val="TableText"/>
              <w:spacing w:after="0"/>
            </w:pPr>
            <w:r>
              <w:rPr/>
              <w:t xml:space="preserve">OCR</w:t>
            </w:r>
          </w:p>
        </w:tc>
        <w:tc>
          <w:tcPr>
            <w:tcW w:w="2400" w:type="dxa"/>
            <w:tcMar>
              <w:top w:w="100" w:type="dxa"/>
              <w:left w:w="100" w:type="dxa"/>
              <w:bottom w:w="100" w:type="dxa"/>
              <w:right w:w="100" w:type="dxa"/>
            </w:tcMar>
          </w:tcPr>
          <w:p>
            <w:pPr>
              <w:pStyle w:val="TableText"/>
              <w:spacing w:after="0"/>
            </w:pPr>
            <w:r>
              <w:rPr/>
              <w:t xml:space="preserve">Optical character recognition used to detect license plate text from camera images.</w:t>
            </w:r>
          </w:p>
        </w:tc>
      </w:tr>
      <w:tr>
        <w:tc>
          <w:tcPr>
            <w:tcW w:w="2400" w:type="dxa"/>
            <w:tcMar>
              <w:top w:w="100" w:type="dxa"/>
              <w:left w:w="100" w:type="dxa"/>
              <w:bottom w:w="100" w:type="dxa"/>
              <w:right w:w="100" w:type="dxa"/>
            </w:tcMar>
          </w:tcPr>
          <w:p>
            <w:pPr>
              <w:pStyle w:val="TableText"/>
              <w:spacing w:after="0"/>
            </w:pPr>
            <w:r>
              <w:rPr/>
              <w:t xml:space="preserve">RBAC</w:t>
            </w:r>
          </w:p>
        </w:tc>
        <w:tc>
          <w:tcPr>
            <w:tcW w:w="2400" w:type="dxa"/>
            <w:tcMar>
              <w:top w:w="100" w:type="dxa"/>
              <w:left w:w="100" w:type="dxa"/>
              <w:bottom w:w="100" w:type="dxa"/>
              <w:right w:w="100" w:type="dxa"/>
            </w:tcMar>
          </w:tcPr>
          <w:p>
            <w:pPr>
              <w:pStyle w:val="TableText"/>
              <w:spacing w:after="0"/>
            </w:pPr>
            <w:r>
              <w:rPr/>
              <w:t xml:space="preserve">Role-based access control that limits each user to permitted actions.</w:t>
            </w:r>
          </w:p>
        </w:tc>
      </w:tr>
      <w:tr>
        <w:tc>
          <w:tcPr>
            <w:tcW w:w="2400" w:type="dxa"/>
            <w:tcMar>
              <w:top w:w="100" w:type="dxa"/>
              <w:left w:w="100" w:type="dxa"/>
              <w:bottom w:w="100" w:type="dxa"/>
              <w:right w:w="100" w:type="dxa"/>
            </w:tcMar>
          </w:tcPr>
          <w:p>
            <w:pPr>
              <w:pStyle w:val="TableText"/>
              <w:spacing w:after="0"/>
            </w:pPr>
            <w:r>
              <w:rPr/>
              <w:t xml:space="preserve">SRS</w:t>
            </w:r>
          </w:p>
        </w:tc>
        <w:tc>
          <w:tcPr>
            <w:tcW w:w="2400" w:type="dxa"/>
            <w:tcMar>
              <w:top w:w="100" w:type="dxa"/>
              <w:left w:w="100" w:type="dxa"/>
              <w:bottom w:w="100" w:type="dxa"/>
              <w:right w:w="100" w:type="dxa"/>
            </w:tcMar>
          </w:tcPr>
          <w:p>
            <w:pPr>
              <w:pStyle w:val="TableText"/>
              <w:spacing w:after="0"/>
            </w:pPr>
            <w:r>
              <w:rPr/>
              <w:t xml:space="preserve">Software Requirements Specifications.</w:t>
            </w:r>
          </w:p>
        </w:tc>
      </w:tr>
    </w:tbl>
    <w:p>
      <w:pPr>
        <w:pStyle w:val="Normal"/>
        <w:spacing w:after="0"/>
      </w:pPr>
      <w:r>
        <w:rPr/>
        <w:t xml:space="preserve"/>
      </w:r>
    </w:p>
    <w:sectPr>
      <w:pgSz w:w="12240" w:h="15840"/>
      <w:pgMar w:top="1440" w:right="1080" w:bottom="1440" w:left="1080" w:header="720" w:footer="720" w:gutter="0"/>
    </w:sectPr>
  </w:body>
</w:document>
</file>

<file path=word/settings.xml><?xml version="1.0" encoding="utf-8"?>
<w:settings xmlns:w="http://schemas.openxmlformats.org/wordprocessingml/2006/main">
  <w:zoom w:percent="100"/>
</w:settings>
</file>

<file path=word/styles.xml><?xml version="1.0" encoding="utf-8"?>
<w:styles xmlns:w="http://schemas.openxmlformats.org/wordprocessingml/2006/main">
  <w:style w:type="paragraph" w:default="1" w:styleId="Normal">
    <w:name w:val="Normal"/>
    <w:qFormat/>
    <w:pPr>
      <w:spacing w:after="160" w:line="276" w:lineRule="auto"/>
    </w:pPr>
    <w:rPr>
      <w:rFonts w:ascii="Calibri" w:hAnsi="Calibri"/>
      <w:sz w:val="22"/>
      <w:color w:val="111827"/>
    </w:rPr>
  </w:style>
  <w:style w:type="paragraph" w:styleId="Title">
    <w:name w:val="Title"/>
    <w:qFormat/>
    <w:pPr>
      <w:spacing w:before="240" w:after="240"/>
    </w:pPr>
    <w:rPr>
      <w:b/>
      <w:sz w:val="34"/>
      <w:color w:val="0F766E"/>
    </w:rPr>
  </w:style>
  <w:style w:type="paragraph" w:styleId="Heading1">
    <w:name w:val="heading 1"/>
    <w:basedOn w:val="Normal"/>
    <w:next w:val="Normal"/>
    <w:qFormat/>
    <w:pPr>
      <w:spacing w:before="260" w:after="180"/>
      <w:outlineLvl w:val="0"/>
    </w:pPr>
    <w:rPr>
      <w:b/>
      <w:sz w:val="30"/>
      <w:color w:val="0F172A"/>
    </w:rPr>
  </w:style>
  <w:style w:type="paragraph" w:styleId="Heading2">
    <w:name w:val="heading 2"/>
    <w:basedOn w:val="Normal"/>
    <w:next w:val="Normal"/>
    <w:qFormat/>
    <w:pPr>
      <w:spacing w:before="220" w:after="140"/>
      <w:outlineLvl w:val="1"/>
    </w:pPr>
    <w:rPr>
      <w:b/>
      <w:sz w:val="26"/>
      <w:color w:val="0D9488"/>
    </w:rPr>
  </w:style>
  <w:style w:type="paragraph" w:styleId="Heading3">
    <w:name w:val="heading 3"/>
    <w:basedOn w:val="Normal"/>
    <w:next w:val="Normal"/>
    <w:qFormat/>
    <w:pPr>
      <w:spacing w:before="180" w:after="120"/>
      <w:outlineLvl w:val="2"/>
    </w:pPr>
    <w:rPr>
      <w:b/>
      <w:sz w:val="23"/>
      <w:color w:val="334155"/>
    </w:rPr>
  </w:style>
  <w:style w:type="paragraph" w:styleId="Caption">
    <w:name w:val="Caption"/>
    <w:basedOn w:val="Normal"/>
    <w:qFormat/>
    <w:rPr>
      <w:i/>
      <w:sz w:val="20"/>
      <w:color w:val="475569"/>
    </w:rPr>
  </w:style>
  <w:style w:type="paragraph" w:styleId="TableText">
    <w:name w:val="Table Text"/>
    <w:basedOn w:val="Normal"/>
    <w:rPr>
      <w:sz w:val="19"/>
      <w:color w:val="111827"/>
    </w:rPr>
  </w:style>
</w:styles>
</file>

<file path=word/_rels/document.xml.rels><?xml version="1.0" encoding="UTF-8" standalone="yes"?>
  <Relationships xmlns="http://schemas.openxmlformats.org/package/2006/relationships">
    <Relationship Id="rStyles" Type="http://schemas.openxmlformats.org/officeDocument/2006/relationships/styles" Target="styles.xml"/>
    <Relationship Id="rSettings" Type="http://schemas.openxmlformats.org/officeDocument/2006/relationships/settings" Target="settings.xml"/>
    <Relationship Id="rId1" Type="http://schemas.openxmlformats.org/officeDocument/2006/relationships/image" Target="media/system_architecture.png"/>
<Relationship Id="rId2" Type="http://schemas.openxmlformats.org/officeDocument/2006/relationships/image" Target="media/project_schedule.png"/>
<Relationship Id="rId3" Type="http://schemas.openxmlformats.org/officeDocument/2006/relationships/image" Target="media/use_case.png"/>
<Relationship Id="rId4" Type="http://schemas.openxmlformats.org/officeDocument/2006/relationships/image" Target="media/agile_model.png"/>
<Relationship Id="rId5" Type="http://schemas.openxmlformats.org/officeDocument/2006/relationships/image" Target="media/er_model.png"/>
<Relationship Id="rId6" Type="http://schemas.openxmlformats.org/officeDocument/2006/relationships/image" Target="media/dfd.png"/>
<Relationship Id="rId7" Type="http://schemas.openxmlformats.org/officeDocument/2006/relationships/image" Target="media/login_sequence.png"/>
<Relationship Id="rId8" Type="http://schemas.openxmlformats.org/officeDocument/2006/relationships/image" Target="media/billing_sequence.png"/>
<Relationship Id="rId9" Type="http://schemas.openxmlformats.org/officeDocument/2006/relationships/image" Target="media/complaint_sequence.png"/>
<Relationship Id="rId10" Type="http://schemas.openxmlformats.org/officeDocument/2006/relationships/image" Target="media/vehicle_state.png"/>
  </Relationships>
</file>

<file path=docProps/app.xml><?xml version="1.0" encoding="utf-8"?>
<Properties xmlns="http://schemas.openxmlformats.org/officeDocument/2006/extended-properties" xmlns:vt="http://schemas.openxmlformats.org/officeDocument/2006/docPropsVTypes">
  <Application>Codex Documentation Generator</Application>
  <DocSecurity>0</DocSecurity>
  <ScaleCrop>false</ScaleCrop>
  <Company>eRoyal</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eRoyal Final Year Project Documentation</dc:title>
  <dc:subject>Housing Society Management System</dc:subject>
  <dc:creator>Codex</dc:creator>
  <cp:lastModifiedBy>Codex</cp:lastModifiedBy>
  <dcterms:created xsi:type="dcterms:W3CDTF">2026-05-10T18:33:17.816Z</dcterms:created>
  <dcterms:modified xsi:type="dcterms:W3CDTF">2026-05-10T18:33:17.816Z</dcterms:modified>
</cp:coreProperties>
</file>