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21DDC" w14:textId="41A4B0F7" w:rsidR="00D54E07" w:rsidRDefault="00D54E07">
      <w:r>
        <w:t>tgrtrthd</w:t>
      </w:r>
    </w:p>
    <w:sectPr w:rsidR="00D54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07"/>
    <w:rsid w:val="00441583"/>
    <w:rsid w:val="00D5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F6C5C"/>
  <w15:chartTrackingRefBased/>
  <w15:docId w15:val="{8C49617C-FC79-40FF-82C4-E8EC96C6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4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4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4E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4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4E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4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4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4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4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4E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4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4E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4E0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4E0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4E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4E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4E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4E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4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4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4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4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4E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4E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4E0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4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4E0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4E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18FB7-1A3A-4497-BFEB-2A6A35A04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oscarsans.fra@icloud.com</dc:creator>
  <cp:keywords/>
  <dc:description/>
  <cp:lastModifiedBy>oscarsans.fra@icloud.com</cp:lastModifiedBy>
  <cp:revision>1</cp:revision>
  <dcterms:created xsi:type="dcterms:W3CDTF">2025-01-21T13:55:00Z</dcterms:created>
  <dcterms:modified xsi:type="dcterms:W3CDTF">2025-01-21T13:56:00Z</dcterms:modified>
</cp:coreProperties>
</file>