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or more lines of code = sequence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print(“) = a cmd or function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lets you import alr made code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if contains an “else” statement as well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HACKS: Add a “yes” &amp; “no”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google doc to notebook in vs code as a “.docx” file!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blog by category (classes)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about or different classes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“Frontmatter” allows the posts/notebooks to show up on our blog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(know it!)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(know it!)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Mimic </w:t>
      </w:r>
      <w:r w:rsidDel="00000000" w:rsidR="00000000" w:rsidRPr="00000000">
        <w:rPr>
          <w:rtl w:val="0"/>
        </w:rPr>
        <w:t xml:space="preserve">frontmatter</w:t>
      </w:r>
      <w:r w:rsidDel="00000000" w:rsidR="00000000" w:rsidRPr="00000000">
        <w:rPr>
          <w:rtl w:val="0"/>
        </w:rPr>
        <w:t xml:space="preserve"> in pages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_pages is where to put a menu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site.base.url tells system the “base” of ur “url”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quiz make function for each question and randomize them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goes to SSD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