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68"/>
        <w:gridCol w:w="6994"/>
      </w:tblGrid>
      <w:tr w:rsidR="00FB2B28" w:rsidRPr="005C0E01" w14:paraId="65BB0381" w14:textId="77777777" w:rsidTr="00380C30">
        <w:trPr>
          <w:trHeight w:val="376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B037F" w14:textId="77777777" w:rsidR="00FB2B28" w:rsidRPr="005C0E01" w:rsidRDefault="00FB2B28" w:rsidP="00380C30">
            <w:pPr>
              <w:pStyle w:val="Normal1"/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C0E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Course Title</w:t>
            </w:r>
          </w:p>
        </w:tc>
        <w:tc>
          <w:tcPr>
            <w:tcW w:w="6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B0380" w14:textId="77777777" w:rsidR="00FB2B28" w:rsidRPr="005C0E01" w:rsidRDefault="00FB2B28" w:rsidP="00380C30">
            <w:pPr>
              <w:pStyle w:val="Normal1"/>
              <w:spacing w:after="0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0E01">
              <w:rPr>
                <w:rFonts w:ascii="Times New Roman" w:eastAsia="Times New Roman" w:hAnsi="Times New Roman" w:cs="Times New Roman"/>
                <w:sz w:val="24"/>
                <w:szCs w:val="24"/>
              </w:rPr>
              <w:t>INF 3201: Information Systems Audit and Control</w:t>
            </w:r>
          </w:p>
        </w:tc>
      </w:tr>
      <w:tr w:rsidR="00FB2B28" w:rsidRPr="005C0E01" w14:paraId="65BB0383" w14:textId="77777777" w:rsidTr="00380C30">
        <w:trPr>
          <w:trHeight w:val="376"/>
        </w:trPr>
        <w:tc>
          <w:tcPr>
            <w:tcW w:w="8662" w:type="dxa"/>
            <w:gridSpan w:val="2"/>
          </w:tcPr>
          <w:p w14:paraId="65BB0382" w14:textId="77777777" w:rsidR="00FB2B28" w:rsidRPr="005C0E01" w:rsidRDefault="00FB2B28" w:rsidP="00380C30">
            <w:pPr>
              <w:pStyle w:val="Normal1"/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C0E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Course Aim</w:t>
            </w:r>
          </w:p>
        </w:tc>
      </w:tr>
      <w:tr w:rsidR="00FB2B28" w:rsidRPr="005C0E01" w14:paraId="65BB0385" w14:textId="77777777" w:rsidTr="00380C30">
        <w:trPr>
          <w:trHeight w:val="362"/>
        </w:trPr>
        <w:tc>
          <w:tcPr>
            <w:tcW w:w="8662" w:type="dxa"/>
            <w:gridSpan w:val="2"/>
          </w:tcPr>
          <w:p w14:paraId="65BB0384" w14:textId="77777777" w:rsidR="00FB2B28" w:rsidRPr="005C0E01" w:rsidRDefault="00FB2B28" w:rsidP="00380C30">
            <w:pPr>
              <w:pStyle w:val="Normal1"/>
              <w:spacing w:line="271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0E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This course intend to enable students to perform different task related with information system and audit control  </w:t>
            </w:r>
          </w:p>
        </w:tc>
      </w:tr>
      <w:tr w:rsidR="00FB2B28" w:rsidRPr="005C0E01" w14:paraId="65BB0387" w14:textId="77777777" w:rsidTr="00380C30">
        <w:trPr>
          <w:trHeight w:val="362"/>
        </w:trPr>
        <w:tc>
          <w:tcPr>
            <w:tcW w:w="8662" w:type="dxa"/>
            <w:gridSpan w:val="2"/>
          </w:tcPr>
          <w:p w14:paraId="65BB0386" w14:textId="77777777" w:rsidR="00FB2B28" w:rsidRPr="005C0E01" w:rsidRDefault="00FB2B28" w:rsidP="00380C30">
            <w:pPr>
              <w:pStyle w:val="Normal1"/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C0E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Course Expected Learning Outcomes</w:t>
            </w:r>
          </w:p>
        </w:tc>
      </w:tr>
      <w:tr w:rsidR="00FB2B28" w:rsidRPr="005C0E01" w14:paraId="65BB038E" w14:textId="77777777" w:rsidTr="00380C30">
        <w:trPr>
          <w:trHeight w:val="362"/>
        </w:trPr>
        <w:tc>
          <w:tcPr>
            <w:tcW w:w="8662" w:type="dxa"/>
            <w:gridSpan w:val="2"/>
          </w:tcPr>
          <w:p w14:paraId="65BB0388" w14:textId="77777777" w:rsidR="00FB2B28" w:rsidRPr="005C0E01" w:rsidRDefault="00FB2B28" w:rsidP="00380C30">
            <w:pPr>
              <w:pStyle w:val="Normal1"/>
              <w:spacing w:line="271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0E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At the end of this course students are expected to be able: </w:t>
            </w:r>
          </w:p>
          <w:p w14:paraId="65BB0389" w14:textId="77777777" w:rsidR="00FB2B28" w:rsidRPr="005C0E01" w:rsidRDefault="00FB2B28" w:rsidP="00FB2B28">
            <w:pPr>
              <w:pStyle w:val="Normal1"/>
              <w:numPr>
                <w:ilvl w:val="0"/>
                <w:numId w:val="6"/>
              </w:numPr>
              <w:spacing w:before="40" w:after="0" w:line="271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0E01">
              <w:rPr>
                <w:rFonts w:ascii="Times New Roman" w:eastAsia="Times New Roman" w:hAnsi="Times New Roman" w:cs="Times New Roman"/>
                <w:sz w:val="24"/>
                <w:szCs w:val="24"/>
              </w:rPr>
              <w:t>To understand knowledge necessary to provide audit services in accordance with IT audit standards and to assist the enterprise with protecting and controlling information systems.</w:t>
            </w:r>
          </w:p>
          <w:p w14:paraId="65BB038A" w14:textId="77777777" w:rsidR="00FB2B28" w:rsidRPr="005C0E01" w:rsidRDefault="00FB2B28" w:rsidP="00FB2B28">
            <w:pPr>
              <w:pStyle w:val="Normal1"/>
              <w:numPr>
                <w:ilvl w:val="0"/>
                <w:numId w:val="6"/>
              </w:numPr>
              <w:spacing w:before="40" w:after="0" w:line="271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0E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 </w:t>
            </w:r>
            <w:proofErr w:type="spellStart"/>
            <w:r w:rsidRPr="005C0E01">
              <w:rPr>
                <w:rFonts w:ascii="Times New Roman" w:eastAsia="Times New Roman" w:hAnsi="Times New Roman" w:cs="Times New Roman"/>
                <w:sz w:val="24"/>
                <w:szCs w:val="24"/>
              </w:rPr>
              <w:t>recognise</w:t>
            </w:r>
            <w:proofErr w:type="spellEnd"/>
            <w:r w:rsidRPr="005C0E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assurance that the enterprise has the structure, policies, accountability mechanisms and monitoring practices in place to achieve the requirements of corporate governance of IT.</w:t>
            </w:r>
          </w:p>
          <w:p w14:paraId="65BB038B" w14:textId="77777777" w:rsidR="00FB2B28" w:rsidRPr="005C0E01" w:rsidRDefault="00FB2B28" w:rsidP="00FB2B28">
            <w:pPr>
              <w:pStyle w:val="Normal1"/>
              <w:numPr>
                <w:ilvl w:val="0"/>
                <w:numId w:val="6"/>
              </w:numPr>
              <w:spacing w:before="40" w:after="0" w:line="271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0E01">
              <w:rPr>
                <w:rFonts w:ascii="Times New Roman" w:eastAsia="Times New Roman" w:hAnsi="Times New Roman" w:cs="Times New Roman"/>
                <w:sz w:val="24"/>
                <w:szCs w:val="24"/>
              </w:rPr>
              <w:t>To provide assurance that the practices for the acquisition, development, testing and implementation of information systems meet the enterprise’s strategies and objectives.</w:t>
            </w:r>
          </w:p>
          <w:p w14:paraId="65BB038C" w14:textId="77777777" w:rsidR="00FB2B28" w:rsidRPr="005C0E01" w:rsidRDefault="00FB2B28" w:rsidP="00FB2B28">
            <w:pPr>
              <w:pStyle w:val="Normal1"/>
              <w:numPr>
                <w:ilvl w:val="0"/>
                <w:numId w:val="6"/>
              </w:numPr>
              <w:spacing w:before="40" w:after="0" w:line="271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0E01">
              <w:rPr>
                <w:rFonts w:ascii="Times New Roman" w:eastAsia="Times New Roman" w:hAnsi="Times New Roman" w:cs="Times New Roman"/>
                <w:sz w:val="24"/>
                <w:szCs w:val="24"/>
              </w:rPr>
              <w:t>To provide assurance that the IT service management practices will ensure the delivery of the level of services required to meet the enterprise’s objectives.</w:t>
            </w:r>
          </w:p>
          <w:p w14:paraId="65BB038D" w14:textId="77777777" w:rsidR="00FB2B28" w:rsidRPr="005C0E01" w:rsidRDefault="00FB2B28" w:rsidP="00FB2B28">
            <w:pPr>
              <w:pStyle w:val="Normal1"/>
              <w:numPr>
                <w:ilvl w:val="0"/>
                <w:numId w:val="6"/>
              </w:numPr>
              <w:spacing w:before="40" w:after="0" w:line="271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0E01">
              <w:rPr>
                <w:rFonts w:ascii="Times New Roman" w:eastAsia="Times New Roman" w:hAnsi="Times New Roman" w:cs="Times New Roman"/>
                <w:sz w:val="24"/>
                <w:szCs w:val="24"/>
              </w:rPr>
              <w:t>To provide assurance that the security architecture (policies, standards, procedures and controls) ensures the confidentiality, integrity and availability of information assets.</w:t>
            </w:r>
          </w:p>
        </w:tc>
      </w:tr>
      <w:tr w:rsidR="00FB2B28" w:rsidRPr="005C0E01" w14:paraId="65BB0391" w14:textId="77777777" w:rsidTr="00380C30">
        <w:trPr>
          <w:trHeight w:val="376"/>
        </w:trPr>
        <w:tc>
          <w:tcPr>
            <w:tcW w:w="1668" w:type="dxa"/>
          </w:tcPr>
          <w:p w14:paraId="65BB038F" w14:textId="77777777" w:rsidR="00FB2B28" w:rsidRPr="005C0E01" w:rsidRDefault="00FB2B28" w:rsidP="00380C30">
            <w:pPr>
              <w:pStyle w:val="Normal1"/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0E01">
              <w:rPr>
                <w:rFonts w:ascii="Times New Roman" w:eastAsia="Times New Roman" w:hAnsi="Times New Roman" w:cs="Times New Roman"/>
                <w:sz w:val="24"/>
                <w:szCs w:val="24"/>
              </w:rPr>
              <w:t>Course Status</w:t>
            </w:r>
          </w:p>
        </w:tc>
        <w:tc>
          <w:tcPr>
            <w:tcW w:w="6994" w:type="dxa"/>
          </w:tcPr>
          <w:p w14:paraId="65BB0390" w14:textId="77777777" w:rsidR="00FB2B28" w:rsidRPr="005C0E01" w:rsidRDefault="00FB2B28" w:rsidP="00380C30">
            <w:pPr>
              <w:pStyle w:val="Normal1"/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0E01">
              <w:rPr>
                <w:rFonts w:ascii="Times New Roman" w:eastAsia="Times New Roman" w:hAnsi="Times New Roman" w:cs="Times New Roman"/>
                <w:sz w:val="24"/>
                <w:szCs w:val="24"/>
              </w:rPr>
              <w:t>: Core</w:t>
            </w:r>
          </w:p>
        </w:tc>
      </w:tr>
      <w:tr w:rsidR="00FB2B28" w:rsidRPr="005C0E01" w14:paraId="65BB0394" w14:textId="77777777" w:rsidTr="00380C30">
        <w:trPr>
          <w:trHeight w:val="376"/>
        </w:trPr>
        <w:tc>
          <w:tcPr>
            <w:tcW w:w="1668" w:type="dxa"/>
          </w:tcPr>
          <w:p w14:paraId="65BB0392" w14:textId="77777777" w:rsidR="00FB2B28" w:rsidRPr="005C0E01" w:rsidRDefault="00FB2B28" w:rsidP="00380C30">
            <w:pPr>
              <w:pStyle w:val="Normal1"/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0E01">
              <w:rPr>
                <w:rFonts w:ascii="Times New Roman" w:eastAsia="Times New Roman" w:hAnsi="Times New Roman" w:cs="Times New Roman"/>
                <w:sz w:val="24"/>
                <w:szCs w:val="24"/>
              </w:rPr>
              <w:t>Credit Ratting</w:t>
            </w:r>
          </w:p>
        </w:tc>
        <w:tc>
          <w:tcPr>
            <w:tcW w:w="6994" w:type="dxa"/>
          </w:tcPr>
          <w:p w14:paraId="65BB0393" w14:textId="77777777" w:rsidR="00FB2B28" w:rsidRPr="005C0E01" w:rsidRDefault="00FB2B28" w:rsidP="00380C30">
            <w:pPr>
              <w:pStyle w:val="Normal1"/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0E01">
              <w:rPr>
                <w:rFonts w:ascii="Times New Roman" w:eastAsia="Times New Roman" w:hAnsi="Times New Roman" w:cs="Times New Roman"/>
                <w:sz w:val="24"/>
                <w:szCs w:val="24"/>
              </w:rPr>
              <w:t>: 10</w:t>
            </w:r>
          </w:p>
        </w:tc>
      </w:tr>
      <w:tr w:rsidR="00FB2B28" w:rsidRPr="005C0E01" w14:paraId="65BB0396" w14:textId="77777777" w:rsidTr="00380C30">
        <w:trPr>
          <w:trHeight w:val="376"/>
        </w:trPr>
        <w:tc>
          <w:tcPr>
            <w:tcW w:w="8662" w:type="dxa"/>
            <w:gridSpan w:val="2"/>
          </w:tcPr>
          <w:p w14:paraId="65BB0395" w14:textId="77777777" w:rsidR="00FB2B28" w:rsidRPr="005C0E01" w:rsidRDefault="00FB2B28" w:rsidP="00380C30">
            <w:pPr>
              <w:pStyle w:val="Normal1"/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0E01">
              <w:rPr>
                <w:rFonts w:ascii="Times New Roman" w:eastAsia="Times New Roman" w:hAnsi="Times New Roman" w:cs="Times New Roman"/>
                <w:sz w:val="24"/>
                <w:szCs w:val="24"/>
              </w:rPr>
              <w:t>Total Hours Spent: 100</w:t>
            </w:r>
          </w:p>
        </w:tc>
      </w:tr>
      <w:tr w:rsidR="00FB2B28" w:rsidRPr="005C0E01" w14:paraId="65BB0398" w14:textId="77777777" w:rsidTr="00380C30">
        <w:trPr>
          <w:trHeight w:val="376"/>
        </w:trPr>
        <w:tc>
          <w:tcPr>
            <w:tcW w:w="8662" w:type="dxa"/>
            <w:gridSpan w:val="2"/>
          </w:tcPr>
          <w:p w14:paraId="65BB0397" w14:textId="77777777" w:rsidR="00FB2B28" w:rsidRPr="005C0E01" w:rsidRDefault="00FB2B28" w:rsidP="00380C30">
            <w:pPr>
              <w:pStyle w:val="Normal1"/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C0E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Course Content: </w:t>
            </w:r>
          </w:p>
        </w:tc>
      </w:tr>
      <w:tr w:rsidR="00FB2B28" w:rsidRPr="005C0E01" w14:paraId="65BB039E" w14:textId="77777777" w:rsidTr="00380C30">
        <w:trPr>
          <w:trHeight w:val="376"/>
        </w:trPr>
        <w:tc>
          <w:tcPr>
            <w:tcW w:w="8662" w:type="dxa"/>
            <w:gridSpan w:val="2"/>
          </w:tcPr>
          <w:p w14:paraId="65BB0399" w14:textId="77777777" w:rsidR="00FB2B28" w:rsidRPr="005C0E01" w:rsidRDefault="00FB2B28" w:rsidP="00380C30">
            <w:pPr>
              <w:pStyle w:val="Normal1"/>
              <w:spacing w:line="301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C0E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Week 1 - 2: The Process of Auditing Information Systems</w:t>
            </w:r>
          </w:p>
          <w:p w14:paraId="65BB039A" w14:textId="77777777" w:rsidR="00FB2B28" w:rsidRPr="005C0E01" w:rsidRDefault="00FB2B28" w:rsidP="00FB2B28">
            <w:pPr>
              <w:pStyle w:val="Normal1"/>
              <w:numPr>
                <w:ilvl w:val="0"/>
                <w:numId w:val="3"/>
              </w:numPr>
              <w:spacing w:after="0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0E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Risk-based IT audit strategy  </w:t>
            </w:r>
          </w:p>
          <w:p w14:paraId="65BB039B" w14:textId="77777777" w:rsidR="00FB2B28" w:rsidRPr="005C0E01" w:rsidRDefault="00FB2B28" w:rsidP="00FB2B28">
            <w:pPr>
              <w:pStyle w:val="Normal1"/>
              <w:numPr>
                <w:ilvl w:val="0"/>
                <w:numId w:val="3"/>
              </w:numPr>
              <w:spacing w:after="0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0E01">
              <w:rPr>
                <w:rFonts w:ascii="Times New Roman" w:eastAsia="Times New Roman" w:hAnsi="Times New Roman" w:cs="Times New Roman"/>
                <w:sz w:val="24"/>
                <w:szCs w:val="24"/>
              </w:rPr>
              <w:t>Specific audit planning</w:t>
            </w:r>
          </w:p>
          <w:p w14:paraId="65BB039C" w14:textId="77777777" w:rsidR="00FB2B28" w:rsidRPr="005C0E01" w:rsidRDefault="00FB2B28" w:rsidP="00FB2B28">
            <w:pPr>
              <w:pStyle w:val="Normal1"/>
              <w:numPr>
                <w:ilvl w:val="0"/>
                <w:numId w:val="3"/>
              </w:numPr>
              <w:spacing w:after="0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0E01">
              <w:rPr>
                <w:rFonts w:ascii="Times New Roman" w:eastAsia="Times New Roman" w:hAnsi="Times New Roman" w:cs="Times New Roman"/>
                <w:sz w:val="24"/>
                <w:szCs w:val="24"/>
              </w:rPr>
              <w:t>IT audit standards</w:t>
            </w:r>
          </w:p>
          <w:p w14:paraId="65BB039D" w14:textId="77777777" w:rsidR="00FB2B28" w:rsidRPr="005C0E01" w:rsidRDefault="00FB2B28" w:rsidP="00FB2B28">
            <w:pPr>
              <w:pStyle w:val="Normal1"/>
              <w:numPr>
                <w:ilvl w:val="0"/>
                <w:numId w:val="3"/>
              </w:num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0E01">
              <w:rPr>
                <w:rFonts w:ascii="Times New Roman" w:eastAsia="Times New Roman" w:hAnsi="Times New Roman" w:cs="Times New Roman"/>
                <w:sz w:val="24"/>
                <w:szCs w:val="24"/>
              </w:rPr>
              <w:t>Audit reporting, communications and follow-up</w:t>
            </w:r>
          </w:p>
        </w:tc>
      </w:tr>
      <w:tr w:rsidR="00FB2B28" w:rsidRPr="005C0E01" w14:paraId="65BB03AA" w14:textId="77777777" w:rsidTr="00380C30">
        <w:trPr>
          <w:trHeight w:val="376"/>
        </w:trPr>
        <w:tc>
          <w:tcPr>
            <w:tcW w:w="8662" w:type="dxa"/>
            <w:gridSpan w:val="2"/>
          </w:tcPr>
          <w:p w14:paraId="65BB039F" w14:textId="77777777" w:rsidR="00FB2B28" w:rsidRPr="005C0E01" w:rsidRDefault="00FB2B28" w:rsidP="00380C3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5C0E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Week 3 - 7: Governance and Management of IT</w:t>
            </w:r>
          </w:p>
          <w:p w14:paraId="65BB03A0" w14:textId="77777777" w:rsidR="00FB2B28" w:rsidRPr="005C0E01" w:rsidRDefault="00FB2B28" w:rsidP="00FB2B28">
            <w:pPr>
              <w:pStyle w:val="Normal1"/>
              <w:numPr>
                <w:ilvl w:val="0"/>
                <w:numId w:val="4"/>
              </w:numPr>
              <w:spacing w:after="0"/>
              <w:contextualSpacing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C0E01">
              <w:rPr>
                <w:rFonts w:ascii="Times New Roman" w:eastAsia="Times New Roman" w:hAnsi="Times New Roman" w:cs="Times New Roman"/>
                <w:sz w:val="24"/>
                <w:szCs w:val="24"/>
              </w:rPr>
              <w:t>IT governance structures</w:t>
            </w:r>
          </w:p>
          <w:p w14:paraId="65BB03A1" w14:textId="77777777" w:rsidR="00FB2B28" w:rsidRPr="005C0E01" w:rsidRDefault="00FB2B28" w:rsidP="00FB2B28">
            <w:pPr>
              <w:pStyle w:val="Normal1"/>
              <w:numPr>
                <w:ilvl w:val="0"/>
                <w:numId w:val="4"/>
              </w:numPr>
              <w:spacing w:after="0"/>
              <w:contextualSpacing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C0E01">
              <w:rPr>
                <w:rFonts w:ascii="Times New Roman" w:eastAsia="Times New Roman" w:hAnsi="Times New Roman" w:cs="Times New Roman"/>
                <w:sz w:val="24"/>
                <w:szCs w:val="24"/>
              </w:rPr>
              <w:t>IT organizational structure and HR</w:t>
            </w:r>
          </w:p>
          <w:p w14:paraId="65BB03A2" w14:textId="77777777" w:rsidR="00FB2B28" w:rsidRPr="005C0E01" w:rsidRDefault="00FB2B28" w:rsidP="00FB2B28">
            <w:pPr>
              <w:pStyle w:val="Normal1"/>
              <w:numPr>
                <w:ilvl w:val="0"/>
                <w:numId w:val="4"/>
              </w:numPr>
              <w:spacing w:after="0"/>
              <w:contextualSpacing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C0E01">
              <w:rPr>
                <w:rFonts w:ascii="Times New Roman" w:eastAsia="Times New Roman" w:hAnsi="Times New Roman" w:cs="Times New Roman"/>
                <w:sz w:val="24"/>
                <w:szCs w:val="24"/>
              </w:rPr>
              <w:t>IT strategy and direction</w:t>
            </w:r>
          </w:p>
          <w:p w14:paraId="65BB03A3" w14:textId="77777777" w:rsidR="00FB2B28" w:rsidRPr="005C0E01" w:rsidRDefault="00FB2B28" w:rsidP="00FB2B28">
            <w:pPr>
              <w:pStyle w:val="Normal1"/>
              <w:numPr>
                <w:ilvl w:val="0"/>
                <w:numId w:val="4"/>
              </w:numPr>
              <w:spacing w:after="0"/>
              <w:contextualSpacing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C0E01">
              <w:rPr>
                <w:rFonts w:ascii="Times New Roman" w:eastAsia="Times New Roman" w:hAnsi="Times New Roman" w:cs="Times New Roman"/>
                <w:sz w:val="24"/>
                <w:szCs w:val="24"/>
              </w:rPr>
              <w:t>IT policies, standards and procedures</w:t>
            </w:r>
          </w:p>
          <w:p w14:paraId="65BB03A4" w14:textId="77777777" w:rsidR="00FB2B28" w:rsidRPr="005C0E01" w:rsidRDefault="00FB2B28" w:rsidP="00FB2B28">
            <w:pPr>
              <w:pStyle w:val="Normal1"/>
              <w:numPr>
                <w:ilvl w:val="0"/>
                <w:numId w:val="4"/>
              </w:numPr>
              <w:spacing w:after="0" w:line="251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0E01">
              <w:rPr>
                <w:rFonts w:ascii="Times New Roman" w:eastAsia="Times New Roman" w:hAnsi="Times New Roman" w:cs="Times New Roman"/>
                <w:sz w:val="24"/>
                <w:szCs w:val="24"/>
              </w:rPr>
              <w:t>QMS and IT management of controls</w:t>
            </w:r>
          </w:p>
          <w:p w14:paraId="65BB03A5" w14:textId="77777777" w:rsidR="00FB2B28" w:rsidRPr="005C0E01" w:rsidRDefault="00FB2B28" w:rsidP="00FB2B28">
            <w:pPr>
              <w:pStyle w:val="Normal1"/>
              <w:numPr>
                <w:ilvl w:val="0"/>
                <w:numId w:val="4"/>
              </w:numPr>
              <w:spacing w:after="0" w:line="251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0E0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Monitoring and assurance practices</w:t>
            </w:r>
          </w:p>
          <w:p w14:paraId="65BB03A6" w14:textId="77777777" w:rsidR="00FB2B28" w:rsidRPr="005C0E01" w:rsidRDefault="00FB2B28" w:rsidP="00FB2B28">
            <w:pPr>
              <w:pStyle w:val="Normal1"/>
              <w:numPr>
                <w:ilvl w:val="0"/>
                <w:numId w:val="4"/>
              </w:numPr>
              <w:spacing w:after="0" w:line="251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0E01">
              <w:rPr>
                <w:rFonts w:ascii="Times New Roman" w:eastAsia="Times New Roman" w:hAnsi="Times New Roman" w:cs="Times New Roman"/>
                <w:sz w:val="24"/>
                <w:szCs w:val="24"/>
              </w:rPr>
              <w:t>IT resource management</w:t>
            </w:r>
          </w:p>
          <w:p w14:paraId="65BB03A7" w14:textId="77777777" w:rsidR="00FB2B28" w:rsidRPr="005C0E01" w:rsidRDefault="00FB2B28" w:rsidP="00FB2B28">
            <w:pPr>
              <w:pStyle w:val="Normal1"/>
              <w:numPr>
                <w:ilvl w:val="0"/>
                <w:numId w:val="4"/>
              </w:numPr>
              <w:spacing w:after="0" w:line="251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0E01">
              <w:rPr>
                <w:rFonts w:ascii="Times New Roman" w:eastAsia="Times New Roman" w:hAnsi="Times New Roman" w:cs="Times New Roman"/>
                <w:sz w:val="24"/>
                <w:szCs w:val="24"/>
              </w:rPr>
              <w:t>IT contracting strategies and policies</w:t>
            </w:r>
          </w:p>
          <w:p w14:paraId="65BB03A8" w14:textId="77777777" w:rsidR="00FB2B28" w:rsidRPr="005C0E01" w:rsidRDefault="00FB2B28" w:rsidP="00FB2B28">
            <w:pPr>
              <w:pStyle w:val="Normal1"/>
              <w:numPr>
                <w:ilvl w:val="0"/>
                <w:numId w:val="4"/>
              </w:numPr>
              <w:spacing w:after="0" w:line="251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0E01">
              <w:rPr>
                <w:rFonts w:ascii="Times New Roman" w:eastAsia="Times New Roman" w:hAnsi="Times New Roman" w:cs="Times New Roman"/>
                <w:sz w:val="24"/>
                <w:szCs w:val="24"/>
              </w:rPr>
              <w:t>Risk management practices</w:t>
            </w:r>
          </w:p>
          <w:p w14:paraId="65BB03A9" w14:textId="77777777" w:rsidR="00FB2B28" w:rsidRPr="005C0E01" w:rsidRDefault="00FB2B28" w:rsidP="00FB2B28">
            <w:pPr>
              <w:pStyle w:val="Normal1"/>
              <w:numPr>
                <w:ilvl w:val="0"/>
                <w:numId w:val="4"/>
              </w:numPr>
              <w:spacing w:after="0" w:line="251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0E01">
              <w:rPr>
                <w:rFonts w:ascii="Times New Roman" w:eastAsia="Times New Roman" w:hAnsi="Times New Roman" w:cs="Times New Roman"/>
                <w:sz w:val="24"/>
                <w:szCs w:val="24"/>
              </w:rPr>
              <w:t>Business continuity planning (BCP)</w:t>
            </w:r>
          </w:p>
        </w:tc>
      </w:tr>
      <w:tr w:rsidR="00FB2B28" w:rsidRPr="005C0E01" w14:paraId="65BB03B1" w14:textId="77777777" w:rsidTr="00380C30">
        <w:trPr>
          <w:trHeight w:val="376"/>
        </w:trPr>
        <w:tc>
          <w:tcPr>
            <w:tcW w:w="8662" w:type="dxa"/>
            <w:gridSpan w:val="2"/>
          </w:tcPr>
          <w:p w14:paraId="65BB03AB" w14:textId="77777777" w:rsidR="00FB2B28" w:rsidRPr="005C0E01" w:rsidRDefault="00FB2B28" w:rsidP="00380C3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5C0E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Week 8 - 9: Information Systems Acquisition, Development and Implementation</w:t>
            </w:r>
          </w:p>
          <w:p w14:paraId="65BB03AC" w14:textId="77777777" w:rsidR="00FB2B28" w:rsidRPr="005C0E01" w:rsidRDefault="00FB2B28" w:rsidP="00FB2B28">
            <w:pPr>
              <w:pStyle w:val="Normal1"/>
              <w:numPr>
                <w:ilvl w:val="0"/>
                <w:numId w:val="1"/>
              </w:numPr>
              <w:spacing w:after="0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0E01">
              <w:rPr>
                <w:rFonts w:ascii="Times New Roman" w:eastAsia="Times New Roman" w:hAnsi="Times New Roman" w:cs="Times New Roman"/>
                <w:sz w:val="24"/>
                <w:szCs w:val="24"/>
              </w:rPr>
              <w:t>Business case development</w:t>
            </w:r>
          </w:p>
          <w:p w14:paraId="65BB03AD" w14:textId="77777777" w:rsidR="00FB2B28" w:rsidRPr="005C0E01" w:rsidRDefault="00FB2B28" w:rsidP="00FB2B28">
            <w:pPr>
              <w:pStyle w:val="Normal1"/>
              <w:numPr>
                <w:ilvl w:val="0"/>
                <w:numId w:val="1"/>
              </w:numPr>
              <w:spacing w:after="0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0E01">
              <w:rPr>
                <w:rFonts w:ascii="Times New Roman" w:eastAsia="Times New Roman" w:hAnsi="Times New Roman" w:cs="Times New Roman"/>
                <w:sz w:val="24"/>
                <w:szCs w:val="24"/>
              </w:rPr>
              <w:t>Project management practices</w:t>
            </w:r>
          </w:p>
          <w:p w14:paraId="65BB03AE" w14:textId="77777777" w:rsidR="00FB2B28" w:rsidRPr="005C0E01" w:rsidRDefault="00FB2B28" w:rsidP="00FB2B28">
            <w:pPr>
              <w:pStyle w:val="Normal1"/>
              <w:numPr>
                <w:ilvl w:val="0"/>
                <w:numId w:val="1"/>
              </w:numPr>
              <w:spacing w:after="0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0E01">
              <w:rPr>
                <w:rFonts w:ascii="Times New Roman" w:eastAsia="Times New Roman" w:hAnsi="Times New Roman" w:cs="Times New Roman"/>
                <w:sz w:val="24"/>
                <w:szCs w:val="24"/>
              </w:rPr>
              <w:t>Project reviews</w:t>
            </w:r>
          </w:p>
          <w:p w14:paraId="65BB03AF" w14:textId="77777777" w:rsidR="00FB2B28" w:rsidRPr="005C0E01" w:rsidRDefault="00FB2B28" w:rsidP="00FB2B28">
            <w:pPr>
              <w:pStyle w:val="Normal1"/>
              <w:numPr>
                <w:ilvl w:val="0"/>
                <w:numId w:val="1"/>
              </w:numPr>
              <w:spacing w:after="0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0E01">
              <w:rPr>
                <w:rFonts w:ascii="Times New Roman" w:eastAsia="Times New Roman" w:hAnsi="Times New Roman" w:cs="Times New Roman"/>
                <w:sz w:val="24"/>
                <w:szCs w:val="24"/>
              </w:rPr>
              <w:t>Develop project controls</w:t>
            </w:r>
          </w:p>
          <w:p w14:paraId="65BB03B0" w14:textId="77777777" w:rsidR="00FB2B28" w:rsidRPr="005C0E01" w:rsidRDefault="00FB2B28" w:rsidP="00FB2B28">
            <w:pPr>
              <w:pStyle w:val="Normal1"/>
              <w:numPr>
                <w:ilvl w:val="0"/>
                <w:numId w:val="1"/>
              </w:numPr>
              <w:spacing w:after="0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0E01">
              <w:rPr>
                <w:rFonts w:ascii="Times New Roman" w:eastAsia="Times New Roman" w:hAnsi="Times New Roman" w:cs="Times New Roman"/>
                <w:sz w:val="24"/>
                <w:szCs w:val="24"/>
              </w:rPr>
              <w:t>Information systems implementation and migration</w:t>
            </w:r>
          </w:p>
        </w:tc>
      </w:tr>
      <w:tr w:rsidR="00FB2B28" w:rsidRPr="005C0E01" w14:paraId="65BB03BD" w14:textId="77777777" w:rsidTr="00380C30">
        <w:trPr>
          <w:trHeight w:val="376"/>
        </w:trPr>
        <w:tc>
          <w:tcPr>
            <w:tcW w:w="8662" w:type="dxa"/>
            <w:gridSpan w:val="2"/>
          </w:tcPr>
          <w:p w14:paraId="65BB03B2" w14:textId="77777777" w:rsidR="00FB2B28" w:rsidRPr="005C0E01" w:rsidRDefault="00FB2B28" w:rsidP="00380C3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5C0E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Week 10 - 12: Information Systems Operations, Maintenance and Support</w:t>
            </w:r>
          </w:p>
          <w:p w14:paraId="65BB03B3" w14:textId="77777777" w:rsidR="00FB2B28" w:rsidRPr="005C0E01" w:rsidRDefault="00FB2B28" w:rsidP="00FB2B28">
            <w:pPr>
              <w:pStyle w:val="Normal1"/>
              <w:numPr>
                <w:ilvl w:val="0"/>
                <w:numId w:val="2"/>
              </w:numPr>
              <w:spacing w:after="0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0E01">
              <w:rPr>
                <w:rFonts w:ascii="Times New Roman" w:eastAsia="Times New Roman" w:hAnsi="Times New Roman" w:cs="Times New Roman"/>
                <w:sz w:val="24"/>
                <w:szCs w:val="24"/>
              </w:rPr>
              <w:t>Information systems reviews</w:t>
            </w:r>
          </w:p>
          <w:p w14:paraId="65BB03B4" w14:textId="77777777" w:rsidR="00FB2B28" w:rsidRPr="005C0E01" w:rsidRDefault="00FB2B28" w:rsidP="00FB2B28">
            <w:pPr>
              <w:pStyle w:val="Normal1"/>
              <w:numPr>
                <w:ilvl w:val="0"/>
                <w:numId w:val="2"/>
              </w:numPr>
              <w:spacing w:after="0" w:line="249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0E01">
              <w:rPr>
                <w:rFonts w:ascii="Times New Roman" w:eastAsia="Times New Roman" w:hAnsi="Times New Roman" w:cs="Times New Roman"/>
                <w:sz w:val="24"/>
                <w:szCs w:val="24"/>
              </w:rPr>
              <w:t>Service level management practices</w:t>
            </w:r>
          </w:p>
          <w:p w14:paraId="65BB03B5" w14:textId="77777777" w:rsidR="00FB2B28" w:rsidRPr="005C0E01" w:rsidRDefault="00FB2B28" w:rsidP="00FB2B28">
            <w:pPr>
              <w:pStyle w:val="Normal1"/>
              <w:numPr>
                <w:ilvl w:val="0"/>
                <w:numId w:val="2"/>
              </w:numPr>
              <w:spacing w:after="0" w:line="249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0E01">
              <w:rPr>
                <w:rFonts w:ascii="Times New Roman" w:eastAsia="Times New Roman" w:hAnsi="Times New Roman" w:cs="Times New Roman"/>
                <w:sz w:val="24"/>
                <w:szCs w:val="24"/>
              </w:rPr>
              <w:t>Third-party management practices</w:t>
            </w:r>
          </w:p>
          <w:p w14:paraId="65BB03B6" w14:textId="77777777" w:rsidR="00FB2B28" w:rsidRPr="005C0E01" w:rsidRDefault="00FB2B28" w:rsidP="00FB2B28">
            <w:pPr>
              <w:pStyle w:val="Normal1"/>
              <w:numPr>
                <w:ilvl w:val="0"/>
                <w:numId w:val="2"/>
              </w:numPr>
              <w:spacing w:after="0" w:line="249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0E01">
              <w:rPr>
                <w:rFonts w:ascii="Times New Roman" w:eastAsia="Times New Roman" w:hAnsi="Times New Roman" w:cs="Times New Roman"/>
                <w:sz w:val="24"/>
                <w:szCs w:val="24"/>
              </w:rPr>
              <w:t>End-user procedures and operations</w:t>
            </w:r>
          </w:p>
          <w:p w14:paraId="65BB03B7" w14:textId="77777777" w:rsidR="00FB2B28" w:rsidRPr="005C0E01" w:rsidRDefault="00FB2B28" w:rsidP="00FB2B28">
            <w:pPr>
              <w:pStyle w:val="Normal1"/>
              <w:numPr>
                <w:ilvl w:val="0"/>
                <w:numId w:val="2"/>
              </w:numPr>
              <w:spacing w:after="0" w:line="249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0E01">
              <w:rPr>
                <w:rFonts w:ascii="Times New Roman" w:eastAsia="Times New Roman" w:hAnsi="Times New Roman" w:cs="Times New Roman"/>
                <w:sz w:val="24"/>
                <w:szCs w:val="24"/>
              </w:rPr>
              <w:t>Maintenance of information systems</w:t>
            </w:r>
          </w:p>
          <w:p w14:paraId="65BB03B8" w14:textId="77777777" w:rsidR="00FB2B28" w:rsidRPr="005C0E01" w:rsidRDefault="00FB2B28" w:rsidP="00FB2B28">
            <w:pPr>
              <w:pStyle w:val="Normal1"/>
              <w:numPr>
                <w:ilvl w:val="0"/>
                <w:numId w:val="2"/>
              </w:numPr>
              <w:spacing w:after="0" w:line="249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0E01">
              <w:rPr>
                <w:rFonts w:ascii="Times New Roman" w:eastAsia="Times New Roman" w:hAnsi="Times New Roman" w:cs="Times New Roman"/>
                <w:sz w:val="24"/>
                <w:szCs w:val="24"/>
              </w:rPr>
              <w:t>Data administration practices</w:t>
            </w:r>
          </w:p>
          <w:p w14:paraId="65BB03B9" w14:textId="77777777" w:rsidR="00FB2B28" w:rsidRPr="005C0E01" w:rsidRDefault="00FB2B28" w:rsidP="00FB2B28">
            <w:pPr>
              <w:pStyle w:val="Normal1"/>
              <w:numPr>
                <w:ilvl w:val="0"/>
                <w:numId w:val="2"/>
              </w:numPr>
              <w:spacing w:after="0" w:line="249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0E01">
              <w:rPr>
                <w:rFonts w:ascii="Times New Roman" w:eastAsia="Times New Roman" w:hAnsi="Times New Roman" w:cs="Times New Roman"/>
                <w:sz w:val="24"/>
                <w:szCs w:val="24"/>
              </w:rPr>
              <w:t>Capacity and performance monitoring</w:t>
            </w:r>
          </w:p>
          <w:p w14:paraId="65BB03BA" w14:textId="77777777" w:rsidR="00FB2B28" w:rsidRPr="005C0E01" w:rsidRDefault="00FB2B28" w:rsidP="00FB2B28">
            <w:pPr>
              <w:pStyle w:val="Normal1"/>
              <w:numPr>
                <w:ilvl w:val="0"/>
                <w:numId w:val="2"/>
              </w:numPr>
              <w:spacing w:after="0" w:line="249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0E01">
              <w:rPr>
                <w:rFonts w:ascii="Times New Roman" w:eastAsia="Times New Roman" w:hAnsi="Times New Roman" w:cs="Times New Roman"/>
                <w:sz w:val="24"/>
                <w:szCs w:val="24"/>
              </w:rPr>
              <w:t>Problem and incident management</w:t>
            </w:r>
          </w:p>
          <w:p w14:paraId="65BB03BB" w14:textId="77777777" w:rsidR="00FB2B28" w:rsidRPr="005C0E01" w:rsidRDefault="00FB2B28" w:rsidP="00FB2B28">
            <w:pPr>
              <w:pStyle w:val="Normal1"/>
              <w:numPr>
                <w:ilvl w:val="0"/>
                <w:numId w:val="2"/>
              </w:numPr>
              <w:spacing w:after="0" w:line="249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0E01">
              <w:rPr>
                <w:rFonts w:ascii="Times New Roman" w:eastAsia="Times New Roman" w:hAnsi="Times New Roman" w:cs="Times New Roman"/>
                <w:sz w:val="24"/>
                <w:szCs w:val="24"/>
              </w:rPr>
              <w:t>Change, configuration and release management</w:t>
            </w:r>
          </w:p>
          <w:p w14:paraId="65BB03BC" w14:textId="77777777" w:rsidR="00FB2B28" w:rsidRPr="005C0E01" w:rsidRDefault="00FB2B28" w:rsidP="00FB2B28">
            <w:pPr>
              <w:pStyle w:val="Normal1"/>
              <w:numPr>
                <w:ilvl w:val="0"/>
                <w:numId w:val="2"/>
              </w:numPr>
              <w:spacing w:after="0" w:line="249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0E01">
              <w:rPr>
                <w:rFonts w:ascii="Times New Roman" w:eastAsia="Times New Roman" w:hAnsi="Times New Roman" w:cs="Times New Roman"/>
                <w:sz w:val="24"/>
                <w:szCs w:val="24"/>
              </w:rPr>
              <w:t>Backup and restoration of systems</w:t>
            </w:r>
          </w:p>
        </w:tc>
      </w:tr>
      <w:tr w:rsidR="00FB2B28" w:rsidRPr="005C0E01" w14:paraId="65BB03CD" w14:textId="77777777" w:rsidTr="00380C30">
        <w:trPr>
          <w:trHeight w:val="376"/>
        </w:trPr>
        <w:tc>
          <w:tcPr>
            <w:tcW w:w="8662" w:type="dxa"/>
            <w:gridSpan w:val="2"/>
          </w:tcPr>
          <w:p w14:paraId="65BB03BE" w14:textId="77777777" w:rsidR="00FB2B28" w:rsidRPr="005C0E01" w:rsidRDefault="00FB2B28" w:rsidP="00380C30">
            <w:pPr>
              <w:pStyle w:val="Normal1"/>
              <w:tabs>
                <w:tab w:val="left" w:pos="532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5C0E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Week 13 - 15: Protection of Information Assets</w:t>
            </w:r>
            <w:r w:rsidRPr="005C0E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ab/>
            </w:r>
          </w:p>
          <w:p w14:paraId="65BB03BF" w14:textId="77777777" w:rsidR="00FB2B28" w:rsidRPr="005C0E01" w:rsidRDefault="00FB2B28" w:rsidP="00FB2B28">
            <w:pPr>
              <w:pStyle w:val="Normal1"/>
              <w:numPr>
                <w:ilvl w:val="0"/>
                <w:numId w:val="5"/>
              </w:numPr>
              <w:spacing w:after="0"/>
              <w:ind w:hanging="360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0E01">
              <w:rPr>
                <w:rFonts w:ascii="Times New Roman" w:eastAsia="Times New Roman" w:hAnsi="Times New Roman" w:cs="Times New Roman"/>
                <w:sz w:val="24"/>
                <w:szCs w:val="24"/>
              </w:rPr>
              <w:t>Information security policies, standards and procedures and generally accepted practices</w:t>
            </w:r>
          </w:p>
          <w:p w14:paraId="65BB03C0" w14:textId="77777777" w:rsidR="00FB2B28" w:rsidRPr="005C0E01" w:rsidRDefault="00FB2B28" w:rsidP="00FB2B28">
            <w:pPr>
              <w:pStyle w:val="Normal1"/>
              <w:numPr>
                <w:ilvl w:val="0"/>
                <w:numId w:val="11"/>
              </w:numPr>
              <w:spacing w:after="0"/>
              <w:ind w:hanging="360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0E01">
              <w:rPr>
                <w:rFonts w:ascii="Times New Roman" w:eastAsia="Times New Roman" w:hAnsi="Times New Roman" w:cs="Times New Roman"/>
                <w:sz w:val="24"/>
                <w:szCs w:val="24"/>
              </w:rPr>
              <w:t>Logical access controls for the identification, authentication and restriction of users to authorize functions and data</w:t>
            </w:r>
          </w:p>
          <w:p w14:paraId="65BB03C1" w14:textId="77777777" w:rsidR="00FB2B28" w:rsidRPr="005C0E01" w:rsidRDefault="00FB2B28" w:rsidP="00FB2B28">
            <w:pPr>
              <w:pStyle w:val="Normal1"/>
              <w:numPr>
                <w:ilvl w:val="0"/>
                <w:numId w:val="11"/>
              </w:numPr>
              <w:spacing w:after="0"/>
              <w:ind w:hanging="360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0E01">
              <w:rPr>
                <w:rFonts w:ascii="Times New Roman" w:eastAsia="Times New Roman" w:hAnsi="Times New Roman" w:cs="Times New Roman"/>
                <w:sz w:val="24"/>
                <w:szCs w:val="24"/>
              </w:rPr>
              <w:t>Risk and controls associated with virtual systems</w:t>
            </w:r>
          </w:p>
          <w:p w14:paraId="65BB03C2" w14:textId="77777777" w:rsidR="00FB2B28" w:rsidRPr="005C0E01" w:rsidRDefault="00FB2B28" w:rsidP="00FB2B28">
            <w:pPr>
              <w:pStyle w:val="Normal1"/>
              <w:numPr>
                <w:ilvl w:val="0"/>
                <w:numId w:val="11"/>
              </w:numPr>
              <w:spacing w:after="0"/>
              <w:ind w:hanging="360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0E01">
              <w:rPr>
                <w:rFonts w:ascii="Times New Roman" w:eastAsia="Times New Roman" w:hAnsi="Times New Roman" w:cs="Times New Roman"/>
                <w:sz w:val="24"/>
                <w:szCs w:val="24"/>
              </w:rPr>
              <w:t>Network and Internet security devices, protocols, techniques</w:t>
            </w:r>
          </w:p>
          <w:p w14:paraId="65BB03C3" w14:textId="77777777" w:rsidR="00FB2B28" w:rsidRPr="005C0E01" w:rsidRDefault="00FB2B28" w:rsidP="00FB2B28">
            <w:pPr>
              <w:pStyle w:val="Normal1"/>
              <w:numPr>
                <w:ilvl w:val="0"/>
                <w:numId w:val="11"/>
              </w:numPr>
              <w:spacing w:after="0"/>
              <w:ind w:hanging="360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0E01">
              <w:rPr>
                <w:rFonts w:ascii="Times New Roman" w:eastAsia="Times New Roman" w:hAnsi="Times New Roman" w:cs="Times New Roman"/>
                <w:sz w:val="24"/>
                <w:szCs w:val="24"/>
              </w:rPr>
              <w:t>Detection tools and control techniques</w:t>
            </w:r>
          </w:p>
          <w:p w14:paraId="65BB03C4" w14:textId="77777777" w:rsidR="00FB2B28" w:rsidRPr="005C0E01" w:rsidRDefault="00FB2B28" w:rsidP="00FB2B28">
            <w:pPr>
              <w:pStyle w:val="Normal1"/>
              <w:numPr>
                <w:ilvl w:val="0"/>
                <w:numId w:val="11"/>
              </w:numPr>
              <w:spacing w:after="0"/>
              <w:ind w:hanging="360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0E01">
              <w:rPr>
                <w:rFonts w:ascii="Times New Roman" w:eastAsia="Times New Roman" w:hAnsi="Times New Roman" w:cs="Times New Roman"/>
                <w:sz w:val="24"/>
                <w:szCs w:val="24"/>
              </w:rPr>
              <w:t>Security testing techniques( intrusion testing, vulnerability scanning)</w:t>
            </w:r>
          </w:p>
          <w:p w14:paraId="65BB03C5" w14:textId="77777777" w:rsidR="00FB2B28" w:rsidRPr="005C0E01" w:rsidRDefault="00FB2B28" w:rsidP="00FB2B28">
            <w:pPr>
              <w:pStyle w:val="Normal1"/>
              <w:numPr>
                <w:ilvl w:val="0"/>
                <w:numId w:val="11"/>
              </w:numPr>
              <w:spacing w:after="0"/>
              <w:ind w:hanging="360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0E01">
              <w:rPr>
                <w:rFonts w:ascii="Times New Roman" w:eastAsia="Times New Roman" w:hAnsi="Times New Roman" w:cs="Times New Roman"/>
                <w:sz w:val="24"/>
                <w:szCs w:val="24"/>
              </w:rPr>
              <w:t>Encryption tools and techniques</w:t>
            </w:r>
          </w:p>
          <w:p w14:paraId="65BB03C6" w14:textId="77777777" w:rsidR="00FB2B28" w:rsidRPr="005C0E01" w:rsidRDefault="00FB2B28" w:rsidP="00FB2B28">
            <w:pPr>
              <w:pStyle w:val="Normal1"/>
              <w:numPr>
                <w:ilvl w:val="0"/>
                <w:numId w:val="11"/>
              </w:numPr>
              <w:spacing w:after="0"/>
              <w:ind w:hanging="360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0E01">
              <w:rPr>
                <w:rFonts w:ascii="Times New Roman" w:eastAsia="Times New Roman" w:hAnsi="Times New Roman" w:cs="Times New Roman"/>
                <w:sz w:val="24"/>
                <w:szCs w:val="24"/>
              </w:rPr>
              <w:t>Public key infrastructure</w:t>
            </w:r>
          </w:p>
          <w:p w14:paraId="65BB03C7" w14:textId="77777777" w:rsidR="00FB2B28" w:rsidRPr="005C0E01" w:rsidRDefault="00FB2B28" w:rsidP="00FB2B28">
            <w:pPr>
              <w:pStyle w:val="Normal1"/>
              <w:numPr>
                <w:ilvl w:val="0"/>
                <w:numId w:val="11"/>
              </w:numPr>
              <w:spacing w:after="0"/>
              <w:ind w:hanging="360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0E01">
              <w:rPr>
                <w:rFonts w:ascii="Times New Roman" w:eastAsia="Times New Roman" w:hAnsi="Times New Roman" w:cs="Times New Roman"/>
                <w:sz w:val="24"/>
                <w:szCs w:val="24"/>
              </w:rPr>
              <w:t>Risk associated with peer-to-peer computing</w:t>
            </w:r>
          </w:p>
          <w:p w14:paraId="65BB03C8" w14:textId="77777777" w:rsidR="00FB2B28" w:rsidRPr="005C0E01" w:rsidRDefault="00FB2B28" w:rsidP="00FB2B28">
            <w:pPr>
              <w:pStyle w:val="Normal1"/>
              <w:numPr>
                <w:ilvl w:val="0"/>
                <w:numId w:val="11"/>
              </w:numPr>
              <w:spacing w:after="0"/>
              <w:ind w:hanging="360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0E01">
              <w:rPr>
                <w:rFonts w:ascii="Times New Roman" w:eastAsia="Times New Roman" w:hAnsi="Times New Roman" w:cs="Times New Roman"/>
                <w:sz w:val="24"/>
                <w:szCs w:val="24"/>
              </w:rPr>
              <w:t>Controls and risk associated with the use of mobile and wireless devices</w:t>
            </w:r>
          </w:p>
          <w:p w14:paraId="65BB03C9" w14:textId="77777777" w:rsidR="00FB2B28" w:rsidRPr="005C0E01" w:rsidRDefault="00FB2B28" w:rsidP="00FB2B28">
            <w:pPr>
              <w:pStyle w:val="Normal1"/>
              <w:numPr>
                <w:ilvl w:val="0"/>
                <w:numId w:val="10"/>
              </w:numPr>
              <w:spacing w:after="0"/>
              <w:ind w:hanging="360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0E01">
              <w:rPr>
                <w:rFonts w:ascii="Times New Roman" w:eastAsia="Times New Roman" w:hAnsi="Times New Roman" w:cs="Times New Roman"/>
                <w:sz w:val="24"/>
                <w:szCs w:val="24"/>
              </w:rPr>
              <w:t>Security control</w:t>
            </w:r>
          </w:p>
          <w:p w14:paraId="65BB03CA" w14:textId="77777777" w:rsidR="00FB2B28" w:rsidRPr="005C0E01" w:rsidRDefault="00FB2B28" w:rsidP="00FB2B28">
            <w:pPr>
              <w:pStyle w:val="Normal1"/>
              <w:numPr>
                <w:ilvl w:val="0"/>
                <w:numId w:val="7"/>
              </w:numPr>
              <w:spacing w:after="0"/>
              <w:ind w:hanging="360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0E01">
              <w:rPr>
                <w:rFonts w:ascii="Times New Roman" w:eastAsia="Times New Roman" w:hAnsi="Times New Roman" w:cs="Times New Roman"/>
                <w:sz w:val="24"/>
                <w:szCs w:val="24"/>
              </w:rPr>
              <w:t>Data classification processes and procedures</w:t>
            </w:r>
          </w:p>
          <w:p w14:paraId="65BB03CB" w14:textId="77777777" w:rsidR="00FB2B28" w:rsidRPr="005C0E01" w:rsidRDefault="00FB2B28" w:rsidP="00FB2B28">
            <w:pPr>
              <w:pStyle w:val="Normal1"/>
              <w:numPr>
                <w:ilvl w:val="0"/>
                <w:numId w:val="7"/>
              </w:numPr>
              <w:spacing w:after="0"/>
              <w:ind w:hanging="360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0E01">
              <w:rPr>
                <w:rFonts w:ascii="Times New Roman" w:eastAsia="Times New Roman" w:hAnsi="Times New Roman" w:cs="Times New Roman"/>
                <w:sz w:val="24"/>
                <w:szCs w:val="24"/>
              </w:rPr>
              <w:t>Physical access and environmental controls</w:t>
            </w:r>
          </w:p>
          <w:p w14:paraId="65BB03CC" w14:textId="77777777" w:rsidR="00FB2B28" w:rsidRPr="005C0E01" w:rsidRDefault="00FB2B28" w:rsidP="00FB2B28">
            <w:pPr>
              <w:pStyle w:val="Normal1"/>
              <w:numPr>
                <w:ilvl w:val="0"/>
                <w:numId w:val="7"/>
              </w:numPr>
              <w:spacing w:after="0" w:line="254" w:lineRule="auto"/>
              <w:ind w:hanging="360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0E01">
              <w:rPr>
                <w:rFonts w:ascii="Times New Roman" w:eastAsia="Times New Roman" w:hAnsi="Times New Roman" w:cs="Times New Roman"/>
                <w:sz w:val="24"/>
                <w:szCs w:val="24"/>
              </w:rPr>
              <w:t>Processes for storing, retrieving, transporting and disposing of information assets.</w:t>
            </w:r>
          </w:p>
        </w:tc>
      </w:tr>
      <w:tr w:rsidR="00FB2B28" w:rsidRPr="005C0E01" w14:paraId="65BB03CF" w14:textId="77777777" w:rsidTr="00380C30">
        <w:trPr>
          <w:trHeight w:val="376"/>
        </w:trPr>
        <w:tc>
          <w:tcPr>
            <w:tcW w:w="8662" w:type="dxa"/>
            <w:gridSpan w:val="2"/>
          </w:tcPr>
          <w:p w14:paraId="65BB03CE" w14:textId="77777777" w:rsidR="00FB2B28" w:rsidRPr="005C0E01" w:rsidRDefault="00FB2B28" w:rsidP="00380C3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5C0E01">
              <w:rPr>
                <w:rFonts w:ascii="Times New Roman" w:hAnsi="Times New Roman" w:cs="Times New Roman"/>
                <w:b/>
                <w:sz w:val="24"/>
                <w:szCs w:val="24"/>
                <w:lang w:val="en-GB" w:eastAsia="fi-FI"/>
              </w:rPr>
              <w:lastRenderedPageBreak/>
              <w:t xml:space="preserve">Teaching and learning </w:t>
            </w:r>
            <w:proofErr w:type="gramStart"/>
            <w:r w:rsidRPr="005C0E01">
              <w:rPr>
                <w:rFonts w:ascii="Times New Roman" w:hAnsi="Times New Roman" w:cs="Times New Roman"/>
                <w:b/>
                <w:sz w:val="24"/>
                <w:szCs w:val="24"/>
                <w:lang w:val="en-GB" w:eastAsia="fi-FI"/>
              </w:rPr>
              <w:t>activities:</w:t>
            </w:r>
            <w:r w:rsidRPr="005C0E01">
              <w:rPr>
                <w:rFonts w:ascii="Times New Roman" w:eastAsia="Times New Roman" w:hAnsi="Times New Roman" w:cs="Times New Roman"/>
                <w:sz w:val="24"/>
                <w:szCs w:val="24"/>
              </w:rPr>
              <w:t>Mix</w:t>
            </w:r>
            <w:proofErr w:type="gramEnd"/>
            <w:r w:rsidRPr="005C0E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of lectures, tutorials and Practical.</w:t>
            </w:r>
          </w:p>
        </w:tc>
      </w:tr>
      <w:tr w:rsidR="00FB2B28" w:rsidRPr="005C0E01" w14:paraId="65BB03D1" w14:textId="77777777" w:rsidTr="00380C30">
        <w:trPr>
          <w:trHeight w:val="376"/>
        </w:trPr>
        <w:tc>
          <w:tcPr>
            <w:tcW w:w="8662" w:type="dxa"/>
            <w:gridSpan w:val="2"/>
          </w:tcPr>
          <w:p w14:paraId="65BB03D0" w14:textId="77777777" w:rsidR="00FB2B28" w:rsidRPr="005C0E01" w:rsidRDefault="00FB2B28" w:rsidP="00380C3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en-GB" w:eastAsia="fi-FI"/>
              </w:rPr>
            </w:pPr>
            <w:r w:rsidRPr="005C0E01">
              <w:rPr>
                <w:rFonts w:ascii="Times New Roman" w:hAnsi="Times New Roman" w:cs="Times New Roman"/>
                <w:b/>
                <w:sz w:val="24"/>
                <w:szCs w:val="24"/>
                <w:lang w:val="en-GB" w:eastAsia="fi-FI"/>
              </w:rPr>
              <w:t xml:space="preserve">Assessment Methods </w:t>
            </w:r>
          </w:p>
        </w:tc>
      </w:tr>
      <w:tr w:rsidR="00FB2B28" w:rsidRPr="005C0E01" w14:paraId="65BB03D9" w14:textId="77777777" w:rsidTr="00380C30">
        <w:trPr>
          <w:trHeight w:val="376"/>
        </w:trPr>
        <w:tc>
          <w:tcPr>
            <w:tcW w:w="1668" w:type="dxa"/>
          </w:tcPr>
          <w:p w14:paraId="65BB03D2" w14:textId="77777777" w:rsidR="00FB2B28" w:rsidRPr="005C0E01" w:rsidRDefault="00FB2B28" w:rsidP="00380C3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fi-FI" w:eastAsia="fi-FI"/>
              </w:rPr>
            </w:pPr>
          </w:p>
          <w:p w14:paraId="65BB03D3" w14:textId="77777777" w:rsidR="00FB2B28" w:rsidRPr="005C0E01" w:rsidRDefault="00FB2B28" w:rsidP="00380C3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994" w:type="dxa"/>
          </w:tcPr>
          <w:p w14:paraId="65BB03D4" w14:textId="77777777" w:rsidR="00FB2B28" w:rsidRPr="005C0E01" w:rsidRDefault="00FB2B28" w:rsidP="00380C3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5C0E01">
              <w:rPr>
                <w:rFonts w:ascii="Times New Roman" w:eastAsia="Times New Roman" w:hAnsi="Times New Roman" w:cs="Times New Roman"/>
                <w:sz w:val="24"/>
                <w:szCs w:val="24"/>
              </w:rPr>
              <w:t>Assessment will be in terms of midterm test, individual assignment and group work assignment. The coursework weigh 40% and final exams 60%. The coursework will comprise of one group work assignment (10 marks), individual assignment (15 marks) and a mid-semester test (15 marks). Final marks graded from A to C as pass, D and E as fail.</w:t>
            </w:r>
          </w:p>
          <w:p w14:paraId="65BB03D5" w14:textId="77777777" w:rsidR="00FB2B28" w:rsidRPr="005C0E01" w:rsidRDefault="00FB2B28" w:rsidP="00FB2B28">
            <w:pPr>
              <w:pStyle w:val="Normal1"/>
              <w:numPr>
                <w:ilvl w:val="0"/>
                <w:numId w:val="9"/>
              </w:numPr>
              <w:spacing w:after="0"/>
              <w:ind w:hanging="360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0E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Test                         </w:t>
            </w:r>
            <w:r w:rsidRPr="005C0E01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15%</w:t>
            </w:r>
          </w:p>
          <w:p w14:paraId="65BB03D6" w14:textId="77777777" w:rsidR="00FB2B28" w:rsidRPr="005C0E01" w:rsidRDefault="00FB2B28" w:rsidP="00FB2B28">
            <w:pPr>
              <w:pStyle w:val="Normal1"/>
              <w:numPr>
                <w:ilvl w:val="0"/>
                <w:numId w:val="9"/>
              </w:numPr>
              <w:spacing w:after="0"/>
              <w:ind w:hanging="360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0E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Assignment             </w:t>
            </w:r>
            <w:r w:rsidRPr="005C0E01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25%</w:t>
            </w:r>
          </w:p>
          <w:p w14:paraId="65BB03D7" w14:textId="77777777" w:rsidR="00FB2B28" w:rsidRPr="005C0E01" w:rsidRDefault="00FB2B28" w:rsidP="00FB2B28">
            <w:pPr>
              <w:pStyle w:val="Normal1"/>
              <w:numPr>
                <w:ilvl w:val="0"/>
                <w:numId w:val="9"/>
              </w:numPr>
              <w:spacing w:after="0"/>
              <w:ind w:hanging="360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0E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Exam                       </w:t>
            </w:r>
            <w:r w:rsidRPr="005C0E01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60%</w:t>
            </w:r>
          </w:p>
          <w:p w14:paraId="65BB03D8" w14:textId="77777777" w:rsidR="00FB2B28" w:rsidRPr="005C0E01" w:rsidRDefault="00FB2B28" w:rsidP="00FB2B28">
            <w:pPr>
              <w:pStyle w:val="Normal1"/>
              <w:numPr>
                <w:ilvl w:val="0"/>
                <w:numId w:val="9"/>
              </w:numPr>
              <w:ind w:hanging="360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0E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Total                       </w:t>
            </w:r>
            <w:r w:rsidRPr="005C0E01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100%</w:t>
            </w:r>
          </w:p>
        </w:tc>
      </w:tr>
      <w:tr w:rsidR="00FB2B28" w:rsidRPr="005C0E01" w14:paraId="65BB03DC" w14:textId="77777777" w:rsidTr="00380C30">
        <w:trPr>
          <w:trHeight w:val="376"/>
        </w:trPr>
        <w:tc>
          <w:tcPr>
            <w:tcW w:w="1668" w:type="dxa"/>
          </w:tcPr>
          <w:p w14:paraId="65BB03DA" w14:textId="77777777" w:rsidR="00FB2B28" w:rsidRPr="005C0E01" w:rsidRDefault="00FB2B28" w:rsidP="00380C30">
            <w:pPr>
              <w:pStyle w:val="Normal1"/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C0E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Reading List:</w:t>
            </w:r>
          </w:p>
        </w:tc>
        <w:tc>
          <w:tcPr>
            <w:tcW w:w="6994" w:type="dxa"/>
          </w:tcPr>
          <w:p w14:paraId="65BB03DB" w14:textId="77777777" w:rsidR="00FB2B28" w:rsidRPr="005C0E01" w:rsidRDefault="00FB2B28" w:rsidP="00FB2B28">
            <w:pPr>
              <w:pStyle w:val="Normal1"/>
              <w:numPr>
                <w:ilvl w:val="0"/>
                <w:numId w:val="8"/>
              </w:numPr>
              <w:spacing w:after="0"/>
              <w:ind w:hanging="360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0E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CISA Certified Information System Auditor Study Guide, </w:t>
            </w:r>
            <w:proofErr w:type="spellStart"/>
            <w:r w:rsidRPr="005C0E01">
              <w:rPr>
                <w:rFonts w:ascii="Times New Roman" w:eastAsia="Times New Roman" w:hAnsi="Times New Roman" w:cs="Times New Roman"/>
                <w:sz w:val="24"/>
                <w:szCs w:val="24"/>
              </w:rPr>
              <w:t>Sybex</w:t>
            </w:r>
            <w:proofErr w:type="spellEnd"/>
            <w:r w:rsidRPr="005C0E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(2007).</w:t>
            </w:r>
          </w:p>
        </w:tc>
      </w:tr>
      <w:tr w:rsidR="00FB2B28" w:rsidRPr="005C0E01" w14:paraId="65BB03DF" w14:textId="77777777" w:rsidTr="00380C30">
        <w:trPr>
          <w:trHeight w:val="376"/>
        </w:trPr>
        <w:tc>
          <w:tcPr>
            <w:tcW w:w="1668" w:type="dxa"/>
          </w:tcPr>
          <w:p w14:paraId="65BB03DD" w14:textId="77777777" w:rsidR="00FB2B28" w:rsidRPr="005C0E01" w:rsidRDefault="00FB2B28" w:rsidP="00380C30">
            <w:pPr>
              <w:pStyle w:val="Normal1"/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994" w:type="dxa"/>
          </w:tcPr>
          <w:p w14:paraId="65BB03DE" w14:textId="77777777" w:rsidR="00FB2B28" w:rsidRPr="005C0E01" w:rsidRDefault="00FB2B28" w:rsidP="00FB2B28">
            <w:pPr>
              <w:pStyle w:val="Normal1"/>
              <w:numPr>
                <w:ilvl w:val="0"/>
                <w:numId w:val="8"/>
              </w:numPr>
              <w:ind w:hanging="360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0E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S., Sandra and F. Gallegos, 2009 “Information Technology Control and </w:t>
            </w:r>
            <w:proofErr w:type="spellStart"/>
            <w:r w:rsidRPr="005C0E01">
              <w:rPr>
                <w:rFonts w:ascii="Times New Roman" w:eastAsia="Times New Roman" w:hAnsi="Times New Roman" w:cs="Times New Roman"/>
                <w:sz w:val="24"/>
                <w:szCs w:val="24"/>
              </w:rPr>
              <w:t>Audit</w:t>
            </w:r>
            <w:proofErr w:type="gramStart"/>
            <w:r w:rsidRPr="005C0E01">
              <w:rPr>
                <w:rFonts w:ascii="Times New Roman" w:eastAsia="Times New Roman" w:hAnsi="Times New Roman" w:cs="Times New Roman"/>
                <w:sz w:val="24"/>
                <w:szCs w:val="24"/>
              </w:rPr>
              <w:t>”,Third</w:t>
            </w:r>
            <w:proofErr w:type="spellEnd"/>
            <w:proofErr w:type="gramEnd"/>
            <w:r w:rsidRPr="005C0E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5C0E01">
              <w:rPr>
                <w:rFonts w:ascii="Times New Roman" w:eastAsia="Times New Roman" w:hAnsi="Times New Roman" w:cs="Times New Roman"/>
                <w:sz w:val="24"/>
                <w:szCs w:val="24"/>
              </w:rPr>
              <w:t>Edition,Taylor</w:t>
            </w:r>
            <w:proofErr w:type="spellEnd"/>
            <w:proofErr w:type="gramEnd"/>
            <w:r w:rsidRPr="005C0E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Francis Group, </w:t>
            </w:r>
            <w:proofErr w:type="gramStart"/>
            <w:r w:rsidRPr="005C0E01">
              <w:rPr>
                <w:rFonts w:ascii="Times New Roman" w:eastAsia="Times New Roman" w:hAnsi="Times New Roman" w:cs="Times New Roman"/>
                <w:sz w:val="24"/>
                <w:szCs w:val="24"/>
              </w:rPr>
              <w:t>LLC,.</w:t>
            </w:r>
            <w:proofErr w:type="gramEnd"/>
          </w:p>
        </w:tc>
      </w:tr>
    </w:tbl>
    <w:p w14:paraId="65BB03E0" w14:textId="77777777" w:rsidR="00D5067E" w:rsidRDefault="00D5067E"/>
    <w:sectPr w:rsidR="00D506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22E31"/>
    <w:multiLevelType w:val="multilevel"/>
    <w:tmpl w:val="A810F354"/>
    <w:lvl w:ilvl="0">
      <w:start w:val="1"/>
      <w:numFmt w:val="bullet"/>
      <w:lvlText w:val=""/>
      <w:lvlJc w:val="left"/>
      <w:pPr>
        <w:ind w:left="720" w:firstLine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firstLine="6120"/>
      </w:pPr>
      <w:rPr>
        <w:u w:val="none"/>
      </w:rPr>
    </w:lvl>
  </w:abstractNum>
  <w:abstractNum w:abstractNumId="1" w15:restartNumberingAfterBreak="0">
    <w:nsid w:val="13A0104A"/>
    <w:multiLevelType w:val="multilevel"/>
    <w:tmpl w:val="48983BB6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" w15:restartNumberingAfterBreak="0">
    <w:nsid w:val="1CD00A13"/>
    <w:multiLevelType w:val="multilevel"/>
    <w:tmpl w:val="4302148A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3" w15:restartNumberingAfterBreak="0">
    <w:nsid w:val="28CE2184"/>
    <w:multiLevelType w:val="multilevel"/>
    <w:tmpl w:val="1FAA0BF0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4" w15:restartNumberingAfterBreak="0">
    <w:nsid w:val="36406C0C"/>
    <w:multiLevelType w:val="multilevel"/>
    <w:tmpl w:val="96245924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firstLine="6120"/>
      </w:pPr>
      <w:rPr>
        <w:u w:val="none"/>
      </w:rPr>
    </w:lvl>
  </w:abstractNum>
  <w:abstractNum w:abstractNumId="5" w15:restartNumberingAfterBreak="0">
    <w:nsid w:val="39163823"/>
    <w:multiLevelType w:val="multilevel"/>
    <w:tmpl w:val="9692C3A6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6" w15:restartNumberingAfterBreak="0">
    <w:nsid w:val="3A5F0EB4"/>
    <w:multiLevelType w:val="multilevel"/>
    <w:tmpl w:val="7390EA56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7" w15:restartNumberingAfterBreak="0">
    <w:nsid w:val="635B5967"/>
    <w:multiLevelType w:val="multilevel"/>
    <w:tmpl w:val="2A8A7A38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8" w15:restartNumberingAfterBreak="0">
    <w:nsid w:val="67FB451A"/>
    <w:multiLevelType w:val="multilevel"/>
    <w:tmpl w:val="4D10D14A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9" w15:restartNumberingAfterBreak="0">
    <w:nsid w:val="68850A05"/>
    <w:multiLevelType w:val="multilevel"/>
    <w:tmpl w:val="3730AEE4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10" w15:restartNumberingAfterBreak="0">
    <w:nsid w:val="722C5D0C"/>
    <w:multiLevelType w:val="multilevel"/>
    <w:tmpl w:val="BF3258D8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num w:numId="1" w16cid:durableId="1052774621">
    <w:abstractNumId w:val="10"/>
  </w:num>
  <w:num w:numId="2" w16cid:durableId="218177157">
    <w:abstractNumId w:val="9"/>
  </w:num>
  <w:num w:numId="3" w16cid:durableId="1286041289">
    <w:abstractNumId w:val="7"/>
  </w:num>
  <w:num w:numId="4" w16cid:durableId="1317757439">
    <w:abstractNumId w:val="5"/>
  </w:num>
  <w:num w:numId="5" w16cid:durableId="2106419821">
    <w:abstractNumId w:val="1"/>
  </w:num>
  <w:num w:numId="6" w16cid:durableId="1045835149">
    <w:abstractNumId w:val="0"/>
  </w:num>
  <w:num w:numId="7" w16cid:durableId="856190935">
    <w:abstractNumId w:val="3"/>
  </w:num>
  <w:num w:numId="8" w16cid:durableId="461267579">
    <w:abstractNumId w:val="4"/>
  </w:num>
  <w:num w:numId="9" w16cid:durableId="1698004139">
    <w:abstractNumId w:val="8"/>
  </w:num>
  <w:num w:numId="10" w16cid:durableId="506361551">
    <w:abstractNumId w:val="2"/>
  </w:num>
  <w:num w:numId="11" w16cid:durableId="6001894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B2B28"/>
    <w:rsid w:val="00A728CB"/>
    <w:rsid w:val="00D5067E"/>
    <w:rsid w:val="00FB2B28"/>
    <w:rsid w:val="00FF5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B037F"/>
  <w15:docId w15:val="{52F50500-F790-4661-BA7E-2CEBB08DD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2B28"/>
    <w:pPr>
      <w:spacing w:after="200" w:line="276" w:lineRule="auto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FB2B28"/>
    <w:pPr>
      <w:spacing w:after="200" w:line="276" w:lineRule="auto"/>
    </w:pPr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586</Words>
  <Characters>3457</Characters>
  <Application>Microsoft Office Word</Application>
  <DocSecurity>0</DocSecurity>
  <Lines>101</Lines>
  <Paragraphs>87</Paragraphs>
  <ScaleCrop>false</ScaleCrop>
  <Company/>
  <LinksUpToDate>false</LinksUpToDate>
  <CharactersWithSpaces>3956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OmarHKombo</dc:creator>
  <cp:lastModifiedBy>hussein shaaban</cp:lastModifiedBy>
  <cp:revision>2</cp:revision>
  <dcterms:created xsi:type="dcterms:W3CDTF">2024-03-24T09:50:00Z</dcterms:created>
  <dcterms:modified xsi:type="dcterms:W3CDTF">2026-04-01T10:12:00Z</dcterms:modified>
</cp:coreProperties>
</file>