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EB9E" w14:textId="77777777" w:rsidR="00BE7E20" w:rsidRPr="00BE7E20" w:rsidRDefault="00BE7E20" w:rsidP="00BE7E20">
      <w:pPr>
        <w:jc w:val="both"/>
        <w:rPr>
          <w:rFonts w:ascii="Times New Roman" w:hAnsi="Times New Roman" w:cs="Times New Roman"/>
          <w:b/>
          <w:bCs/>
        </w:rPr>
      </w:pPr>
      <w:r w:rsidRPr="00BE7E20">
        <w:rPr>
          <w:rFonts w:ascii="Times New Roman" w:hAnsi="Times New Roman" w:cs="Times New Roman"/>
          <w:b/>
          <w:bCs/>
        </w:rPr>
        <w:t>Procurement Fraud &amp; Supplier Risk Analysis Dashboard</w:t>
      </w:r>
    </w:p>
    <w:p w14:paraId="4831E5DD" w14:textId="77777777" w:rsidR="00BE7E20" w:rsidRPr="00BE7E20" w:rsidRDefault="00BE7E20" w:rsidP="00BE7E20">
      <w:pPr>
        <w:jc w:val="both"/>
        <w:rPr>
          <w:rFonts w:ascii="Times New Roman" w:hAnsi="Times New Roman" w:cs="Times New Roman"/>
          <w:b/>
          <w:bCs/>
        </w:rPr>
      </w:pPr>
      <w:r w:rsidRPr="00BE7E20">
        <w:rPr>
          <w:rFonts w:ascii="Times New Roman" w:hAnsi="Times New Roman" w:cs="Times New Roman"/>
          <w:b/>
          <w:bCs/>
        </w:rPr>
        <w:t>SQL Appendix</w:t>
      </w:r>
    </w:p>
    <w:p w14:paraId="3D4C247B" w14:textId="77777777" w:rsidR="00BE7E20" w:rsidRPr="00BE7E20" w:rsidRDefault="00BE7E20" w:rsidP="00BE7E20">
      <w:pPr>
        <w:jc w:val="both"/>
        <w:rPr>
          <w:rFonts w:ascii="Times New Roman" w:hAnsi="Times New Roman" w:cs="Times New Roman"/>
          <w:b/>
          <w:bCs/>
        </w:rPr>
      </w:pPr>
      <w:r w:rsidRPr="00BE7E20">
        <w:rPr>
          <w:rFonts w:ascii="Times New Roman" w:hAnsi="Times New Roman" w:cs="Times New Roman"/>
          <w:b/>
          <w:bCs/>
        </w:rPr>
        <w:t>Prepared By</w:t>
      </w:r>
    </w:p>
    <w:p w14:paraId="2D204A51" w14:textId="77777777" w:rsidR="00BE7E20" w:rsidRPr="00BE7E20" w:rsidRDefault="00BE7E20" w:rsidP="00BE7E20">
      <w:pPr>
        <w:jc w:val="both"/>
        <w:rPr>
          <w:rFonts w:ascii="Times New Roman" w:hAnsi="Times New Roman" w:cs="Times New Roman"/>
        </w:rPr>
      </w:pPr>
      <w:proofErr w:type="spellStart"/>
      <w:r w:rsidRPr="00BE7E20">
        <w:rPr>
          <w:rFonts w:ascii="Times New Roman" w:hAnsi="Times New Roman" w:cs="Times New Roman"/>
        </w:rPr>
        <w:t>Mudiaga</w:t>
      </w:r>
      <w:proofErr w:type="spellEnd"/>
      <w:r w:rsidRPr="00BE7E20">
        <w:rPr>
          <w:rFonts w:ascii="Times New Roman" w:hAnsi="Times New Roman" w:cs="Times New Roman"/>
        </w:rPr>
        <w:t xml:space="preserve"> </w:t>
      </w:r>
      <w:proofErr w:type="spellStart"/>
      <w:r w:rsidRPr="00BE7E20">
        <w:rPr>
          <w:rFonts w:ascii="Times New Roman" w:hAnsi="Times New Roman" w:cs="Times New Roman"/>
        </w:rPr>
        <w:t>Umukoro</w:t>
      </w:r>
      <w:proofErr w:type="spellEnd"/>
    </w:p>
    <w:p w14:paraId="4ACFD1C7" w14:textId="77777777" w:rsidR="00BE7E20" w:rsidRPr="00BE7E20" w:rsidRDefault="00BE7E20" w:rsidP="00BE7E20">
      <w:pPr>
        <w:jc w:val="both"/>
        <w:rPr>
          <w:rFonts w:ascii="Times New Roman" w:hAnsi="Times New Roman" w:cs="Times New Roman"/>
          <w:b/>
          <w:bCs/>
        </w:rPr>
      </w:pPr>
      <w:r w:rsidRPr="00BE7E20">
        <w:rPr>
          <w:rFonts w:ascii="Times New Roman" w:hAnsi="Times New Roman" w:cs="Times New Roman"/>
          <w:b/>
          <w:bCs/>
        </w:rPr>
        <w:t>Tools Used</w:t>
      </w:r>
    </w:p>
    <w:p w14:paraId="21AF9CA8" w14:textId="77777777" w:rsidR="00BE7E20" w:rsidRPr="00BE7E20" w:rsidRDefault="00BE7E20" w:rsidP="00BE7E2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7E20">
        <w:rPr>
          <w:rFonts w:ascii="Times New Roman" w:hAnsi="Times New Roman" w:cs="Times New Roman"/>
        </w:rPr>
        <w:t>PostgreSQL 17</w:t>
      </w:r>
    </w:p>
    <w:p w14:paraId="691998F1" w14:textId="77777777" w:rsidR="00BE7E20" w:rsidRPr="00BE7E20" w:rsidRDefault="00BE7E20" w:rsidP="00BE7E2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7E20">
        <w:rPr>
          <w:rFonts w:ascii="Times New Roman" w:hAnsi="Times New Roman" w:cs="Times New Roman"/>
        </w:rPr>
        <w:t>SQL</w:t>
      </w:r>
    </w:p>
    <w:p w14:paraId="160D536F" w14:textId="77777777" w:rsidR="00BE7E20" w:rsidRPr="00BE7E20" w:rsidRDefault="00BE7E20" w:rsidP="00BE7E2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7E20">
        <w:rPr>
          <w:rFonts w:ascii="Times New Roman" w:hAnsi="Times New Roman" w:cs="Times New Roman"/>
        </w:rPr>
        <w:t>Python</w:t>
      </w:r>
    </w:p>
    <w:p w14:paraId="184682CC" w14:textId="77777777" w:rsidR="00BE7E20" w:rsidRPr="00BE7E20" w:rsidRDefault="00BE7E20" w:rsidP="00BE7E2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7E20">
        <w:rPr>
          <w:rFonts w:ascii="Times New Roman" w:hAnsi="Times New Roman" w:cs="Times New Roman"/>
        </w:rPr>
        <w:t>Power BI</w:t>
      </w:r>
    </w:p>
    <w:p w14:paraId="64148BCC" w14:textId="77777777" w:rsidR="00BE7E20" w:rsidRPr="00BE7E20" w:rsidRDefault="00BE7E20" w:rsidP="00BE7E2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E7E20">
        <w:rPr>
          <w:rFonts w:ascii="Times New Roman" w:hAnsi="Times New Roman" w:cs="Times New Roman"/>
        </w:rPr>
        <w:t>pgAdmin</w:t>
      </w:r>
      <w:proofErr w:type="spellEnd"/>
      <w:r w:rsidRPr="00BE7E20">
        <w:rPr>
          <w:rFonts w:ascii="Times New Roman" w:hAnsi="Times New Roman" w:cs="Times New Roman"/>
        </w:rPr>
        <w:t xml:space="preserve"> 4</w:t>
      </w:r>
    </w:p>
    <w:p w14:paraId="0343FA17" w14:textId="77777777" w:rsidR="00BE7E20" w:rsidRPr="00BE7E20" w:rsidRDefault="00BE7E20" w:rsidP="00BE7E20">
      <w:pPr>
        <w:jc w:val="both"/>
        <w:rPr>
          <w:rFonts w:ascii="Times New Roman" w:hAnsi="Times New Roman" w:cs="Times New Roman"/>
        </w:rPr>
      </w:pPr>
      <w:r w:rsidRPr="00BE7E20">
        <w:rPr>
          <w:rFonts w:ascii="Times New Roman" w:hAnsi="Times New Roman" w:cs="Times New Roman"/>
        </w:rPr>
        <w:pict w14:anchorId="2D04AF89">
          <v:rect id="_x0000_i1123" style="width:0;height:1.5pt" o:hralign="center" o:hrstd="t" o:hr="t" fillcolor="#a0a0a0" stroked="f"/>
        </w:pict>
      </w:r>
    </w:p>
    <w:p w14:paraId="61DDE3D3" w14:textId="77777777" w:rsidR="00BE7E20" w:rsidRPr="00BE7E20" w:rsidRDefault="00BE7E20" w:rsidP="00BE7E20">
      <w:pPr>
        <w:jc w:val="both"/>
        <w:rPr>
          <w:rFonts w:ascii="Times New Roman" w:hAnsi="Times New Roman" w:cs="Times New Roman"/>
          <w:b/>
          <w:bCs/>
        </w:rPr>
      </w:pPr>
      <w:r w:rsidRPr="00BE7E20">
        <w:rPr>
          <w:rFonts w:ascii="Times New Roman" w:hAnsi="Times New Roman" w:cs="Times New Roman"/>
          <w:b/>
          <w:bCs/>
        </w:rPr>
        <w:t>Purpose of this Appendix</w:t>
      </w:r>
    </w:p>
    <w:p w14:paraId="1879FA96" w14:textId="77777777" w:rsidR="00BE7E20" w:rsidRPr="00BE7E20" w:rsidRDefault="00BE7E20" w:rsidP="00BE7E20">
      <w:pPr>
        <w:jc w:val="both"/>
        <w:rPr>
          <w:rFonts w:ascii="Times New Roman" w:hAnsi="Times New Roman" w:cs="Times New Roman"/>
        </w:rPr>
      </w:pPr>
      <w:r w:rsidRPr="00BE7E20">
        <w:rPr>
          <w:rFonts w:ascii="Times New Roman" w:hAnsi="Times New Roman" w:cs="Times New Roman"/>
        </w:rPr>
        <w:t>This document contains the SQL queries used to generate the key metrics, KPIs, and visualizations presented in the Procurement Fraud &amp; Supplier Risk Dashboard.</w:t>
      </w:r>
    </w:p>
    <w:p w14:paraId="1A8F0A50" w14:textId="77777777" w:rsidR="00BE7E20" w:rsidRPr="00BE7E20" w:rsidRDefault="00BE7E20" w:rsidP="00BE7E20">
      <w:pPr>
        <w:jc w:val="both"/>
        <w:rPr>
          <w:rFonts w:ascii="Times New Roman" w:hAnsi="Times New Roman" w:cs="Times New Roman"/>
        </w:rPr>
      </w:pPr>
      <w:r w:rsidRPr="00BE7E20">
        <w:rPr>
          <w:rFonts w:ascii="Times New Roman" w:hAnsi="Times New Roman" w:cs="Times New Roman"/>
        </w:rPr>
        <w:t>The appendix provides technical evidence of SQL development, data analysis, and reporting skills used throughout the project.</w:t>
      </w:r>
    </w:p>
    <w:p w14:paraId="072594C7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1. KPI Analysis Queries</w:t>
      </w:r>
    </w:p>
    <w:p w14:paraId="47C94114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1.1 Total Spend KPI</w:t>
      </w:r>
    </w:p>
    <w:p w14:paraId="0ED26B3E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Purpose</w:t>
      </w:r>
    </w:p>
    <w:p w14:paraId="3968EE3C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Calculate total procurement spending.</w:t>
      </w:r>
    </w:p>
    <w:p w14:paraId="09883CEE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SQL Query</w:t>
      </w:r>
    </w:p>
    <w:p w14:paraId="4A9634BA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SELECT</w:t>
      </w:r>
    </w:p>
    <w:p w14:paraId="7F719B3C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 xml:space="preserve">    </w:t>
      </w:r>
      <w:proofErr w:type="gramStart"/>
      <w:r w:rsidRPr="006D5BCC">
        <w:rPr>
          <w:rFonts w:ascii="Times New Roman" w:hAnsi="Times New Roman" w:cs="Times New Roman"/>
        </w:rPr>
        <w:t>SUM(</w:t>
      </w:r>
      <w:proofErr w:type="spellStart"/>
      <w:proofErr w:type="gramEnd"/>
      <w:r w:rsidRPr="006D5BCC">
        <w:rPr>
          <w:rFonts w:ascii="Times New Roman" w:hAnsi="Times New Roman" w:cs="Times New Roman"/>
        </w:rPr>
        <w:t>invoice_amount</w:t>
      </w:r>
      <w:proofErr w:type="spellEnd"/>
      <w:r w:rsidRPr="006D5BCC">
        <w:rPr>
          <w:rFonts w:ascii="Times New Roman" w:hAnsi="Times New Roman" w:cs="Times New Roman"/>
        </w:rPr>
        <w:t xml:space="preserve">) AS </w:t>
      </w:r>
      <w:proofErr w:type="spellStart"/>
      <w:r w:rsidRPr="006D5BCC">
        <w:rPr>
          <w:rFonts w:ascii="Times New Roman" w:hAnsi="Times New Roman" w:cs="Times New Roman"/>
        </w:rPr>
        <w:t>total_spend</w:t>
      </w:r>
      <w:proofErr w:type="spellEnd"/>
    </w:p>
    <w:p w14:paraId="445D3A91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D5BCC">
        <w:rPr>
          <w:rFonts w:ascii="Times New Roman" w:hAnsi="Times New Roman" w:cs="Times New Roman"/>
        </w:rPr>
        <w:t>analytics.invoice</w:t>
      </w:r>
      <w:proofErr w:type="gramEnd"/>
      <w:r w:rsidRPr="006D5BCC">
        <w:rPr>
          <w:rFonts w:ascii="Times New Roman" w:hAnsi="Times New Roman" w:cs="Times New Roman"/>
        </w:rPr>
        <w:t>_risk_flags</w:t>
      </w:r>
      <w:proofErr w:type="spellEnd"/>
      <w:r w:rsidRPr="006D5BCC">
        <w:rPr>
          <w:rFonts w:ascii="Times New Roman" w:hAnsi="Times New Roman" w:cs="Times New Roman"/>
        </w:rPr>
        <w:t>;</w:t>
      </w:r>
    </w:p>
    <w:p w14:paraId="479CAA90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Result</w:t>
      </w:r>
    </w:p>
    <w:p w14:paraId="604820A4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£132.98K</w:t>
      </w:r>
    </w:p>
    <w:p w14:paraId="4A19149C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pict w14:anchorId="0B951C1B">
          <v:rect id="_x0000_i1143" style="width:0;height:1.5pt" o:hralign="center" o:hrstd="t" o:hr="t" fillcolor="#a0a0a0" stroked="f"/>
        </w:pict>
      </w:r>
    </w:p>
    <w:p w14:paraId="3F388721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1.2 Total Invoices KPI</w:t>
      </w:r>
    </w:p>
    <w:p w14:paraId="76A4CA63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Purpose</w:t>
      </w:r>
    </w:p>
    <w:p w14:paraId="2AF52A28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Calculate total invoices processed.</w:t>
      </w:r>
    </w:p>
    <w:p w14:paraId="1A5F137B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SQL Query</w:t>
      </w:r>
    </w:p>
    <w:p w14:paraId="4C7B0C15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SELECT</w:t>
      </w:r>
    </w:p>
    <w:p w14:paraId="278B5686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 xml:space="preserve">    </w:t>
      </w:r>
      <w:proofErr w:type="gramStart"/>
      <w:r w:rsidRPr="006D5BCC">
        <w:rPr>
          <w:rFonts w:ascii="Times New Roman" w:hAnsi="Times New Roman" w:cs="Times New Roman"/>
        </w:rPr>
        <w:t>COUNT(</w:t>
      </w:r>
      <w:proofErr w:type="gramEnd"/>
      <w:r w:rsidRPr="006D5BCC">
        <w:rPr>
          <w:rFonts w:ascii="Times New Roman" w:hAnsi="Times New Roman" w:cs="Times New Roman"/>
        </w:rPr>
        <w:t xml:space="preserve">*) AS </w:t>
      </w:r>
      <w:proofErr w:type="spellStart"/>
      <w:r w:rsidRPr="006D5BCC">
        <w:rPr>
          <w:rFonts w:ascii="Times New Roman" w:hAnsi="Times New Roman" w:cs="Times New Roman"/>
        </w:rPr>
        <w:t>total_invoices</w:t>
      </w:r>
      <w:proofErr w:type="spellEnd"/>
    </w:p>
    <w:p w14:paraId="278324CE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6D5BCC">
        <w:rPr>
          <w:rFonts w:ascii="Times New Roman" w:hAnsi="Times New Roman" w:cs="Times New Roman"/>
        </w:rPr>
        <w:t>analytics.invoice</w:t>
      </w:r>
      <w:proofErr w:type="gramEnd"/>
      <w:r w:rsidRPr="006D5BCC">
        <w:rPr>
          <w:rFonts w:ascii="Times New Roman" w:hAnsi="Times New Roman" w:cs="Times New Roman"/>
        </w:rPr>
        <w:t>_risk_flags</w:t>
      </w:r>
      <w:proofErr w:type="spellEnd"/>
      <w:r w:rsidRPr="006D5BCC">
        <w:rPr>
          <w:rFonts w:ascii="Times New Roman" w:hAnsi="Times New Roman" w:cs="Times New Roman"/>
        </w:rPr>
        <w:t>;</w:t>
      </w:r>
    </w:p>
    <w:p w14:paraId="6D27A94E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Result</w:t>
      </w:r>
    </w:p>
    <w:p w14:paraId="25971790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10</w:t>
      </w:r>
    </w:p>
    <w:p w14:paraId="306FBD77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pict w14:anchorId="7263E164">
          <v:rect id="_x0000_i1144" style="width:0;height:1.5pt" o:hralign="center" o:hrstd="t" o:hr="t" fillcolor="#a0a0a0" stroked="f"/>
        </w:pict>
      </w:r>
    </w:p>
    <w:p w14:paraId="49C44304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1.3 High-Risk Suppliers KPI</w:t>
      </w:r>
    </w:p>
    <w:p w14:paraId="094BC08E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Purpose</w:t>
      </w:r>
    </w:p>
    <w:p w14:paraId="3A26C1BB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Identify suppliers exceeding the defined risk threshold.</w:t>
      </w:r>
    </w:p>
    <w:p w14:paraId="7BE2FAF9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SQL Query</w:t>
      </w:r>
    </w:p>
    <w:p w14:paraId="4DC30CB4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SELECT</w:t>
      </w:r>
    </w:p>
    <w:p w14:paraId="4ECB451C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 xml:space="preserve">    </w:t>
      </w:r>
      <w:proofErr w:type="gramStart"/>
      <w:r w:rsidRPr="006D5BCC">
        <w:rPr>
          <w:rFonts w:ascii="Times New Roman" w:hAnsi="Times New Roman" w:cs="Times New Roman"/>
        </w:rPr>
        <w:t>COUNT(</w:t>
      </w:r>
      <w:proofErr w:type="gramEnd"/>
      <w:r w:rsidRPr="006D5BCC">
        <w:rPr>
          <w:rFonts w:ascii="Times New Roman" w:hAnsi="Times New Roman" w:cs="Times New Roman"/>
        </w:rPr>
        <w:t>*)</w:t>
      </w:r>
    </w:p>
    <w:p w14:paraId="67271657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D5BCC">
        <w:rPr>
          <w:rFonts w:ascii="Times New Roman" w:hAnsi="Times New Roman" w:cs="Times New Roman"/>
        </w:rPr>
        <w:t>analytics.supplier</w:t>
      </w:r>
      <w:proofErr w:type="gramEnd"/>
      <w:r w:rsidRPr="006D5BCC">
        <w:rPr>
          <w:rFonts w:ascii="Times New Roman" w:hAnsi="Times New Roman" w:cs="Times New Roman"/>
        </w:rPr>
        <w:t>_risk_summary</w:t>
      </w:r>
      <w:proofErr w:type="spellEnd"/>
    </w:p>
    <w:p w14:paraId="6190F945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 xml:space="preserve">WHERE </w:t>
      </w:r>
      <w:proofErr w:type="spellStart"/>
      <w:r w:rsidRPr="006D5BCC">
        <w:rPr>
          <w:rFonts w:ascii="Times New Roman" w:hAnsi="Times New Roman" w:cs="Times New Roman"/>
        </w:rPr>
        <w:t>total_risk_score</w:t>
      </w:r>
      <w:proofErr w:type="spellEnd"/>
      <w:r w:rsidRPr="006D5BCC">
        <w:rPr>
          <w:rFonts w:ascii="Times New Roman" w:hAnsi="Times New Roman" w:cs="Times New Roman"/>
        </w:rPr>
        <w:t xml:space="preserve"> &gt;= 2;</w:t>
      </w:r>
    </w:p>
    <w:p w14:paraId="11B7BAF7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Result</w:t>
      </w:r>
    </w:p>
    <w:p w14:paraId="508C429D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3</w:t>
      </w:r>
    </w:p>
    <w:p w14:paraId="2FE4534F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pict w14:anchorId="7CCAB242">
          <v:rect id="_x0000_i1145" style="width:0;height:1.5pt" o:hralign="center" o:hrstd="t" o:hr="t" fillcolor="#a0a0a0" stroked="f"/>
        </w:pict>
      </w:r>
    </w:p>
    <w:p w14:paraId="655CC21B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1.4 High-Value Invoices KPI</w:t>
      </w:r>
    </w:p>
    <w:p w14:paraId="328F7FCB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Purpose</w:t>
      </w:r>
    </w:p>
    <w:p w14:paraId="46265D7F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Identify invoices exceeding the high-value threshold.</w:t>
      </w:r>
    </w:p>
    <w:p w14:paraId="48DDA74E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SQL Query</w:t>
      </w:r>
    </w:p>
    <w:p w14:paraId="7A6830D3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SELECT</w:t>
      </w:r>
    </w:p>
    <w:p w14:paraId="0A261886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 xml:space="preserve">    </w:t>
      </w:r>
      <w:proofErr w:type="gramStart"/>
      <w:r w:rsidRPr="006D5BCC">
        <w:rPr>
          <w:rFonts w:ascii="Times New Roman" w:hAnsi="Times New Roman" w:cs="Times New Roman"/>
        </w:rPr>
        <w:t>SUM(</w:t>
      </w:r>
      <w:proofErr w:type="spellStart"/>
      <w:proofErr w:type="gramEnd"/>
      <w:r w:rsidRPr="006D5BCC">
        <w:rPr>
          <w:rFonts w:ascii="Times New Roman" w:hAnsi="Times New Roman" w:cs="Times New Roman"/>
        </w:rPr>
        <w:t>high_value_invoice_flag</w:t>
      </w:r>
      <w:proofErr w:type="spellEnd"/>
      <w:r w:rsidRPr="006D5BCC">
        <w:rPr>
          <w:rFonts w:ascii="Times New Roman" w:hAnsi="Times New Roman" w:cs="Times New Roman"/>
        </w:rPr>
        <w:t>)</w:t>
      </w:r>
    </w:p>
    <w:p w14:paraId="7287888B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D5BCC">
        <w:rPr>
          <w:rFonts w:ascii="Times New Roman" w:hAnsi="Times New Roman" w:cs="Times New Roman"/>
        </w:rPr>
        <w:t>analytics.invoice</w:t>
      </w:r>
      <w:proofErr w:type="gramEnd"/>
      <w:r w:rsidRPr="006D5BCC">
        <w:rPr>
          <w:rFonts w:ascii="Times New Roman" w:hAnsi="Times New Roman" w:cs="Times New Roman"/>
        </w:rPr>
        <w:t>_risk_flags</w:t>
      </w:r>
      <w:proofErr w:type="spellEnd"/>
      <w:r w:rsidRPr="006D5BCC">
        <w:rPr>
          <w:rFonts w:ascii="Times New Roman" w:hAnsi="Times New Roman" w:cs="Times New Roman"/>
        </w:rPr>
        <w:t>;</w:t>
      </w:r>
    </w:p>
    <w:p w14:paraId="548E41B8" w14:textId="77777777" w:rsidR="006D5BCC" w:rsidRPr="006D5BCC" w:rsidRDefault="006D5BCC" w:rsidP="006D5BCC">
      <w:pPr>
        <w:jc w:val="both"/>
        <w:rPr>
          <w:rFonts w:ascii="Times New Roman" w:hAnsi="Times New Roman" w:cs="Times New Roman"/>
          <w:b/>
          <w:bCs/>
        </w:rPr>
      </w:pPr>
      <w:r w:rsidRPr="006D5BCC">
        <w:rPr>
          <w:rFonts w:ascii="Times New Roman" w:hAnsi="Times New Roman" w:cs="Times New Roman"/>
          <w:b/>
          <w:bCs/>
        </w:rPr>
        <w:t>Result</w:t>
      </w:r>
    </w:p>
    <w:p w14:paraId="707C082E" w14:textId="77777777" w:rsidR="006D5BCC" w:rsidRPr="006D5BCC" w:rsidRDefault="006D5BCC" w:rsidP="006D5BCC">
      <w:pPr>
        <w:jc w:val="both"/>
        <w:rPr>
          <w:rFonts w:ascii="Times New Roman" w:hAnsi="Times New Roman" w:cs="Times New Roman"/>
        </w:rPr>
      </w:pPr>
      <w:r w:rsidRPr="006D5BCC">
        <w:rPr>
          <w:rFonts w:ascii="Times New Roman" w:hAnsi="Times New Roman" w:cs="Times New Roman"/>
        </w:rPr>
        <w:t>3</w:t>
      </w:r>
    </w:p>
    <w:p w14:paraId="0F16A546" w14:textId="77777777" w:rsidR="0051673B" w:rsidRPr="0051673B" w:rsidRDefault="0051673B" w:rsidP="0051673B">
      <w:pPr>
        <w:jc w:val="both"/>
        <w:rPr>
          <w:rFonts w:ascii="Times New Roman" w:hAnsi="Times New Roman" w:cs="Times New Roman"/>
          <w:b/>
          <w:bCs/>
        </w:rPr>
      </w:pPr>
      <w:r w:rsidRPr="0051673B">
        <w:rPr>
          <w:rFonts w:ascii="Times New Roman" w:hAnsi="Times New Roman" w:cs="Times New Roman"/>
          <w:b/>
          <w:bCs/>
        </w:rPr>
        <w:t>2. Dashboard Analysis Queries</w:t>
      </w:r>
    </w:p>
    <w:p w14:paraId="72CF371B" w14:textId="77777777" w:rsidR="0051673B" w:rsidRPr="0051673B" w:rsidRDefault="0051673B" w:rsidP="0051673B">
      <w:pPr>
        <w:jc w:val="both"/>
        <w:rPr>
          <w:rFonts w:ascii="Times New Roman" w:hAnsi="Times New Roman" w:cs="Times New Roman"/>
          <w:b/>
          <w:bCs/>
        </w:rPr>
      </w:pPr>
      <w:r w:rsidRPr="0051673B">
        <w:rPr>
          <w:rFonts w:ascii="Times New Roman" w:hAnsi="Times New Roman" w:cs="Times New Roman"/>
          <w:b/>
          <w:bCs/>
        </w:rPr>
        <w:t>2.1 Department Spend Analysis</w:t>
      </w:r>
    </w:p>
    <w:p w14:paraId="12820E5B" w14:textId="77777777" w:rsidR="0051673B" w:rsidRPr="0051673B" w:rsidRDefault="0051673B" w:rsidP="0051673B">
      <w:pPr>
        <w:jc w:val="both"/>
        <w:rPr>
          <w:rFonts w:ascii="Times New Roman" w:hAnsi="Times New Roman" w:cs="Times New Roman"/>
          <w:b/>
          <w:bCs/>
        </w:rPr>
      </w:pPr>
      <w:r w:rsidRPr="0051673B">
        <w:rPr>
          <w:rFonts w:ascii="Times New Roman" w:hAnsi="Times New Roman" w:cs="Times New Roman"/>
          <w:b/>
          <w:bCs/>
        </w:rPr>
        <w:t>SQL Query</w:t>
      </w:r>
    </w:p>
    <w:p w14:paraId="226D832A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>SELECT</w:t>
      </w:r>
    </w:p>
    <w:p w14:paraId="5E4DAE62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department,</w:t>
      </w:r>
    </w:p>
    <w:p w14:paraId="6527D46B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gramStart"/>
      <w:r w:rsidRPr="0051673B">
        <w:rPr>
          <w:rFonts w:ascii="Times New Roman" w:hAnsi="Times New Roman" w:cs="Times New Roman"/>
        </w:rPr>
        <w:t>SUM(</w:t>
      </w:r>
      <w:proofErr w:type="spellStart"/>
      <w:proofErr w:type="gramEnd"/>
      <w:r w:rsidRPr="0051673B">
        <w:rPr>
          <w:rFonts w:ascii="Times New Roman" w:hAnsi="Times New Roman" w:cs="Times New Roman"/>
        </w:rPr>
        <w:t>invoice_amount</w:t>
      </w:r>
      <w:proofErr w:type="spellEnd"/>
      <w:r w:rsidRPr="0051673B">
        <w:rPr>
          <w:rFonts w:ascii="Times New Roman" w:hAnsi="Times New Roman" w:cs="Times New Roman"/>
        </w:rPr>
        <w:t xml:space="preserve">) AS </w:t>
      </w:r>
      <w:proofErr w:type="spellStart"/>
      <w:r w:rsidRPr="0051673B">
        <w:rPr>
          <w:rFonts w:ascii="Times New Roman" w:hAnsi="Times New Roman" w:cs="Times New Roman"/>
        </w:rPr>
        <w:t>total_spend</w:t>
      </w:r>
      <w:proofErr w:type="spellEnd"/>
    </w:p>
    <w:p w14:paraId="440CFF83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1673B">
        <w:rPr>
          <w:rFonts w:ascii="Times New Roman" w:hAnsi="Times New Roman" w:cs="Times New Roman"/>
        </w:rPr>
        <w:t>analytics.invoice</w:t>
      </w:r>
      <w:proofErr w:type="gramEnd"/>
      <w:r w:rsidRPr="0051673B">
        <w:rPr>
          <w:rFonts w:ascii="Times New Roman" w:hAnsi="Times New Roman" w:cs="Times New Roman"/>
        </w:rPr>
        <w:t>_risk_flags</w:t>
      </w:r>
      <w:proofErr w:type="spellEnd"/>
    </w:p>
    <w:p w14:paraId="41B31AFB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>GROUP BY department</w:t>
      </w:r>
    </w:p>
    <w:p w14:paraId="0F1EF996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lastRenderedPageBreak/>
        <w:t xml:space="preserve">ORDER BY </w:t>
      </w:r>
      <w:proofErr w:type="spellStart"/>
      <w:r w:rsidRPr="0051673B">
        <w:rPr>
          <w:rFonts w:ascii="Times New Roman" w:hAnsi="Times New Roman" w:cs="Times New Roman"/>
        </w:rPr>
        <w:t>total_spend</w:t>
      </w:r>
      <w:proofErr w:type="spellEnd"/>
      <w:r w:rsidRPr="0051673B">
        <w:rPr>
          <w:rFonts w:ascii="Times New Roman" w:hAnsi="Times New Roman" w:cs="Times New Roman"/>
        </w:rPr>
        <w:t xml:space="preserve"> DESC;</w:t>
      </w:r>
    </w:p>
    <w:p w14:paraId="3259A046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pict w14:anchorId="1092EF8E">
          <v:rect id="_x0000_i1167" style="width:0;height:1.5pt" o:hralign="center" o:hrstd="t" o:hr="t" fillcolor="#a0a0a0" stroked="f"/>
        </w:pict>
      </w:r>
    </w:p>
    <w:p w14:paraId="33665A6C" w14:textId="77777777" w:rsidR="0051673B" w:rsidRPr="0051673B" w:rsidRDefault="0051673B" w:rsidP="0051673B">
      <w:pPr>
        <w:jc w:val="both"/>
        <w:rPr>
          <w:rFonts w:ascii="Times New Roman" w:hAnsi="Times New Roman" w:cs="Times New Roman"/>
          <w:b/>
          <w:bCs/>
        </w:rPr>
      </w:pPr>
      <w:r w:rsidRPr="0051673B">
        <w:rPr>
          <w:rFonts w:ascii="Times New Roman" w:hAnsi="Times New Roman" w:cs="Times New Roman"/>
          <w:b/>
          <w:bCs/>
        </w:rPr>
        <w:t>2.2 Supplier Risk Analysis</w:t>
      </w:r>
    </w:p>
    <w:p w14:paraId="78A7B587" w14:textId="77777777" w:rsidR="0051673B" w:rsidRPr="0051673B" w:rsidRDefault="0051673B" w:rsidP="0051673B">
      <w:pPr>
        <w:jc w:val="both"/>
        <w:rPr>
          <w:rFonts w:ascii="Times New Roman" w:hAnsi="Times New Roman" w:cs="Times New Roman"/>
          <w:b/>
          <w:bCs/>
        </w:rPr>
      </w:pPr>
      <w:r w:rsidRPr="0051673B">
        <w:rPr>
          <w:rFonts w:ascii="Times New Roman" w:hAnsi="Times New Roman" w:cs="Times New Roman"/>
          <w:b/>
          <w:bCs/>
        </w:rPr>
        <w:t>SQL Query</w:t>
      </w:r>
    </w:p>
    <w:p w14:paraId="54EBE325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>SELECT</w:t>
      </w:r>
    </w:p>
    <w:p w14:paraId="7875D9E1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supplier_name</w:t>
      </w:r>
      <w:proofErr w:type="spellEnd"/>
      <w:r w:rsidRPr="0051673B">
        <w:rPr>
          <w:rFonts w:ascii="Times New Roman" w:hAnsi="Times New Roman" w:cs="Times New Roman"/>
        </w:rPr>
        <w:t>,</w:t>
      </w:r>
    </w:p>
    <w:p w14:paraId="5C348BF7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total_risk_score</w:t>
      </w:r>
      <w:proofErr w:type="spellEnd"/>
    </w:p>
    <w:p w14:paraId="66EA6D0D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1673B">
        <w:rPr>
          <w:rFonts w:ascii="Times New Roman" w:hAnsi="Times New Roman" w:cs="Times New Roman"/>
        </w:rPr>
        <w:t>analytics.supplier</w:t>
      </w:r>
      <w:proofErr w:type="gramEnd"/>
      <w:r w:rsidRPr="0051673B">
        <w:rPr>
          <w:rFonts w:ascii="Times New Roman" w:hAnsi="Times New Roman" w:cs="Times New Roman"/>
        </w:rPr>
        <w:t>_risk_summary</w:t>
      </w:r>
      <w:proofErr w:type="spellEnd"/>
    </w:p>
    <w:p w14:paraId="4A668242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ORDER BY </w:t>
      </w:r>
      <w:proofErr w:type="spellStart"/>
      <w:r w:rsidRPr="0051673B">
        <w:rPr>
          <w:rFonts w:ascii="Times New Roman" w:hAnsi="Times New Roman" w:cs="Times New Roman"/>
        </w:rPr>
        <w:t>total_risk_score</w:t>
      </w:r>
      <w:proofErr w:type="spellEnd"/>
      <w:r w:rsidRPr="0051673B">
        <w:rPr>
          <w:rFonts w:ascii="Times New Roman" w:hAnsi="Times New Roman" w:cs="Times New Roman"/>
        </w:rPr>
        <w:t xml:space="preserve"> DESC;</w:t>
      </w:r>
    </w:p>
    <w:p w14:paraId="59A00574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pict w14:anchorId="6FFCCA2A">
          <v:rect id="_x0000_i1168" style="width:0;height:1.5pt" o:hralign="center" o:hrstd="t" o:hr="t" fillcolor="#a0a0a0" stroked="f"/>
        </w:pict>
      </w:r>
    </w:p>
    <w:p w14:paraId="6AFE070F" w14:textId="77777777" w:rsidR="0051673B" w:rsidRPr="0051673B" w:rsidRDefault="0051673B" w:rsidP="0051673B">
      <w:pPr>
        <w:jc w:val="both"/>
        <w:rPr>
          <w:rFonts w:ascii="Times New Roman" w:hAnsi="Times New Roman" w:cs="Times New Roman"/>
          <w:b/>
          <w:bCs/>
        </w:rPr>
      </w:pPr>
      <w:r w:rsidRPr="0051673B">
        <w:rPr>
          <w:rFonts w:ascii="Times New Roman" w:hAnsi="Times New Roman" w:cs="Times New Roman"/>
          <w:b/>
          <w:bCs/>
        </w:rPr>
        <w:t>2.3 Top Risky Invoices</w:t>
      </w:r>
    </w:p>
    <w:p w14:paraId="2E61B513" w14:textId="77777777" w:rsidR="0051673B" w:rsidRPr="0051673B" w:rsidRDefault="0051673B" w:rsidP="0051673B">
      <w:pPr>
        <w:jc w:val="both"/>
        <w:rPr>
          <w:rFonts w:ascii="Times New Roman" w:hAnsi="Times New Roman" w:cs="Times New Roman"/>
          <w:b/>
          <w:bCs/>
        </w:rPr>
      </w:pPr>
      <w:r w:rsidRPr="0051673B">
        <w:rPr>
          <w:rFonts w:ascii="Times New Roman" w:hAnsi="Times New Roman" w:cs="Times New Roman"/>
          <w:b/>
          <w:bCs/>
        </w:rPr>
        <w:t>SQL Query</w:t>
      </w:r>
    </w:p>
    <w:p w14:paraId="756C5FA8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>SELECT</w:t>
      </w:r>
    </w:p>
    <w:p w14:paraId="599EB45A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invoice_id</w:t>
      </w:r>
      <w:proofErr w:type="spellEnd"/>
      <w:r w:rsidRPr="0051673B">
        <w:rPr>
          <w:rFonts w:ascii="Times New Roman" w:hAnsi="Times New Roman" w:cs="Times New Roman"/>
        </w:rPr>
        <w:t>,</w:t>
      </w:r>
    </w:p>
    <w:p w14:paraId="3879D882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invoice_risk_score</w:t>
      </w:r>
      <w:proofErr w:type="spellEnd"/>
    </w:p>
    <w:p w14:paraId="3573B7B6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1673B">
        <w:rPr>
          <w:rFonts w:ascii="Times New Roman" w:hAnsi="Times New Roman" w:cs="Times New Roman"/>
        </w:rPr>
        <w:t>analytics.invoice</w:t>
      </w:r>
      <w:proofErr w:type="gramEnd"/>
      <w:r w:rsidRPr="0051673B">
        <w:rPr>
          <w:rFonts w:ascii="Times New Roman" w:hAnsi="Times New Roman" w:cs="Times New Roman"/>
        </w:rPr>
        <w:t>_risk_flags</w:t>
      </w:r>
      <w:proofErr w:type="spellEnd"/>
    </w:p>
    <w:p w14:paraId="335B9BB5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ORDER BY </w:t>
      </w:r>
      <w:proofErr w:type="spellStart"/>
      <w:r w:rsidRPr="0051673B">
        <w:rPr>
          <w:rFonts w:ascii="Times New Roman" w:hAnsi="Times New Roman" w:cs="Times New Roman"/>
        </w:rPr>
        <w:t>invoice_risk_score</w:t>
      </w:r>
      <w:proofErr w:type="spellEnd"/>
      <w:r w:rsidRPr="0051673B">
        <w:rPr>
          <w:rFonts w:ascii="Times New Roman" w:hAnsi="Times New Roman" w:cs="Times New Roman"/>
        </w:rPr>
        <w:t xml:space="preserve"> DESC</w:t>
      </w:r>
    </w:p>
    <w:p w14:paraId="5C713962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>LIMIT 5;</w:t>
      </w:r>
    </w:p>
    <w:p w14:paraId="7EB33B24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pict w14:anchorId="4FE49435">
          <v:rect id="_x0000_i1169" style="width:0;height:1.5pt" o:hralign="center" o:hrstd="t" o:hr="t" fillcolor="#a0a0a0" stroked="f"/>
        </w:pict>
      </w:r>
    </w:p>
    <w:p w14:paraId="3CF0CC6A" w14:textId="77777777" w:rsidR="0051673B" w:rsidRPr="0051673B" w:rsidRDefault="0051673B" w:rsidP="0051673B">
      <w:pPr>
        <w:jc w:val="both"/>
        <w:rPr>
          <w:rFonts w:ascii="Times New Roman" w:hAnsi="Times New Roman" w:cs="Times New Roman"/>
          <w:b/>
          <w:bCs/>
        </w:rPr>
      </w:pPr>
      <w:r w:rsidRPr="0051673B">
        <w:rPr>
          <w:rFonts w:ascii="Times New Roman" w:hAnsi="Times New Roman" w:cs="Times New Roman"/>
          <w:b/>
          <w:bCs/>
        </w:rPr>
        <w:t>2.4 Invoice Risk Detail Analysis</w:t>
      </w:r>
    </w:p>
    <w:p w14:paraId="7CDECD8E" w14:textId="77777777" w:rsidR="0051673B" w:rsidRPr="0051673B" w:rsidRDefault="0051673B" w:rsidP="0051673B">
      <w:pPr>
        <w:jc w:val="both"/>
        <w:rPr>
          <w:rFonts w:ascii="Times New Roman" w:hAnsi="Times New Roman" w:cs="Times New Roman"/>
          <w:b/>
          <w:bCs/>
        </w:rPr>
      </w:pPr>
      <w:r w:rsidRPr="0051673B">
        <w:rPr>
          <w:rFonts w:ascii="Times New Roman" w:hAnsi="Times New Roman" w:cs="Times New Roman"/>
          <w:b/>
          <w:bCs/>
        </w:rPr>
        <w:t>SQL Query</w:t>
      </w:r>
    </w:p>
    <w:p w14:paraId="0A80B2A1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>SELECT</w:t>
      </w:r>
    </w:p>
    <w:p w14:paraId="06518FA7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invoice_id</w:t>
      </w:r>
      <w:proofErr w:type="spellEnd"/>
      <w:r w:rsidRPr="0051673B">
        <w:rPr>
          <w:rFonts w:ascii="Times New Roman" w:hAnsi="Times New Roman" w:cs="Times New Roman"/>
        </w:rPr>
        <w:t>,</w:t>
      </w:r>
    </w:p>
    <w:p w14:paraId="02009FE3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high_risk_supplier_flag</w:t>
      </w:r>
      <w:proofErr w:type="spellEnd"/>
      <w:r w:rsidRPr="0051673B">
        <w:rPr>
          <w:rFonts w:ascii="Times New Roman" w:hAnsi="Times New Roman" w:cs="Times New Roman"/>
        </w:rPr>
        <w:t>,</w:t>
      </w:r>
    </w:p>
    <w:p w14:paraId="6D026D00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high_value_invoice_flag</w:t>
      </w:r>
      <w:proofErr w:type="spellEnd"/>
      <w:r w:rsidRPr="0051673B">
        <w:rPr>
          <w:rFonts w:ascii="Times New Roman" w:hAnsi="Times New Roman" w:cs="Times New Roman"/>
        </w:rPr>
        <w:t>,</w:t>
      </w:r>
    </w:p>
    <w:p w14:paraId="111C9948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late_payment_flag</w:t>
      </w:r>
      <w:proofErr w:type="spellEnd"/>
      <w:r w:rsidRPr="0051673B">
        <w:rPr>
          <w:rFonts w:ascii="Times New Roman" w:hAnsi="Times New Roman" w:cs="Times New Roman"/>
        </w:rPr>
        <w:t>,</w:t>
      </w:r>
    </w:p>
    <w:p w14:paraId="11312884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missing_po_flag</w:t>
      </w:r>
      <w:proofErr w:type="spellEnd"/>
      <w:r w:rsidRPr="0051673B">
        <w:rPr>
          <w:rFonts w:ascii="Times New Roman" w:hAnsi="Times New Roman" w:cs="Times New Roman"/>
        </w:rPr>
        <w:t>,</w:t>
      </w:r>
    </w:p>
    <w:p w14:paraId="25EBFCC3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approval_risk_flag</w:t>
      </w:r>
      <w:proofErr w:type="spellEnd"/>
      <w:r w:rsidRPr="0051673B">
        <w:rPr>
          <w:rFonts w:ascii="Times New Roman" w:hAnsi="Times New Roman" w:cs="Times New Roman"/>
        </w:rPr>
        <w:t>,</w:t>
      </w:r>
    </w:p>
    <w:p w14:paraId="694C9024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    </w:t>
      </w:r>
      <w:proofErr w:type="spellStart"/>
      <w:r w:rsidRPr="0051673B">
        <w:rPr>
          <w:rFonts w:ascii="Times New Roman" w:hAnsi="Times New Roman" w:cs="Times New Roman"/>
        </w:rPr>
        <w:t>invoice_risk_score</w:t>
      </w:r>
      <w:proofErr w:type="spellEnd"/>
    </w:p>
    <w:p w14:paraId="3942A3F9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1673B">
        <w:rPr>
          <w:rFonts w:ascii="Times New Roman" w:hAnsi="Times New Roman" w:cs="Times New Roman"/>
        </w:rPr>
        <w:t>analytics.invoice</w:t>
      </w:r>
      <w:proofErr w:type="gramEnd"/>
      <w:r w:rsidRPr="0051673B">
        <w:rPr>
          <w:rFonts w:ascii="Times New Roman" w:hAnsi="Times New Roman" w:cs="Times New Roman"/>
        </w:rPr>
        <w:t>_risk_flags</w:t>
      </w:r>
      <w:proofErr w:type="spellEnd"/>
    </w:p>
    <w:p w14:paraId="4C995AB4" w14:textId="77777777" w:rsidR="0051673B" w:rsidRPr="0051673B" w:rsidRDefault="0051673B" w:rsidP="0051673B">
      <w:pPr>
        <w:jc w:val="both"/>
        <w:rPr>
          <w:rFonts w:ascii="Times New Roman" w:hAnsi="Times New Roman" w:cs="Times New Roman"/>
        </w:rPr>
      </w:pPr>
      <w:r w:rsidRPr="0051673B">
        <w:rPr>
          <w:rFonts w:ascii="Times New Roman" w:hAnsi="Times New Roman" w:cs="Times New Roman"/>
        </w:rPr>
        <w:t xml:space="preserve">ORDER BY </w:t>
      </w:r>
      <w:proofErr w:type="spellStart"/>
      <w:r w:rsidRPr="0051673B">
        <w:rPr>
          <w:rFonts w:ascii="Times New Roman" w:hAnsi="Times New Roman" w:cs="Times New Roman"/>
        </w:rPr>
        <w:t>invoice_risk_score</w:t>
      </w:r>
      <w:proofErr w:type="spellEnd"/>
      <w:r w:rsidRPr="0051673B">
        <w:rPr>
          <w:rFonts w:ascii="Times New Roman" w:hAnsi="Times New Roman" w:cs="Times New Roman"/>
        </w:rPr>
        <w:t xml:space="preserve"> DESC;</w:t>
      </w:r>
    </w:p>
    <w:p w14:paraId="1EC8F218" w14:textId="77777777" w:rsidR="008E15E4" w:rsidRPr="008E15E4" w:rsidRDefault="008E15E4" w:rsidP="008E15E4">
      <w:pPr>
        <w:jc w:val="both"/>
        <w:rPr>
          <w:rFonts w:ascii="Times New Roman" w:hAnsi="Times New Roman" w:cs="Times New Roman"/>
        </w:rPr>
      </w:pPr>
    </w:p>
    <w:sectPr w:rsidR="008E15E4" w:rsidRPr="008E1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736E"/>
    <w:multiLevelType w:val="multilevel"/>
    <w:tmpl w:val="1DD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F56A6"/>
    <w:multiLevelType w:val="multilevel"/>
    <w:tmpl w:val="A99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0285D"/>
    <w:multiLevelType w:val="hybridMultilevel"/>
    <w:tmpl w:val="57D03A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6039F1"/>
    <w:multiLevelType w:val="hybridMultilevel"/>
    <w:tmpl w:val="8F8A1C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480393">
    <w:abstractNumId w:val="1"/>
  </w:num>
  <w:num w:numId="2" w16cid:durableId="143008143">
    <w:abstractNumId w:val="2"/>
  </w:num>
  <w:num w:numId="3" w16cid:durableId="790126993">
    <w:abstractNumId w:val="3"/>
  </w:num>
  <w:num w:numId="4" w16cid:durableId="213794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E4"/>
    <w:rsid w:val="0051673B"/>
    <w:rsid w:val="006D5BCC"/>
    <w:rsid w:val="007B02F7"/>
    <w:rsid w:val="008E15E4"/>
    <w:rsid w:val="00BE0ADD"/>
    <w:rsid w:val="00BE7E20"/>
    <w:rsid w:val="00C2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12BB"/>
  <w15:chartTrackingRefBased/>
  <w15:docId w15:val="{16562F2B-C7AF-4C6B-A02E-04461737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MUDIAGA UMUKORO</dc:creator>
  <cp:keywords/>
  <dc:description/>
  <cp:lastModifiedBy>MUDIAGA UMUKORO</cp:lastModifiedBy>
  <cp:revision>4</cp:revision>
  <dcterms:created xsi:type="dcterms:W3CDTF">2026-06-11T20:25:00Z</dcterms:created>
  <dcterms:modified xsi:type="dcterms:W3CDTF">2026-06-11T21:09:00Z</dcterms:modified>
</cp:coreProperties>
</file>