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lineRule="auto" w:line="240" w:before="0" w:after="0"/>
        <w:ind w:right="-90" w:hanging="0"/>
        <w:jc w:val="center"/>
        <w:rPr>
          <w:rFonts w:ascii="Garamond" w:hAnsi="Garamond" w:eastAsia="Garamond" w:cs="Garamond"/>
          <w:b/>
          <w:b/>
          <w:sz w:val="28"/>
          <w:szCs w:val="28"/>
        </w:rPr>
      </w:pPr>
      <w:r>
        <w:rPr>
          <w:rFonts w:eastAsia="Garamond" w:cs="Garamond" w:ascii="Garamond" w:hAnsi="Garamond"/>
          <w:b/>
          <w:sz w:val="28"/>
          <w:szCs w:val="28"/>
        </w:rPr>
        <w:t>MUDIT JAIN</w:t>
      </w:r>
    </w:p>
    <w:p>
      <w:pPr>
        <w:pStyle w:val="Normal"/>
        <w:jc w:val="center"/>
        <w:rPr/>
      </w:pPr>
      <w:r>
        <w:rPr>
          <w:rFonts w:eastAsia="Garamond" w:cs="Garamond" w:ascii="Garamond" w:hAnsi="Garamond"/>
          <w:sz w:val="24"/>
          <w:szCs w:val="24"/>
        </w:rPr>
        <w:t xml:space="preserve">San Diego, CA.| +1 858 952 3792 | </w:t>
      </w:r>
      <w:hyperlink r:id="rId2">
        <w:r>
          <w:rPr>
            <w:rStyle w:val="ListLabel10"/>
            <w:rFonts w:eastAsia="Garamond" w:cs="Garamond" w:ascii="Garamond" w:hAnsi="Garamond"/>
            <w:color w:val="1155CC"/>
            <w:sz w:val="24"/>
            <w:szCs w:val="24"/>
            <w:u w:val="single"/>
          </w:rPr>
          <w:t>mujain@ucsd.edu</w:t>
        </w:r>
      </w:hyperlink>
      <w:r>
        <w:rPr>
          <w:rFonts w:eastAsia="Garamond" w:cs="Garamond" w:ascii="Garamond" w:hAnsi="Garamond"/>
          <w:sz w:val="24"/>
          <w:szCs w:val="24"/>
        </w:rPr>
        <w:t xml:space="preserve"> | </w:t>
      </w:r>
      <w:hyperlink r:id="rId3">
        <w:r>
          <w:rPr>
            <w:rStyle w:val="ListLabel10"/>
            <w:rFonts w:eastAsia="Garamond" w:cs="Garamond" w:ascii="Garamond" w:hAnsi="Garamond"/>
            <w:color w:val="1155CC"/>
            <w:sz w:val="24"/>
            <w:szCs w:val="24"/>
            <w:u w:val="single"/>
          </w:rPr>
          <w:t>https://www.linkedin.com/in/muditj1729/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0"/>
        <w:ind w:right="-90" w:hanging="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  <w:t>TECHNICAL SKILLS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-90" w:hanging="36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/>
        </w:rPr>
        <w:t xml:space="preserve">Languages: </w:t>
      </w:r>
      <w:r>
        <w:rPr>
          <w:rFonts w:eastAsia="Garamond" w:cs="Garamond" w:ascii="Garamond" w:hAnsi="Garamond"/>
        </w:rPr>
        <w:t>Python, C, C++, MATLAB, Bash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-90" w:hanging="36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/>
        </w:rPr>
        <w:t>Technologies/Frameworks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Garamond" w:cs="Garamond" w:ascii="Garamond" w:hAnsi="Garamond"/>
        </w:rPr>
        <w:t>PyTorch, NumPy, Pandas, Scikit-learn, Git, OpenCV, Perforce, LATEX, CUDA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00"/>
        <w:ind w:left="720" w:right="-90" w:hanging="36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/>
        </w:rPr>
        <w:t xml:space="preserve">Tools: </w:t>
      </w:r>
      <w:r>
        <w:rPr>
          <w:rFonts w:eastAsia="Garamond" w:cs="Garamond" w:ascii="Garamond" w:hAnsi="Garamond"/>
        </w:rPr>
        <w:t>Jupyter,  Google Cloud Platform / Colab, PyCharm, Vim, Visual Studio, Perforce, Linux, Jira, Jama, MS Office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ind w:right="-90" w:hanging="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  <w:t>EDUCATION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University of California, San Diego</w:t>
      </w:r>
      <w:r>
        <w:rPr>
          <w:rFonts w:eastAsia="Garamond" w:cs="Garamond" w:ascii="Garamond" w:hAnsi="Garamond"/>
          <w:i/>
        </w:rPr>
        <w:tab/>
      </w:r>
      <w:r>
        <w:rPr>
          <w:rFonts w:eastAsia="Garamond" w:cs="Garamond" w:ascii="Garamond" w:hAnsi="Garamond"/>
        </w:rPr>
        <w:tab/>
        <w:tab/>
        <w:tab/>
        <w:t xml:space="preserve">                                              </w:t>
        <w:tab/>
        <w:t xml:space="preserve"> </w:t>
        <w:tab/>
        <w:t xml:space="preserve">  Sept 2019 - Mar 2021</w:t>
      </w:r>
    </w:p>
    <w:p>
      <w:pPr>
        <w:pStyle w:val="Normal"/>
        <w:spacing w:lineRule="auto" w:line="276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Master of Science in E.C.E specialization in Machine Learning and Data Science| GPA: 3.66/4</w:t>
      </w:r>
    </w:p>
    <w:p>
      <w:pPr>
        <w:pStyle w:val="Normal"/>
        <w:spacing w:lineRule="auto" w:line="276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Course Work: Deep Learning for Image Processing, Computer Vision, Statistical Learning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Birla Institute of Technology and Science (BITS), India</w:t>
        <w:tab/>
        <w:tab/>
        <w:tab/>
        <w:tab/>
        <w:tab/>
        <w:t xml:space="preserve"> </w:t>
        <w:tab/>
        <w:t xml:space="preserve">  </w:t>
        <w:tab/>
      </w:r>
      <w:r>
        <w:rPr>
          <w:rFonts w:eastAsia="Garamond" w:cs="Garamond" w:ascii="Garamond" w:hAnsi="Garamond"/>
        </w:rPr>
        <w:t>Aug 2012 - July 2016</w:t>
      </w:r>
    </w:p>
    <w:p>
      <w:pPr>
        <w:pStyle w:val="Normal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B.E. Hons in Electronics and Communication Engineering | GPA: 8.1/10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ind w:right="-90" w:hanging="0"/>
        <w:rPr/>
      </w:pPr>
      <w:r>
        <w:rPr>
          <w:rFonts w:eastAsia="Garamond" w:cs="Garamond" w:ascii="Garamond" w:hAnsi="Garamond"/>
          <w:b/>
        </w:rPr>
        <w:t>WORK EXPERIENCE</w:t>
      </w:r>
    </w:p>
    <w:p>
      <w:pPr>
        <w:pStyle w:val="Normal"/>
        <w:spacing w:lineRule="auto" w:line="240" w:before="0" w:after="0"/>
        <w:ind w:right="-90" w:hanging="0"/>
        <w:jc w:val="both"/>
        <w:rPr/>
      </w:pPr>
      <w:r>
        <w:rPr>
          <w:rFonts w:eastAsia="Garamond" w:cs="Garamond" w:ascii="Garamond" w:hAnsi="Garamond"/>
          <w:b/>
        </w:rPr>
        <w:t xml:space="preserve">UCSD, </w:t>
      </w:r>
      <w:r>
        <w:rPr>
          <w:rFonts w:eastAsia="Garamond" w:cs="Garamond" w:ascii="Garamond" w:hAnsi="Garamond"/>
        </w:rPr>
        <w:t>Graduate Researcher and Teaching Assistant</w:t>
        <w:tab/>
        <w:tab/>
        <w:tab/>
        <w:tab/>
        <w:tab/>
        <w:tab/>
        <w:t xml:space="preserve">               Sept 2019 - Dec 2019</w:t>
      </w:r>
    </w:p>
    <w:p>
      <w:pPr>
        <w:pStyle w:val="Normal"/>
        <w:spacing w:lineRule="auto" w:line="240" w:before="0" w:after="0"/>
        <w:ind w:right="-90" w:hanging="0"/>
        <w:jc w:val="both"/>
        <w:rPr/>
      </w:pPr>
      <w:r>
        <w:rPr>
          <w:rFonts w:eastAsia="Garamond" w:cs="Garamond" w:ascii="Garamond" w:hAnsi="Garamond"/>
        </w:rPr>
        <w:t xml:space="preserve">* Graduate Researcher in Drone Lab, UCSD : </w:t>
      </w:r>
    </w:p>
    <w:p>
      <w:pPr>
        <w:pStyle w:val="Normal"/>
        <w:spacing w:lineRule="auto" w:line="240" w:before="0" w:after="0"/>
        <w:ind w:left="0" w:right="-90" w:hanging="0"/>
        <w:jc w:val="both"/>
        <w:rPr/>
      </w:pPr>
      <w:r>
        <w:rPr>
          <w:rFonts w:eastAsia="Garamond" w:cs="Garamond" w:ascii="Garamond" w:hAnsi="Garamond"/>
        </w:rPr>
        <w:t xml:space="preserve">    </w:t>
      </w:r>
      <w:r>
        <w:rPr>
          <w:rFonts w:eastAsia="Garamond" w:cs="Garamond" w:ascii="Garamond" w:hAnsi="Garamond"/>
        </w:rPr>
        <w:t xml:space="preserve">* Implemented custom stereo algorithms ( 16 path Semi Global Matching algorithm ) with hardware acceleration ( CUDA ).   </w:t>
      </w:r>
    </w:p>
    <w:p>
      <w:pPr>
        <w:pStyle w:val="Normal"/>
        <w:spacing w:lineRule="auto" w:line="240" w:before="0" w:after="0"/>
        <w:ind w:left="0" w:right="-90" w:hanging="0"/>
        <w:jc w:val="both"/>
        <w:rPr/>
      </w:pPr>
      <w:r>
        <w:rPr>
          <w:rFonts w:eastAsia="Garamond" w:cs="Garamond" w:ascii="Garamond" w:hAnsi="Garamond"/>
        </w:rPr>
        <w:t xml:space="preserve">    </w:t>
      </w:r>
      <w:r>
        <w:rPr>
          <w:rFonts w:eastAsia="Garamond" w:cs="Garamond" w:ascii="Garamond" w:hAnsi="Garamond"/>
        </w:rPr>
        <w:t>* Currently looking at real-time segmentation and silhouette based reconstruction from multi-view pts (multiple UAV scenario)</w:t>
      </w:r>
      <w:r>
        <w:rPr>
          <w:rFonts w:eastAsia="Roboto" w:cs="Roboto" w:ascii="Roboto" w:hAnsi="Roboto"/>
          <w:sz w:val="18"/>
          <w:szCs w:val="18"/>
        </w:rPr>
        <w:t>.</w:t>
      </w:r>
    </w:p>
    <w:p>
      <w:pPr>
        <w:pStyle w:val="Normal"/>
        <w:spacing w:lineRule="auto" w:line="240" w:before="0" w:after="0"/>
        <w:ind w:right="-90" w:hanging="0"/>
        <w:jc w:val="both"/>
        <w:rPr/>
      </w:pPr>
      <w:r>
        <w:rPr>
          <w:rFonts w:eastAsia="Garamond" w:cs="Garamond" w:ascii="Garamond" w:hAnsi="Garamond"/>
        </w:rPr>
        <w:t xml:space="preserve">* Graduate Teaching Assistant, Course: ECE 140A ( Art of Product Engineering ) : </w:t>
      </w:r>
    </w:p>
    <w:p>
      <w:pPr>
        <w:pStyle w:val="Normal"/>
        <w:spacing w:lineRule="auto" w:line="240" w:before="0" w:after="0"/>
        <w:ind w:right="-90" w:hanging="0"/>
        <w:jc w:val="both"/>
        <w:rPr/>
      </w:pPr>
      <w:r>
        <w:rPr>
          <w:rFonts w:eastAsia="Garamond" w:cs="Garamond" w:ascii="Garamond" w:hAnsi="Garamond"/>
        </w:rPr>
        <w:t xml:space="preserve">    </w:t>
      </w:r>
      <w:r>
        <w:rPr>
          <w:rFonts w:eastAsia="Garamond" w:cs="Garamond" w:ascii="Garamond" w:hAnsi="Garamond"/>
        </w:rPr>
        <w:t xml:space="preserve">* This course integrates theory with practice. Our aim is to teach end-to-end software development, work with hardware and      </w:t>
      </w:r>
    </w:p>
    <w:p>
      <w:pPr>
        <w:pStyle w:val="Normal"/>
        <w:spacing w:lineRule="auto" w:line="240" w:before="0" w:after="0"/>
        <w:ind w:right="-90" w:hanging="0"/>
        <w:jc w:val="both"/>
        <w:rPr/>
      </w:pPr>
      <w:r>
        <w:rPr>
          <w:rFonts w:eastAsia="Garamond" w:cs="Garamond" w:ascii="Garamond" w:hAnsi="Garamond"/>
        </w:rPr>
        <w:t xml:space="preserve">       </w:t>
      </w:r>
      <w:r>
        <w:rPr>
          <w:rFonts w:eastAsia="Garamond" w:cs="Garamond" w:ascii="Garamond" w:hAnsi="Garamond"/>
        </w:rPr>
        <w:t>sensors, and build a real product for real potential customers</w:t>
      </w:r>
      <w:r>
        <w:rPr>
          <w:rFonts w:eastAsia="Roboto" w:cs="Roboto" w:ascii="Roboto" w:hAnsi="Roboto"/>
          <w:sz w:val="21"/>
          <w:szCs w:val="21"/>
          <w:highlight w:val="white"/>
        </w:rPr>
        <w:t>.</w:t>
      </w:r>
    </w:p>
    <w:p>
      <w:pPr>
        <w:pStyle w:val="Normal"/>
        <w:spacing w:lineRule="auto" w:line="240" w:before="60" w:after="0"/>
        <w:ind w:right="-90" w:hanging="0"/>
        <w:jc w:val="both"/>
        <w:rPr/>
      </w:pPr>
      <w:r>
        <w:rPr>
          <w:rFonts w:eastAsia="Garamond" w:cs="Garamond" w:ascii="Garamond" w:hAnsi="Garamond"/>
          <w:b/>
        </w:rPr>
        <w:t>NVIDIA</w:t>
      </w:r>
      <w:r>
        <w:rPr>
          <w:rFonts w:eastAsia="Garamond" w:cs="Garamond" w:ascii="Garamond" w:hAnsi="Garamond"/>
          <w:b/>
          <w:sz w:val="24"/>
          <w:szCs w:val="24"/>
        </w:rPr>
        <w:t xml:space="preserve">, </w:t>
      </w:r>
      <w:r>
        <w:rPr>
          <w:rFonts w:eastAsia="Garamond" w:cs="Garamond" w:ascii="Garamond" w:hAnsi="Garamond"/>
        </w:rPr>
        <w:t>Automotive System Software Engineer</w:t>
      </w:r>
      <w:r>
        <w:rPr>
          <w:rFonts w:eastAsia="Garamond" w:cs="Garamond" w:ascii="Garamond" w:hAnsi="Garamond"/>
          <w:b/>
          <w:sz w:val="24"/>
          <w:szCs w:val="24"/>
        </w:rPr>
        <w:tab/>
        <w:tab/>
        <w:tab/>
        <w:tab/>
        <w:tab/>
        <w:t xml:space="preserve">   </w:t>
        <w:tab/>
        <w:t xml:space="preserve">    </w:t>
      </w:r>
      <w:r>
        <w:rPr>
          <w:rFonts w:eastAsia="Garamond" w:cs="Garamond" w:ascii="Garamond" w:hAnsi="Garamond"/>
        </w:rPr>
        <w:t xml:space="preserve"> </w:t>
        <w:tab/>
        <w:t xml:space="preserve">             June 2016 - June 2019</w:t>
      </w:r>
    </w:p>
    <w:p>
      <w:pPr>
        <w:pStyle w:val="Normal"/>
        <w:pBdr/>
        <w:spacing w:lineRule="auto" w:line="240" w:before="0" w:after="0"/>
        <w:ind w:right="0" w:hanging="0"/>
        <w:jc w:val="both"/>
        <w:rPr/>
      </w:pPr>
      <w:r>
        <w:rPr>
          <w:rFonts w:eastAsia="Garamond" w:cs="Garamond" w:ascii="Garamond" w:hAnsi="Garamond"/>
        </w:rPr>
        <w:t xml:space="preserve">  </w:t>
      </w:r>
      <w:r>
        <w:rPr>
          <w:rFonts w:eastAsia="Garamond" w:cs="Garamond" w:ascii="Garamond" w:hAnsi="Garamond"/>
        </w:rPr>
        <w:t xml:space="preserve">* Designed, implemented and tested the software pipeline of I2C Virtualization for ARM-based NVIDIA SoCs. Also did the    </w:t>
      </w:r>
    </w:p>
    <w:p>
      <w:pPr>
        <w:pStyle w:val="Normal"/>
        <w:pBdr/>
        <w:spacing w:lineRule="auto" w:line="240" w:before="0" w:after="0"/>
        <w:ind w:right="0" w:hanging="0"/>
        <w:jc w:val="both"/>
        <w:rPr/>
      </w:pPr>
      <w:r>
        <w:rPr>
          <w:rFonts w:eastAsia="Garamond" w:cs="Garamond" w:ascii="Garamond" w:hAnsi="Garamond"/>
        </w:rPr>
        <w:t xml:space="preserve">     </w:t>
      </w:r>
      <w:r>
        <w:rPr>
          <w:rFonts w:eastAsia="Garamond" w:cs="Garamond" w:ascii="Garamond" w:hAnsi="Garamond"/>
        </w:rPr>
        <w:t xml:space="preserve">bring-up of the components on the FPGA and then on the SoC.  </w:t>
      </w:r>
    </w:p>
    <w:p>
      <w:pPr>
        <w:pStyle w:val="Normal"/>
        <w:pBdr/>
        <w:spacing w:lineRule="auto" w:line="240" w:before="0" w:after="0"/>
        <w:ind w:right="0" w:hanging="0"/>
        <w:jc w:val="both"/>
        <w:rPr/>
      </w:pPr>
      <w:r>
        <w:rPr>
          <w:rFonts w:eastAsia="Garamond" w:cs="Garamond" w:ascii="Garamond" w:hAnsi="Garamond"/>
        </w:rPr>
        <w:t xml:space="preserve">  </w:t>
      </w:r>
      <w:r>
        <w:rPr>
          <w:rFonts w:eastAsia="Garamond" w:cs="Garamond" w:ascii="Garamond" w:hAnsi="Garamond"/>
        </w:rPr>
        <w:t xml:space="preserve">* Optimized the bootloader and reduced boot-time by 50%. Implemented an O.S agnostic GPCDMA library. Also added HS400 </w:t>
      </w:r>
    </w:p>
    <w:p>
      <w:pPr>
        <w:pStyle w:val="Normal"/>
        <w:pBdr/>
        <w:spacing w:lineRule="auto" w:line="240" w:before="0" w:after="0"/>
        <w:ind w:right="0" w:hanging="0"/>
        <w:jc w:val="both"/>
        <w:rPr/>
      </w:pPr>
      <w:r>
        <w:rPr>
          <w:rFonts w:eastAsia="Garamond" w:cs="Garamond" w:ascii="Garamond" w:hAnsi="Garamond"/>
        </w:rPr>
        <w:t xml:space="preserve">     </w:t>
      </w:r>
      <w:r>
        <w:rPr>
          <w:rFonts w:eastAsia="Garamond" w:cs="Garamond" w:ascii="Garamond" w:hAnsi="Garamond"/>
        </w:rPr>
        <w:t xml:space="preserve">support for SDMMC.  Developed production tools that create OS firmware and boot the target in various modes. </w:t>
      </w:r>
    </w:p>
    <w:p>
      <w:pPr>
        <w:pStyle w:val="Normal"/>
        <w:pBdr/>
        <w:spacing w:lineRule="auto" w:line="240" w:before="60" w:after="0"/>
        <w:ind w:right="0" w:hanging="0"/>
        <w:jc w:val="both"/>
        <w:rPr/>
      </w:pPr>
      <w:r>
        <w:rPr>
          <w:rFonts w:eastAsia="Garamond" w:cs="Garamond" w:ascii="Garamond" w:hAnsi="Garamond"/>
          <w:b/>
        </w:rPr>
        <w:t xml:space="preserve">Google Summer of Code, Mentoring Organisation: RTEMS, </w:t>
      </w:r>
      <w:r>
        <w:rPr>
          <w:rFonts w:eastAsia="Garamond" w:cs="Garamond" w:ascii="Garamond" w:hAnsi="Garamond"/>
        </w:rPr>
        <w:t>Developer</w:t>
        <w:tab/>
        <w:tab/>
        <w:tab/>
        <w:t xml:space="preserve">          </w:t>
        <w:tab/>
        <w:t xml:space="preserve">         March 2016 - June 2016 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3120" w:leader="none"/>
        </w:tabs>
        <w:spacing w:lineRule="auto" w:line="240" w:before="0" w:after="0"/>
        <w:ind w:left="0" w:right="-180" w:hanging="90"/>
        <w:jc w:val="both"/>
        <w:rPr/>
      </w:pPr>
      <w:r>
        <w:rPr>
          <w:rFonts w:eastAsia="Garamond" w:cs="Garamond" w:ascii="Garamond" w:hAnsi="Garamond"/>
          <w:b/>
        </w:rPr>
        <w:t xml:space="preserve"> </w:t>
      </w:r>
      <w:r>
        <w:rPr>
          <w:rFonts w:eastAsia="Garamond" w:cs="Garamond" w:ascii="Garamond" w:hAnsi="Garamond"/>
          <w:b w:val="false"/>
          <w:bCs w:val="false"/>
        </w:rPr>
        <w:t xml:space="preserve">   </w:t>
      </w:r>
      <w:r>
        <w:rPr>
          <w:rFonts w:eastAsia="Garamond" w:cs="Garamond" w:ascii="Garamond" w:hAnsi="Garamond"/>
          <w:b w:val="false"/>
          <w:bCs w:val="false"/>
        </w:rPr>
        <w:t>* Ported FreeBSD SDMMC driver for RTEMS. Added DMA library for Raspberry Pi BSP, interfaced it with I2C &amp; SPI drivers.</w:t>
      </w:r>
    </w:p>
    <w:p>
      <w:pPr>
        <w:pStyle w:val="Normal"/>
        <w:pBdr>
          <w:bottom w:val="single" w:sz="8" w:space="1" w:color="000000"/>
        </w:pBdr>
        <w:tabs>
          <w:tab w:val="left" w:pos="3120" w:leader="none"/>
        </w:tabs>
        <w:spacing w:lineRule="auto" w:line="240" w:before="100" w:after="0"/>
        <w:ind w:right="-86" w:hanging="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  <w:t>ACADEMIC PROJECTS - Machine Learning</w:t>
        <w:tab/>
      </w:r>
    </w:p>
    <w:p>
      <w:pPr>
        <w:pStyle w:val="Normal"/>
        <w:spacing w:lineRule="auto" w:line="24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Domain Adaptation for Semantic Segmentation</w:t>
        <w:tab/>
        <w:tab/>
        <w:tab/>
        <w:tab/>
        <w:tab/>
        <w:tab/>
        <w:t xml:space="preserve">        </w:t>
      </w:r>
      <w:r>
        <w:rPr>
          <w:rFonts w:eastAsia="Garamond" w:cs="Garamond" w:ascii="Garamond" w:hAnsi="Garamond"/>
        </w:rPr>
        <w:t xml:space="preserve">      Sept 2019 – Dec 2019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</w:t>
      </w:r>
      <w:r>
        <w:rPr>
          <w:rFonts w:eastAsia="Garamond" w:cs="Garamond" w:ascii="Garamond" w:hAnsi="Garamond"/>
        </w:rPr>
        <w:t>* Trained a state-of-the-art semantic segmentation model [ OCNet ] on Cityscapes dataset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</w:t>
      </w:r>
      <w:r>
        <w:rPr>
          <w:rFonts w:eastAsia="Garamond" w:cs="Garamond" w:ascii="Garamond" w:hAnsi="Garamond"/>
        </w:rPr>
        <w:t xml:space="preserve">* To overcome the limited labeled dataset problem, we used domain adaptation to generate real-world like data from gaming 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>data, for that we trained a CycleGAN network to convert GTA data into real-world like data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</w:t>
      </w:r>
      <w:r>
        <w:rPr>
          <w:rFonts w:eastAsia="Garamond" w:cs="Garamond" w:ascii="Garamond" w:hAnsi="Garamond"/>
        </w:rPr>
        <w:t xml:space="preserve">* Compared the results from OCNet trained only on Cityscapes dataset( 5000 images ) versus that of the network trained on       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  <w:highlight w:val="white"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>Cityscapes plus 5000 adapted GTA images. We observe that the model perf. increases a bit when trained on a larger dataset.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Image Denoising using Deep CNNs</w:t>
      </w:r>
      <w:r>
        <w:rPr>
          <w:rFonts w:eastAsia="Garamond" w:cs="Garamond" w:ascii="Garamond" w:hAnsi="Garamond"/>
        </w:rPr>
        <w:tab/>
        <w:tab/>
        <w:tab/>
        <w:tab/>
        <w:tab/>
        <w:tab/>
        <w:tab/>
        <w:tab/>
        <w:t xml:space="preserve">             Sept 2019 – Dec 2019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</w:t>
      </w:r>
      <w:r>
        <w:rPr>
          <w:rFonts w:eastAsia="Garamond" w:cs="Garamond" w:ascii="Garamond" w:hAnsi="Garamond"/>
        </w:rPr>
        <w:t xml:space="preserve">* Implemented DnCNN, UDnCNN( U-Net based CNN ) and DUDnCNN ( U-Net with dilated convolutions ) and compared     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 xml:space="preserve">the validation performance of the nets for the problem of image denoising. Achieved accuracy of 99.6%, 99.7%, and 99.85%   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  <w:b/>
          <w:b/>
          <w:highlight w:val="white"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>respectively.</w:t>
      </w:r>
    </w:p>
    <w:p>
      <w:pPr>
        <w:pStyle w:val="Normal"/>
        <w:spacing w:lineRule="auto" w:line="240" w:before="0" w:after="0"/>
        <w:ind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Segmentation of Images using Bayes Decision Rule</w:t>
      </w:r>
      <w:r>
        <w:rPr>
          <w:rFonts w:eastAsia="Garamond" w:cs="Garamond" w:ascii="Garamond" w:hAnsi="Garamond"/>
        </w:rPr>
        <w:tab/>
        <w:tab/>
        <w:tab/>
        <w:tab/>
        <w:tab/>
        <w:tab/>
        <w:t xml:space="preserve">             Sept 2019 – Dec 2019</w:t>
      </w:r>
    </w:p>
    <w:p>
      <w:pPr>
        <w:pStyle w:val="Normal"/>
        <w:spacing w:lineRule="auto" w:line="240" w:before="0" w:after="0"/>
        <w:ind w:right="-9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highlight w:val="white"/>
        </w:rPr>
        <w:t xml:space="preserve">   </w:t>
      </w:r>
      <w:r>
        <w:rPr>
          <w:rFonts w:eastAsia="Garamond" w:cs="Garamond" w:ascii="Garamond" w:hAnsi="Garamond"/>
          <w:highlight w:val="white"/>
        </w:rPr>
        <w:t xml:space="preserve">* </w:t>
      </w:r>
      <w:r>
        <w:rPr>
          <w:rFonts w:eastAsia="Garamond" w:cs="Garamond" w:ascii="Garamond" w:hAnsi="Garamond"/>
        </w:rPr>
        <w:t xml:space="preserve">Implemented and applied the Expectation-Maximization algorithm to GMM’s in order to segment images into foreground and   </w:t>
      </w:r>
    </w:p>
    <w:p>
      <w:pPr>
        <w:pStyle w:val="Normal"/>
        <w:spacing w:lineRule="auto" w:line="240" w:before="0" w:after="0"/>
        <w:ind w:right="-9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>background. Feature extraction was done using a Discrete Cosine Transform.</w:t>
      </w:r>
    </w:p>
    <w:p>
      <w:pPr>
        <w:pStyle w:val="Normal"/>
        <w:spacing w:lineRule="auto" w:line="240" w:before="0" w:after="0"/>
        <w:ind w:right="-9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</w:t>
      </w:r>
      <w:r>
        <w:rPr>
          <w:rFonts w:eastAsia="Garamond" w:cs="Garamond" w:ascii="Garamond" w:hAnsi="Garamond"/>
        </w:rPr>
        <w:t xml:space="preserve">* Compared the accuracy of such a model to Naive Bayes classification and experimented with different hyper-parameters such </w:t>
      </w:r>
    </w:p>
    <w:p>
      <w:pPr>
        <w:pStyle w:val="Normal"/>
        <w:spacing w:lineRule="auto" w:line="240" w:before="0" w:after="100"/>
        <w:ind w:right="-90" w:hanging="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>as the number of clusters to further segmentation accuracy.</w:t>
      </w:r>
    </w:p>
    <w:p>
      <w:pPr>
        <w:pStyle w:val="Normal"/>
        <w:pBdr>
          <w:bottom w:val="single" w:sz="8" w:space="1" w:color="000000"/>
        </w:pBdr>
        <w:tabs>
          <w:tab w:val="left" w:pos="3120" w:leader="none"/>
        </w:tabs>
        <w:spacing w:lineRule="auto" w:line="240" w:before="120" w:after="0"/>
        <w:ind w:right="-86" w:hanging="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  <w:t>ACADEMIC PROJECTS - Computer Vision</w:t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Sparse Stereo Matching &amp; Naive Cam Scanner</w:t>
      </w:r>
      <w:r>
        <w:rPr>
          <w:rFonts w:eastAsia="Garamond" w:cs="Garamond" w:ascii="Garamond" w:hAnsi="Garamond"/>
        </w:rPr>
        <w:t xml:space="preserve"> </w:t>
        <w:tab/>
        <w:tab/>
        <w:tab/>
        <w:tab/>
        <w:tab/>
        <w:t xml:space="preserve">                           Sept 2019 – Dec 2019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</w:t>
      </w:r>
      <w:r>
        <w:rPr>
          <w:rFonts w:eastAsia="Garamond" w:cs="Garamond" w:ascii="Garamond" w:hAnsi="Garamond"/>
        </w:rPr>
        <w:t xml:space="preserve">* Implemented the Shi-Tomasi Corner detector to identify key features of an image. Concepts of epipolar geometry were used   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   </w:t>
      </w:r>
      <w:r>
        <w:rPr>
          <w:rFonts w:eastAsia="Garamond" w:cs="Garamond" w:ascii="Garamond" w:hAnsi="Garamond"/>
        </w:rPr>
        <w:t xml:space="preserve">to match features in a stereo pair of images based on a similarity score. Also implemented a cam scanner by using the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   </w:t>
      </w:r>
      <w:r>
        <w:rPr>
          <w:rFonts w:eastAsia="Garamond" w:cs="Garamond" w:ascii="Garamond" w:hAnsi="Garamond"/>
        </w:rPr>
        <w:t>techniques of inverse homography to automatically warp a scanned image into one of the known dimensions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 xml:space="preserve">3-D Reconstruction of Surfaces using Photometric Stereo and Surface Rendering                                  </w:t>
      </w:r>
      <w:r>
        <w:rPr>
          <w:rFonts w:eastAsia="Garamond" w:cs="Garamond" w:ascii="Garamond" w:hAnsi="Garamond"/>
        </w:rPr>
        <w:t>Sept 2019 – Dec 2019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</w:t>
      </w:r>
      <w:r>
        <w:rPr>
          <w:rFonts w:eastAsia="Garamond" w:cs="Garamond" w:ascii="Garamond" w:hAnsi="Garamond"/>
        </w:rPr>
        <w:t xml:space="preserve">* Reconstructed 3-D surfaces under the assumption of known light sources and Lambertian material. Applied specularity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 xml:space="preserve">removal technique described by Mallick et al in order to account for Lambertian deviations. Approximated local illumination of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-90" w:hanging="0"/>
        <w:jc w:val="both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</w:rPr>
        <w:t xml:space="preserve">      </w:t>
      </w:r>
      <w:r>
        <w:rPr>
          <w:rFonts w:eastAsia="Garamond" w:cs="Garamond" w:ascii="Garamond" w:hAnsi="Garamond"/>
        </w:rPr>
        <w:t>scene objects using the Phong Model and Lambertian Model.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ind w:right="-90" w:hanging="0"/>
        <w:rPr>
          <w:rFonts w:ascii="Garamond" w:hAnsi="Garamond" w:eastAsia="Garamond" w:cs="Garamond"/>
          <w:b/>
          <w:b/>
        </w:rPr>
      </w:pPr>
      <w:r>
        <w:rPr/>
      </w:r>
    </w:p>
    <w:sectPr>
      <w:footerReference w:type="default" r:id="rId4"/>
      <w:type w:val="nextPage"/>
      <w:pgSz w:w="12240" w:h="15840"/>
      <w:pgMar w:left="540" w:right="450" w:header="0" w:top="45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120"/>
      <w:ind w:right="-91" w:hanging="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b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Garamond" w:hAnsi="Garamond" w:eastAsia="Garamond" w:cs="Garamond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jain@ucsd.edu" TargetMode="External"/><Relationship Id="rId3" Type="http://schemas.openxmlformats.org/officeDocument/2006/relationships/hyperlink" Target="https://www.linkedin.com/in/muditj1729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LibreOffice/6.0.7.3$Linux_X86_64 LibreOffice_project/00m0$Build-3</Application>
  <Pages>1</Pages>
  <Words>664</Words>
  <Characters>3665</Characters>
  <CharactersWithSpaces>4710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2020-01-25T23:15:39Z</dcterms:modified>
  <cp:revision>1</cp:revision>
  <dc:subject/>
  <dc:title/>
</cp:coreProperties>
</file>