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502E6" w14:textId="77777777" w:rsidR="004566E9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7D7CE9AC" w14:textId="77777777" w:rsidR="004566E9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3C1D6D8F" w14:textId="77777777" w:rsidR="004566E9" w:rsidRDefault="004566E9">
      <w:pPr>
        <w:spacing w:after="0"/>
        <w:jc w:val="center"/>
        <w:rPr>
          <w:b/>
          <w:bCs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BE35DC" w:rsidRPr="00BE35DC" w14:paraId="6ECFE6A2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229E36" w14:textId="77777777" w:rsidR="00BE35DC" w:rsidRPr="00BE35DC" w:rsidRDefault="00BE35DC" w:rsidP="00BE35DC">
            <w:pPr>
              <w:rPr>
                <w:b/>
                <w:bCs/>
              </w:rPr>
            </w:pPr>
            <w:r w:rsidRPr="00BE35DC">
              <w:rPr>
                <w:b/>
                <w:bCs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1C4D58" w14:textId="1FBAD722" w:rsidR="00BE35DC" w:rsidRPr="00BE35DC" w:rsidRDefault="00154CAB" w:rsidP="00BE35DC">
            <w:pPr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  <w:r w:rsidR="00BE35DC" w:rsidRPr="00BE35DC">
              <w:rPr>
                <w:b/>
                <w:bCs/>
              </w:rPr>
              <w:t xml:space="preserve"> J</w:t>
            </w:r>
            <w:r>
              <w:rPr>
                <w:b/>
                <w:bCs/>
              </w:rPr>
              <w:t>une</w:t>
            </w:r>
            <w:r w:rsidR="00BE35DC" w:rsidRPr="00BE35DC">
              <w:rPr>
                <w:b/>
                <w:bCs/>
              </w:rPr>
              <w:t xml:space="preserve"> 202</w:t>
            </w:r>
            <w:r>
              <w:rPr>
                <w:b/>
                <w:bCs/>
              </w:rPr>
              <w:t>6</w:t>
            </w:r>
          </w:p>
        </w:tc>
      </w:tr>
      <w:tr w:rsidR="00BE35DC" w:rsidRPr="00BE35DC" w14:paraId="2EFBF52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CFC180" w14:textId="77777777" w:rsidR="00BE35DC" w:rsidRPr="00BE35DC" w:rsidRDefault="00BE35DC" w:rsidP="00BE35DC">
            <w:pPr>
              <w:rPr>
                <w:b/>
                <w:bCs/>
              </w:rPr>
            </w:pPr>
            <w:r w:rsidRPr="00BE35DC">
              <w:rPr>
                <w:b/>
                <w:bCs/>
              </w:rPr>
              <w:t>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3F0DAA" w14:textId="77777777" w:rsidR="00BE35DC" w:rsidRPr="00BE35DC" w:rsidRDefault="00BE35DC" w:rsidP="00BE35DC">
            <w:pPr>
              <w:rPr>
                <w:b/>
                <w:bCs/>
              </w:rPr>
            </w:pPr>
            <w:r w:rsidRPr="00BE35DC">
              <w:rPr>
                <w:b/>
                <w:bCs/>
              </w:rPr>
              <w:t>Mudit Manglik</w:t>
            </w:r>
          </w:p>
        </w:tc>
      </w:tr>
      <w:tr w:rsidR="00BE35DC" w:rsidRPr="00BE35DC" w14:paraId="30BDF320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F863BC" w14:textId="77777777" w:rsidR="00BE35DC" w:rsidRPr="00BE35DC" w:rsidRDefault="00BE35DC" w:rsidP="00BE35DC">
            <w:pPr>
              <w:rPr>
                <w:b/>
                <w:bCs/>
              </w:rPr>
            </w:pPr>
            <w:r w:rsidRPr="00BE35DC">
              <w:rPr>
                <w:b/>
                <w:bCs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16EE39" w14:textId="77777777" w:rsidR="00BE35DC" w:rsidRPr="00BE35DC" w:rsidRDefault="00BE35DC" w:rsidP="00BE35DC">
            <w:pPr>
              <w:rPr>
                <w:b/>
                <w:bCs/>
              </w:rPr>
            </w:pPr>
            <w:proofErr w:type="spellStart"/>
            <w:r w:rsidRPr="00BE35DC">
              <w:rPr>
                <w:b/>
                <w:bCs/>
              </w:rPr>
              <w:t>ShopEZ</w:t>
            </w:r>
            <w:proofErr w:type="spellEnd"/>
            <w:r w:rsidRPr="00BE35DC">
              <w:rPr>
                <w:b/>
                <w:bCs/>
              </w:rPr>
              <w:t>: E-Commerce Application</w:t>
            </w:r>
          </w:p>
        </w:tc>
      </w:tr>
    </w:tbl>
    <w:p w14:paraId="42F804E6" w14:textId="77777777" w:rsidR="004566E9" w:rsidRDefault="004566E9">
      <w:pPr>
        <w:rPr>
          <w:b/>
          <w:bCs/>
        </w:rPr>
      </w:pPr>
    </w:p>
    <w:p w14:paraId="3FE0D0C8" w14:textId="176342C8" w:rsidR="004566E9" w:rsidRDefault="00000000">
      <w:pPr>
        <w:rPr>
          <w:b/>
          <w:bCs/>
        </w:rPr>
      </w:pPr>
      <w:r>
        <w:rPr>
          <w:b/>
          <w:bCs/>
        </w:rPr>
        <w:t>Proposed Solution:</w:t>
      </w:r>
    </w:p>
    <w:tbl>
      <w:tblPr>
        <w:tblStyle w:val="a0"/>
        <w:tblW w:w="9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1985"/>
        <w:gridCol w:w="6804"/>
      </w:tblGrid>
      <w:tr w:rsidR="004566E9" w14:paraId="5DC69949" w14:textId="77777777" w:rsidTr="006A6E83">
        <w:trPr>
          <w:trHeight w:val="557"/>
        </w:trPr>
        <w:tc>
          <w:tcPr>
            <w:tcW w:w="704" w:type="dxa"/>
          </w:tcPr>
          <w:p w14:paraId="2834F98F" w14:textId="77777777" w:rsidR="004566E9" w:rsidRDefault="00000000" w:rsidP="006A6E83">
            <w:pPr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1985" w:type="dxa"/>
          </w:tcPr>
          <w:p w14:paraId="13569D65" w14:textId="77777777" w:rsidR="004566E9" w:rsidRDefault="00000000" w:rsidP="006A6E83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6804" w:type="dxa"/>
          </w:tcPr>
          <w:p w14:paraId="7CE0F93D" w14:textId="77777777" w:rsidR="004566E9" w:rsidRDefault="00000000" w:rsidP="006A6E83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566E9" w14:paraId="2943B7A9" w14:textId="77777777" w:rsidTr="006A6E83">
        <w:trPr>
          <w:trHeight w:val="817"/>
        </w:trPr>
        <w:tc>
          <w:tcPr>
            <w:tcW w:w="704" w:type="dxa"/>
          </w:tcPr>
          <w:p w14:paraId="26F376BD" w14:textId="77777777" w:rsidR="004566E9" w:rsidRDefault="004566E9" w:rsidP="006A6E8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jc w:val="both"/>
              <w:rPr>
                <w:color w:val="000000"/>
              </w:rPr>
            </w:pPr>
          </w:p>
        </w:tc>
        <w:tc>
          <w:tcPr>
            <w:tcW w:w="1985" w:type="dxa"/>
          </w:tcPr>
          <w:p w14:paraId="651EF5BE" w14:textId="77777777" w:rsidR="004566E9" w:rsidRDefault="00000000" w:rsidP="006A6E83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6804" w:type="dxa"/>
          </w:tcPr>
          <w:p w14:paraId="47E7CE8E" w14:textId="5C1E81F8" w:rsidR="006A6E83" w:rsidRDefault="006A6E83" w:rsidP="006A6E83">
            <w:pPr>
              <w:pStyle w:val="ListParagraph"/>
              <w:numPr>
                <w:ilvl w:val="0"/>
                <w:numId w:val="2"/>
              </w:numPr>
              <w:jc w:val="both"/>
            </w:pPr>
            <w:r w:rsidRPr="006A6E83">
              <w:t xml:space="preserve">Static e-commerce prototypes typically rely on mock data and local storage, lacking the security, cross-session persistence, and administrative controls required for real-world applications. </w:t>
            </w:r>
          </w:p>
          <w:p w14:paraId="6FC665FE" w14:textId="597BD80A" w:rsidR="004566E9" w:rsidRDefault="006A6E83" w:rsidP="006A6E83">
            <w:pPr>
              <w:pStyle w:val="ListParagraph"/>
              <w:numPr>
                <w:ilvl w:val="0"/>
                <w:numId w:val="2"/>
              </w:numPr>
              <w:jc w:val="both"/>
            </w:pPr>
            <w:r w:rsidRPr="006A6E83">
              <w:t>They fail to demonstrate how full-stack architectures operate at scale.</w:t>
            </w:r>
          </w:p>
        </w:tc>
      </w:tr>
      <w:tr w:rsidR="004566E9" w14:paraId="0B6F23F7" w14:textId="77777777" w:rsidTr="006A6E83">
        <w:trPr>
          <w:trHeight w:val="817"/>
        </w:trPr>
        <w:tc>
          <w:tcPr>
            <w:tcW w:w="704" w:type="dxa"/>
          </w:tcPr>
          <w:p w14:paraId="25E9A7F0" w14:textId="77777777" w:rsidR="004566E9" w:rsidRDefault="004566E9" w:rsidP="006A6E8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jc w:val="both"/>
              <w:rPr>
                <w:color w:val="000000"/>
              </w:rPr>
            </w:pPr>
          </w:p>
        </w:tc>
        <w:tc>
          <w:tcPr>
            <w:tcW w:w="1985" w:type="dxa"/>
          </w:tcPr>
          <w:p w14:paraId="0FDC57FD" w14:textId="77777777" w:rsidR="004566E9" w:rsidRDefault="00000000" w:rsidP="006A6E83">
            <w:r>
              <w:rPr>
                <w:color w:val="222222"/>
              </w:rPr>
              <w:t>Idea / Solution description</w:t>
            </w:r>
          </w:p>
        </w:tc>
        <w:tc>
          <w:tcPr>
            <w:tcW w:w="6804" w:type="dxa"/>
          </w:tcPr>
          <w:p w14:paraId="302FF48C" w14:textId="77777777" w:rsidR="006A6E83" w:rsidRDefault="006A6E83" w:rsidP="006A6E83">
            <w:pPr>
              <w:pStyle w:val="ListParagraph"/>
              <w:numPr>
                <w:ilvl w:val="0"/>
                <w:numId w:val="2"/>
              </w:numPr>
              <w:jc w:val="both"/>
            </w:pPr>
            <w:proofErr w:type="spellStart"/>
            <w:r w:rsidRPr="006A6E83">
              <w:t>ShopEZ</w:t>
            </w:r>
            <w:proofErr w:type="spellEnd"/>
            <w:r w:rsidRPr="006A6E83">
              <w:t xml:space="preserve"> is a fully integrated MERN (MongoDB, Express, React, Node.js) stack application utilizing the Model-View-Controller (MVC) pattern. </w:t>
            </w:r>
          </w:p>
          <w:p w14:paraId="1328486C" w14:textId="67833909" w:rsidR="004566E9" w:rsidRDefault="006A6E83" w:rsidP="006A6E83">
            <w:pPr>
              <w:pStyle w:val="ListParagraph"/>
              <w:numPr>
                <w:ilvl w:val="0"/>
                <w:numId w:val="2"/>
              </w:numPr>
              <w:jc w:val="both"/>
            </w:pPr>
            <w:r w:rsidRPr="006A6E83">
              <w:t>It features secure role-based JWT authentication, persistent database-driven cart synchronization, and a protected admin dashboard for managing inventory and orders.</w:t>
            </w:r>
          </w:p>
        </w:tc>
      </w:tr>
      <w:tr w:rsidR="004566E9" w14:paraId="1EC6CAA4" w14:textId="77777777" w:rsidTr="006A6E83">
        <w:trPr>
          <w:trHeight w:val="787"/>
        </w:trPr>
        <w:tc>
          <w:tcPr>
            <w:tcW w:w="704" w:type="dxa"/>
          </w:tcPr>
          <w:p w14:paraId="41C36E35" w14:textId="77777777" w:rsidR="004566E9" w:rsidRDefault="004566E9" w:rsidP="006A6E8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jc w:val="both"/>
              <w:rPr>
                <w:color w:val="000000"/>
              </w:rPr>
            </w:pPr>
          </w:p>
        </w:tc>
        <w:tc>
          <w:tcPr>
            <w:tcW w:w="1985" w:type="dxa"/>
          </w:tcPr>
          <w:p w14:paraId="0167B8EE" w14:textId="77777777" w:rsidR="004566E9" w:rsidRDefault="00000000" w:rsidP="006A6E83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6804" w:type="dxa"/>
          </w:tcPr>
          <w:p w14:paraId="6A50AF42" w14:textId="77777777" w:rsidR="006A6E83" w:rsidRDefault="006A6E83" w:rsidP="006A6E83">
            <w:pPr>
              <w:pStyle w:val="ListParagraph"/>
              <w:numPr>
                <w:ilvl w:val="0"/>
                <w:numId w:val="2"/>
              </w:numPr>
              <w:jc w:val="both"/>
            </w:pPr>
            <w:r w:rsidRPr="006A6E83">
              <w:t xml:space="preserve">The platform features a unique "Shop Now" direct purchase button that instantly loads an item and routes the user directly to the shipping checkout, bypassing traditional multi-step carts. </w:t>
            </w:r>
          </w:p>
          <w:p w14:paraId="032E357E" w14:textId="12B95077" w:rsidR="004566E9" w:rsidRDefault="006A6E83" w:rsidP="006A6E83">
            <w:pPr>
              <w:pStyle w:val="ListParagraph"/>
              <w:numPr>
                <w:ilvl w:val="0"/>
                <w:numId w:val="2"/>
              </w:numPr>
              <w:jc w:val="both"/>
            </w:pPr>
            <w:r w:rsidRPr="006A6E83">
              <w:t>Additionally, it features intelligent cart up-syncing, which automatically transfers a guest shopper's local browser cart items into their permanent database profile upon login.</w:t>
            </w:r>
          </w:p>
        </w:tc>
      </w:tr>
      <w:tr w:rsidR="004566E9" w14:paraId="214D1D62" w14:textId="77777777" w:rsidTr="006A6E83">
        <w:trPr>
          <w:trHeight w:val="817"/>
        </w:trPr>
        <w:tc>
          <w:tcPr>
            <w:tcW w:w="704" w:type="dxa"/>
          </w:tcPr>
          <w:p w14:paraId="4B58A677" w14:textId="77777777" w:rsidR="004566E9" w:rsidRDefault="004566E9" w:rsidP="006A6E8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jc w:val="both"/>
              <w:rPr>
                <w:color w:val="000000"/>
              </w:rPr>
            </w:pPr>
          </w:p>
        </w:tc>
        <w:tc>
          <w:tcPr>
            <w:tcW w:w="1985" w:type="dxa"/>
          </w:tcPr>
          <w:p w14:paraId="22F70D38" w14:textId="77777777" w:rsidR="004566E9" w:rsidRDefault="00000000" w:rsidP="006A6E83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6804" w:type="dxa"/>
          </w:tcPr>
          <w:p w14:paraId="04771592" w14:textId="77777777" w:rsidR="006A6E83" w:rsidRDefault="006A6E83" w:rsidP="006A6E83">
            <w:pPr>
              <w:pStyle w:val="ListParagraph"/>
              <w:numPr>
                <w:ilvl w:val="0"/>
                <w:numId w:val="2"/>
              </w:numPr>
              <w:jc w:val="both"/>
            </w:pPr>
            <w:r w:rsidRPr="006A6E83">
              <w:t xml:space="preserve">By drastically reducing checkout friction and saving time, </w:t>
            </w:r>
            <w:proofErr w:type="spellStart"/>
            <w:r w:rsidRPr="006A6E83">
              <w:t>ShopEZ</w:t>
            </w:r>
            <w:proofErr w:type="spellEnd"/>
            <w:r w:rsidRPr="006A6E83">
              <w:t xml:space="preserve"> significantly improves the shopping experience for busy consumers. </w:t>
            </w:r>
          </w:p>
          <w:p w14:paraId="7AC2E160" w14:textId="52438CA2" w:rsidR="004566E9" w:rsidRDefault="006A6E83" w:rsidP="006A6E83">
            <w:pPr>
              <w:pStyle w:val="ListParagraph"/>
              <w:numPr>
                <w:ilvl w:val="0"/>
                <w:numId w:val="2"/>
              </w:numPr>
              <w:jc w:val="both"/>
            </w:pPr>
            <w:r w:rsidRPr="006A6E83">
              <w:t>It prevents the frustration of losing guest cart items and reduces cart abandonment rates by streamlining the path from product discovery to purchase.</w:t>
            </w:r>
          </w:p>
        </w:tc>
      </w:tr>
      <w:tr w:rsidR="004566E9" w14:paraId="596191F2" w14:textId="77777777" w:rsidTr="006A6E83">
        <w:trPr>
          <w:trHeight w:val="817"/>
        </w:trPr>
        <w:tc>
          <w:tcPr>
            <w:tcW w:w="704" w:type="dxa"/>
          </w:tcPr>
          <w:p w14:paraId="266CF5AC" w14:textId="77777777" w:rsidR="004566E9" w:rsidRDefault="004566E9" w:rsidP="006A6E8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jc w:val="both"/>
              <w:rPr>
                <w:color w:val="000000"/>
              </w:rPr>
            </w:pPr>
          </w:p>
        </w:tc>
        <w:tc>
          <w:tcPr>
            <w:tcW w:w="1985" w:type="dxa"/>
          </w:tcPr>
          <w:p w14:paraId="3D197C62" w14:textId="77777777" w:rsidR="004566E9" w:rsidRDefault="00000000" w:rsidP="006A6E83">
            <w:r>
              <w:rPr>
                <w:color w:val="222222"/>
              </w:rPr>
              <w:t>Business Model (Revenue Model)</w:t>
            </w:r>
          </w:p>
        </w:tc>
        <w:tc>
          <w:tcPr>
            <w:tcW w:w="6804" w:type="dxa"/>
          </w:tcPr>
          <w:p w14:paraId="15C59E96" w14:textId="5605DD61" w:rsidR="004566E9" w:rsidRDefault="006A6E83" w:rsidP="006A6E83">
            <w:pPr>
              <w:pStyle w:val="ListParagraph"/>
              <w:numPr>
                <w:ilvl w:val="0"/>
                <w:numId w:val="4"/>
              </w:numPr>
              <w:jc w:val="both"/>
            </w:pPr>
            <w:r w:rsidRPr="006A6E83">
              <w:t xml:space="preserve">A direct-to-consumer (B2C) retail model. Revenue is generated through the direct sale of </w:t>
            </w:r>
            <w:proofErr w:type="spellStart"/>
            <w:r w:rsidRPr="006A6E83">
              <w:t>catalog</w:t>
            </w:r>
            <w:proofErr w:type="spellEnd"/>
            <w:r w:rsidRPr="006A6E83">
              <w:t xml:space="preserve"> inventory to users, utilizing an invoicing system that calculates unit price, applied discounts, and selected quantities during the checkout workflow.</w:t>
            </w:r>
          </w:p>
        </w:tc>
      </w:tr>
      <w:tr w:rsidR="004566E9" w14:paraId="63902D34" w14:textId="77777777" w:rsidTr="006A6E83">
        <w:trPr>
          <w:trHeight w:val="817"/>
        </w:trPr>
        <w:tc>
          <w:tcPr>
            <w:tcW w:w="704" w:type="dxa"/>
          </w:tcPr>
          <w:p w14:paraId="0F28C643" w14:textId="77777777" w:rsidR="004566E9" w:rsidRDefault="004566E9" w:rsidP="006A6E8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jc w:val="both"/>
              <w:rPr>
                <w:color w:val="000000"/>
              </w:rPr>
            </w:pPr>
          </w:p>
        </w:tc>
        <w:tc>
          <w:tcPr>
            <w:tcW w:w="1985" w:type="dxa"/>
          </w:tcPr>
          <w:p w14:paraId="2A4AA78C" w14:textId="77777777" w:rsidR="004566E9" w:rsidRDefault="00000000" w:rsidP="006A6E83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6804" w:type="dxa"/>
          </w:tcPr>
          <w:p w14:paraId="75337605" w14:textId="77777777" w:rsidR="006A6E83" w:rsidRDefault="006A6E83" w:rsidP="006A6E83">
            <w:pPr>
              <w:pStyle w:val="ListParagraph"/>
              <w:numPr>
                <w:ilvl w:val="0"/>
                <w:numId w:val="3"/>
              </w:numPr>
              <w:jc w:val="both"/>
            </w:pPr>
            <w:r w:rsidRPr="006A6E83">
              <w:t xml:space="preserve">The application is highly scalable due to its clean MVC architecture, which separates the React frontend from the Node.js/Express backend. </w:t>
            </w:r>
          </w:p>
          <w:p w14:paraId="0D0A69F9" w14:textId="729C674A" w:rsidR="004566E9" w:rsidRPr="006A6E83" w:rsidRDefault="006A6E83" w:rsidP="006A6E83">
            <w:pPr>
              <w:pStyle w:val="ListParagraph"/>
              <w:numPr>
                <w:ilvl w:val="0"/>
                <w:numId w:val="3"/>
              </w:numPr>
              <w:jc w:val="both"/>
            </w:pPr>
            <w:r w:rsidRPr="006A6E83">
              <w:t>Using a NoSQL MongoDB database allows for flexible, document-based scaling of the Users, Products, Cart, and Orders collections as the platform's traffic and inventory grow.</w:t>
            </w:r>
          </w:p>
        </w:tc>
      </w:tr>
    </w:tbl>
    <w:p w14:paraId="2D230320" w14:textId="77777777" w:rsidR="004566E9" w:rsidRDefault="004566E9"/>
    <w:sectPr w:rsidR="004566E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6FFED44-402E-4B83-8066-34578BE9404E}"/>
    <w:embedBold r:id="rId2" w:fontKey="{9342D564-0E7C-4720-93AF-EA419960726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8AF638A-4B6A-420C-87C4-D0752B7892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773341C-4473-45E6-9EFF-726353E21A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A0F9D"/>
    <w:multiLevelType w:val="multilevel"/>
    <w:tmpl w:val="9F40FD80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24E728A"/>
    <w:multiLevelType w:val="hybridMultilevel"/>
    <w:tmpl w:val="E44CF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80031A"/>
    <w:multiLevelType w:val="hybridMultilevel"/>
    <w:tmpl w:val="1BCEF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A76F0A"/>
    <w:multiLevelType w:val="hybridMultilevel"/>
    <w:tmpl w:val="473676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393737">
    <w:abstractNumId w:val="0"/>
  </w:num>
  <w:num w:numId="2" w16cid:durableId="1996569503">
    <w:abstractNumId w:val="2"/>
  </w:num>
  <w:num w:numId="3" w16cid:durableId="2080905473">
    <w:abstractNumId w:val="3"/>
  </w:num>
  <w:num w:numId="4" w16cid:durableId="1144197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6E9"/>
    <w:rsid w:val="00154CAB"/>
    <w:rsid w:val="002526F3"/>
    <w:rsid w:val="004566E9"/>
    <w:rsid w:val="00681169"/>
    <w:rsid w:val="006A6E83"/>
    <w:rsid w:val="008E103A"/>
    <w:rsid w:val="00BE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843F0"/>
  <w15:docId w15:val="{728869E1-0026-42A0-B9F3-2F97741E2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A6E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Mudit Manglik</cp:lastModifiedBy>
  <cp:revision>5</cp:revision>
  <dcterms:created xsi:type="dcterms:W3CDTF">2026-06-16T18:05:00Z</dcterms:created>
  <dcterms:modified xsi:type="dcterms:W3CDTF">2026-06-16T18:20:00Z</dcterms:modified>
</cp:coreProperties>
</file>