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Pr="00DD0D04" w:rsidRDefault="00000000">
      <w:pPr>
        <w:spacing w:after="0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DD0D04">
        <w:rPr>
          <w:rFonts w:asciiTheme="minorHAnsi" w:hAnsiTheme="minorHAnsi" w:cstheme="minorHAnsi"/>
          <w:b/>
          <w:sz w:val="24"/>
          <w:szCs w:val="24"/>
        </w:rPr>
        <w:t>Project Design Phase</w:t>
      </w:r>
    </w:p>
    <w:p w14:paraId="09C4EF8E" w14:textId="77777777" w:rsidR="00E370AF" w:rsidRPr="00DD0D04" w:rsidRDefault="00000000">
      <w:pPr>
        <w:spacing w:after="0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DD0D04">
        <w:rPr>
          <w:rFonts w:asciiTheme="minorHAnsi" w:hAnsiTheme="minorHAnsi" w:cstheme="minorHAnsi"/>
          <w:b/>
          <w:sz w:val="24"/>
          <w:szCs w:val="24"/>
        </w:rPr>
        <w:t>Solution Architecture</w:t>
      </w:r>
    </w:p>
    <w:p w14:paraId="6326DE05" w14:textId="77777777" w:rsidR="00E370AF" w:rsidRPr="00DD0D04" w:rsidRDefault="00E370AF">
      <w:pPr>
        <w:spacing w:after="0"/>
        <w:jc w:val="center"/>
        <w:rPr>
          <w:rFonts w:asciiTheme="minorHAnsi" w:hAnsiTheme="minorHAnsi" w:cstheme="minorHAnsi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99602B" w:rsidRPr="00DD0D04" w14:paraId="0C2FFD8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45B10D" w14:textId="77777777" w:rsidR="0099602B" w:rsidRPr="00DD0D04" w:rsidRDefault="0099602B" w:rsidP="0099602B">
            <w:pPr>
              <w:rPr>
                <w:rFonts w:asciiTheme="minorHAnsi" w:hAnsiTheme="minorHAnsi" w:cstheme="minorHAnsi"/>
                <w:b/>
              </w:rPr>
            </w:pPr>
            <w:r w:rsidRPr="00DD0D04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6058E" w14:textId="4DDB0020" w:rsidR="0099602B" w:rsidRPr="00DD0D04" w:rsidRDefault="00DD0D04" w:rsidP="0099602B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16</w:t>
            </w:r>
            <w:r w:rsidR="0099602B" w:rsidRPr="00DD0D04">
              <w:rPr>
                <w:rFonts w:asciiTheme="minorHAnsi" w:hAnsiTheme="minorHAnsi" w:cstheme="minorHAnsi"/>
                <w:b/>
              </w:rPr>
              <w:t xml:space="preserve"> J</w:t>
            </w:r>
            <w:r>
              <w:rPr>
                <w:rFonts w:asciiTheme="minorHAnsi" w:hAnsiTheme="minorHAnsi" w:cstheme="minorHAnsi"/>
                <w:b/>
              </w:rPr>
              <w:t>une</w:t>
            </w:r>
            <w:r w:rsidR="0099602B" w:rsidRPr="00DD0D04">
              <w:rPr>
                <w:rFonts w:asciiTheme="minorHAnsi" w:hAnsiTheme="minorHAnsi" w:cstheme="minorHAnsi"/>
                <w:b/>
              </w:rPr>
              <w:t xml:space="preserve"> 202</w:t>
            </w:r>
            <w:r>
              <w:rPr>
                <w:rFonts w:asciiTheme="minorHAnsi" w:hAnsiTheme="minorHAnsi" w:cstheme="minorHAnsi"/>
                <w:b/>
              </w:rPr>
              <w:t>6</w:t>
            </w:r>
          </w:p>
        </w:tc>
      </w:tr>
      <w:tr w:rsidR="0099602B" w:rsidRPr="00DD0D04" w14:paraId="5C777DBD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1D7E22" w14:textId="77777777" w:rsidR="0099602B" w:rsidRPr="00DD0D04" w:rsidRDefault="0099602B" w:rsidP="0099602B">
            <w:pPr>
              <w:rPr>
                <w:rFonts w:asciiTheme="minorHAnsi" w:hAnsiTheme="minorHAnsi" w:cstheme="minorHAnsi"/>
                <w:b/>
              </w:rPr>
            </w:pPr>
            <w:r w:rsidRPr="00DD0D04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7C9547" w14:textId="77777777" w:rsidR="0099602B" w:rsidRPr="00DD0D04" w:rsidRDefault="0099602B" w:rsidP="0099602B">
            <w:pPr>
              <w:rPr>
                <w:rFonts w:asciiTheme="minorHAnsi" w:hAnsiTheme="minorHAnsi" w:cstheme="minorHAnsi"/>
                <w:b/>
              </w:rPr>
            </w:pPr>
            <w:r w:rsidRPr="00DD0D04">
              <w:rPr>
                <w:rFonts w:asciiTheme="minorHAnsi" w:hAnsiTheme="minorHAnsi" w:cstheme="minorHAnsi"/>
                <w:b/>
              </w:rPr>
              <w:t>Mudit Manglik</w:t>
            </w:r>
          </w:p>
        </w:tc>
      </w:tr>
      <w:tr w:rsidR="0099602B" w:rsidRPr="00DD0D04" w14:paraId="481A5BE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1F974B" w14:textId="77777777" w:rsidR="0099602B" w:rsidRPr="00DD0D04" w:rsidRDefault="0099602B" w:rsidP="0099602B">
            <w:pPr>
              <w:rPr>
                <w:rFonts w:asciiTheme="minorHAnsi" w:hAnsiTheme="minorHAnsi" w:cstheme="minorHAnsi"/>
                <w:b/>
              </w:rPr>
            </w:pPr>
            <w:r w:rsidRPr="00DD0D04">
              <w:rPr>
                <w:rFonts w:asciiTheme="minorHAnsi" w:hAnsiTheme="minorHAnsi" w:cstheme="minorHAnsi"/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C1E12" w14:textId="77777777" w:rsidR="0099602B" w:rsidRPr="00DD0D04" w:rsidRDefault="0099602B" w:rsidP="0099602B">
            <w:pPr>
              <w:rPr>
                <w:rFonts w:asciiTheme="minorHAnsi" w:hAnsiTheme="minorHAnsi" w:cstheme="minorHAnsi"/>
                <w:b/>
              </w:rPr>
            </w:pPr>
            <w:r w:rsidRPr="00DD0D04">
              <w:rPr>
                <w:rFonts w:asciiTheme="minorHAnsi" w:hAnsiTheme="minorHAnsi" w:cstheme="minorHAnsi"/>
                <w:b/>
              </w:rPr>
              <w:t>ShopEZ: E-Commerce Application</w:t>
            </w:r>
          </w:p>
        </w:tc>
      </w:tr>
    </w:tbl>
    <w:p w14:paraId="091AC6EB" w14:textId="77777777" w:rsidR="00E370AF" w:rsidRPr="00DD0D04" w:rsidRDefault="00E370AF">
      <w:pPr>
        <w:rPr>
          <w:rFonts w:asciiTheme="minorHAnsi" w:hAnsiTheme="minorHAnsi" w:cstheme="minorHAnsi"/>
          <w:b/>
        </w:rPr>
      </w:pPr>
    </w:p>
    <w:p w14:paraId="634DE954" w14:textId="77777777" w:rsidR="00E370AF" w:rsidRPr="00DD0D04" w:rsidRDefault="00000000">
      <w:pPr>
        <w:rPr>
          <w:rFonts w:asciiTheme="minorHAnsi" w:eastAsia="Arial" w:hAnsiTheme="minorHAnsi" w:cstheme="minorHAnsi"/>
          <w:b/>
          <w:color w:val="000000"/>
          <w:sz w:val="24"/>
          <w:szCs w:val="24"/>
        </w:rPr>
      </w:pPr>
      <w:r w:rsidRPr="00DD0D04">
        <w:rPr>
          <w:rFonts w:asciiTheme="minorHAnsi" w:eastAsia="Arial" w:hAnsiTheme="minorHAnsi" w:cstheme="minorHAnsi"/>
          <w:b/>
          <w:color w:val="000000"/>
          <w:sz w:val="24"/>
          <w:szCs w:val="24"/>
        </w:rPr>
        <w:t>Solution Architecture:</w:t>
      </w:r>
    </w:p>
    <w:p w14:paraId="3EFD320D" w14:textId="77777777" w:rsidR="00E370AF" w:rsidRPr="00DD0D04" w:rsidRDefault="00000000">
      <w:pPr>
        <w:shd w:val="clear" w:color="auto" w:fill="FFFFFF"/>
        <w:spacing w:after="375" w:line="240" w:lineRule="auto"/>
        <w:rPr>
          <w:rFonts w:asciiTheme="minorHAnsi" w:eastAsia="Arial" w:hAnsiTheme="minorHAnsi" w:cstheme="minorHAnsi"/>
          <w:color w:val="000000"/>
          <w:sz w:val="24"/>
          <w:szCs w:val="24"/>
        </w:rPr>
      </w:pPr>
      <w:r w:rsidRPr="00DD0D04">
        <w:rPr>
          <w:rFonts w:asciiTheme="minorHAnsi" w:eastAsia="Arial" w:hAnsiTheme="minorHAnsi" w:cstheme="minorHAnsi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Pr="00DD0D04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Theme="minorHAnsi" w:eastAsia="Arial" w:hAnsiTheme="minorHAnsi" w:cstheme="minorHAnsi"/>
          <w:color w:val="000000"/>
          <w:sz w:val="24"/>
          <w:szCs w:val="24"/>
        </w:rPr>
      </w:pPr>
      <w:r w:rsidRPr="00DD0D04">
        <w:rPr>
          <w:rFonts w:asciiTheme="minorHAnsi" w:eastAsia="Arial" w:hAnsiTheme="minorHAnsi" w:cstheme="minorHAnsi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Pr="00DD0D04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Theme="minorHAnsi" w:eastAsia="Arial" w:hAnsiTheme="minorHAnsi" w:cstheme="minorHAnsi"/>
          <w:color w:val="000000"/>
          <w:sz w:val="24"/>
          <w:szCs w:val="24"/>
        </w:rPr>
      </w:pPr>
      <w:r w:rsidRPr="00DD0D04">
        <w:rPr>
          <w:rFonts w:asciiTheme="minorHAnsi" w:eastAsia="Arial" w:hAnsiTheme="minorHAnsi" w:cstheme="minorHAnsi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Pr="00DD0D04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Theme="minorHAnsi" w:eastAsia="Arial" w:hAnsiTheme="minorHAnsi" w:cstheme="minorHAnsi"/>
          <w:color w:val="000000"/>
          <w:sz w:val="24"/>
          <w:szCs w:val="24"/>
        </w:rPr>
      </w:pPr>
      <w:r w:rsidRPr="00DD0D04">
        <w:rPr>
          <w:rFonts w:asciiTheme="minorHAnsi" w:eastAsia="Arial" w:hAnsiTheme="minorHAnsi" w:cstheme="minorHAnsi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Pr="00DD0D04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Theme="minorHAnsi" w:eastAsia="Arial" w:hAnsiTheme="minorHAnsi" w:cstheme="minorHAnsi"/>
          <w:color w:val="000000"/>
          <w:sz w:val="24"/>
          <w:szCs w:val="24"/>
        </w:rPr>
      </w:pPr>
      <w:r w:rsidRPr="00DD0D04">
        <w:rPr>
          <w:rFonts w:asciiTheme="minorHAnsi" w:eastAsia="Arial" w:hAnsiTheme="minorHAnsi" w:cstheme="minorHAnsi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Pr="00DD0D04" w:rsidRDefault="00E370AF">
      <w:pPr>
        <w:rPr>
          <w:rFonts w:asciiTheme="minorHAnsi" w:hAnsiTheme="minorHAnsi" w:cstheme="minorHAnsi"/>
          <w:b/>
        </w:rPr>
      </w:pPr>
    </w:p>
    <w:p w14:paraId="3436894A" w14:textId="3FC14D89" w:rsidR="00E370AF" w:rsidRPr="00DD0D04" w:rsidRDefault="00000000">
      <w:pPr>
        <w:rPr>
          <w:rFonts w:asciiTheme="minorHAnsi" w:hAnsiTheme="minorHAnsi" w:cstheme="minorHAnsi"/>
          <w:b/>
        </w:rPr>
      </w:pPr>
      <w:r w:rsidRPr="00DD0D04">
        <w:rPr>
          <w:rFonts w:asciiTheme="minorHAnsi" w:eastAsia="Arial" w:hAnsiTheme="minorHAnsi" w:cstheme="minorHAnsi"/>
          <w:b/>
          <w:color w:val="000000"/>
          <w:sz w:val="24"/>
          <w:szCs w:val="24"/>
        </w:rPr>
        <w:t>Solution Architecture Diagram</w:t>
      </w:r>
      <w:r w:rsidRPr="00DD0D04">
        <w:rPr>
          <w:rFonts w:asciiTheme="minorHAnsi" w:hAnsiTheme="minorHAnsi" w:cstheme="minorHAnsi"/>
          <w:b/>
        </w:rPr>
        <w:t xml:space="preserve">: </w:t>
      </w:r>
    </w:p>
    <w:p w14:paraId="2B3DB86C" w14:textId="77777777" w:rsidR="00E370AF" w:rsidRPr="00DD0D04" w:rsidRDefault="00E370AF">
      <w:pPr>
        <w:rPr>
          <w:rFonts w:asciiTheme="minorHAnsi" w:hAnsiTheme="minorHAnsi" w:cstheme="minorHAnsi"/>
          <w:b/>
        </w:rPr>
      </w:pPr>
    </w:p>
    <w:p w14:paraId="79D8C738" w14:textId="3FE2F124" w:rsidR="00E370AF" w:rsidRPr="00DD0D04" w:rsidRDefault="00DD0D04">
      <w:pPr>
        <w:tabs>
          <w:tab w:val="left" w:pos="5529"/>
        </w:tabs>
        <w:rPr>
          <w:rFonts w:asciiTheme="minorHAnsi" w:hAnsiTheme="minorHAnsi" w:cstheme="minorHAnsi"/>
          <w:b/>
        </w:rPr>
      </w:pPr>
      <w:r w:rsidRPr="00DD0D04">
        <w:rPr>
          <w:rFonts w:asciiTheme="minorHAnsi" w:hAnsiTheme="minorHAnsi" w:cstheme="minorHAnsi"/>
          <w:b/>
        </w:rPr>
        <w:drawing>
          <wp:inline distT="0" distB="0" distL="0" distR="0" wp14:anchorId="0049D12B" wp14:editId="64F11EF2">
            <wp:extent cx="5943600" cy="3244418"/>
            <wp:effectExtent l="0" t="0" r="0" b="0"/>
            <wp:docPr id="155352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22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7000" cy="324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56E49968" w:rsidR="00E370AF" w:rsidRPr="00DD0D04" w:rsidRDefault="00000000">
      <w:pPr>
        <w:rPr>
          <w:rFonts w:asciiTheme="minorHAnsi" w:hAnsiTheme="minorHAnsi" w:cstheme="minorHAnsi"/>
          <w:b/>
        </w:rPr>
      </w:pPr>
      <w:r w:rsidRPr="00DD0D04">
        <w:rPr>
          <w:rFonts w:asciiTheme="minorHAnsi" w:eastAsia="Helvetica Neue" w:hAnsiTheme="minorHAnsi" w:cstheme="minorHAnsi"/>
          <w:i/>
          <w:color w:val="333333"/>
          <w:sz w:val="21"/>
          <w:szCs w:val="21"/>
        </w:rPr>
        <w:t xml:space="preserve">Figure 1: Architecture and data flow of the </w:t>
      </w:r>
      <w:r w:rsidR="0033328C" w:rsidRPr="00DD0D04">
        <w:rPr>
          <w:rFonts w:asciiTheme="minorHAnsi" w:eastAsia="Helvetica Neue" w:hAnsiTheme="minorHAnsi" w:cstheme="minorHAnsi"/>
          <w:i/>
          <w:color w:val="333333"/>
          <w:sz w:val="21"/>
          <w:szCs w:val="21"/>
        </w:rPr>
        <w:t xml:space="preserve">solution </w:t>
      </w:r>
    </w:p>
    <w:p w14:paraId="1C1442E4" w14:textId="77777777" w:rsidR="00E370AF" w:rsidRPr="00DD0D04" w:rsidRDefault="00E370AF">
      <w:pPr>
        <w:rPr>
          <w:rFonts w:asciiTheme="minorHAnsi" w:hAnsiTheme="minorHAnsi" w:cstheme="minorHAnsi"/>
          <w:b/>
        </w:rPr>
      </w:pPr>
    </w:p>
    <w:p w14:paraId="5056DFCC" w14:textId="77777777" w:rsidR="00E370AF" w:rsidRPr="00DD0D04" w:rsidRDefault="00E370AF">
      <w:pPr>
        <w:rPr>
          <w:rFonts w:asciiTheme="minorHAnsi" w:hAnsiTheme="minorHAnsi" w:cstheme="minorHAnsi"/>
          <w:b/>
        </w:rPr>
      </w:pPr>
    </w:p>
    <w:sectPr w:rsidR="00E370AF" w:rsidRPr="00DD0D0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FFB975B-6B28-49CF-AA91-A30EB9E5D6B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3C36CD5-1C26-4DD1-92D8-285A4CE35FE1}"/>
    <w:embedBold r:id="rId3" w:fontKey="{5C44E4E6-D49F-4073-845C-1F4EC2AAF138}"/>
    <w:embedItalic r:id="rId4" w:fontKey="{59C8C5DE-56C2-4A6B-95B9-3ABB403CFC0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C924A993-B183-4AAD-9A70-5B3D78F0A2B4}"/>
    <w:embedItalic r:id="rId6" w:fontKey="{9495BCA7-11A1-409E-B455-391A2805893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Italic r:id="rId7" w:fontKey="{B2AA8135-864D-448D-A4D9-C99BFB4CA9F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A6F972E-05FE-4385-A7A1-6D1EC300C3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635BB"/>
    <w:rsid w:val="00267921"/>
    <w:rsid w:val="0033328C"/>
    <w:rsid w:val="008338A1"/>
    <w:rsid w:val="00862077"/>
    <w:rsid w:val="0099602B"/>
    <w:rsid w:val="00DD0D04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Mudit Manglik</cp:lastModifiedBy>
  <cp:revision>5</cp:revision>
  <dcterms:created xsi:type="dcterms:W3CDTF">2022-10-03T08:27:00Z</dcterms:created>
  <dcterms:modified xsi:type="dcterms:W3CDTF">2026-06-16T18:19:00Z</dcterms:modified>
</cp:coreProperties>
</file>