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ABBA4" w14:textId="77777777" w:rsidR="00D1424A" w:rsidRDefault="00D1424A" w:rsidP="00D1424A">
      <w:pPr>
        <w:pStyle w:val="Heading1"/>
        <w:shd w:val="clear" w:color="auto" w:fill="FFFFFF"/>
        <w:spacing w:before="0" w:beforeAutospacing="0" w:after="0" w:afterAutospacing="0" w:line="525" w:lineRule="atLeast"/>
        <w:rPr>
          <w:rFonts w:ascii="inherit" w:hAnsi="inherit" w:cs="Helvetica"/>
          <w:b w:val="0"/>
          <w:bCs w:val="0"/>
          <w:color w:val="333333"/>
          <w:sz w:val="38"/>
          <w:szCs w:val="38"/>
        </w:rPr>
      </w:pPr>
      <w:r>
        <w:rPr>
          <w:rFonts w:ascii="inherit" w:hAnsi="inherit" w:cs="Helvetica"/>
          <w:b w:val="0"/>
          <w:bCs w:val="0"/>
          <w:color w:val="333333"/>
          <w:sz w:val="38"/>
          <w:szCs w:val="38"/>
        </w:rPr>
        <w:t>Synertrack Inc.</w:t>
      </w:r>
    </w:p>
    <w:p w14:paraId="770D67F4" w14:textId="77777777" w:rsidR="00D1424A" w:rsidRDefault="00D1424A" w:rsidP="00D1424A">
      <w:pPr>
        <w:pStyle w:val="Heading1"/>
        <w:spacing w:before="0" w:beforeAutospacing="0" w:after="450" w:afterAutospacing="0"/>
        <w:rPr>
          <w:rFonts w:ascii="inherit" w:hAnsi="inherit" w:cs="Helvetica"/>
          <w:b w:val="0"/>
          <w:bCs w:val="0"/>
          <w:color w:val="333333"/>
          <w:sz w:val="45"/>
          <w:szCs w:val="45"/>
        </w:rPr>
      </w:pPr>
      <w:r>
        <w:rPr>
          <w:rFonts w:ascii="inherit" w:hAnsi="inherit" w:cs="Helvetica"/>
          <w:b w:val="0"/>
          <w:bCs w:val="0"/>
          <w:color w:val="333333"/>
          <w:sz w:val="45"/>
          <w:szCs w:val="45"/>
        </w:rPr>
        <w:t>Privacy Policy</w:t>
      </w:r>
    </w:p>
    <w:p w14:paraId="5859F2A0" w14:textId="7777777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t>Effective date: November 21, 2018</w:t>
      </w:r>
    </w:p>
    <w:p w14:paraId="0DBDCF0D" w14:textId="7777777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t>Synertrack Inc. ("us", "we", or "our") operates the SoilFLO Hauler App mobile application (hereinafter referred to as the "Service").</w:t>
      </w:r>
    </w:p>
    <w:p w14:paraId="45BCE0EA" w14:textId="7777777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t>This page informs you of our policies regarding the collection, use and disclosure of personal data when you use our Service and the choices you have associated with that data.</w:t>
      </w:r>
    </w:p>
    <w:p w14:paraId="7A0D5DE0" w14:textId="7777777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t>We use your data to provide and improve the Service. By using the Service, you agree to the collection and use of information in accordance with this policy. Unless otherwise defined in this Privacy Policy, the terms used in this Privacy Policy have the same meanings as in our Terms and Conditions.</w:t>
      </w:r>
    </w:p>
    <w:p w14:paraId="6DD757A7" w14:textId="77777777" w:rsidR="00D1424A" w:rsidRDefault="00D1424A" w:rsidP="00D1424A">
      <w:pPr>
        <w:pStyle w:val="Heading2"/>
        <w:spacing w:before="0" w:beforeAutospacing="0" w:after="450" w:afterAutospacing="0"/>
        <w:rPr>
          <w:rFonts w:ascii="inherit" w:hAnsi="inherit" w:cs="Helvetica"/>
          <w:b w:val="0"/>
          <w:bCs w:val="0"/>
          <w:color w:val="333333"/>
        </w:rPr>
      </w:pPr>
      <w:r>
        <w:rPr>
          <w:rFonts w:ascii="inherit" w:hAnsi="inherit" w:cs="Helvetica"/>
          <w:b w:val="0"/>
          <w:bCs w:val="0"/>
          <w:color w:val="333333"/>
        </w:rPr>
        <w:t>Definitions</w:t>
      </w:r>
    </w:p>
    <w:p w14:paraId="794A967A" w14:textId="77777777" w:rsidR="00D1424A" w:rsidRDefault="00D1424A" w:rsidP="00D1424A">
      <w:pPr>
        <w:pStyle w:val="NormalWeb"/>
        <w:numPr>
          <w:ilvl w:val="0"/>
          <w:numId w:val="1"/>
        </w:numPr>
        <w:spacing w:before="0" w:beforeAutospacing="0" w:after="450" w:afterAutospacing="0" w:line="420" w:lineRule="atLeast"/>
        <w:ind w:left="0"/>
        <w:rPr>
          <w:rFonts w:ascii="Helvetica" w:hAnsi="Helvetica" w:cs="Helvetica"/>
          <w:color w:val="333333"/>
          <w:sz w:val="27"/>
          <w:szCs w:val="27"/>
        </w:rPr>
      </w:pPr>
      <w:r>
        <w:rPr>
          <w:rStyle w:val="Strong"/>
          <w:rFonts w:ascii="Helvetica" w:hAnsi="Helvetica" w:cs="Helvetica"/>
          <w:color w:val="333333"/>
          <w:sz w:val="27"/>
          <w:szCs w:val="27"/>
        </w:rPr>
        <w:t>Service</w:t>
      </w:r>
    </w:p>
    <w:p w14:paraId="3D7BCD6B" w14:textId="7777777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t>Service is the SoilFLO Hauler App mobile application operated by Synertrack Inc.</w:t>
      </w:r>
    </w:p>
    <w:p w14:paraId="51844887" w14:textId="77777777" w:rsidR="00D1424A" w:rsidRDefault="00D1424A" w:rsidP="00D1424A">
      <w:pPr>
        <w:pStyle w:val="NormalWeb"/>
        <w:numPr>
          <w:ilvl w:val="0"/>
          <w:numId w:val="1"/>
        </w:numPr>
        <w:spacing w:before="0" w:beforeAutospacing="0" w:after="450" w:afterAutospacing="0" w:line="420" w:lineRule="atLeast"/>
        <w:ind w:left="0"/>
        <w:rPr>
          <w:rFonts w:ascii="Helvetica" w:hAnsi="Helvetica" w:cs="Helvetica"/>
          <w:color w:val="333333"/>
          <w:sz w:val="27"/>
          <w:szCs w:val="27"/>
        </w:rPr>
      </w:pPr>
      <w:r>
        <w:rPr>
          <w:rStyle w:val="Strong"/>
          <w:rFonts w:ascii="Helvetica" w:hAnsi="Helvetica" w:cs="Helvetica"/>
          <w:color w:val="333333"/>
          <w:sz w:val="27"/>
          <w:szCs w:val="27"/>
        </w:rPr>
        <w:t>Personal Data</w:t>
      </w:r>
    </w:p>
    <w:p w14:paraId="5ADF47E5" w14:textId="7777777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t>Personal Data means data about a living individual who can be identified from those data (or from those and other information either in our possession or likely to come into our possession).</w:t>
      </w:r>
    </w:p>
    <w:p w14:paraId="42D608C3" w14:textId="77777777" w:rsidR="00D1424A" w:rsidRDefault="00D1424A" w:rsidP="00D1424A">
      <w:pPr>
        <w:pStyle w:val="NormalWeb"/>
        <w:numPr>
          <w:ilvl w:val="0"/>
          <w:numId w:val="1"/>
        </w:numPr>
        <w:spacing w:before="0" w:beforeAutospacing="0" w:after="450" w:afterAutospacing="0" w:line="420" w:lineRule="atLeast"/>
        <w:ind w:left="0"/>
        <w:rPr>
          <w:rFonts w:ascii="Helvetica" w:hAnsi="Helvetica" w:cs="Helvetica"/>
          <w:color w:val="333333"/>
          <w:sz w:val="27"/>
          <w:szCs w:val="27"/>
        </w:rPr>
      </w:pPr>
      <w:r>
        <w:rPr>
          <w:rStyle w:val="Strong"/>
          <w:rFonts w:ascii="Helvetica" w:hAnsi="Helvetica" w:cs="Helvetica"/>
          <w:color w:val="333333"/>
          <w:sz w:val="27"/>
          <w:szCs w:val="27"/>
        </w:rPr>
        <w:lastRenderedPageBreak/>
        <w:t>Usage Data</w:t>
      </w:r>
    </w:p>
    <w:p w14:paraId="281B0240" w14:textId="7777777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t xml:space="preserve">Usage Data is data collected automatically either generated </w:t>
      </w:r>
      <w:proofErr w:type="gramStart"/>
      <w:r>
        <w:rPr>
          <w:rFonts w:ascii="Helvetica" w:hAnsi="Helvetica" w:cs="Helvetica"/>
          <w:color w:val="333333"/>
          <w:sz w:val="27"/>
          <w:szCs w:val="27"/>
        </w:rPr>
        <w:t>by the use of</w:t>
      </w:r>
      <w:proofErr w:type="gramEnd"/>
      <w:r>
        <w:rPr>
          <w:rFonts w:ascii="Helvetica" w:hAnsi="Helvetica" w:cs="Helvetica"/>
          <w:color w:val="333333"/>
          <w:sz w:val="27"/>
          <w:szCs w:val="27"/>
        </w:rPr>
        <w:t xml:space="preserve"> the Service or from the Service infrastructure itself (for example, the duration of a page visit).</w:t>
      </w:r>
    </w:p>
    <w:p w14:paraId="2F3209D2" w14:textId="77777777" w:rsidR="00D1424A" w:rsidRDefault="00D1424A" w:rsidP="00D1424A">
      <w:pPr>
        <w:pStyle w:val="NormalWeb"/>
        <w:numPr>
          <w:ilvl w:val="0"/>
          <w:numId w:val="1"/>
        </w:numPr>
        <w:spacing w:before="0" w:beforeAutospacing="0" w:after="450" w:afterAutospacing="0" w:line="420" w:lineRule="atLeast"/>
        <w:ind w:left="0"/>
        <w:rPr>
          <w:rFonts w:ascii="Helvetica" w:hAnsi="Helvetica" w:cs="Helvetica"/>
          <w:color w:val="333333"/>
          <w:sz w:val="27"/>
          <w:szCs w:val="27"/>
        </w:rPr>
      </w:pPr>
      <w:r>
        <w:rPr>
          <w:rStyle w:val="Strong"/>
          <w:rFonts w:ascii="Helvetica" w:hAnsi="Helvetica" w:cs="Helvetica"/>
          <w:color w:val="333333"/>
          <w:sz w:val="27"/>
          <w:szCs w:val="27"/>
        </w:rPr>
        <w:t>Cookies</w:t>
      </w:r>
    </w:p>
    <w:p w14:paraId="2DAF9C73" w14:textId="7777777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t>Cookies are small files stored on your device (computer or mobile device).</w:t>
      </w:r>
    </w:p>
    <w:p w14:paraId="4511B57A" w14:textId="77777777" w:rsidR="00D1424A" w:rsidRDefault="00D1424A" w:rsidP="00D1424A">
      <w:pPr>
        <w:pStyle w:val="Heading2"/>
        <w:spacing w:before="0" w:beforeAutospacing="0" w:after="450" w:afterAutospacing="0"/>
        <w:rPr>
          <w:rFonts w:ascii="inherit" w:hAnsi="inherit" w:cs="Helvetica"/>
          <w:b w:val="0"/>
          <w:bCs w:val="0"/>
          <w:color w:val="333333"/>
        </w:rPr>
      </w:pPr>
      <w:r>
        <w:rPr>
          <w:rFonts w:ascii="inherit" w:hAnsi="inherit" w:cs="Helvetica"/>
          <w:b w:val="0"/>
          <w:bCs w:val="0"/>
          <w:color w:val="333333"/>
        </w:rPr>
        <w:t>Information Collection and Use</w:t>
      </w:r>
    </w:p>
    <w:p w14:paraId="536BF105" w14:textId="7777777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t>We collect several different types of information for various purposes to provide and improve our Service to you.</w:t>
      </w:r>
    </w:p>
    <w:p w14:paraId="6F0A35A3" w14:textId="77777777" w:rsidR="00D1424A" w:rsidRDefault="00D1424A" w:rsidP="00D1424A">
      <w:pPr>
        <w:pStyle w:val="Heading3"/>
        <w:spacing w:before="0" w:beforeAutospacing="0" w:after="450" w:afterAutospacing="0"/>
        <w:rPr>
          <w:rFonts w:ascii="inherit" w:hAnsi="inherit" w:cs="Helvetica"/>
          <w:b w:val="0"/>
          <w:bCs w:val="0"/>
          <w:color w:val="333333"/>
          <w:sz w:val="30"/>
          <w:szCs w:val="30"/>
        </w:rPr>
      </w:pPr>
      <w:r>
        <w:rPr>
          <w:rFonts w:ascii="inherit" w:hAnsi="inherit" w:cs="Helvetica"/>
          <w:b w:val="0"/>
          <w:bCs w:val="0"/>
          <w:color w:val="333333"/>
          <w:sz w:val="30"/>
          <w:szCs w:val="30"/>
        </w:rPr>
        <w:t>Types of Data Collected</w:t>
      </w:r>
    </w:p>
    <w:p w14:paraId="75B8B2D6" w14:textId="77777777" w:rsidR="00D1424A" w:rsidRDefault="00D1424A" w:rsidP="00D1424A">
      <w:pPr>
        <w:pStyle w:val="Heading4"/>
        <w:spacing w:before="0" w:beforeAutospacing="0" w:after="450" w:afterAutospacing="0"/>
        <w:rPr>
          <w:rFonts w:ascii="inherit" w:hAnsi="inherit" w:cs="Helvetica"/>
          <w:b w:val="0"/>
          <w:bCs w:val="0"/>
          <w:color w:val="333333"/>
        </w:rPr>
      </w:pPr>
      <w:r>
        <w:rPr>
          <w:rFonts w:ascii="inherit" w:hAnsi="inherit" w:cs="Helvetica"/>
          <w:b w:val="0"/>
          <w:bCs w:val="0"/>
          <w:color w:val="333333"/>
        </w:rPr>
        <w:t>Personal Data</w:t>
      </w:r>
    </w:p>
    <w:p w14:paraId="49B1A910" w14:textId="7777777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t xml:space="preserve">While using our Service, we may ask you to provide us with certain personally identifiable information that can be used to contact or identify you ("Personal Data"). </w:t>
      </w:r>
      <w:proofErr w:type="gramStart"/>
      <w:r>
        <w:rPr>
          <w:rFonts w:ascii="Helvetica" w:hAnsi="Helvetica" w:cs="Helvetica"/>
          <w:color w:val="333333"/>
          <w:sz w:val="27"/>
          <w:szCs w:val="27"/>
        </w:rPr>
        <w:t>Personally</w:t>
      </w:r>
      <w:proofErr w:type="gramEnd"/>
      <w:r>
        <w:rPr>
          <w:rFonts w:ascii="Helvetica" w:hAnsi="Helvetica" w:cs="Helvetica"/>
          <w:color w:val="333333"/>
          <w:sz w:val="27"/>
          <w:szCs w:val="27"/>
        </w:rPr>
        <w:t xml:space="preserve"> identifiable information may include, but is not limited to:</w:t>
      </w:r>
    </w:p>
    <w:p w14:paraId="3FAFA540" w14:textId="77777777" w:rsidR="00D1424A" w:rsidRDefault="00D1424A" w:rsidP="00D1424A">
      <w:pPr>
        <w:numPr>
          <w:ilvl w:val="0"/>
          <w:numId w:val="2"/>
        </w:numPr>
        <w:spacing w:before="100" w:beforeAutospacing="1" w:after="100" w:afterAutospacing="1" w:line="420" w:lineRule="atLeast"/>
        <w:ind w:left="0"/>
        <w:rPr>
          <w:rFonts w:ascii="Helvetica" w:hAnsi="Helvetica" w:cs="Helvetica"/>
          <w:color w:val="333333"/>
          <w:sz w:val="27"/>
          <w:szCs w:val="27"/>
        </w:rPr>
      </w:pPr>
      <w:r>
        <w:rPr>
          <w:rFonts w:ascii="Helvetica" w:hAnsi="Helvetica" w:cs="Helvetica"/>
          <w:color w:val="333333"/>
          <w:sz w:val="27"/>
          <w:szCs w:val="27"/>
        </w:rPr>
        <w:t>First name and last name</w:t>
      </w:r>
    </w:p>
    <w:p w14:paraId="50636B4E" w14:textId="77777777" w:rsidR="00D1424A" w:rsidRDefault="00D1424A" w:rsidP="00D1424A">
      <w:pPr>
        <w:numPr>
          <w:ilvl w:val="0"/>
          <w:numId w:val="2"/>
        </w:numPr>
        <w:spacing w:before="100" w:beforeAutospacing="1" w:after="100" w:afterAutospacing="1" w:line="420" w:lineRule="atLeast"/>
        <w:ind w:left="0"/>
        <w:rPr>
          <w:rFonts w:ascii="Helvetica" w:hAnsi="Helvetica" w:cs="Helvetica"/>
          <w:color w:val="333333"/>
          <w:sz w:val="27"/>
          <w:szCs w:val="27"/>
        </w:rPr>
      </w:pPr>
      <w:r>
        <w:rPr>
          <w:rFonts w:ascii="Helvetica" w:hAnsi="Helvetica" w:cs="Helvetica"/>
          <w:color w:val="333333"/>
          <w:sz w:val="27"/>
          <w:szCs w:val="27"/>
        </w:rPr>
        <w:t>Cookies and Usage Data</w:t>
      </w:r>
    </w:p>
    <w:p w14:paraId="11186E20" w14:textId="77777777" w:rsidR="00D1424A" w:rsidRDefault="00D1424A" w:rsidP="00D1424A">
      <w:pPr>
        <w:pStyle w:val="Heading4"/>
        <w:spacing w:before="0" w:beforeAutospacing="0" w:after="450" w:afterAutospacing="0"/>
        <w:rPr>
          <w:rFonts w:ascii="inherit" w:hAnsi="inherit" w:cs="Helvetica"/>
          <w:b w:val="0"/>
          <w:bCs w:val="0"/>
          <w:color w:val="333333"/>
        </w:rPr>
      </w:pPr>
      <w:r>
        <w:rPr>
          <w:rFonts w:ascii="inherit" w:hAnsi="inherit" w:cs="Helvetica"/>
          <w:b w:val="0"/>
          <w:bCs w:val="0"/>
          <w:color w:val="333333"/>
        </w:rPr>
        <w:t>Usage Data</w:t>
      </w:r>
    </w:p>
    <w:p w14:paraId="71456C7B" w14:textId="7777777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t xml:space="preserve">When you access the Service with a mobile device, we may collect certain information automatically, including, but not limited to, the type of mobile device you use, your mobile device unique ID, the IP address of your mobile </w:t>
      </w:r>
      <w:r>
        <w:rPr>
          <w:rFonts w:ascii="Helvetica" w:hAnsi="Helvetica" w:cs="Helvetica"/>
          <w:color w:val="333333"/>
          <w:sz w:val="27"/>
          <w:szCs w:val="27"/>
        </w:rPr>
        <w:lastRenderedPageBreak/>
        <w:t>device, your mobile operating system, the type of mobile Internet browser you use, unique device identifiers and other diagnostic data ("Usage Data").</w:t>
      </w:r>
    </w:p>
    <w:p w14:paraId="0F5FA6FE" w14:textId="77777777" w:rsidR="00D1424A" w:rsidRDefault="00D1424A" w:rsidP="00D1424A">
      <w:pPr>
        <w:pStyle w:val="Heading4"/>
        <w:spacing w:before="0" w:beforeAutospacing="0" w:after="450" w:afterAutospacing="0"/>
        <w:rPr>
          <w:rFonts w:ascii="inherit" w:hAnsi="inherit" w:cs="Helvetica"/>
          <w:b w:val="0"/>
          <w:bCs w:val="0"/>
          <w:color w:val="333333"/>
        </w:rPr>
      </w:pPr>
      <w:r>
        <w:rPr>
          <w:rFonts w:ascii="inherit" w:hAnsi="inherit" w:cs="Helvetica"/>
          <w:b w:val="0"/>
          <w:bCs w:val="0"/>
          <w:color w:val="333333"/>
        </w:rPr>
        <w:t>Location Data</w:t>
      </w:r>
    </w:p>
    <w:p w14:paraId="63961EEF" w14:textId="7777777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t>We may use and store information about your location if you give us permission to do so ("Location Data"). We use this data to provide features of our Service, to improve and customise our Service.</w:t>
      </w:r>
    </w:p>
    <w:p w14:paraId="112DADAA" w14:textId="7CAA6BE0"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t xml:space="preserve">You can enable or disable location services when you use our Service at any time by way of </w:t>
      </w:r>
      <w:bookmarkStart w:id="0" w:name="_GoBack"/>
      <w:bookmarkEnd w:id="0"/>
      <w:r>
        <w:rPr>
          <w:rFonts w:ascii="Helvetica" w:hAnsi="Helvetica" w:cs="Helvetica"/>
          <w:color w:val="333333"/>
          <w:sz w:val="27"/>
          <w:szCs w:val="27"/>
        </w:rPr>
        <w:t>your device settings.</w:t>
      </w:r>
    </w:p>
    <w:p w14:paraId="6DE4BE20" w14:textId="002AB177" w:rsidR="00D1424A" w:rsidRDefault="00D1424A" w:rsidP="00D1424A">
      <w:pPr>
        <w:pStyle w:val="Heading4"/>
        <w:spacing w:before="0" w:beforeAutospacing="0" w:after="450" w:afterAutospacing="0"/>
        <w:rPr>
          <w:rFonts w:ascii="inherit" w:hAnsi="inherit" w:cs="Helvetica"/>
          <w:b w:val="0"/>
          <w:bCs w:val="0"/>
          <w:color w:val="333333"/>
        </w:rPr>
      </w:pPr>
      <w:r>
        <w:rPr>
          <w:rFonts w:ascii="inherit" w:hAnsi="inherit" w:cs="Helvetica"/>
          <w:b w:val="0"/>
          <w:bCs w:val="0"/>
          <w:color w:val="333333"/>
        </w:rPr>
        <w:t>Camera</w:t>
      </w:r>
      <w:r>
        <w:rPr>
          <w:rFonts w:ascii="inherit" w:hAnsi="inherit" w:cs="Helvetica"/>
          <w:b w:val="0"/>
          <w:bCs w:val="0"/>
          <w:color w:val="333333"/>
        </w:rPr>
        <w:t xml:space="preserve"> Data</w:t>
      </w:r>
    </w:p>
    <w:p w14:paraId="7B5ECC0E" w14:textId="0543C78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t xml:space="preserve">We may use and store information about </w:t>
      </w:r>
      <w:r>
        <w:rPr>
          <w:rFonts w:ascii="Helvetica" w:hAnsi="Helvetica" w:cs="Helvetica"/>
          <w:color w:val="333333"/>
          <w:sz w:val="27"/>
          <w:szCs w:val="27"/>
        </w:rPr>
        <w:t>QR Codes captured by your camera</w:t>
      </w:r>
      <w:r>
        <w:rPr>
          <w:rFonts w:ascii="Helvetica" w:hAnsi="Helvetica" w:cs="Helvetica"/>
          <w:color w:val="333333"/>
          <w:sz w:val="27"/>
          <w:szCs w:val="27"/>
        </w:rPr>
        <w:t xml:space="preserve"> if you give us permission to do so ("</w:t>
      </w:r>
      <w:r>
        <w:rPr>
          <w:rFonts w:ascii="Helvetica" w:hAnsi="Helvetica" w:cs="Helvetica"/>
          <w:color w:val="333333"/>
          <w:sz w:val="27"/>
          <w:szCs w:val="27"/>
        </w:rPr>
        <w:t>Camera</w:t>
      </w:r>
      <w:r>
        <w:rPr>
          <w:rFonts w:ascii="Helvetica" w:hAnsi="Helvetica" w:cs="Helvetica"/>
          <w:color w:val="333333"/>
          <w:sz w:val="27"/>
          <w:szCs w:val="27"/>
        </w:rPr>
        <w:t xml:space="preserve"> Data"). We use this data to provide features of our Service, to improve and customise our Service.</w:t>
      </w:r>
    </w:p>
    <w:p w14:paraId="30F97AB2" w14:textId="781D2503"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t xml:space="preserve">You can enable or disable </w:t>
      </w:r>
      <w:r>
        <w:rPr>
          <w:rFonts w:ascii="Helvetica" w:hAnsi="Helvetica" w:cs="Helvetica"/>
          <w:color w:val="333333"/>
          <w:sz w:val="27"/>
          <w:szCs w:val="27"/>
        </w:rPr>
        <w:t>camera permissions</w:t>
      </w:r>
      <w:r>
        <w:rPr>
          <w:rFonts w:ascii="Helvetica" w:hAnsi="Helvetica" w:cs="Helvetica"/>
          <w:color w:val="333333"/>
          <w:sz w:val="27"/>
          <w:szCs w:val="27"/>
        </w:rPr>
        <w:t xml:space="preserve"> when you use our Service at any time by way of your device settings.</w:t>
      </w:r>
    </w:p>
    <w:p w14:paraId="206C0962" w14:textId="77777777" w:rsidR="00D1424A" w:rsidRDefault="00D1424A" w:rsidP="00D1424A">
      <w:pPr>
        <w:pStyle w:val="Heading4"/>
        <w:spacing w:before="0" w:beforeAutospacing="0" w:after="450" w:afterAutospacing="0"/>
        <w:rPr>
          <w:rFonts w:ascii="inherit" w:hAnsi="inherit" w:cs="Helvetica"/>
          <w:b w:val="0"/>
          <w:bCs w:val="0"/>
          <w:color w:val="333333"/>
        </w:rPr>
      </w:pPr>
      <w:r>
        <w:rPr>
          <w:rFonts w:ascii="inherit" w:hAnsi="inherit" w:cs="Helvetica"/>
          <w:b w:val="0"/>
          <w:bCs w:val="0"/>
          <w:color w:val="333333"/>
        </w:rPr>
        <w:t>Tracking &amp; Cookies Data</w:t>
      </w:r>
    </w:p>
    <w:p w14:paraId="6BB0B809" w14:textId="7777777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t>We use cookies and similar tracking technologies to track the activity on our Service and we hold certain information.</w:t>
      </w:r>
    </w:p>
    <w:p w14:paraId="75911D63" w14:textId="7777777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analyse our Service.</w:t>
      </w:r>
    </w:p>
    <w:p w14:paraId="5B21635D" w14:textId="7777777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lastRenderedPageBreak/>
        <w:t>You can instruct your browser to refuse all cookies or to indicate when a cookie is being sent. However, if you do not accept cookies, you may not be able to use some portions of our Service.</w:t>
      </w:r>
    </w:p>
    <w:p w14:paraId="2AEDBF21" w14:textId="7777777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t>Examples of Cookies we use:</w:t>
      </w:r>
    </w:p>
    <w:p w14:paraId="7DCA0E61" w14:textId="77777777" w:rsidR="00D1424A" w:rsidRDefault="00D1424A" w:rsidP="00D1424A">
      <w:pPr>
        <w:numPr>
          <w:ilvl w:val="0"/>
          <w:numId w:val="3"/>
        </w:numPr>
        <w:spacing w:before="100" w:beforeAutospacing="1" w:after="100" w:afterAutospacing="1" w:line="420" w:lineRule="atLeast"/>
        <w:ind w:left="0"/>
        <w:rPr>
          <w:rFonts w:ascii="Helvetica" w:hAnsi="Helvetica" w:cs="Helvetica"/>
          <w:color w:val="333333"/>
          <w:sz w:val="27"/>
          <w:szCs w:val="27"/>
        </w:rPr>
      </w:pPr>
      <w:r>
        <w:rPr>
          <w:rStyle w:val="Strong"/>
          <w:rFonts w:ascii="Helvetica" w:hAnsi="Helvetica" w:cs="Helvetica"/>
          <w:color w:val="333333"/>
          <w:sz w:val="27"/>
          <w:szCs w:val="27"/>
        </w:rPr>
        <w:t>Session Cookies.</w:t>
      </w:r>
      <w:r>
        <w:rPr>
          <w:rFonts w:ascii="Helvetica" w:hAnsi="Helvetica" w:cs="Helvetica"/>
          <w:color w:val="333333"/>
          <w:sz w:val="27"/>
          <w:szCs w:val="27"/>
        </w:rPr>
        <w:t> We use Session Cookies to operate our Service.</w:t>
      </w:r>
    </w:p>
    <w:p w14:paraId="4B96A4AF" w14:textId="77777777" w:rsidR="00D1424A" w:rsidRDefault="00D1424A" w:rsidP="00D1424A">
      <w:pPr>
        <w:numPr>
          <w:ilvl w:val="0"/>
          <w:numId w:val="3"/>
        </w:numPr>
        <w:spacing w:before="100" w:beforeAutospacing="1" w:after="100" w:afterAutospacing="1" w:line="420" w:lineRule="atLeast"/>
        <w:ind w:left="0"/>
        <w:rPr>
          <w:rFonts w:ascii="Helvetica" w:hAnsi="Helvetica" w:cs="Helvetica"/>
          <w:color w:val="333333"/>
          <w:sz w:val="27"/>
          <w:szCs w:val="27"/>
        </w:rPr>
      </w:pPr>
      <w:r>
        <w:rPr>
          <w:rStyle w:val="Strong"/>
          <w:rFonts w:ascii="Helvetica" w:hAnsi="Helvetica" w:cs="Helvetica"/>
          <w:color w:val="333333"/>
          <w:sz w:val="27"/>
          <w:szCs w:val="27"/>
        </w:rPr>
        <w:t>Preference Cookies.</w:t>
      </w:r>
      <w:r>
        <w:rPr>
          <w:rFonts w:ascii="Helvetica" w:hAnsi="Helvetica" w:cs="Helvetica"/>
          <w:color w:val="333333"/>
          <w:sz w:val="27"/>
          <w:szCs w:val="27"/>
        </w:rPr>
        <w:t> We use Preference Cookies to remember your preferences and various settings.</w:t>
      </w:r>
    </w:p>
    <w:p w14:paraId="6D38BABE" w14:textId="77777777" w:rsidR="00D1424A" w:rsidRDefault="00D1424A" w:rsidP="00D1424A">
      <w:pPr>
        <w:numPr>
          <w:ilvl w:val="0"/>
          <w:numId w:val="3"/>
        </w:numPr>
        <w:spacing w:before="100" w:beforeAutospacing="1" w:after="100" w:afterAutospacing="1" w:line="420" w:lineRule="atLeast"/>
        <w:ind w:left="0"/>
        <w:rPr>
          <w:rFonts w:ascii="Helvetica" w:hAnsi="Helvetica" w:cs="Helvetica"/>
          <w:color w:val="333333"/>
          <w:sz w:val="27"/>
          <w:szCs w:val="27"/>
        </w:rPr>
      </w:pPr>
      <w:r>
        <w:rPr>
          <w:rStyle w:val="Strong"/>
          <w:rFonts w:ascii="Helvetica" w:hAnsi="Helvetica" w:cs="Helvetica"/>
          <w:color w:val="333333"/>
          <w:sz w:val="27"/>
          <w:szCs w:val="27"/>
        </w:rPr>
        <w:t>Security Cookies.</w:t>
      </w:r>
      <w:r>
        <w:rPr>
          <w:rFonts w:ascii="Helvetica" w:hAnsi="Helvetica" w:cs="Helvetica"/>
          <w:color w:val="333333"/>
          <w:sz w:val="27"/>
          <w:szCs w:val="27"/>
        </w:rPr>
        <w:t> We use Security Cookies for security purposes.</w:t>
      </w:r>
    </w:p>
    <w:p w14:paraId="3460FDD1" w14:textId="77777777" w:rsidR="00D1424A" w:rsidRDefault="00D1424A" w:rsidP="00D1424A">
      <w:pPr>
        <w:pStyle w:val="Heading2"/>
        <w:spacing w:before="0" w:beforeAutospacing="0" w:after="450" w:afterAutospacing="0"/>
        <w:rPr>
          <w:rFonts w:ascii="inherit" w:hAnsi="inherit" w:cs="Helvetica"/>
          <w:b w:val="0"/>
          <w:bCs w:val="0"/>
          <w:color w:val="333333"/>
        </w:rPr>
      </w:pPr>
      <w:r>
        <w:rPr>
          <w:rFonts w:ascii="inherit" w:hAnsi="inherit" w:cs="Helvetica"/>
          <w:b w:val="0"/>
          <w:bCs w:val="0"/>
          <w:color w:val="333333"/>
        </w:rPr>
        <w:t>Use of Data</w:t>
      </w:r>
    </w:p>
    <w:p w14:paraId="07F5F8E5" w14:textId="7777777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t>Synertrack Inc. uses the collected data for various purposes:</w:t>
      </w:r>
    </w:p>
    <w:p w14:paraId="025A24FD" w14:textId="77777777" w:rsidR="00D1424A" w:rsidRDefault="00D1424A" w:rsidP="00D1424A">
      <w:pPr>
        <w:numPr>
          <w:ilvl w:val="0"/>
          <w:numId w:val="4"/>
        </w:numPr>
        <w:spacing w:before="100" w:beforeAutospacing="1" w:after="100" w:afterAutospacing="1" w:line="420" w:lineRule="atLeast"/>
        <w:ind w:left="0"/>
        <w:rPr>
          <w:rFonts w:ascii="Helvetica" w:hAnsi="Helvetica" w:cs="Helvetica"/>
          <w:color w:val="333333"/>
          <w:sz w:val="27"/>
          <w:szCs w:val="27"/>
        </w:rPr>
      </w:pPr>
      <w:r>
        <w:rPr>
          <w:rFonts w:ascii="Helvetica" w:hAnsi="Helvetica" w:cs="Helvetica"/>
          <w:color w:val="333333"/>
          <w:sz w:val="27"/>
          <w:szCs w:val="27"/>
        </w:rPr>
        <w:t>To provide and maintain our Service</w:t>
      </w:r>
    </w:p>
    <w:p w14:paraId="5749AF70" w14:textId="77777777" w:rsidR="00D1424A" w:rsidRDefault="00D1424A" w:rsidP="00D1424A">
      <w:pPr>
        <w:numPr>
          <w:ilvl w:val="0"/>
          <w:numId w:val="4"/>
        </w:numPr>
        <w:spacing w:before="100" w:beforeAutospacing="1" w:after="100" w:afterAutospacing="1" w:line="420" w:lineRule="atLeast"/>
        <w:ind w:left="0"/>
        <w:rPr>
          <w:rFonts w:ascii="Helvetica" w:hAnsi="Helvetica" w:cs="Helvetica"/>
          <w:color w:val="333333"/>
          <w:sz w:val="27"/>
          <w:szCs w:val="27"/>
        </w:rPr>
      </w:pPr>
      <w:r>
        <w:rPr>
          <w:rFonts w:ascii="Helvetica" w:hAnsi="Helvetica" w:cs="Helvetica"/>
          <w:color w:val="333333"/>
          <w:sz w:val="27"/>
          <w:szCs w:val="27"/>
        </w:rPr>
        <w:t>To notify you about changes to our Service</w:t>
      </w:r>
    </w:p>
    <w:p w14:paraId="40DC3800" w14:textId="77777777" w:rsidR="00D1424A" w:rsidRDefault="00D1424A" w:rsidP="00D1424A">
      <w:pPr>
        <w:numPr>
          <w:ilvl w:val="0"/>
          <w:numId w:val="4"/>
        </w:numPr>
        <w:spacing w:before="100" w:beforeAutospacing="1" w:after="100" w:afterAutospacing="1" w:line="420" w:lineRule="atLeast"/>
        <w:ind w:left="0"/>
        <w:rPr>
          <w:rFonts w:ascii="Helvetica" w:hAnsi="Helvetica" w:cs="Helvetica"/>
          <w:color w:val="333333"/>
          <w:sz w:val="27"/>
          <w:szCs w:val="27"/>
        </w:rPr>
      </w:pPr>
      <w:r>
        <w:rPr>
          <w:rFonts w:ascii="Helvetica" w:hAnsi="Helvetica" w:cs="Helvetica"/>
          <w:color w:val="333333"/>
          <w:sz w:val="27"/>
          <w:szCs w:val="27"/>
        </w:rPr>
        <w:t>To allow you to participate in interactive features of our Service when you choose to do so</w:t>
      </w:r>
    </w:p>
    <w:p w14:paraId="5B5D4073" w14:textId="77777777" w:rsidR="00D1424A" w:rsidRDefault="00D1424A" w:rsidP="00D1424A">
      <w:pPr>
        <w:numPr>
          <w:ilvl w:val="0"/>
          <w:numId w:val="4"/>
        </w:numPr>
        <w:spacing w:before="100" w:beforeAutospacing="1" w:after="100" w:afterAutospacing="1" w:line="420" w:lineRule="atLeast"/>
        <w:ind w:left="0"/>
        <w:rPr>
          <w:rFonts w:ascii="Helvetica" w:hAnsi="Helvetica" w:cs="Helvetica"/>
          <w:color w:val="333333"/>
          <w:sz w:val="27"/>
          <w:szCs w:val="27"/>
        </w:rPr>
      </w:pPr>
      <w:r>
        <w:rPr>
          <w:rFonts w:ascii="Helvetica" w:hAnsi="Helvetica" w:cs="Helvetica"/>
          <w:color w:val="333333"/>
          <w:sz w:val="27"/>
          <w:szCs w:val="27"/>
        </w:rPr>
        <w:t>To provide customer support</w:t>
      </w:r>
    </w:p>
    <w:p w14:paraId="237E5D90" w14:textId="77777777" w:rsidR="00D1424A" w:rsidRDefault="00D1424A" w:rsidP="00D1424A">
      <w:pPr>
        <w:numPr>
          <w:ilvl w:val="0"/>
          <w:numId w:val="4"/>
        </w:numPr>
        <w:spacing w:before="100" w:beforeAutospacing="1" w:after="100" w:afterAutospacing="1" w:line="420" w:lineRule="atLeast"/>
        <w:ind w:left="0"/>
        <w:rPr>
          <w:rFonts w:ascii="Helvetica" w:hAnsi="Helvetica" w:cs="Helvetica"/>
          <w:color w:val="333333"/>
          <w:sz w:val="27"/>
          <w:szCs w:val="27"/>
        </w:rPr>
      </w:pPr>
      <w:r>
        <w:rPr>
          <w:rFonts w:ascii="Helvetica" w:hAnsi="Helvetica" w:cs="Helvetica"/>
          <w:color w:val="333333"/>
          <w:sz w:val="27"/>
          <w:szCs w:val="27"/>
        </w:rPr>
        <w:t>To gather analysis or valuable information so that we can improve our Service</w:t>
      </w:r>
    </w:p>
    <w:p w14:paraId="41D8125D" w14:textId="77777777" w:rsidR="00D1424A" w:rsidRDefault="00D1424A" w:rsidP="00D1424A">
      <w:pPr>
        <w:numPr>
          <w:ilvl w:val="0"/>
          <w:numId w:val="4"/>
        </w:numPr>
        <w:spacing w:before="100" w:beforeAutospacing="1" w:after="100" w:afterAutospacing="1" w:line="420" w:lineRule="atLeast"/>
        <w:ind w:left="0"/>
        <w:rPr>
          <w:rFonts w:ascii="Helvetica" w:hAnsi="Helvetica" w:cs="Helvetica"/>
          <w:color w:val="333333"/>
          <w:sz w:val="27"/>
          <w:szCs w:val="27"/>
        </w:rPr>
      </w:pPr>
      <w:r>
        <w:rPr>
          <w:rFonts w:ascii="Helvetica" w:hAnsi="Helvetica" w:cs="Helvetica"/>
          <w:color w:val="333333"/>
          <w:sz w:val="27"/>
          <w:szCs w:val="27"/>
        </w:rPr>
        <w:t>To monitor the usage of our Service</w:t>
      </w:r>
    </w:p>
    <w:p w14:paraId="19454457" w14:textId="77777777" w:rsidR="00D1424A" w:rsidRDefault="00D1424A" w:rsidP="00D1424A">
      <w:pPr>
        <w:numPr>
          <w:ilvl w:val="0"/>
          <w:numId w:val="4"/>
        </w:numPr>
        <w:spacing w:before="100" w:beforeAutospacing="1" w:after="100" w:afterAutospacing="1" w:line="420" w:lineRule="atLeast"/>
        <w:ind w:left="0"/>
        <w:rPr>
          <w:rFonts w:ascii="Helvetica" w:hAnsi="Helvetica" w:cs="Helvetica"/>
          <w:color w:val="333333"/>
          <w:sz w:val="27"/>
          <w:szCs w:val="27"/>
        </w:rPr>
      </w:pPr>
      <w:r>
        <w:rPr>
          <w:rFonts w:ascii="Helvetica" w:hAnsi="Helvetica" w:cs="Helvetica"/>
          <w:color w:val="333333"/>
          <w:sz w:val="27"/>
          <w:szCs w:val="27"/>
        </w:rPr>
        <w:t>To detect, prevent and address technical issues</w:t>
      </w:r>
    </w:p>
    <w:p w14:paraId="115B8D2F" w14:textId="77777777" w:rsidR="00D1424A" w:rsidRDefault="00D1424A" w:rsidP="00D1424A">
      <w:pPr>
        <w:pStyle w:val="Heading2"/>
        <w:spacing w:before="0" w:beforeAutospacing="0" w:after="450" w:afterAutospacing="0"/>
        <w:rPr>
          <w:rFonts w:ascii="inherit" w:hAnsi="inherit" w:cs="Helvetica"/>
          <w:b w:val="0"/>
          <w:bCs w:val="0"/>
          <w:color w:val="333333"/>
        </w:rPr>
      </w:pPr>
      <w:r>
        <w:rPr>
          <w:rFonts w:ascii="inherit" w:hAnsi="inherit" w:cs="Helvetica"/>
          <w:b w:val="0"/>
          <w:bCs w:val="0"/>
          <w:color w:val="333333"/>
        </w:rPr>
        <w:t>Transfer of Data</w:t>
      </w:r>
    </w:p>
    <w:p w14:paraId="0043F3CF" w14:textId="7777777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t>Your information, including Personal Data, may be transferred to — and maintained on — computers located outside of your state, province, country or other governmental jurisdiction where the data protection laws may differ from those of your jurisdiction.</w:t>
      </w:r>
    </w:p>
    <w:p w14:paraId="49ECF45C" w14:textId="7777777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lastRenderedPageBreak/>
        <w:t>If you are located outside Canada and choose to provide information to us, please note that we transfer the data, including Personal Data, to Canada and process it there.</w:t>
      </w:r>
    </w:p>
    <w:p w14:paraId="2267550D" w14:textId="7777777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t>Your consent to this Privacy Policy followed by your submission of such information represents your agreement to that transfer.</w:t>
      </w:r>
    </w:p>
    <w:p w14:paraId="71369D99" w14:textId="7777777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t>Synertrack Inc.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14:paraId="5748FA88" w14:textId="77777777" w:rsidR="00D1424A" w:rsidRDefault="00D1424A" w:rsidP="00D1424A">
      <w:pPr>
        <w:pStyle w:val="Heading2"/>
        <w:spacing w:before="0" w:beforeAutospacing="0" w:after="450" w:afterAutospacing="0"/>
        <w:rPr>
          <w:rFonts w:ascii="inherit" w:hAnsi="inherit" w:cs="Helvetica"/>
          <w:b w:val="0"/>
          <w:bCs w:val="0"/>
          <w:color w:val="333333"/>
        </w:rPr>
      </w:pPr>
      <w:r>
        <w:rPr>
          <w:rFonts w:ascii="inherit" w:hAnsi="inherit" w:cs="Helvetica"/>
          <w:b w:val="0"/>
          <w:bCs w:val="0"/>
          <w:color w:val="333333"/>
        </w:rPr>
        <w:t>Disclosure of Data</w:t>
      </w:r>
    </w:p>
    <w:p w14:paraId="25C0084D" w14:textId="77777777" w:rsidR="00D1424A" w:rsidRDefault="00D1424A" w:rsidP="00D1424A">
      <w:pPr>
        <w:pStyle w:val="Heading3"/>
        <w:spacing w:before="0" w:beforeAutospacing="0" w:after="450" w:afterAutospacing="0"/>
        <w:rPr>
          <w:rFonts w:ascii="inherit" w:hAnsi="inherit" w:cs="Helvetica"/>
          <w:b w:val="0"/>
          <w:bCs w:val="0"/>
          <w:color w:val="333333"/>
          <w:sz w:val="30"/>
          <w:szCs w:val="30"/>
        </w:rPr>
      </w:pPr>
      <w:r>
        <w:rPr>
          <w:rFonts w:ascii="inherit" w:hAnsi="inherit" w:cs="Helvetica"/>
          <w:b w:val="0"/>
          <w:bCs w:val="0"/>
          <w:color w:val="333333"/>
          <w:sz w:val="30"/>
          <w:szCs w:val="30"/>
        </w:rPr>
        <w:t>Disclosure for Law Enforcement</w:t>
      </w:r>
    </w:p>
    <w:p w14:paraId="530B4418" w14:textId="7777777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t>Under certain circumstances, Synertrack Inc. may be required to disclose your Personal Data if required to do so by law or in response to valid requests by public authorities (e.g. a court or a government agency).</w:t>
      </w:r>
    </w:p>
    <w:p w14:paraId="7240298D" w14:textId="77777777" w:rsidR="00D1424A" w:rsidRDefault="00D1424A" w:rsidP="00D1424A">
      <w:pPr>
        <w:pStyle w:val="Heading3"/>
        <w:spacing w:before="0" w:beforeAutospacing="0" w:after="450" w:afterAutospacing="0"/>
        <w:rPr>
          <w:rFonts w:ascii="inherit" w:hAnsi="inherit" w:cs="Helvetica"/>
          <w:b w:val="0"/>
          <w:bCs w:val="0"/>
          <w:color w:val="333333"/>
          <w:sz w:val="30"/>
          <w:szCs w:val="30"/>
        </w:rPr>
      </w:pPr>
      <w:r>
        <w:rPr>
          <w:rFonts w:ascii="inherit" w:hAnsi="inherit" w:cs="Helvetica"/>
          <w:b w:val="0"/>
          <w:bCs w:val="0"/>
          <w:color w:val="333333"/>
          <w:sz w:val="30"/>
          <w:szCs w:val="30"/>
        </w:rPr>
        <w:t>Legal Requirements</w:t>
      </w:r>
    </w:p>
    <w:p w14:paraId="22870873" w14:textId="7777777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t>Synertrack Inc. may disclose your Personal Data in the good faith belief that such action is necessary to:</w:t>
      </w:r>
    </w:p>
    <w:p w14:paraId="315BF1EE" w14:textId="77777777" w:rsidR="00D1424A" w:rsidRDefault="00D1424A" w:rsidP="00D1424A">
      <w:pPr>
        <w:numPr>
          <w:ilvl w:val="0"/>
          <w:numId w:val="5"/>
        </w:numPr>
        <w:spacing w:before="100" w:beforeAutospacing="1" w:after="100" w:afterAutospacing="1" w:line="420" w:lineRule="atLeast"/>
        <w:ind w:left="0"/>
        <w:rPr>
          <w:rFonts w:ascii="Helvetica" w:hAnsi="Helvetica" w:cs="Helvetica"/>
          <w:color w:val="333333"/>
          <w:sz w:val="27"/>
          <w:szCs w:val="27"/>
        </w:rPr>
      </w:pPr>
      <w:r>
        <w:rPr>
          <w:rFonts w:ascii="Helvetica" w:hAnsi="Helvetica" w:cs="Helvetica"/>
          <w:color w:val="333333"/>
          <w:sz w:val="27"/>
          <w:szCs w:val="27"/>
        </w:rPr>
        <w:t>To comply with a legal obligation</w:t>
      </w:r>
    </w:p>
    <w:p w14:paraId="2F5CFC3F" w14:textId="77777777" w:rsidR="00D1424A" w:rsidRDefault="00D1424A" w:rsidP="00D1424A">
      <w:pPr>
        <w:numPr>
          <w:ilvl w:val="0"/>
          <w:numId w:val="5"/>
        </w:numPr>
        <w:spacing w:before="100" w:beforeAutospacing="1" w:after="100" w:afterAutospacing="1" w:line="420" w:lineRule="atLeast"/>
        <w:ind w:left="0"/>
        <w:rPr>
          <w:rFonts w:ascii="Helvetica" w:hAnsi="Helvetica" w:cs="Helvetica"/>
          <w:color w:val="333333"/>
          <w:sz w:val="27"/>
          <w:szCs w:val="27"/>
        </w:rPr>
      </w:pPr>
      <w:r>
        <w:rPr>
          <w:rFonts w:ascii="Helvetica" w:hAnsi="Helvetica" w:cs="Helvetica"/>
          <w:color w:val="333333"/>
          <w:sz w:val="27"/>
          <w:szCs w:val="27"/>
        </w:rPr>
        <w:t>To protect and defend the rights or property of Synertrack Inc.</w:t>
      </w:r>
    </w:p>
    <w:p w14:paraId="1D45CCFD" w14:textId="77777777" w:rsidR="00D1424A" w:rsidRDefault="00D1424A" w:rsidP="00D1424A">
      <w:pPr>
        <w:numPr>
          <w:ilvl w:val="0"/>
          <w:numId w:val="5"/>
        </w:numPr>
        <w:spacing w:before="100" w:beforeAutospacing="1" w:after="100" w:afterAutospacing="1" w:line="420" w:lineRule="atLeast"/>
        <w:ind w:left="0"/>
        <w:rPr>
          <w:rFonts w:ascii="Helvetica" w:hAnsi="Helvetica" w:cs="Helvetica"/>
          <w:color w:val="333333"/>
          <w:sz w:val="27"/>
          <w:szCs w:val="27"/>
        </w:rPr>
      </w:pPr>
      <w:r>
        <w:rPr>
          <w:rFonts w:ascii="Helvetica" w:hAnsi="Helvetica" w:cs="Helvetica"/>
          <w:color w:val="333333"/>
          <w:sz w:val="27"/>
          <w:szCs w:val="27"/>
        </w:rPr>
        <w:t>To prevent or investigate possible wrongdoing in connection with the Service</w:t>
      </w:r>
    </w:p>
    <w:p w14:paraId="19D5C00F" w14:textId="77777777" w:rsidR="00D1424A" w:rsidRDefault="00D1424A" w:rsidP="00D1424A">
      <w:pPr>
        <w:numPr>
          <w:ilvl w:val="0"/>
          <w:numId w:val="5"/>
        </w:numPr>
        <w:spacing w:before="100" w:beforeAutospacing="1" w:after="100" w:afterAutospacing="1" w:line="420" w:lineRule="atLeast"/>
        <w:ind w:left="0"/>
        <w:rPr>
          <w:rFonts w:ascii="Helvetica" w:hAnsi="Helvetica" w:cs="Helvetica"/>
          <w:color w:val="333333"/>
          <w:sz w:val="27"/>
          <w:szCs w:val="27"/>
        </w:rPr>
      </w:pPr>
      <w:r>
        <w:rPr>
          <w:rFonts w:ascii="Helvetica" w:hAnsi="Helvetica" w:cs="Helvetica"/>
          <w:color w:val="333333"/>
          <w:sz w:val="27"/>
          <w:szCs w:val="27"/>
        </w:rPr>
        <w:t>To protect the personal safety of users of the Service or the public</w:t>
      </w:r>
    </w:p>
    <w:p w14:paraId="3835B121" w14:textId="77777777" w:rsidR="00D1424A" w:rsidRDefault="00D1424A" w:rsidP="00D1424A">
      <w:pPr>
        <w:numPr>
          <w:ilvl w:val="0"/>
          <w:numId w:val="5"/>
        </w:numPr>
        <w:spacing w:before="100" w:beforeAutospacing="1" w:after="100" w:afterAutospacing="1" w:line="420" w:lineRule="atLeast"/>
        <w:ind w:left="0"/>
        <w:rPr>
          <w:rFonts w:ascii="Helvetica" w:hAnsi="Helvetica" w:cs="Helvetica"/>
          <w:color w:val="333333"/>
          <w:sz w:val="27"/>
          <w:szCs w:val="27"/>
        </w:rPr>
      </w:pPr>
      <w:r>
        <w:rPr>
          <w:rFonts w:ascii="Helvetica" w:hAnsi="Helvetica" w:cs="Helvetica"/>
          <w:color w:val="333333"/>
          <w:sz w:val="27"/>
          <w:szCs w:val="27"/>
        </w:rPr>
        <w:lastRenderedPageBreak/>
        <w:t>To protect against legal liability</w:t>
      </w:r>
    </w:p>
    <w:p w14:paraId="7ED902DF" w14:textId="77777777" w:rsidR="00D1424A" w:rsidRDefault="00D1424A" w:rsidP="00D1424A">
      <w:pPr>
        <w:pStyle w:val="Heading2"/>
        <w:spacing w:before="0" w:beforeAutospacing="0" w:after="450" w:afterAutospacing="0"/>
        <w:rPr>
          <w:rFonts w:ascii="inherit" w:hAnsi="inherit" w:cs="Helvetica"/>
          <w:b w:val="0"/>
          <w:bCs w:val="0"/>
          <w:color w:val="333333"/>
        </w:rPr>
      </w:pPr>
      <w:r>
        <w:rPr>
          <w:rFonts w:ascii="inherit" w:hAnsi="inherit" w:cs="Helvetica"/>
          <w:b w:val="0"/>
          <w:bCs w:val="0"/>
          <w:color w:val="333333"/>
        </w:rPr>
        <w:t>Security of Data</w:t>
      </w:r>
    </w:p>
    <w:p w14:paraId="66501494" w14:textId="7777777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29325D70" w14:textId="77777777" w:rsidR="00D1424A" w:rsidRDefault="00D1424A" w:rsidP="00D1424A">
      <w:pPr>
        <w:pStyle w:val="Heading2"/>
        <w:spacing w:before="0" w:beforeAutospacing="0" w:after="450" w:afterAutospacing="0"/>
        <w:rPr>
          <w:rFonts w:ascii="inherit" w:hAnsi="inherit" w:cs="Helvetica"/>
          <w:b w:val="0"/>
          <w:bCs w:val="0"/>
          <w:color w:val="333333"/>
        </w:rPr>
      </w:pPr>
      <w:r>
        <w:rPr>
          <w:rFonts w:ascii="inherit" w:hAnsi="inherit" w:cs="Helvetica"/>
          <w:b w:val="0"/>
          <w:bCs w:val="0"/>
          <w:color w:val="333333"/>
        </w:rPr>
        <w:t>Service Providers</w:t>
      </w:r>
    </w:p>
    <w:p w14:paraId="0C376C34" w14:textId="7777777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t>We may employ third party companies and individuals to facilitate our Service ("Service Providers"), provide the Service on our behalf, perform Service-related services or assist us in analysing how our Service is used.</w:t>
      </w:r>
    </w:p>
    <w:p w14:paraId="453ECA8D" w14:textId="7777777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t>These third parties have access to your Personal Data only to perform these tasks on our behalf and are obligated not to disclose or use it for any other purpose.</w:t>
      </w:r>
    </w:p>
    <w:p w14:paraId="14ED5DE4" w14:textId="77777777" w:rsidR="00D1424A" w:rsidRDefault="00D1424A" w:rsidP="00D1424A">
      <w:pPr>
        <w:pStyle w:val="Heading3"/>
        <w:spacing w:before="0" w:beforeAutospacing="0" w:after="450" w:afterAutospacing="0"/>
        <w:rPr>
          <w:rFonts w:ascii="inherit" w:hAnsi="inherit" w:cs="Helvetica"/>
          <w:b w:val="0"/>
          <w:bCs w:val="0"/>
          <w:color w:val="333333"/>
          <w:sz w:val="30"/>
          <w:szCs w:val="30"/>
        </w:rPr>
      </w:pPr>
      <w:r>
        <w:rPr>
          <w:rFonts w:ascii="inherit" w:hAnsi="inherit" w:cs="Helvetica"/>
          <w:b w:val="0"/>
          <w:bCs w:val="0"/>
          <w:color w:val="333333"/>
          <w:sz w:val="30"/>
          <w:szCs w:val="30"/>
        </w:rPr>
        <w:t>Analytics</w:t>
      </w:r>
    </w:p>
    <w:p w14:paraId="71379F0F" w14:textId="7777777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t>We may use third-party Service Providers to monitor and analyse the use of our Service.</w:t>
      </w:r>
    </w:p>
    <w:p w14:paraId="7DDDFB3B" w14:textId="77777777" w:rsidR="00D1424A" w:rsidRDefault="00D1424A" w:rsidP="00D1424A">
      <w:pPr>
        <w:pStyle w:val="NormalWeb"/>
        <w:numPr>
          <w:ilvl w:val="0"/>
          <w:numId w:val="6"/>
        </w:numPr>
        <w:spacing w:before="0" w:beforeAutospacing="0" w:after="450" w:afterAutospacing="0" w:line="420" w:lineRule="atLeast"/>
        <w:ind w:left="0"/>
        <w:rPr>
          <w:rFonts w:ascii="Helvetica" w:hAnsi="Helvetica" w:cs="Helvetica"/>
          <w:color w:val="333333"/>
          <w:sz w:val="27"/>
          <w:szCs w:val="27"/>
        </w:rPr>
      </w:pPr>
      <w:r>
        <w:rPr>
          <w:rStyle w:val="Strong"/>
          <w:rFonts w:ascii="Helvetica" w:hAnsi="Helvetica" w:cs="Helvetica"/>
          <w:color w:val="333333"/>
          <w:sz w:val="27"/>
          <w:szCs w:val="27"/>
        </w:rPr>
        <w:t>Mixpanel</w:t>
      </w:r>
    </w:p>
    <w:p w14:paraId="47FBFF25" w14:textId="7777777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t>Mixpanel is provided by Mixpanel Inc.</w:t>
      </w:r>
    </w:p>
    <w:p w14:paraId="2977F9E5" w14:textId="7777777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lastRenderedPageBreak/>
        <w:t>You can prevent Mixpanel from using your information for analytics purposes by opting-out. To opt-out of Mixpanel service, please visit this page: </w:t>
      </w:r>
      <w:hyperlink r:id="rId5" w:history="1">
        <w:r>
          <w:rPr>
            <w:rStyle w:val="Hyperlink"/>
            <w:rFonts w:ascii="Helvetica" w:hAnsi="Helvetica" w:cs="Helvetica"/>
            <w:color w:val="333333"/>
            <w:sz w:val="27"/>
            <w:szCs w:val="27"/>
          </w:rPr>
          <w:t>https://mixpanel.com/optout/</w:t>
        </w:r>
      </w:hyperlink>
    </w:p>
    <w:p w14:paraId="7ABA9CA8" w14:textId="7777777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t>For more information on what type of information Mixpanel collects, please visit the Terms of Use page of Mixpanel: </w:t>
      </w:r>
      <w:hyperlink r:id="rId6" w:history="1">
        <w:r>
          <w:rPr>
            <w:rStyle w:val="Hyperlink"/>
            <w:rFonts w:ascii="Helvetica" w:hAnsi="Helvetica" w:cs="Helvetica"/>
            <w:color w:val="333333"/>
            <w:sz w:val="27"/>
            <w:szCs w:val="27"/>
          </w:rPr>
          <w:t>https://mixpanel.com/terms/</w:t>
        </w:r>
      </w:hyperlink>
    </w:p>
    <w:p w14:paraId="6418CA65" w14:textId="77777777" w:rsidR="00D1424A" w:rsidRDefault="00D1424A" w:rsidP="00D1424A">
      <w:pPr>
        <w:pStyle w:val="Heading2"/>
        <w:spacing w:before="0" w:beforeAutospacing="0" w:after="450" w:afterAutospacing="0"/>
        <w:rPr>
          <w:rFonts w:ascii="inherit" w:hAnsi="inherit" w:cs="Helvetica"/>
          <w:b w:val="0"/>
          <w:bCs w:val="0"/>
          <w:color w:val="333333"/>
        </w:rPr>
      </w:pPr>
      <w:r>
        <w:rPr>
          <w:rFonts w:ascii="inherit" w:hAnsi="inherit" w:cs="Helvetica"/>
          <w:b w:val="0"/>
          <w:bCs w:val="0"/>
          <w:color w:val="333333"/>
        </w:rPr>
        <w:t>Links to Other Sites</w:t>
      </w:r>
    </w:p>
    <w:p w14:paraId="26197E27" w14:textId="7777777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t xml:space="preserve">Our Service may contain links to other sites that are not operated by us. If you click a </w:t>
      </w:r>
      <w:proofErr w:type="gramStart"/>
      <w:r>
        <w:rPr>
          <w:rFonts w:ascii="Helvetica" w:hAnsi="Helvetica" w:cs="Helvetica"/>
          <w:color w:val="333333"/>
          <w:sz w:val="27"/>
          <w:szCs w:val="27"/>
        </w:rPr>
        <w:t>third party</w:t>
      </w:r>
      <w:proofErr w:type="gramEnd"/>
      <w:r>
        <w:rPr>
          <w:rFonts w:ascii="Helvetica" w:hAnsi="Helvetica" w:cs="Helvetica"/>
          <w:color w:val="333333"/>
          <w:sz w:val="27"/>
          <w:szCs w:val="27"/>
        </w:rPr>
        <w:t xml:space="preserve"> link, you will be directed to that third party's site. We strongly advise you to review the Privacy Policy of every site you visit.</w:t>
      </w:r>
    </w:p>
    <w:p w14:paraId="3B096281" w14:textId="7777777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t xml:space="preserve">We have no control over and assume no responsibility for the content, privacy policies or practices of any </w:t>
      </w:r>
      <w:proofErr w:type="gramStart"/>
      <w:r>
        <w:rPr>
          <w:rFonts w:ascii="Helvetica" w:hAnsi="Helvetica" w:cs="Helvetica"/>
          <w:color w:val="333333"/>
          <w:sz w:val="27"/>
          <w:szCs w:val="27"/>
        </w:rPr>
        <w:t>third party</w:t>
      </w:r>
      <w:proofErr w:type="gramEnd"/>
      <w:r>
        <w:rPr>
          <w:rFonts w:ascii="Helvetica" w:hAnsi="Helvetica" w:cs="Helvetica"/>
          <w:color w:val="333333"/>
          <w:sz w:val="27"/>
          <w:szCs w:val="27"/>
        </w:rPr>
        <w:t xml:space="preserve"> sites or services.</w:t>
      </w:r>
    </w:p>
    <w:p w14:paraId="7214BB83" w14:textId="77777777" w:rsidR="00D1424A" w:rsidRDefault="00D1424A" w:rsidP="00D1424A">
      <w:pPr>
        <w:pStyle w:val="Heading2"/>
        <w:spacing w:before="0" w:beforeAutospacing="0" w:after="450" w:afterAutospacing="0"/>
        <w:rPr>
          <w:rFonts w:ascii="inherit" w:hAnsi="inherit" w:cs="Helvetica"/>
          <w:b w:val="0"/>
          <w:bCs w:val="0"/>
          <w:color w:val="333333"/>
        </w:rPr>
      </w:pPr>
      <w:r>
        <w:rPr>
          <w:rFonts w:ascii="inherit" w:hAnsi="inherit" w:cs="Helvetica"/>
          <w:b w:val="0"/>
          <w:bCs w:val="0"/>
          <w:color w:val="333333"/>
        </w:rPr>
        <w:t>Children's Privacy</w:t>
      </w:r>
    </w:p>
    <w:p w14:paraId="206A89D3" w14:textId="7777777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t>Our Service does not address anyone under the age of 18 ("Children").</w:t>
      </w:r>
    </w:p>
    <w:p w14:paraId="32363999" w14:textId="7777777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14:paraId="654C632B" w14:textId="77777777" w:rsidR="00D1424A" w:rsidRDefault="00D1424A" w:rsidP="00D1424A">
      <w:pPr>
        <w:pStyle w:val="Heading2"/>
        <w:spacing w:before="0" w:beforeAutospacing="0" w:after="450" w:afterAutospacing="0"/>
        <w:rPr>
          <w:rFonts w:ascii="inherit" w:hAnsi="inherit" w:cs="Helvetica"/>
          <w:b w:val="0"/>
          <w:bCs w:val="0"/>
          <w:color w:val="333333"/>
        </w:rPr>
      </w:pPr>
      <w:r>
        <w:rPr>
          <w:rFonts w:ascii="inherit" w:hAnsi="inherit" w:cs="Helvetica"/>
          <w:b w:val="0"/>
          <w:bCs w:val="0"/>
          <w:color w:val="333333"/>
        </w:rPr>
        <w:t>Changes to This Privacy Policy</w:t>
      </w:r>
    </w:p>
    <w:p w14:paraId="3E85587D" w14:textId="7777777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lastRenderedPageBreak/>
        <w:t>We may update our Privacy Policy from time to time. We will notify you of any changes by posting the new Privacy Policy on this page.</w:t>
      </w:r>
    </w:p>
    <w:p w14:paraId="1CA09485" w14:textId="7777777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t>We will let you know via email and/or a prominent notice on our Service, prior to the change becoming effective and update the "effective date" at the top of this Privacy Policy.</w:t>
      </w:r>
    </w:p>
    <w:p w14:paraId="576E7560" w14:textId="7777777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t>You are advised to review this Privacy Policy periodically for any changes. Changes to this Privacy Policy are effective when they are posted on this page.</w:t>
      </w:r>
    </w:p>
    <w:p w14:paraId="4399D385" w14:textId="77777777" w:rsidR="00D1424A" w:rsidRDefault="00D1424A" w:rsidP="00D1424A">
      <w:pPr>
        <w:pStyle w:val="Heading2"/>
        <w:spacing w:before="0" w:beforeAutospacing="0" w:after="450" w:afterAutospacing="0"/>
        <w:rPr>
          <w:rFonts w:ascii="inherit" w:hAnsi="inherit" w:cs="Helvetica"/>
          <w:b w:val="0"/>
          <w:bCs w:val="0"/>
          <w:color w:val="333333"/>
        </w:rPr>
      </w:pPr>
      <w:r>
        <w:rPr>
          <w:rFonts w:ascii="inherit" w:hAnsi="inherit" w:cs="Helvetica"/>
          <w:b w:val="0"/>
          <w:bCs w:val="0"/>
          <w:color w:val="333333"/>
        </w:rPr>
        <w:t>Contact Us</w:t>
      </w:r>
    </w:p>
    <w:p w14:paraId="7F546184" w14:textId="77777777" w:rsidR="00D1424A" w:rsidRDefault="00D1424A" w:rsidP="00D1424A">
      <w:pPr>
        <w:pStyle w:val="NormalWeb"/>
        <w:spacing w:before="0" w:beforeAutospacing="0" w:after="450" w:afterAutospacing="0" w:line="420" w:lineRule="atLeast"/>
        <w:rPr>
          <w:rFonts w:ascii="Helvetica" w:hAnsi="Helvetica" w:cs="Helvetica"/>
          <w:color w:val="333333"/>
          <w:sz w:val="27"/>
          <w:szCs w:val="27"/>
        </w:rPr>
      </w:pPr>
      <w:r>
        <w:rPr>
          <w:rFonts w:ascii="Helvetica" w:hAnsi="Helvetica" w:cs="Helvetica"/>
          <w:color w:val="333333"/>
          <w:sz w:val="27"/>
          <w:szCs w:val="27"/>
        </w:rPr>
        <w:t>If you have any questions about this Privacy Policy, please contact us:</w:t>
      </w:r>
    </w:p>
    <w:p w14:paraId="632DFABD" w14:textId="77777777" w:rsidR="00D1424A" w:rsidRDefault="00D1424A" w:rsidP="00D1424A">
      <w:pPr>
        <w:numPr>
          <w:ilvl w:val="0"/>
          <w:numId w:val="7"/>
        </w:numPr>
        <w:spacing w:before="100" w:beforeAutospacing="1" w:after="100" w:afterAutospacing="1" w:line="420" w:lineRule="atLeast"/>
        <w:ind w:left="0"/>
        <w:rPr>
          <w:rFonts w:ascii="Helvetica" w:hAnsi="Helvetica" w:cs="Helvetica"/>
          <w:color w:val="333333"/>
          <w:sz w:val="27"/>
          <w:szCs w:val="27"/>
        </w:rPr>
      </w:pPr>
      <w:r>
        <w:rPr>
          <w:rFonts w:ascii="Helvetica" w:hAnsi="Helvetica" w:cs="Helvetica"/>
          <w:color w:val="333333"/>
          <w:sz w:val="27"/>
          <w:szCs w:val="27"/>
        </w:rPr>
        <w:t>By email: info@soilflo.com</w:t>
      </w:r>
    </w:p>
    <w:p w14:paraId="016EF116" w14:textId="3D6A97B4" w:rsidR="0091181E" w:rsidRPr="00D1424A" w:rsidRDefault="0091181E" w:rsidP="00D1424A">
      <w:pPr>
        <w:rPr>
          <w:rStyle w:val="Hyperlink"/>
          <w:color w:val="auto"/>
          <w:u w:val="none"/>
        </w:rPr>
      </w:pPr>
    </w:p>
    <w:sectPr w:rsidR="0091181E" w:rsidRPr="00D142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80195"/>
    <w:multiLevelType w:val="multilevel"/>
    <w:tmpl w:val="BA12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692E5D"/>
    <w:multiLevelType w:val="multilevel"/>
    <w:tmpl w:val="C28C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71D42"/>
    <w:multiLevelType w:val="multilevel"/>
    <w:tmpl w:val="4FE0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C11832"/>
    <w:multiLevelType w:val="multilevel"/>
    <w:tmpl w:val="CAD0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3946A8"/>
    <w:multiLevelType w:val="multilevel"/>
    <w:tmpl w:val="C062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07283E"/>
    <w:multiLevelType w:val="multilevel"/>
    <w:tmpl w:val="F590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FE5456"/>
    <w:multiLevelType w:val="multilevel"/>
    <w:tmpl w:val="448C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52"/>
    <w:rsid w:val="00032B7B"/>
    <w:rsid w:val="00456449"/>
    <w:rsid w:val="008C171C"/>
    <w:rsid w:val="0091181E"/>
    <w:rsid w:val="00A120C7"/>
    <w:rsid w:val="00D1424A"/>
    <w:rsid w:val="00EC59EF"/>
    <w:rsid w:val="00F57D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36DA2"/>
  <w15:chartTrackingRefBased/>
  <w15:docId w15:val="{9C48D893-1BA2-47CB-9C80-985975BE7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142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D1424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D1424A"/>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D1424A"/>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81E"/>
    <w:rPr>
      <w:color w:val="0563C1" w:themeColor="hyperlink"/>
      <w:u w:val="single"/>
    </w:rPr>
  </w:style>
  <w:style w:type="character" w:styleId="UnresolvedMention">
    <w:name w:val="Unresolved Mention"/>
    <w:basedOn w:val="DefaultParagraphFont"/>
    <w:uiPriority w:val="99"/>
    <w:semiHidden/>
    <w:unhideWhenUsed/>
    <w:rsid w:val="0091181E"/>
    <w:rPr>
      <w:color w:val="605E5C"/>
      <w:shd w:val="clear" w:color="auto" w:fill="E1DFDD"/>
    </w:rPr>
  </w:style>
  <w:style w:type="character" w:styleId="FollowedHyperlink">
    <w:name w:val="FollowedHyperlink"/>
    <w:basedOn w:val="DefaultParagraphFont"/>
    <w:uiPriority w:val="99"/>
    <w:semiHidden/>
    <w:unhideWhenUsed/>
    <w:rsid w:val="008C171C"/>
    <w:rPr>
      <w:color w:val="954F72" w:themeColor="followedHyperlink"/>
      <w:u w:val="single"/>
    </w:rPr>
  </w:style>
  <w:style w:type="character" w:customStyle="1" w:styleId="Heading1Char">
    <w:name w:val="Heading 1 Char"/>
    <w:basedOn w:val="DefaultParagraphFont"/>
    <w:link w:val="Heading1"/>
    <w:uiPriority w:val="9"/>
    <w:rsid w:val="00D1424A"/>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D1424A"/>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D1424A"/>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D1424A"/>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D1424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D142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693787">
      <w:bodyDiv w:val="1"/>
      <w:marLeft w:val="0"/>
      <w:marRight w:val="0"/>
      <w:marTop w:val="0"/>
      <w:marBottom w:val="0"/>
      <w:divBdr>
        <w:top w:val="none" w:sz="0" w:space="0" w:color="auto"/>
        <w:left w:val="none" w:sz="0" w:space="0" w:color="auto"/>
        <w:bottom w:val="none" w:sz="0" w:space="0" w:color="auto"/>
        <w:right w:val="none" w:sz="0" w:space="0" w:color="auto"/>
      </w:divBdr>
      <w:divsChild>
        <w:div w:id="1338919884">
          <w:marLeft w:val="0"/>
          <w:marRight w:val="0"/>
          <w:marTop w:val="0"/>
          <w:marBottom w:val="0"/>
          <w:divBdr>
            <w:top w:val="none" w:sz="0" w:space="0" w:color="auto"/>
            <w:left w:val="none" w:sz="0" w:space="0" w:color="auto"/>
            <w:bottom w:val="single" w:sz="6" w:space="30" w:color="EEEEEE"/>
            <w:right w:val="none" w:sz="0" w:space="0" w:color="auto"/>
          </w:divBdr>
          <w:divsChild>
            <w:div w:id="1364283997">
              <w:marLeft w:val="0"/>
              <w:marRight w:val="0"/>
              <w:marTop w:val="0"/>
              <w:marBottom w:val="0"/>
              <w:divBdr>
                <w:top w:val="none" w:sz="0" w:space="0" w:color="auto"/>
                <w:left w:val="none" w:sz="0" w:space="0" w:color="auto"/>
                <w:bottom w:val="none" w:sz="0" w:space="0" w:color="auto"/>
                <w:right w:val="none" w:sz="0" w:space="0" w:color="auto"/>
              </w:divBdr>
              <w:divsChild>
                <w:div w:id="2078044033">
                  <w:marLeft w:val="-225"/>
                  <w:marRight w:val="-225"/>
                  <w:marTop w:val="0"/>
                  <w:marBottom w:val="0"/>
                  <w:divBdr>
                    <w:top w:val="none" w:sz="0" w:space="0" w:color="auto"/>
                    <w:left w:val="none" w:sz="0" w:space="0" w:color="auto"/>
                    <w:bottom w:val="none" w:sz="0" w:space="0" w:color="auto"/>
                    <w:right w:val="none" w:sz="0" w:space="0" w:color="auto"/>
                  </w:divBdr>
                  <w:divsChild>
                    <w:div w:id="9876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00252">
          <w:marLeft w:val="0"/>
          <w:marRight w:val="0"/>
          <w:marTop w:val="0"/>
          <w:marBottom w:val="0"/>
          <w:divBdr>
            <w:top w:val="none" w:sz="0" w:space="0" w:color="auto"/>
            <w:left w:val="none" w:sz="0" w:space="0" w:color="auto"/>
            <w:bottom w:val="none" w:sz="0" w:space="0" w:color="auto"/>
            <w:right w:val="none" w:sz="0" w:space="0" w:color="auto"/>
          </w:divBdr>
          <w:divsChild>
            <w:div w:id="988023888">
              <w:marLeft w:val="0"/>
              <w:marRight w:val="0"/>
              <w:marTop w:val="0"/>
              <w:marBottom w:val="0"/>
              <w:divBdr>
                <w:top w:val="none" w:sz="0" w:space="0" w:color="auto"/>
                <w:left w:val="none" w:sz="0" w:space="0" w:color="auto"/>
                <w:bottom w:val="none" w:sz="0" w:space="0" w:color="auto"/>
                <w:right w:val="none" w:sz="0" w:space="0" w:color="auto"/>
              </w:divBdr>
              <w:divsChild>
                <w:div w:id="1062171447">
                  <w:marLeft w:val="-225"/>
                  <w:marRight w:val="-225"/>
                  <w:marTop w:val="0"/>
                  <w:marBottom w:val="0"/>
                  <w:divBdr>
                    <w:top w:val="none" w:sz="0" w:space="0" w:color="auto"/>
                    <w:left w:val="none" w:sz="0" w:space="0" w:color="auto"/>
                    <w:bottom w:val="none" w:sz="0" w:space="0" w:color="auto"/>
                    <w:right w:val="none" w:sz="0" w:space="0" w:color="auto"/>
                  </w:divBdr>
                  <w:divsChild>
                    <w:div w:id="1277132704">
                      <w:marLeft w:val="0"/>
                      <w:marRight w:val="0"/>
                      <w:marTop w:val="0"/>
                      <w:marBottom w:val="0"/>
                      <w:divBdr>
                        <w:top w:val="none" w:sz="0" w:space="0" w:color="auto"/>
                        <w:left w:val="none" w:sz="0" w:space="0" w:color="auto"/>
                        <w:bottom w:val="none" w:sz="0" w:space="0" w:color="auto"/>
                        <w:right w:val="none" w:sz="0" w:space="0" w:color="auto"/>
                      </w:divBdr>
                      <w:divsChild>
                        <w:div w:id="120863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xpanel.com/terms/" TargetMode="External"/><Relationship Id="rId5" Type="http://schemas.openxmlformats.org/officeDocument/2006/relationships/hyperlink" Target="https://mixpanel.com/opto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Matyjas</dc:creator>
  <cp:keywords/>
  <dc:description/>
  <cp:lastModifiedBy>Adam Matyjas</cp:lastModifiedBy>
  <cp:revision>3</cp:revision>
  <dcterms:created xsi:type="dcterms:W3CDTF">2018-12-07T14:03:00Z</dcterms:created>
  <dcterms:modified xsi:type="dcterms:W3CDTF">2018-12-07T14:05:00Z</dcterms:modified>
</cp:coreProperties>
</file>