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116C5" w14:textId="77777777" w:rsidR="008376E2" w:rsidRPr="00D65F34" w:rsidRDefault="00767C8C" w:rsidP="008376E2">
      <w:pPr>
        <w:pStyle w:val="Paragraphtext"/>
        <w:sectPr w:rsidR="008376E2" w:rsidRPr="00D65F34" w:rsidSect="00022629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18" w:bottom="1418" w:left="1418" w:header="851" w:footer="709" w:gutter="0"/>
          <w:cols w:space="708"/>
          <w:titlePg/>
          <w:docGrid w:linePitch="360"/>
        </w:sectPr>
      </w:pPr>
      <w:r>
        <w:rPr>
          <w:rFonts w:cs="Arial"/>
          <w:bCs/>
          <w:color w:val="006341"/>
          <w:kern w:val="28"/>
          <w:sz w:val="48"/>
          <w:szCs w:val="48"/>
        </w:rPr>
        <w:t xml:space="preserve">  </w:t>
      </w:r>
    </w:p>
    <w:p w14:paraId="61A33F22" w14:textId="77777777" w:rsidR="00FA02BB" w:rsidRPr="00D65F34" w:rsidRDefault="002C2860" w:rsidP="00FA02BB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Advice on managing the health risks from COVID-19 on international flights </w:t>
      </w:r>
    </w:p>
    <w:p w14:paraId="4EB9E4B3" w14:textId="77777777" w:rsidR="0015486F" w:rsidRPr="00D65F34" w:rsidRDefault="0015486F" w:rsidP="0015486F">
      <w:pPr>
        <w:pStyle w:val="Heading2"/>
      </w:pPr>
      <w:r w:rsidRPr="00D65F34">
        <w:t>What is Australia doing?</w:t>
      </w:r>
    </w:p>
    <w:p w14:paraId="0C44E63E" w14:textId="3D7AA9F5" w:rsidR="002F0888" w:rsidRDefault="003A3933" w:rsidP="002F0888">
      <w:pPr>
        <w:pStyle w:val="Paragraphtext"/>
      </w:pPr>
      <w:r>
        <w:t>Air travellers</w:t>
      </w:r>
      <w:r w:rsidR="002F0888" w:rsidRPr="00293F0C">
        <w:t xml:space="preserve"> must </w:t>
      </w:r>
      <w:r w:rsidR="002F0888">
        <w:t>quarantine</w:t>
      </w:r>
      <w:r w:rsidR="002F0888" w:rsidRPr="00293F0C">
        <w:t xml:space="preserve"> </w:t>
      </w:r>
      <w:r w:rsidR="002F0888">
        <w:t xml:space="preserve">in designated accommodation </w:t>
      </w:r>
      <w:r w:rsidR="002F0888" w:rsidRPr="00293F0C">
        <w:t xml:space="preserve">for 14 days after entering Australia. </w:t>
      </w:r>
      <w:r w:rsidR="002F0888">
        <w:t>Travellers may also be subject to health screening at the airport</w:t>
      </w:r>
      <w:r w:rsidR="002F0888" w:rsidRPr="009D0C99">
        <w:t xml:space="preserve">. </w:t>
      </w:r>
    </w:p>
    <w:p w14:paraId="0105D60C" w14:textId="39F3A04E" w:rsidR="002F0888" w:rsidRDefault="002F0888" w:rsidP="002F0888">
      <w:pPr>
        <w:pStyle w:val="Paragraphtext"/>
      </w:pPr>
      <w:r w:rsidRPr="00652ED7">
        <w:t xml:space="preserve">Entry restrictions apply to </w:t>
      </w:r>
      <w:r>
        <w:t xml:space="preserve">all </w:t>
      </w:r>
      <w:r w:rsidRPr="00652ED7">
        <w:t>foreign travellers</w:t>
      </w:r>
      <w:r>
        <w:t>, except New Zealand citizens living in Australia</w:t>
      </w:r>
      <w:r w:rsidRPr="00293F0C">
        <w:t xml:space="preserve">. </w:t>
      </w:r>
    </w:p>
    <w:p w14:paraId="4C878FB4" w14:textId="5259968B" w:rsidR="00767C8C" w:rsidRPr="00293F0C" w:rsidRDefault="002F0888" w:rsidP="00293F0C">
      <w:pPr>
        <w:pStyle w:val="Paragraphtext"/>
      </w:pPr>
      <w:r>
        <w:t>The</w:t>
      </w:r>
      <w:r w:rsidR="00561784" w:rsidRPr="00293F0C">
        <w:t xml:space="preserve"> ‘COVID-19 information for international travellers’ fact sheet</w:t>
      </w:r>
      <w:r>
        <w:t xml:space="preserve"> </w:t>
      </w:r>
      <w:r w:rsidR="0062707F">
        <w:t>is</w:t>
      </w:r>
      <w:r>
        <w:t xml:space="preserve"> given to everyone arriving at international airports</w:t>
      </w:r>
      <w:r w:rsidR="00C12CCD">
        <w:t>.</w:t>
      </w:r>
    </w:p>
    <w:p w14:paraId="07A0BCB8" w14:textId="2E8A7623" w:rsidR="00542D71" w:rsidRPr="00652ED7" w:rsidRDefault="002F0888" w:rsidP="00293F0C">
      <w:pPr>
        <w:pStyle w:val="Paragraphtext"/>
      </w:pPr>
      <w:r>
        <w:t>More information is</w:t>
      </w:r>
      <w:r w:rsidR="00561784" w:rsidRPr="00293F0C">
        <w:t xml:space="preserve"> available at </w:t>
      </w:r>
      <w:r w:rsidR="009C5A6B" w:rsidRPr="00293F0C">
        <w:t>the arrival halls of every</w:t>
      </w:r>
      <w:r w:rsidR="00561784" w:rsidRPr="00652ED7">
        <w:t xml:space="preserve"> Australian </w:t>
      </w:r>
      <w:r>
        <w:t>air</w:t>
      </w:r>
      <w:r w:rsidR="00561784" w:rsidRPr="00652ED7">
        <w:t xml:space="preserve">port. This </w:t>
      </w:r>
      <w:r>
        <w:t xml:space="preserve">information explains </w:t>
      </w:r>
      <w:r w:rsidR="00561784" w:rsidRPr="00652ED7">
        <w:t xml:space="preserve">the symptoms of COVID-19 and encourages </w:t>
      </w:r>
      <w:r>
        <w:t>travellers</w:t>
      </w:r>
      <w:r w:rsidRPr="00652ED7">
        <w:t xml:space="preserve"> </w:t>
      </w:r>
      <w:r w:rsidR="00561784" w:rsidRPr="00652ED7">
        <w:t xml:space="preserve">to report to biosecurity officers if they </w:t>
      </w:r>
      <w:r>
        <w:t>have</w:t>
      </w:r>
      <w:r w:rsidRPr="00652ED7">
        <w:t xml:space="preserve"> </w:t>
      </w:r>
      <w:r w:rsidR="00561784" w:rsidRPr="00652ED7">
        <w:t xml:space="preserve">symptoms.  </w:t>
      </w:r>
    </w:p>
    <w:p w14:paraId="1AF46901" w14:textId="13E64F0C" w:rsidR="00542D71" w:rsidRPr="00293F0C" w:rsidRDefault="002F0888" w:rsidP="00293F0C">
      <w:pPr>
        <w:pStyle w:val="Paragraphtext"/>
      </w:pPr>
      <w:r>
        <w:t>Staff will assess sick</w:t>
      </w:r>
      <w:r w:rsidRPr="00293F0C">
        <w:t xml:space="preserve"> </w:t>
      </w:r>
      <w:r w:rsidR="00E713EF" w:rsidRPr="00293F0C">
        <w:t xml:space="preserve">travellers </w:t>
      </w:r>
      <w:r w:rsidR="00717257">
        <w:t>on aircraft</w:t>
      </w:r>
      <w:r>
        <w:t xml:space="preserve"> using</w:t>
      </w:r>
      <w:r w:rsidR="00E713EF" w:rsidRPr="00293F0C">
        <w:t xml:space="preserve"> the </w:t>
      </w:r>
      <w:r w:rsidR="00DE11A1">
        <w:t>‘</w:t>
      </w:r>
      <w:r w:rsidR="00E713EF" w:rsidRPr="00293F0C">
        <w:t>Traveller with Illness Checklist</w:t>
      </w:r>
      <w:r w:rsidR="00DE11A1">
        <w:t>’</w:t>
      </w:r>
      <w:r>
        <w:t>.</w:t>
      </w:r>
      <w:r w:rsidR="00E713EF" w:rsidRPr="00293F0C">
        <w:t xml:space="preserve"> </w:t>
      </w:r>
      <w:r>
        <w:t>This checklist</w:t>
      </w:r>
      <w:r w:rsidR="00E713EF" w:rsidRPr="00293F0C">
        <w:t xml:space="preserve"> includes questions to screen for COVID-19.</w:t>
      </w:r>
    </w:p>
    <w:p w14:paraId="5411D21C" w14:textId="32BF2765" w:rsidR="002F0888" w:rsidRDefault="003B2605">
      <w:pPr>
        <w:pStyle w:val="Paragraphtext"/>
      </w:pPr>
      <w:r w:rsidRPr="00663004">
        <w:t xml:space="preserve">The </w:t>
      </w:r>
      <w:r w:rsidR="00AA4DDC">
        <w:t xml:space="preserve">Australian </w:t>
      </w:r>
      <w:r w:rsidRPr="00663004">
        <w:t xml:space="preserve">Government is also working with the airlines to support crew members travelling to and from international destinations. </w:t>
      </w:r>
      <w:r w:rsidR="00816844" w:rsidRPr="00663004">
        <w:t xml:space="preserve">Crew </w:t>
      </w:r>
      <w:r w:rsidR="002F0888">
        <w:t>are</w:t>
      </w:r>
      <w:r w:rsidRPr="00663004">
        <w:t xml:space="preserve"> advised</w:t>
      </w:r>
      <w:r w:rsidR="00DE11A1">
        <w:t xml:space="preserve"> to</w:t>
      </w:r>
      <w:r w:rsidR="002F0888">
        <w:t>:</w:t>
      </w:r>
    </w:p>
    <w:p w14:paraId="599DA69F" w14:textId="292A8565" w:rsidR="002F0888" w:rsidRDefault="00DE11A1" w:rsidP="007C35FC">
      <w:pPr>
        <w:pStyle w:val="Paragraphtext"/>
        <w:numPr>
          <w:ilvl w:val="0"/>
          <w:numId w:val="35"/>
        </w:numPr>
      </w:pPr>
      <w:r>
        <w:t>take particular care on lay</w:t>
      </w:r>
      <w:r w:rsidR="003B2605" w:rsidRPr="00663004">
        <w:t>overs</w:t>
      </w:r>
    </w:p>
    <w:p w14:paraId="387BB19E" w14:textId="5F4C3FE4" w:rsidR="002F0888" w:rsidRDefault="003B2605" w:rsidP="007C35FC">
      <w:pPr>
        <w:pStyle w:val="Paragraphtext"/>
        <w:numPr>
          <w:ilvl w:val="0"/>
          <w:numId w:val="35"/>
        </w:numPr>
      </w:pPr>
      <w:r w:rsidRPr="00663004">
        <w:t>use dedicated private transport</w:t>
      </w:r>
    </w:p>
    <w:p w14:paraId="734BDA41" w14:textId="0B3C039E" w:rsidR="002F0888" w:rsidRDefault="003B2605" w:rsidP="007C35FC">
      <w:pPr>
        <w:pStyle w:val="Paragraphtext"/>
        <w:numPr>
          <w:ilvl w:val="0"/>
          <w:numId w:val="35"/>
        </w:numPr>
      </w:pPr>
      <w:r w:rsidRPr="00663004">
        <w:t>avoid crowded public spaces</w:t>
      </w:r>
    </w:p>
    <w:p w14:paraId="03121DA8" w14:textId="18638C8F" w:rsidR="002F0888" w:rsidRDefault="00D010EB" w:rsidP="007C35FC">
      <w:pPr>
        <w:pStyle w:val="Paragraphtext"/>
        <w:numPr>
          <w:ilvl w:val="0"/>
          <w:numId w:val="35"/>
        </w:numPr>
      </w:pPr>
      <w:r>
        <w:t>practis</w:t>
      </w:r>
      <w:r w:rsidR="000453F8">
        <w:t>e good hygiene</w:t>
      </w:r>
    </w:p>
    <w:p w14:paraId="260565BE" w14:textId="1F783593" w:rsidR="002F0888" w:rsidRDefault="003B2605" w:rsidP="007C35FC">
      <w:pPr>
        <w:pStyle w:val="Paragraphtext"/>
        <w:numPr>
          <w:ilvl w:val="0"/>
          <w:numId w:val="35"/>
        </w:numPr>
      </w:pPr>
      <w:r w:rsidRPr="00663004">
        <w:t xml:space="preserve">use </w:t>
      </w:r>
      <w:r w:rsidR="00FC50DF" w:rsidRPr="00663004">
        <w:t>personal protective equipment (PPE)</w:t>
      </w:r>
      <w:r w:rsidRPr="00663004">
        <w:t xml:space="preserve"> </w:t>
      </w:r>
      <w:r w:rsidR="0062707F">
        <w:t>when needed</w:t>
      </w:r>
    </w:p>
    <w:p w14:paraId="5F908BEF" w14:textId="202C7E6B" w:rsidR="002F0888" w:rsidRDefault="003B2605" w:rsidP="007C35FC">
      <w:pPr>
        <w:pStyle w:val="Paragraphtext"/>
        <w:numPr>
          <w:ilvl w:val="0"/>
          <w:numId w:val="35"/>
        </w:numPr>
      </w:pPr>
      <w:r w:rsidRPr="00663004">
        <w:t>monitor for symptom</w:t>
      </w:r>
      <w:r w:rsidR="00192B7D">
        <w:t>s</w:t>
      </w:r>
    </w:p>
    <w:p w14:paraId="2D6D0A01" w14:textId="72AFDBCF" w:rsidR="003B2605" w:rsidRPr="00767C8C" w:rsidRDefault="00192B7D" w:rsidP="007C35FC">
      <w:pPr>
        <w:pStyle w:val="Paragraphtext"/>
        <w:numPr>
          <w:ilvl w:val="0"/>
          <w:numId w:val="35"/>
        </w:numPr>
        <w:rPr>
          <w:rFonts w:ascii="Calibri" w:hAnsi="Calibri" w:cs="Calibri"/>
          <w:color w:val="000000"/>
        </w:rPr>
      </w:pPr>
      <w:proofErr w:type="gramStart"/>
      <w:r>
        <w:t>not</w:t>
      </w:r>
      <w:proofErr w:type="gramEnd"/>
      <w:r>
        <w:t xml:space="preserve"> to fly if they have any symptoms of a respiratory illness</w:t>
      </w:r>
      <w:r w:rsidR="003B2605" w:rsidRPr="00663004">
        <w:t>.</w:t>
      </w:r>
    </w:p>
    <w:p w14:paraId="6713970D" w14:textId="4C410C81" w:rsidR="002C2860" w:rsidRPr="002C2860" w:rsidRDefault="00131224" w:rsidP="002C2860">
      <w:pPr>
        <w:pStyle w:val="Heading2"/>
      </w:pPr>
      <w:r w:rsidRPr="00D65F34">
        <w:t xml:space="preserve">How can </w:t>
      </w:r>
      <w:r w:rsidR="00EF085A">
        <w:t>we</w:t>
      </w:r>
      <w:r w:rsidRPr="00D65F34">
        <w:t xml:space="preserve"> reduce the risk to passengers and crew?</w:t>
      </w:r>
    </w:p>
    <w:p w14:paraId="7596BC04" w14:textId="77777777" w:rsidR="002C2860" w:rsidRDefault="002C2860" w:rsidP="00131224">
      <w:pPr>
        <w:rPr>
          <w:sz w:val="21"/>
          <w:szCs w:val="21"/>
        </w:rPr>
      </w:pPr>
    </w:p>
    <w:p w14:paraId="351B68A4" w14:textId="3D755044" w:rsidR="00021EC6" w:rsidRDefault="00EF085A" w:rsidP="00530E6F">
      <w:pPr>
        <w:rPr>
          <w:sz w:val="21"/>
          <w:szCs w:val="21"/>
        </w:rPr>
      </w:pPr>
      <w:r>
        <w:rPr>
          <w:sz w:val="21"/>
          <w:szCs w:val="21"/>
        </w:rPr>
        <w:t xml:space="preserve">The risk to passengers and crew </w:t>
      </w:r>
      <w:r w:rsidR="00FC4727">
        <w:rPr>
          <w:sz w:val="21"/>
          <w:szCs w:val="21"/>
        </w:rPr>
        <w:t xml:space="preserve">is </w:t>
      </w:r>
      <w:r w:rsidR="00252673">
        <w:rPr>
          <w:sz w:val="21"/>
          <w:szCs w:val="21"/>
        </w:rPr>
        <w:t xml:space="preserve">influenced </w:t>
      </w:r>
      <w:r>
        <w:rPr>
          <w:sz w:val="21"/>
          <w:szCs w:val="21"/>
        </w:rPr>
        <w:t>by the COVID-19</w:t>
      </w:r>
      <w:r w:rsidR="00252673">
        <w:rPr>
          <w:sz w:val="21"/>
          <w:szCs w:val="21"/>
        </w:rPr>
        <w:t xml:space="preserve"> situation </w:t>
      </w:r>
      <w:r>
        <w:rPr>
          <w:sz w:val="21"/>
          <w:szCs w:val="21"/>
        </w:rPr>
        <w:t xml:space="preserve">in the </w:t>
      </w:r>
      <w:r w:rsidR="00282598">
        <w:rPr>
          <w:sz w:val="21"/>
          <w:szCs w:val="21"/>
        </w:rPr>
        <w:t>departure country</w:t>
      </w:r>
      <w:r w:rsidR="00252673">
        <w:rPr>
          <w:sz w:val="21"/>
          <w:szCs w:val="21"/>
        </w:rPr>
        <w:t xml:space="preserve"> and</w:t>
      </w:r>
      <w:r w:rsidR="00FC4727">
        <w:rPr>
          <w:sz w:val="21"/>
          <w:szCs w:val="21"/>
        </w:rPr>
        <w:t xml:space="preserve"> other </w:t>
      </w:r>
      <w:r w:rsidR="00252673">
        <w:rPr>
          <w:sz w:val="21"/>
          <w:szCs w:val="21"/>
        </w:rPr>
        <w:t>countries where passengers have recently travelled. This include</w:t>
      </w:r>
      <w:r w:rsidR="00FC4727">
        <w:rPr>
          <w:sz w:val="21"/>
          <w:szCs w:val="21"/>
        </w:rPr>
        <w:t>s</w:t>
      </w:r>
      <w:r w:rsidR="00252673">
        <w:rPr>
          <w:sz w:val="21"/>
          <w:szCs w:val="21"/>
        </w:rPr>
        <w:t xml:space="preserve"> the prevalence of cases, the presence of community transmission and geographical spread of cases. </w:t>
      </w:r>
    </w:p>
    <w:p w14:paraId="091C7EFB" w14:textId="77777777" w:rsidR="00021EC6" w:rsidRDefault="00021EC6" w:rsidP="00530E6F">
      <w:pPr>
        <w:rPr>
          <w:sz w:val="21"/>
          <w:szCs w:val="21"/>
        </w:rPr>
      </w:pPr>
    </w:p>
    <w:p w14:paraId="266174F3" w14:textId="25EE5B17" w:rsidR="00282598" w:rsidRDefault="00252673" w:rsidP="00282598">
      <w:pPr>
        <w:rPr>
          <w:sz w:val="21"/>
          <w:szCs w:val="21"/>
        </w:rPr>
      </w:pPr>
      <w:r>
        <w:rPr>
          <w:sz w:val="21"/>
          <w:szCs w:val="21"/>
        </w:rPr>
        <w:t>Crew</w:t>
      </w:r>
      <w:r w:rsidR="00282598" w:rsidRPr="00FC50DF">
        <w:rPr>
          <w:sz w:val="21"/>
          <w:szCs w:val="21"/>
        </w:rPr>
        <w:t xml:space="preserve"> </w:t>
      </w:r>
      <w:r w:rsidR="00FC4727">
        <w:rPr>
          <w:sz w:val="21"/>
          <w:szCs w:val="21"/>
        </w:rPr>
        <w:t>should</w:t>
      </w:r>
      <w:r w:rsidR="00282598" w:rsidRPr="00FC50DF">
        <w:rPr>
          <w:sz w:val="21"/>
          <w:szCs w:val="21"/>
        </w:rPr>
        <w:t xml:space="preserve"> follow their existing infection prevention work instructions when in contact with </w:t>
      </w:r>
      <w:r w:rsidR="00FC4727">
        <w:rPr>
          <w:sz w:val="21"/>
          <w:szCs w:val="21"/>
        </w:rPr>
        <w:t xml:space="preserve">sick </w:t>
      </w:r>
      <w:r w:rsidR="00282598" w:rsidRPr="00FC50DF">
        <w:rPr>
          <w:sz w:val="21"/>
          <w:szCs w:val="21"/>
        </w:rPr>
        <w:t>passengers</w:t>
      </w:r>
      <w:r w:rsidR="00FC4727">
        <w:rPr>
          <w:sz w:val="21"/>
          <w:szCs w:val="21"/>
        </w:rPr>
        <w:t>. This</w:t>
      </w:r>
      <w:r w:rsidR="00282598" w:rsidRPr="00FC50DF">
        <w:rPr>
          <w:sz w:val="21"/>
          <w:szCs w:val="21"/>
        </w:rPr>
        <w:t xml:space="preserve"> includ</w:t>
      </w:r>
      <w:r w:rsidR="00FC4727">
        <w:rPr>
          <w:sz w:val="21"/>
          <w:szCs w:val="21"/>
        </w:rPr>
        <w:t>es</w:t>
      </w:r>
      <w:r w:rsidR="00282598" w:rsidRPr="00FC50DF">
        <w:rPr>
          <w:sz w:val="21"/>
          <w:szCs w:val="21"/>
        </w:rPr>
        <w:t xml:space="preserve"> us</w:t>
      </w:r>
      <w:r w:rsidR="00FC4727">
        <w:rPr>
          <w:sz w:val="21"/>
          <w:szCs w:val="21"/>
        </w:rPr>
        <w:t>ing</w:t>
      </w:r>
      <w:r w:rsidR="00282598" w:rsidRPr="00FC50DF">
        <w:rPr>
          <w:sz w:val="21"/>
          <w:szCs w:val="21"/>
        </w:rPr>
        <w:t xml:space="preserve"> </w:t>
      </w:r>
      <w:r w:rsidR="00FC4727">
        <w:rPr>
          <w:sz w:val="21"/>
          <w:szCs w:val="21"/>
        </w:rPr>
        <w:t>p</w:t>
      </w:r>
      <w:r w:rsidR="00282598">
        <w:rPr>
          <w:sz w:val="21"/>
          <w:szCs w:val="21"/>
        </w:rPr>
        <w:t xml:space="preserve">ersonal </w:t>
      </w:r>
      <w:r w:rsidR="00FC4727">
        <w:rPr>
          <w:sz w:val="21"/>
          <w:szCs w:val="21"/>
        </w:rPr>
        <w:t>p</w:t>
      </w:r>
      <w:r w:rsidR="00282598">
        <w:rPr>
          <w:sz w:val="21"/>
          <w:szCs w:val="21"/>
        </w:rPr>
        <w:t xml:space="preserve">rotective </w:t>
      </w:r>
      <w:r w:rsidR="00FC4727">
        <w:rPr>
          <w:sz w:val="21"/>
          <w:szCs w:val="21"/>
        </w:rPr>
        <w:t>e</w:t>
      </w:r>
      <w:r w:rsidR="00282598">
        <w:rPr>
          <w:sz w:val="21"/>
          <w:szCs w:val="21"/>
        </w:rPr>
        <w:t>quipment</w:t>
      </w:r>
      <w:r w:rsidR="00282598" w:rsidRPr="00FC50DF">
        <w:rPr>
          <w:sz w:val="21"/>
          <w:szCs w:val="21"/>
        </w:rPr>
        <w:t xml:space="preserve"> </w:t>
      </w:r>
      <w:r w:rsidR="00282598">
        <w:rPr>
          <w:sz w:val="21"/>
          <w:szCs w:val="21"/>
        </w:rPr>
        <w:t>(</w:t>
      </w:r>
      <w:r w:rsidR="00282598" w:rsidRPr="00FC50DF">
        <w:rPr>
          <w:sz w:val="21"/>
          <w:szCs w:val="21"/>
        </w:rPr>
        <w:t>PPE</w:t>
      </w:r>
      <w:r w:rsidR="00282598">
        <w:rPr>
          <w:sz w:val="21"/>
          <w:szCs w:val="21"/>
        </w:rPr>
        <w:t>)</w:t>
      </w:r>
      <w:r w:rsidR="00FC4727">
        <w:rPr>
          <w:sz w:val="21"/>
          <w:szCs w:val="21"/>
        </w:rPr>
        <w:t xml:space="preserve"> like </w:t>
      </w:r>
      <w:r w:rsidR="00282598">
        <w:rPr>
          <w:sz w:val="21"/>
          <w:szCs w:val="21"/>
        </w:rPr>
        <w:t xml:space="preserve">masks and </w:t>
      </w:r>
      <w:r w:rsidR="00282598" w:rsidRPr="00FC50DF">
        <w:rPr>
          <w:sz w:val="21"/>
          <w:szCs w:val="21"/>
        </w:rPr>
        <w:t>gloves</w:t>
      </w:r>
      <w:r w:rsidR="00FC4727">
        <w:rPr>
          <w:sz w:val="21"/>
          <w:szCs w:val="21"/>
        </w:rPr>
        <w:t xml:space="preserve"> </w:t>
      </w:r>
      <w:r w:rsidR="00282598" w:rsidRPr="00FC50DF">
        <w:rPr>
          <w:sz w:val="21"/>
          <w:szCs w:val="21"/>
        </w:rPr>
        <w:t>when recommended</w:t>
      </w:r>
      <w:r w:rsidR="00282598">
        <w:rPr>
          <w:sz w:val="21"/>
          <w:szCs w:val="21"/>
        </w:rPr>
        <w:t xml:space="preserve">. </w:t>
      </w:r>
    </w:p>
    <w:p w14:paraId="03D060B4" w14:textId="77777777" w:rsidR="00282598" w:rsidRDefault="00282598" w:rsidP="00530E6F">
      <w:pPr>
        <w:rPr>
          <w:sz w:val="21"/>
          <w:szCs w:val="21"/>
        </w:rPr>
      </w:pPr>
    </w:p>
    <w:p w14:paraId="6C1A855F" w14:textId="7427640E" w:rsidR="00530E6F" w:rsidRPr="007C35FC" w:rsidRDefault="00FC4727" w:rsidP="00530E6F">
      <w:pPr>
        <w:rPr>
          <w:rFonts w:cs="Arial"/>
          <w:bCs/>
          <w:iCs/>
          <w:color w:val="006341"/>
          <w:sz w:val="32"/>
          <w:szCs w:val="28"/>
        </w:rPr>
      </w:pPr>
      <w:r w:rsidRPr="007C35FC">
        <w:rPr>
          <w:rFonts w:cs="Arial"/>
          <w:bCs/>
          <w:iCs/>
          <w:color w:val="006341"/>
          <w:sz w:val="32"/>
          <w:szCs w:val="28"/>
        </w:rPr>
        <w:t>Steps to h</w:t>
      </w:r>
      <w:r w:rsidR="00530E6F" w:rsidRPr="007C35FC">
        <w:rPr>
          <w:rFonts w:cs="Arial"/>
          <w:bCs/>
          <w:iCs/>
          <w:color w:val="006341"/>
          <w:sz w:val="32"/>
          <w:szCs w:val="28"/>
        </w:rPr>
        <w:t>elp reduce the risk of spread</w:t>
      </w:r>
      <w:r w:rsidRPr="007C35FC">
        <w:rPr>
          <w:rFonts w:cs="Arial"/>
          <w:bCs/>
          <w:iCs/>
          <w:color w:val="006341"/>
          <w:sz w:val="32"/>
          <w:szCs w:val="28"/>
        </w:rPr>
        <w:t>ing COVID-19 while on board</w:t>
      </w:r>
    </w:p>
    <w:p w14:paraId="507B7F41" w14:textId="77777777" w:rsidR="00613ED9" w:rsidRPr="002A72C3" w:rsidRDefault="002A72C3" w:rsidP="002A72C3">
      <w:pPr>
        <w:pStyle w:val="Heading4"/>
      </w:pPr>
      <w:r>
        <w:t>Hygiene</w:t>
      </w:r>
    </w:p>
    <w:p w14:paraId="2CCDB043" w14:textId="110A75CF" w:rsidR="00C11027" w:rsidRPr="00CD5AC2" w:rsidRDefault="00FC4727" w:rsidP="004D3752">
      <w:pPr>
        <w:pStyle w:val="ListParagraph"/>
        <w:numPr>
          <w:ilvl w:val="0"/>
          <w:numId w:val="22"/>
        </w:numPr>
        <w:ind w:left="723"/>
        <w:rPr>
          <w:sz w:val="21"/>
          <w:szCs w:val="21"/>
        </w:rPr>
      </w:pPr>
      <w:r>
        <w:rPr>
          <w:sz w:val="21"/>
          <w:szCs w:val="21"/>
        </w:rPr>
        <w:t>Encourage c</w:t>
      </w:r>
      <w:r w:rsidR="00530E6F" w:rsidRPr="00CD5AC2">
        <w:rPr>
          <w:sz w:val="21"/>
          <w:szCs w:val="21"/>
        </w:rPr>
        <w:t>rew and passengers to practise good hand hygiene and good sneeze/cough hygiene</w:t>
      </w:r>
      <w:r w:rsidR="00282598">
        <w:rPr>
          <w:sz w:val="21"/>
          <w:szCs w:val="21"/>
        </w:rPr>
        <w:t xml:space="preserve"> </w:t>
      </w:r>
      <w:r>
        <w:rPr>
          <w:sz w:val="21"/>
          <w:szCs w:val="21"/>
        </w:rPr>
        <w:t>by</w:t>
      </w:r>
      <w:r w:rsidR="00530E6F" w:rsidRPr="00CD5AC2">
        <w:rPr>
          <w:sz w:val="21"/>
          <w:szCs w:val="21"/>
        </w:rPr>
        <w:t>:</w:t>
      </w:r>
    </w:p>
    <w:p w14:paraId="69EFD766" w14:textId="1573C8D0" w:rsidR="00530E6F" w:rsidRPr="00CD5AC2" w:rsidRDefault="00530E6F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 w:rsidRPr="00CD5AC2">
        <w:rPr>
          <w:szCs w:val="21"/>
        </w:rPr>
        <w:lastRenderedPageBreak/>
        <w:t>Wash</w:t>
      </w:r>
      <w:r w:rsidR="00282598">
        <w:rPr>
          <w:szCs w:val="21"/>
        </w:rPr>
        <w:t>ing</w:t>
      </w:r>
      <w:r w:rsidRPr="00CD5AC2">
        <w:rPr>
          <w:szCs w:val="21"/>
        </w:rPr>
        <w:t xml:space="preserve"> hands often with soap and water, or u</w:t>
      </w:r>
      <w:r w:rsidR="00282598">
        <w:rPr>
          <w:szCs w:val="21"/>
        </w:rPr>
        <w:t>sing</w:t>
      </w:r>
      <w:r w:rsidRPr="00CD5AC2">
        <w:rPr>
          <w:szCs w:val="21"/>
        </w:rPr>
        <w:t xml:space="preserve"> alcohol-based hand </w:t>
      </w:r>
      <w:r w:rsidR="0044443A">
        <w:rPr>
          <w:szCs w:val="21"/>
        </w:rPr>
        <w:t>rub</w:t>
      </w:r>
      <w:r w:rsidR="00192B7D">
        <w:rPr>
          <w:szCs w:val="21"/>
        </w:rPr>
        <w:t xml:space="preserve"> </w:t>
      </w:r>
      <w:r w:rsidRPr="00CD5AC2">
        <w:rPr>
          <w:szCs w:val="21"/>
        </w:rPr>
        <w:t>before and after eating</w:t>
      </w:r>
      <w:r w:rsidR="007670B0">
        <w:rPr>
          <w:szCs w:val="21"/>
        </w:rPr>
        <w:t>,</w:t>
      </w:r>
      <w:r w:rsidR="00192B7D">
        <w:rPr>
          <w:szCs w:val="21"/>
        </w:rPr>
        <w:t xml:space="preserve"> and</w:t>
      </w:r>
      <w:r w:rsidRPr="00CD5AC2">
        <w:rPr>
          <w:szCs w:val="21"/>
        </w:rPr>
        <w:t xml:space="preserve"> after </w:t>
      </w:r>
      <w:r w:rsidR="00E45841" w:rsidRPr="00CD5AC2">
        <w:rPr>
          <w:szCs w:val="21"/>
        </w:rPr>
        <w:t xml:space="preserve">going to </w:t>
      </w:r>
      <w:r w:rsidR="004254EF">
        <w:rPr>
          <w:szCs w:val="21"/>
        </w:rPr>
        <w:t>the toilet.</w:t>
      </w:r>
    </w:p>
    <w:p w14:paraId="312754D3" w14:textId="036686A2" w:rsidR="00530E6F" w:rsidRPr="00CD5AC2" w:rsidRDefault="00E34140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 w:rsidRPr="00CD5AC2">
        <w:rPr>
          <w:szCs w:val="21"/>
        </w:rPr>
        <w:t>Cover</w:t>
      </w:r>
      <w:r w:rsidR="00282598">
        <w:rPr>
          <w:szCs w:val="21"/>
        </w:rPr>
        <w:t xml:space="preserve">ing </w:t>
      </w:r>
      <w:r w:rsidR="008F3292" w:rsidRPr="00CD5AC2">
        <w:rPr>
          <w:szCs w:val="21"/>
        </w:rPr>
        <w:t xml:space="preserve">nose and mouth when </w:t>
      </w:r>
      <w:r w:rsidRPr="00CD5AC2">
        <w:rPr>
          <w:szCs w:val="21"/>
        </w:rPr>
        <w:t>c</w:t>
      </w:r>
      <w:r w:rsidR="00530E6F" w:rsidRPr="00CD5AC2">
        <w:rPr>
          <w:szCs w:val="21"/>
        </w:rPr>
        <w:t>ough</w:t>
      </w:r>
      <w:r w:rsidR="008F3292" w:rsidRPr="00CD5AC2">
        <w:rPr>
          <w:szCs w:val="21"/>
        </w:rPr>
        <w:t>ing</w:t>
      </w:r>
      <w:r w:rsidR="00530E6F" w:rsidRPr="00CD5AC2">
        <w:rPr>
          <w:szCs w:val="21"/>
        </w:rPr>
        <w:t xml:space="preserve"> and </w:t>
      </w:r>
      <w:r w:rsidR="008F3292" w:rsidRPr="00CD5AC2">
        <w:rPr>
          <w:szCs w:val="21"/>
        </w:rPr>
        <w:t>sneezing</w:t>
      </w:r>
      <w:r w:rsidR="00530E6F" w:rsidRPr="00CD5AC2">
        <w:rPr>
          <w:szCs w:val="21"/>
        </w:rPr>
        <w:t>, dispo</w:t>
      </w:r>
      <w:r w:rsidR="00192B7D">
        <w:rPr>
          <w:szCs w:val="21"/>
        </w:rPr>
        <w:t>s</w:t>
      </w:r>
      <w:r w:rsidR="00282598">
        <w:rPr>
          <w:szCs w:val="21"/>
        </w:rPr>
        <w:t>ing of tissues</w:t>
      </w:r>
      <w:r w:rsidR="00192B7D">
        <w:rPr>
          <w:szCs w:val="21"/>
        </w:rPr>
        <w:t xml:space="preserve"> and </w:t>
      </w:r>
      <w:r w:rsidR="0055092F">
        <w:rPr>
          <w:szCs w:val="21"/>
        </w:rPr>
        <w:t xml:space="preserve">immediately </w:t>
      </w:r>
      <w:r w:rsidR="00192B7D">
        <w:rPr>
          <w:szCs w:val="21"/>
        </w:rPr>
        <w:t>wash</w:t>
      </w:r>
      <w:r w:rsidR="00282598">
        <w:rPr>
          <w:szCs w:val="21"/>
        </w:rPr>
        <w:t>ing</w:t>
      </w:r>
      <w:r w:rsidR="00192B7D">
        <w:rPr>
          <w:szCs w:val="21"/>
        </w:rPr>
        <w:t xml:space="preserve"> hands</w:t>
      </w:r>
      <w:r w:rsidR="00530E6F" w:rsidRPr="00CD5AC2">
        <w:rPr>
          <w:szCs w:val="21"/>
        </w:rPr>
        <w:t>.</w:t>
      </w:r>
    </w:p>
    <w:p w14:paraId="4CEDE44A" w14:textId="15EBA2D7" w:rsidR="00530E6F" w:rsidRDefault="00530E6F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CD5AC2">
        <w:rPr>
          <w:szCs w:val="21"/>
        </w:rPr>
        <w:t>Avoid</w:t>
      </w:r>
      <w:r w:rsidR="00282598">
        <w:rPr>
          <w:szCs w:val="21"/>
        </w:rPr>
        <w:t>ing</w:t>
      </w:r>
      <w:r w:rsidRPr="00CD5AC2">
        <w:rPr>
          <w:szCs w:val="21"/>
        </w:rPr>
        <w:t xml:space="preserve"> touching </w:t>
      </w:r>
      <w:r w:rsidR="00282598">
        <w:rPr>
          <w:szCs w:val="21"/>
        </w:rPr>
        <w:t xml:space="preserve">their </w:t>
      </w:r>
      <w:r w:rsidRPr="00CD5AC2">
        <w:rPr>
          <w:szCs w:val="21"/>
        </w:rPr>
        <w:t>mouth, eyes and nose with unwashed or gloved hands.</w:t>
      </w:r>
    </w:p>
    <w:p w14:paraId="5D5BC937" w14:textId="3A4AB1C3" w:rsidR="00282598" w:rsidRDefault="004D15F1" w:rsidP="00282598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 xml:space="preserve">Support </w:t>
      </w:r>
      <w:r w:rsidR="0062707F">
        <w:rPr>
          <w:szCs w:val="21"/>
        </w:rPr>
        <w:t>good</w:t>
      </w:r>
      <w:r w:rsidR="00282598" w:rsidRPr="00144EDA">
        <w:rPr>
          <w:szCs w:val="21"/>
        </w:rPr>
        <w:t xml:space="preserve"> hygiene </w:t>
      </w:r>
      <w:r w:rsidR="00FC4727">
        <w:rPr>
          <w:szCs w:val="21"/>
        </w:rPr>
        <w:t>with signs</w:t>
      </w:r>
      <w:r w:rsidR="00282598" w:rsidRPr="00144EDA">
        <w:rPr>
          <w:szCs w:val="21"/>
        </w:rPr>
        <w:t>, reminders and appropriate facilities or hand hygiene products and waste disposal bins.</w:t>
      </w:r>
    </w:p>
    <w:p w14:paraId="1EA66892" w14:textId="77777777" w:rsidR="002A72C3" w:rsidRPr="009C7F4A" w:rsidRDefault="002A72C3" w:rsidP="002A72C3">
      <w:pPr>
        <w:pStyle w:val="Heading4"/>
      </w:pPr>
      <w:r>
        <w:t>Physical Distancing</w:t>
      </w:r>
    </w:p>
    <w:p w14:paraId="71066760" w14:textId="3BA5F1B3" w:rsidR="00C93CA7" w:rsidRPr="00C93CA7" w:rsidRDefault="004D15F1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Maintain p</w:t>
      </w:r>
      <w:r w:rsidR="00021EC6" w:rsidRPr="00144EDA">
        <w:rPr>
          <w:szCs w:val="21"/>
        </w:rPr>
        <w:t xml:space="preserve">hysical distancing and measures to decrease touch and increase spacing </w:t>
      </w:r>
      <w:r w:rsidR="00021EC6">
        <w:rPr>
          <w:szCs w:val="21"/>
        </w:rPr>
        <w:t xml:space="preserve">during check in, boarding and disembarkation. </w:t>
      </w:r>
    </w:p>
    <w:p w14:paraId="1DB8D2E0" w14:textId="77777777" w:rsidR="00021EC6" w:rsidRDefault="00021EC6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 w:rsidRPr="00522164">
        <w:rPr>
          <w:szCs w:val="21"/>
        </w:rPr>
        <w:t xml:space="preserve">This could include boarding by rows or in other smaller groups of passengers.  </w:t>
      </w:r>
    </w:p>
    <w:p w14:paraId="567E9EBC" w14:textId="00C488F1" w:rsidR="00C93CA7" w:rsidRPr="00522164" w:rsidRDefault="0062707F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Limit p</w:t>
      </w:r>
      <w:r w:rsidR="00C93CA7">
        <w:rPr>
          <w:szCs w:val="21"/>
        </w:rPr>
        <w:t>assengers to one small piece of hand luggage.</w:t>
      </w:r>
    </w:p>
    <w:p w14:paraId="529C7773" w14:textId="25D7E461" w:rsidR="00021EC6" w:rsidRDefault="004D15F1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Minimise c</w:t>
      </w:r>
      <w:r w:rsidR="00021EC6" w:rsidRPr="00144EDA">
        <w:rPr>
          <w:szCs w:val="21"/>
        </w:rPr>
        <w:t>ontact between aircrew and passengers</w:t>
      </w:r>
      <w:r w:rsidR="0062707F">
        <w:rPr>
          <w:szCs w:val="21"/>
        </w:rPr>
        <w:t xml:space="preserve">. For example, </w:t>
      </w:r>
      <w:r>
        <w:rPr>
          <w:szCs w:val="21"/>
        </w:rPr>
        <w:t>provid</w:t>
      </w:r>
      <w:r w:rsidR="0062707F">
        <w:rPr>
          <w:szCs w:val="21"/>
        </w:rPr>
        <w:t>e</w:t>
      </w:r>
      <w:r>
        <w:rPr>
          <w:szCs w:val="21"/>
        </w:rPr>
        <w:t xml:space="preserve"> </w:t>
      </w:r>
      <w:r w:rsidR="00021EC6">
        <w:rPr>
          <w:szCs w:val="21"/>
        </w:rPr>
        <w:t xml:space="preserve">pre-packaged meals and </w:t>
      </w:r>
      <w:r w:rsidR="0062707F">
        <w:rPr>
          <w:szCs w:val="21"/>
        </w:rPr>
        <w:t xml:space="preserve">limit </w:t>
      </w:r>
      <w:r w:rsidR="00021EC6">
        <w:rPr>
          <w:szCs w:val="21"/>
        </w:rPr>
        <w:t>meal and drink services.</w:t>
      </w:r>
    </w:p>
    <w:p w14:paraId="579F58DB" w14:textId="41E8AB95" w:rsidR="006A2BA8" w:rsidRDefault="00021EC6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144EDA">
        <w:rPr>
          <w:szCs w:val="21"/>
        </w:rPr>
        <w:t>Spac</w:t>
      </w:r>
      <w:r w:rsidR="004D15F1">
        <w:rPr>
          <w:szCs w:val="21"/>
        </w:rPr>
        <w:t>e travellers</w:t>
      </w:r>
      <w:r w:rsidR="0062707F">
        <w:rPr>
          <w:szCs w:val="21"/>
        </w:rPr>
        <w:t xml:space="preserve"> out</w:t>
      </w:r>
      <w:r w:rsidRPr="00144EDA">
        <w:rPr>
          <w:szCs w:val="21"/>
        </w:rPr>
        <w:t xml:space="preserve"> where</w:t>
      </w:r>
      <w:r w:rsidR="004D15F1">
        <w:rPr>
          <w:szCs w:val="21"/>
        </w:rPr>
        <w:t>ver</w:t>
      </w:r>
      <w:r w:rsidRPr="00144EDA">
        <w:rPr>
          <w:szCs w:val="21"/>
        </w:rPr>
        <w:t xml:space="preserve"> possibl</w:t>
      </w:r>
      <w:r w:rsidR="0062707F">
        <w:rPr>
          <w:szCs w:val="21"/>
        </w:rPr>
        <w:t xml:space="preserve">e and </w:t>
      </w:r>
      <w:r>
        <w:rPr>
          <w:szCs w:val="21"/>
        </w:rPr>
        <w:t>seat</w:t>
      </w:r>
      <w:r w:rsidR="0062707F">
        <w:rPr>
          <w:szCs w:val="21"/>
        </w:rPr>
        <w:t xml:space="preserve"> </w:t>
      </w:r>
      <w:r>
        <w:rPr>
          <w:szCs w:val="21"/>
        </w:rPr>
        <w:t xml:space="preserve">flight crew away from passengers for take-off and landing. </w:t>
      </w:r>
    </w:p>
    <w:p w14:paraId="0DE0DE99" w14:textId="27BBDCDB" w:rsidR="004D15F1" w:rsidRDefault="004D15F1" w:rsidP="004D15F1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Use a maximum of 80 per cent capacity of a flight.</w:t>
      </w:r>
    </w:p>
    <w:p w14:paraId="1720C0D9" w14:textId="4B01D2DA" w:rsidR="006A2BA8" w:rsidRDefault="004D15F1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L</w:t>
      </w:r>
      <w:r w:rsidR="00021EC6">
        <w:rPr>
          <w:szCs w:val="21"/>
        </w:rPr>
        <w:t>eav</w:t>
      </w:r>
      <w:r>
        <w:rPr>
          <w:szCs w:val="21"/>
        </w:rPr>
        <w:t>e</w:t>
      </w:r>
      <w:r w:rsidR="00021EC6">
        <w:rPr>
          <w:szCs w:val="21"/>
        </w:rPr>
        <w:t xml:space="preserve"> empty seats between passengers. </w:t>
      </w:r>
    </w:p>
    <w:p w14:paraId="4849B4FD" w14:textId="3F8C0102" w:rsidR="00021EC6" w:rsidRPr="00144EDA" w:rsidRDefault="004D15F1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Do not change a</w:t>
      </w:r>
      <w:r w:rsidR="00021EC6" w:rsidRPr="00144EDA">
        <w:rPr>
          <w:szCs w:val="21"/>
        </w:rPr>
        <w:t>ssigned seats</w:t>
      </w:r>
      <w:r w:rsidR="00282598">
        <w:rPr>
          <w:szCs w:val="21"/>
        </w:rPr>
        <w:t>.</w:t>
      </w:r>
    </w:p>
    <w:p w14:paraId="4EB13C47" w14:textId="65453937" w:rsidR="00021EC6" w:rsidRPr="006A2BA8" w:rsidRDefault="004D15F1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proofErr w:type="gramStart"/>
      <w:r>
        <w:rPr>
          <w:szCs w:val="21"/>
        </w:rPr>
        <w:t xml:space="preserve">Seat </w:t>
      </w:r>
      <w:r w:rsidR="00021EC6" w:rsidRPr="00144EDA">
        <w:rPr>
          <w:szCs w:val="21"/>
        </w:rPr>
        <w:t xml:space="preserve"> g</w:t>
      </w:r>
      <w:r w:rsidR="006A2BA8">
        <w:rPr>
          <w:szCs w:val="21"/>
        </w:rPr>
        <w:t>roups</w:t>
      </w:r>
      <w:proofErr w:type="gramEnd"/>
      <w:r w:rsidR="006A2BA8">
        <w:rPr>
          <w:szCs w:val="21"/>
        </w:rPr>
        <w:t xml:space="preserve"> together</w:t>
      </w:r>
      <w:r>
        <w:rPr>
          <w:szCs w:val="21"/>
        </w:rPr>
        <w:t xml:space="preserve"> and separate </w:t>
      </w:r>
      <w:r w:rsidR="006A2BA8">
        <w:rPr>
          <w:szCs w:val="21"/>
        </w:rPr>
        <w:t>non-</w:t>
      </w:r>
      <w:r w:rsidR="00021EC6" w:rsidRPr="006A2BA8">
        <w:rPr>
          <w:szCs w:val="21"/>
        </w:rPr>
        <w:t xml:space="preserve">related groups. </w:t>
      </w:r>
    </w:p>
    <w:p w14:paraId="214E82F3" w14:textId="77777777" w:rsidR="00252673" w:rsidRDefault="00252673" w:rsidP="00252673">
      <w:pPr>
        <w:pStyle w:val="Heading4"/>
      </w:pPr>
      <w:r>
        <w:t>Movement</w:t>
      </w:r>
    </w:p>
    <w:p w14:paraId="5C02561B" w14:textId="10C3B6C7" w:rsidR="00252673" w:rsidRDefault="004D15F1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Minimise m</w:t>
      </w:r>
      <w:r w:rsidR="00252673" w:rsidRPr="00144EDA">
        <w:rPr>
          <w:szCs w:val="21"/>
        </w:rPr>
        <w:t xml:space="preserve">ovement </w:t>
      </w:r>
      <w:r w:rsidR="00252673">
        <w:rPr>
          <w:szCs w:val="21"/>
        </w:rPr>
        <w:t>of passengers and crew</w:t>
      </w:r>
      <w:r w:rsidR="00252673" w:rsidRPr="00144EDA">
        <w:rPr>
          <w:szCs w:val="21"/>
        </w:rPr>
        <w:t>. Passenger</w:t>
      </w:r>
      <w:r w:rsidR="00252673">
        <w:rPr>
          <w:szCs w:val="21"/>
        </w:rPr>
        <w:t>s</w:t>
      </w:r>
      <w:r w:rsidR="00252673" w:rsidRPr="00144EDA">
        <w:rPr>
          <w:szCs w:val="21"/>
        </w:rPr>
        <w:t xml:space="preserve"> should remain in their allocated seat unless going to the toilet.</w:t>
      </w:r>
    </w:p>
    <w:p w14:paraId="60AE2721" w14:textId="6224E181" w:rsidR="00252673" w:rsidRPr="00C12CCD" w:rsidRDefault="00252673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C12CCD">
        <w:rPr>
          <w:szCs w:val="21"/>
        </w:rPr>
        <w:t xml:space="preserve">Crew </w:t>
      </w:r>
      <w:r w:rsidR="004D15F1">
        <w:rPr>
          <w:szCs w:val="21"/>
        </w:rPr>
        <w:t xml:space="preserve">should have a </w:t>
      </w:r>
      <w:r w:rsidRPr="00C12CCD">
        <w:rPr>
          <w:szCs w:val="21"/>
        </w:rPr>
        <w:t xml:space="preserve">separate </w:t>
      </w:r>
      <w:r w:rsidR="004D15F1">
        <w:rPr>
          <w:szCs w:val="21"/>
        </w:rPr>
        <w:t xml:space="preserve">rest </w:t>
      </w:r>
      <w:r w:rsidRPr="00C12CCD">
        <w:rPr>
          <w:szCs w:val="21"/>
        </w:rPr>
        <w:t xml:space="preserve">area for </w:t>
      </w:r>
      <w:r w:rsidR="004D15F1">
        <w:rPr>
          <w:szCs w:val="21"/>
        </w:rPr>
        <w:t xml:space="preserve">the </w:t>
      </w:r>
      <w:r w:rsidRPr="00C12CCD">
        <w:rPr>
          <w:szCs w:val="21"/>
        </w:rPr>
        <w:t>use of crew only. Crew may use a designated bathroom</w:t>
      </w:r>
      <w:r>
        <w:rPr>
          <w:szCs w:val="21"/>
        </w:rPr>
        <w:t>.</w:t>
      </w:r>
    </w:p>
    <w:p w14:paraId="58E2D8AA" w14:textId="7BAE0AA6" w:rsidR="006F316A" w:rsidRPr="00CD5AC2" w:rsidRDefault="002A72C3" w:rsidP="004D3752">
      <w:pPr>
        <w:pStyle w:val="Heading4"/>
      </w:pPr>
      <w:r>
        <w:t>PPE</w:t>
      </w:r>
    </w:p>
    <w:p w14:paraId="2BC8C787" w14:textId="5AA0E9EC" w:rsidR="00252673" w:rsidRDefault="004D15F1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 xml:space="preserve">Passengers should wear a mask for the whole </w:t>
      </w:r>
      <w:r w:rsidR="00252673">
        <w:rPr>
          <w:szCs w:val="21"/>
        </w:rPr>
        <w:t xml:space="preserve">flight, </w:t>
      </w:r>
      <w:r>
        <w:rPr>
          <w:szCs w:val="21"/>
        </w:rPr>
        <w:t>according to the</w:t>
      </w:r>
      <w:r w:rsidR="00252673">
        <w:rPr>
          <w:szCs w:val="21"/>
        </w:rPr>
        <w:t xml:space="preserve"> manufacturer’s instructions. </w:t>
      </w:r>
    </w:p>
    <w:p w14:paraId="509B49DA" w14:textId="7C3131D6" w:rsidR="00252673" w:rsidRDefault="004D15F1" w:rsidP="00252673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S</w:t>
      </w:r>
      <w:r w:rsidR="00252673">
        <w:rPr>
          <w:szCs w:val="21"/>
        </w:rPr>
        <w:t xml:space="preserve">taff </w:t>
      </w:r>
      <w:r>
        <w:rPr>
          <w:szCs w:val="21"/>
        </w:rPr>
        <w:t xml:space="preserve">should wear a mask while </w:t>
      </w:r>
      <w:r w:rsidR="00252673">
        <w:rPr>
          <w:szCs w:val="21"/>
        </w:rPr>
        <w:t>interact</w:t>
      </w:r>
      <w:r>
        <w:rPr>
          <w:szCs w:val="21"/>
        </w:rPr>
        <w:t>ing</w:t>
      </w:r>
      <w:r w:rsidR="00252673">
        <w:rPr>
          <w:szCs w:val="21"/>
        </w:rPr>
        <w:t xml:space="preserve"> with passengers to reduce the risk of transmission.</w:t>
      </w:r>
    </w:p>
    <w:p w14:paraId="5E96B87A" w14:textId="677F2F79" w:rsidR="00252673" w:rsidRDefault="00252673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 xml:space="preserve">PPE </w:t>
      </w:r>
      <w:r w:rsidRPr="00CD5AC2">
        <w:rPr>
          <w:szCs w:val="21"/>
        </w:rPr>
        <w:t>should be fitted and worn properly</w:t>
      </w:r>
      <w:r>
        <w:rPr>
          <w:szCs w:val="21"/>
        </w:rPr>
        <w:t>, with training provided to crew on appropriate use.</w:t>
      </w:r>
    </w:p>
    <w:p w14:paraId="706D18CB" w14:textId="44C3AE6F" w:rsidR="00252673" w:rsidRDefault="00252673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 xml:space="preserve">Crew should wear gloves when </w:t>
      </w:r>
      <w:r w:rsidR="00854B31">
        <w:rPr>
          <w:szCs w:val="21"/>
        </w:rPr>
        <w:t xml:space="preserve">touching </w:t>
      </w:r>
      <w:r>
        <w:rPr>
          <w:szCs w:val="21"/>
        </w:rPr>
        <w:t xml:space="preserve">passenger items or </w:t>
      </w:r>
      <w:r w:rsidR="00854B31">
        <w:rPr>
          <w:szCs w:val="21"/>
        </w:rPr>
        <w:t xml:space="preserve">other </w:t>
      </w:r>
      <w:r>
        <w:rPr>
          <w:szCs w:val="21"/>
        </w:rPr>
        <w:t>potentially contaminated items. Gloves should be removed or washed and hands washed after these activities.</w:t>
      </w:r>
    </w:p>
    <w:p w14:paraId="245D1377" w14:textId="7016DF40" w:rsidR="00252673" w:rsidRPr="00E176E9" w:rsidRDefault="00252673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E176E9">
        <w:rPr>
          <w:szCs w:val="21"/>
        </w:rPr>
        <w:t>Designate an area such as the galley, as a clean area</w:t>
      </w:r>
      <w:r w:rsidR="00854B31">
        <w:rPr>
          <w:szCs w:val="21"/>
        </w:rPr>
        <w:t xml:space="preserve"> for</w:t>
      </w:r>
      <w:r w:rsidRPr="00E176E9">
        <w:rPr>
          <w:szCs w:val="21"/>
        </w:rPr>
        <w:t xml:space="preserve"> one-way traffic</w:t>
      </w:r>
      <w:r w:rsidR="00854B31">
        <w:rPr>
          <w:szCs w:val="21"/>
        </w:rPr>
        <w:t>.</w:t>
      </w:r>
      <w:r w:rsidRPr="00E176E9">
        <w:rPr>
          <w:szCs w:val="21"/>
        </w:rPr>
        <w:t xml:space="preserve"> </w:t>
      </w:r>
      <w:r w:rsidR="00854B31">
        <w:rPr>
          <w:szCs w:val="21"/>
        </w:rPr>
        <w:t>C</w:t>
      </w:r>
      <w:r w:rsidRPr="00E176E9">
        <w:rPr>
          <w:szCs w:val="21"/>
        </w:rPr>
        <w:t xml:space="preserve">lean PPE enters galley and moves one way looping around in a horseshoe direction to remove PPE and dispose. </w:t>
      </w:r>
    </w:p>
    <w:p w14:paraId="119ED9EA" w14:textId="2FE7402B" w:rsidR="006F316A" w:rsidRPr="00252673" w:rsidRDefault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E176E9">
        <w:rPr>
          <w:szCs w:val="21"/>
        </w:rPr>
        <w:t xml:space="preserve">No PPE to be worn in crew area unless freshly applied and clean. </w:t>
      </w:r>
    </w:p>
    <w:p w14:paraId="161A93F1" w14:textId="11834F68" w:rsidR="00021EC6" w:rsidRPr="00C12CCD" w:rsidRDefault="00021EC6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4D3752">
        <w:rPr>
          <w:color w:val="auto"/>
          <w:szCs w:val="21"/>
        </w:rPr>
        <w:t xml:space="preserve">If a crew member </w:t>
      </w:r>
      <w:r w:rsidR="00854B31">
        <w:rPr>
          <w:color w:val="auto"/>
          <w:szCs w:val="21"/>
        </w:rPr>
        <w:t xml:space="preserve">helps </w:t>
      </w:r>
      <w:r w:rsidRPr="004D3752">
        <w:rPr>
          <w:color w:val="auto"/>
          <w:szCs w:val="21"/>
        </w:rPr>
        <w:t xml:space="preserve">a passenger (and their close personal contacts) who is </w:t>
      </w:r>
      <w:r w:rsidR="00854B31">
        <w:rPr>
          <w:color w:val="auto"/>
          <w:szCs w:val="21"/>
        </w:rPr>
        <w:t>sick</w:t>
      </w:r>
      <w:r w:rsidRPr="004D3752">
        <w:rPr>
          <w:color w:val="auto"/>
          <w:szCs w:val="21"/>
        </w:rPr>
        <w:t>, the crew member should:</w:t>
      </w:r>
    </w:p>
    <w:p w14:paraId="14AA454B" w14:textId="758A03AC" w:rsidR="00021EC6" w:rsidRPr="00CD5AC2" w:rsidRDefault="00854B31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W</w:t>
      </w:r>
      <w:r w:rsidR="00021EC6" w:rsidRPr="00CD5AC2">
        <w:rPr>
          <w:szCs w:val="21"/>
        </w:rPr>
        <w:t xml:space="preserve">ear a surgical mask, disposable full-length </w:t>
      </w:r>
      <w:r w:rsidR="00021EC6">
        <w:rPr>
          <w:szCs w:val="21"/>
        </w:rPr>
        <w:t>gown, gloves and eye protection</w:t>
      </w:r>
      <w:r>
        <w:rPr>
          <w:szCs w:val="21"/>
        </w:rPr>
        <w:t>.</w:t>
      </w:r>
    </w:p>
    <w:p w14:paraId="6330FF53" w14:textId="15961EDC" w:rsidR="00021EC6" w:rsidRPr="00B82540" w:rsidRDefault="00854B31" w:rsidP="00B82540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lastRenderedPageBreak/>
        <w:t>R</w:t>
      </w:r>
      <w:r w:rsidR="00021EC6" w:rsidRPr="00CD5AC2">
        <w:rPr>
          <w:szCs w:val="21"/>
        </w:rPr>
        <w:t>emove any PPE without touching the front of mask, gown or outside of gloves to avoid self-contamination</w:t>
      </w:r>
      <w:r>
        <w:rPr>
          <w:szCs w:val="21"/>
        </w:rPr>
        <w:t>.</w:t>
      </w:r>
      <w:r w:rsidR="0055092F">
        <w:rPr>
          <w:szCs w:val="21"/>
        </w:rPr>
        <w:t xml:space="preserve"> </w:t>
      </w:r>
      <w:r>
        <w:rPr>
          <w:szCs w:val="21"/>
        </w:rPr>
        <w:t>Wash</w:t>
      </w:r>
      <w:r w:rsidR="0055092F">
        <w:rPr>
          <w:szCs w:val="21"/>
        </w:rPr>
        <w:t xml:space="preserve"> hand</w:t>
      </w:r>
      <w:r>
        <w:rPr>
          <w:szCs w:val="21"/>
        </w:rPr>
        <w:t>s</w:t>
      </w:r>
      <w:r w:rsidR="0055092F">
        <w:rPr>
          <w:szCs w:val="21"/>
        </w:rPr>
        <w:t xml:space="preserve"> after removing PPE.</w:t>
      </w:r>
    </w:p>
    <w:p w14:paraId="69BFEC04" w14:textId="6A9C9396" w:rsidR="00021EC6" w:rsidRPr="00CD5AC2" w:rsidRDefault="00854B31" w:rsidP="004D3752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D</w:t>
      </w:r>
      <w:r w:rsidR="00021EC6" w:rsidRPr="00CD5AC2">
        <w:rPr>
          <w:szCs w:val="21"/>
        </w:rPr>
        <w:t>ispose of used PPE in biohazard bags and use alcohol-based hand sanitiser after t</w:t>
      </w:r>
      <w:r w:rsidR="00021EC6">
        <w:rPr>
          <w:szCs w:val="21"/>
        </w:rPr>
        <w:t>ying the bag closed</w:t>
      </w:r>
      <w:r w:rsidR="00282598">
        <w:rPr>
          <w:szCs w:val="21"/>
        </w:rPr>
        <w:t>.</w:t>
      </w:r>
    </w:p>
    <w:p w14:paraId="3E62F052" w14:textId="13D6CBAB" w:rsidR="00B82540" w:rsidRDefault="00854B31" w:rsidP="00CD47E3">
      <w:pPr>
        <w:pStyle w:val="Paragraphtext"/>
        <w:numPr>
          <w:ilvl w:val="1"/>
          <w:numId w:val="22"/>
        </w:numPr>
        <w:ind w:left="1443"/>
        <w:rPr>
          <w:szCs w:val="21"/>
        </w:rPr>
      </w:pPr>
      <w:r>
        <w:rPr>
          <w:szCs w:val="21"/>
        </w:rPr>
        <w:t>W</w:t>
      </w:r>
      <w:r w:rsidR="00021EC6" w:rsidRPr="00CD5AC2">
        <w:rPr>
          <w:szCs w:val="21"/>
        </w:rPr>
        <w:t>ear gloves to clean then disinfect surrounding surfaces wit</w:t>
      </w:r>
      <w:r w:rsidR="00021EC6">
        <w:rPr>
          <w:szCs w:val="21"/>
        </w:rPr>
        <w:t>h a broad spectrum disinfectant and use alcohol-based hand rub after removing gloves.</w:t>
      </w:r>
    </w:p>
    <w:p w14:paraId="263A923E" w14:textId="77777777" w:rsidR="006F316A" w:rsidRPr="006F316A" w:rsidRDefault="006F316A" w:rsidP="004D3752">
      <w:pPr>
        <w:pStyle w:val="Heading4"/>
      </w:pPr>
      <w:r w:rsidRPr="006F316A">
        <w:t>Aircraft setup</w:t>
      </w:r>
    </w:p>
    <w:p w14:paraId="30091424" w14:textId="471C8FC7" w:rsidR="00AB336B" w:rsidRDefault="00AB336B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Pre-load sick bags into seats and snacks into self-help bars.</w:t>
      </w:r>
    </w:p>
    <w:p w14:paraId="675664B8" w14:textId="6A19D888" w:rsidR="00AB336B" w:rsidRDefault="00AB336B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Remov</w:t>
      </w:r>
      <w:r w:rsidR="00854B31">
        <w:rPr>
          <w:szCs w:val="21"/>
        </w:rPr>
        <w:t>e</w:t>
      </w:r>
      <w:r>
        <w:rPr>
          <w:szCs w:val="21"/>
        </w:rPr>
        <w:t xml:space="preserve"> magazines from seat backs.</w:t>
      </w:r>
    </w:p>
    <w:p w14:paraId="7862D728" w14:textId="713607B0" w:rsidR="00AB336B" w:rsidRPr="004A1D2B" w:rsidRDefault="00AB336B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9C7F4A">
        <w:rPr>
          <w:szCs w:val="21"/>
        </w:rPr>
        <w:t>Provid</w:t>
      </w:r>
      <w:r w:rsidR="00854B31">
        <w:rPr>
          <w:szCs w:val="21"/>
        </w:rPr>
        <w:t>e</w:t>
      </w:r>
      <w:r w:rsidRPr="009C7F4A">
        <w:rPr>
          <w:szCs w:val="21"/>
        </w:rPr>
        <w:t xml:space="preserve"> passengers with individual waste bags in each seat pocket </w:t>
      </w:r>
      <w:r w:rsidR="00854B31">
        <w:rPr>
          <w:szCs w:val="21"/>
        </w:rPr>
        <w:t>as well as</w:t>
      </w:r>
      <w:r w:rsidRPr="009C7F4A">
        <w:rPr>
          <w:szCs w:val="21"/>
        </w:rPr>
        <w:t xml:space="preserve"> masks, hand sanitiser and </w:t>
      </w:r>
      <w:r w:rsidR="00220F53">
        <w:rPr>
          <w:szCs w:val="21"/>
        </w:rPr>
        <w:t>government</w:t>
      </w:r>
      <w:r w:rsidRPr="009C7F4A">
        <w:rPr>
          <w:szCs w:val="21"/>
        </w:rPr>
        <w:t xml:space="preserve"> paperwork.</w:t>
      </w:r>
    </w:p>
    <w:p w14:paraId="2BB420A0" w14:textId="77777777" w:rsidR="002A72C3" w:rsidRDefault="002A72C3" w:rsidP="002A72C3">
      <w:pPr>
        <w:pStyle w:val="Heading4"/>
      </w:pPr>
      <w:r>
        <w:t>Cleaning</w:t>
      </w:r>
    </w:p>
    <w:p w14:paraId="31C2B54B" w14:textId="780BA246" w:rsidR="00252673" w:rsidRPr="006F316A" w:rsidRDefault="00252673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6F316A">
        <w:rPr>
          <w:szCs w:val="21"/>
        </w:rPr>
        <w:t xml:space="preserve">Airlines should </w:t>
      </w:r>
      <w:r w:rsidR="00854B31">
        <w:rPr>
          <w:szCs w:val="21"/>
        </w:rPr>
        <w:t xml:space="preserve">arrange </w:t>
      </w:r>
      <w:r w:rsidRPr="006F316A">
        <w:rPr>
          <w:szCs w:val="21"/>
        </w:rPr>
        <w:t>clean</w:t>
      </w:r>
      <w:r w:rsidR="00854B31">
        <w:rPr>
          <w:szCs w:val="21"/>
        </w:rPr>
        <w:t>ing</w:t>
      </w:r>
      <w:r w:rsidRPr="006F316A">
        <w:rPr>
          <w:szCs w:val="21"/>
        </w:rPr>
        <w:t xml:space="preserve"> and disinfect</w:t>
      </w:r>
      <w:r w:rsidR="00854B31">
        <w:rPr>
          <w:szCs w:val="21"/>
        </w:rPr>
        <w:t>ing of high use areas be</w:t>
      </w:r>
      <w:r w:rsidRPr="006F316A">
        <w:rPr>
          <w:szCs w:val="21"/>
        </w:rPr>
        <w:t xml:space="preserve">tween and during each flight, such as bathrooms. </w:t>
      </w:r>
      <w:r w:rsidR="00854B31" w:rsidRPr="00C06190">
        <w:t>The disinfectant should be a broad spectrum disinfectant with a claim for effectiveness against norovirus infection.</w:t>
      </w:r>
    </w:p>
    <w:p w14:paraId="2E2A38DA" w14:textId="5A901112" w:rsidR="00854B31" w:rsidRPr="00C06190" w:rsidRDefault="00D26715" w:rsidP="00854B31">
      <w:pPr>
        <w:pStyle w:val="Paragraphtext"/>
        <w:numPr>
          <w:ilvl w:val="0"/>
          <w:numId w:val="22"/>
        </w:numPr>
        <w:spacing w:line="259" w:lineRule="auto"/>
        <w:ind w:left="723"/>
      </w:pPr>
      <w:r>
        <w:t>C</w:t>
      </w:r>
      <w:r w:rsidRPr="00C06190">
        <w:t xml:space="preserve">rew should wear gloves, a disposable full-length gown and a surgical mask </w:t>
      </w:r>
      <w:r>
        <w:t>to clean</w:t>
      </w:r>
      <w:r w:rsidR="00854B31" w:rsidRPr="00C06190">
        <w:t xml:space="preserve"> toilets or surfaces contaminated with body fluids</w:t>
      </w:r>
      <w:r w:rsidR="00854B31">
        <w:t xml:space="preserve"> or used by</w:t>
      </w:r>
      <w:r>
        <w:t xml:space="preserve"> a sick person</w:t>
      </w:r>
      <w:r w:rsidR="00854B31" w:rsidRPr="00C06190">
        <w:t xml:space="preserve">. </w:t>
      </w:r>
    </w:p>
    <w:p w14:paraId="15B1CD86" w14:textId="77777777" w:rsidR="00252673" w:rsidRDefault="00252673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1753A5">
        <w:rPr>
          <w:szCs w:val="21"/>
        </w:rPr>
        <w:t xml:space="preserve">Aircrew should review guidelines and ensure enhanced infection control measures as part of </w:t>
      </w:r>
      <w:r>
        <w:rPr>
          <w:szCs w:val="21"/>
        </w:rPr>
        <w:t>normal in-flight practices.</w:t>
      </w:r>
      <w:r w:rsidRPr="001753A5">
        <w:rPr>
          <w:szCs w:val="21"/>
        </w:rPr>
        <w:t xml:space="preserve"> </w:t>
      </w:r>
    </w:p>
    <w:p w14:paraId="612647E6" w14:textId="254B0FC6" w:rsidR="00252673" w:rsidRPr="006F316A" w:rsidRDefault="00854B31" w:rsidP="00252673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Consider a</w:t>
      </w:r>
      <w:r w:rsidR="00252673" w:rsidRPr="006F316A">
        <w:rPr>
          <w:szCs w:val="21"/>
        </w:rPr>
        <w:t>dditional training or inflight specialist support for infection control</w:t>
      </w:r>
      <w:r>
        <w:rPr>
          <w:szCs w:val="21"/>
        </w:rPr>
        <w:t>.</w:t>
      </w:r>
    </w:p>
    <w:p w14:paraId="38547398" w14:textId="00D03560" w:rsidR="006F316A" w:rsidRDefault="00854B31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Collect p</w:t>
      </w:r>
      <w:r w:rsidR="00282598">
        <w:rPr>
          <w:szCs w:val="21"/>
        </w:rPr>
        <w:t xml:space="preserve">assenger waste </w:t>
      </w:r>
      <w:r>
        <w:rPr>
          <w:szCs w:val="21"/>
        </w:rPr>
        <w:t>at the</w:t>
      </w:r>
      <w:r w:rsidR="006F316A" w:rsidRPr="009C7F4A">
        <w:rPr>
          <w:szCs w:val="21"/>
        </w:rPr>
        <w:t xml:space="preserve"> end of meal service and place</w:t>
      </w:r>
      <w:r>
        <w:rPr>
          <w:szCs w:val="21"/>
        </w:rPr>
        <w:t xml:space="preserve"> it</w:t>
      </w:r>
      <w:r w:rsidR="006F316A" w:rsidRPr="009C7F4A">
        <w:rPr>
          <w:szCs w:val="21"/>
        </w:rPr>
        <w:t xml:space="preserve"> in waste bags and store in waste carts. </w:t>
      </w:r>
    </w:p>
    <w:p w14:paraId="7E2127BE" w14:textId="612AE2FE" w:rsidR="00CE42AD" w:rsidRDefault="00CE42AD" w:rsidP="00CE42AD">
      <w:pPr>
        <w:pStyle w:val="Paragraphtext"/>
        <w:numPr>
          <w:ilvl w:val="0"/>
          <w:numId w:val="22"/>
        </w:numPr>
        <w:ind w:left="709"/>
      </w:pPr>
      <w:r>
        <w:t>Remove any PPE without touching the front of mask, gown or outside of gloves to avoid self-contamination. Wash hands after removing PPE.</w:t>
      </w:r>
    </w:p>
    <w:p w14:paraId="58FEB289" w14:textId="50F57D39" w:rsidR="00CE42AD" w:rsidRDefault="00CE42AD" w:rsidP="00CE42AD">
      <w:pPr>
        <w:pStyle w:val="Paragraphtext"/>
        <w:numPr>
          <w:ilvl w:val="0"/>
          <w:numId w:val="22"/>
        </w:numPr>
        <w:ind w:left="709"/>
      </w:pPr>
      <w:r>
        <w:t>Dispose of used PPE in biohazard bags and use alcohol-based hand sanitiser after tying the bag closed.</w:t>
      </w:r>
    </w:p>
    <w:p w14:paraId="1A79AC6D" w14:textId="77777777" w:rsidR="009C7F4A" w:rsidRDefault="006F316A" w:rsidP="009C7F4A">
      <w:pPr>
        <w:pStyle w:val="Heading2"/>
      </w:pPr>
      <w:r>
        <w:t>Should</w:t>
      </w:r>
      <w:r w:rsidR="009C7F4A">
        <w:t xml:space="preserve"> we conduct pre-flight screening?</w:t>
      </w:r>
    </w:p>
    <w:p w14:paraId="48D886DF" w14:textId="5C28C7FD" w:rsidR="009C7F4A" w:rsidRPr="00366B2D" w:rsidRDefault="009C7F4A" w:rsidP="009C7F4A">
      <w:pPr>
        <w:rPr>
          <w:sz w:val="21"/>
          <w:szCs w:val="21"/>
        </w:rPr>
      </w:pPr>
      <w:r w:rsidRPr="00366B2D">
        <w:rPr>
          <w:sz w:val="21"/>
          <w:szCs w:val="21"/>
        </w:rPr>
        <w:t>Passengers who have tested positive for COVID-19 should not fly until released from isolation by the local public health authority</w:t>
      </w:r>
      <w:r w:rsidR="00CE42AD">
        <w:rPr>
          <w:sz w:val="21"/>
          <w:szCs w:val="21"/>
        </w:rPr>
        <w:t>,</w:t>
      </w:r>
      <w:r w:rsidR="00CE42AD" w:rsidRPr="00CE42AD">
        <w:rPr>
          <w:sz w:val="21"/>
          <w:szCs w:val="21"/>
        </w:rPr>
        <w:t xml:space="preserve"> </w:t>
      </w:r>
      <w:r w:rsidR="00CE42AD" w:rsidRPr="00366B2D">
        <w:rPr>
          <w:sz w:val="21"/>
          <w:szCs w:val="21"/>
        </w:rPr>
        <w:t>if possible</w:t>
      </w:r>
      <w:r w:rsidRPr="00366B2D">
        <w:rPr>
          <w:sz w:val="21"/>
          <w:szCs w:val="21"/>
        </w:rPr>
        <w:t xml:space="preserve">. </w:t>
      </w:r>
    </w:p>
    <w:p w14:paraId="35BAF879" w14:textId="77777777" w:rsidR="009C7F4A" w:rsidRPr="00366B2D" w:rsidRDefault="009C7F4A" w:rsidP="009C7F4A">
      <w:pPr>
        <w:rPr>
          <w:sz w:val="21"/>
          <w:szCs w:val="21"/>
        </w:rPr>
      </w:pPr>
    </w:p>
    <w:p w14:paraId="4C2F31D6" w14:textId="1875BD7F" w:rsidR="009C7F4A" w:rsidRPr="00366B2D" w:rsidRDefault="0062707F" w:rsidP="009C7F4A">
      <w:pPr>
        <w:rPr>
          <w:sz w:val="21"/>
          <w:szCs w:val="21"/>
        </w:rPr>
      </w:pPr>
      <w:r>
        <w:rPr>
          <w:sz w:val="21"/>
          <w:szCs w:val="21"/>
        </w:rPr>
        <w:t>You should conduct p</w:t>
      </w:r>
      <w:r w:rsidR="009C7F4A" w:rsidRPr="00366B2D">
        <w:rPr>
          <w:sz w:val="21"/>
          <w:szCs w:val="21"/>
        </w:rPr>
        <w:t>re-flight screening for international flights.</w:t>
      </w:r>
      <w:r w:rsidR="009F668C">
        <w:rPr>
          <w:sz w:val="21"/>
          <w:szCs w:val="21"/>
        </w:rPr>
        <w:t xml:space="preserve"> </w:t>
      </w:r>
      <w:r w:rsidR="00366B2D" w:rsidRPr="00CD47E3">
        <w:rPr>
          <w:sz w:val="21"/>
          <w:szCs w:val="21"/>
        </w:rPr>
        <w:t>R</w:t>
      </w:r>
      <w:r w:rsidR="00282598" w:rsidRPr="00366B2D">
        <w:rPr>
          <w:sz w:val="21"/>
          <w:szCs w:val="21"/>
        </w:rPr>
        <w:t xml:space="preserve">ecommended questions and actions are in </w:t>
      </w:r>
      <w:r w:rsidR="009C7F4A" w:rsidRPr="00366B2D">
        <w:rPr>
          <w:sz w:val="21"/>
          <w:szCs w:val="21"/>
        </w:rPr>
        <w:t xml:space="preserve">Appendix 1. </w:t>
      </w:r>
    </w:p>
    <w:p w14:paraId="4997C911" w14:textId="77777777" w:rsidR="009C7F4A" w:rsidRPr="00366B2D" w:rsidRDefault="009C7F4A" w:rsidP="009C7F4A">
      <w:pPr>
        <w:rPr>
          <w:sz w:val="21"/>
          <w:szCs w:val="21"/>
        </w:rPr>
      </w:pPr>
    </w:p>
    <w:p w14:paraId="5F096159" w14:textId="4F95AAA3" w:rsidR="00AB336B" w:rsidRPr="002A72C3" w:rsidRDefault="005C6174" w:rsidP="002A72C3">
      <w:pPr>
        <w:rPr>
          <w:sz w:val="21"/>
          <w:szCs w:val="21"/>
        </w:rPr>
      </w:pPr>
      <w:r>
        <w:rPr>
          <w:sz w:val="21"/>
          <w:szCs w:val="21"/>
        </w:rPr>
        <w:t>You should also c</w:t>
      </w:r>
      <w:r w:rsidR="0062707F">
        <w:rPr>
          <w:sz w:val="21"/>
          <w:szCs w:val="21"/>
        </w:rPr>
        <w:t>ontinue n</w:t>
      </w:r>
      <w:r w:rsidR="009C7F4A" w:rsidRPr="00366B2D">
        <w:rPr>
          <w:sz w:val="21"/>
          <w:szCs w:val="21"/>
        </w:rPr>
        <w:t>ormal processes for the assessment of health risks related to flights.</w:t>
      </w:r>
    </w:p>
    <w:p w14:paraId="05E87AD0" w14:textId="52BA9DA7" w:rsidR="00E5697F" w:rsidRPr="00D65F34" w:rsidRDefault="00E5697F" w:rsidP="00E5697F">
      <w:pPr>
        <w:pStyle w:val="Heading2"/>
      </w:pPr>
      <w:r w:rsidRPr="00D65F34">
        <w:t>Wha</w:t>
      </w:r>
      <w:r w:rsidR="005D6263" w:rsidRPr="00D65F34">
        <w:t>t sh</w:t>
      </w:r>
      <w:r w:rsidR="009C7F4A">
        <w:t>o</w:t>
      </w:r>
      <w:r w:rsidR="005D6263" w:rsidRPr="00D65F34">
        <w:t xml:space="preserve">uld I do if a passenger </w:t>
      </w:r>
      <w:r w:rsidR="00530E6F" w:rsidRPr="00D65F34">
        <w:t xml:space="preserve">or crew member </w:t>
      </w:r>
      <w:r w:rsidR="00DA41D3">
        <w:t>becomes</w:t>
      </w:r>
      <w:r w:rsidR="00DA41D3" w:rsidRPr="00D65F34">
        <w:t xml:space="preserve"> </w:t>
      </w:r>
      <w:r w:rsidR="00CE42AD">
        <w:t xml:space="preserve">sick </w:t>
      </w:r>
      <w:r w:rsidR="00DA41D3">
        <w:t>while on a flight</w:t>
      </w:r>
      <w:r w:rsidR="005D6263" w:rsidRPr="00D65F34">
        <w:t>?</w:t>
      </w:r>
    </w:p>
    <w:p w14:paraId="42BC2B1E" w14:textId="7AD7B331" w:rsidR="00530E6F" w:rsidRPr="00CD5AC2" w:rsidRDefault="00530E6F" w:rsidP="00530E6F">
      <w:pPr>
        <w:rPr>
          <w:sz w:val="21"/>
          <w:szCs w:val="21"/>
        </w:rPr>
      </w:pPr>
      <w:r w:rsidRPr="00CD5AC2">
        <w:rPr>
          <w:sz w:val="21"/>
          <w:szCs w:val="21"/>
        </w:rPr>
        <w:t xml:space="preserve">If possible, </w:t>
      </w:r>
      <w:r w:rsidR="00220F53">
        <w:rPr>
          <w:sz w:val="21"/>
          <w:szCs w:val="21"/>
        </w:rPr>
        <w:t xml:space="preserve">crew and </w:t>
      </w:r>
      <w:r w:rsidR="00CE42AD">
        <w:rPr>
          <w:sz w:val="21"/>
          <w:szCs w:val="21"/>
        </w:rPr>
        <w:t>sick</w:t>
      </w:r>
      <w:r w:rsidRPr="00CD5AC2">
        <w:rPr>
          <w:sz w:val="21"/>
          <w:szCs w:val="21"/>
        </w:rPr>
        <w:t xml:space="preserve"> passengers</w:t>
      </w:r>
      <w:r w:rsidR="00220F53">
        <w:rPr>
          <w:sz w:val="21"/>
          <w:szCs w:val="21"/>
        </w:rPr>
        <w:t xml:space="preserve"> (including </w:t>
      </w:r>
      <w:r w:rsidR="007670B0">
        <w:rPr>
          <w:sz w:val="21"/>
          <w:szCs w:val="21"/>
        </w:rPr>
        <w:t xml:space="preserve">their close personal contacts </w:t>
      </w:r>
      <w:r w:rsidR="00220F53">
        <w:rPr>
          <w:sz w:val="21"/>
          <w:szCs w:val="21"/>
        </w:rPr>
        <w:t>and</w:t>
      </w:r>
      <w:r w:rsidR="007670B0">
        <w:rPr>
          <w:sz w:val="21"/>
          <w:szCs w:val="21"/>
        </w:rPr>
        <w:t xml:space="preserve"> family members</w:t>
      </w:r>
      <w:r w:rsidR="00220F53">
        <w:rPr>
          <w:sz w:val="21"/>
          <w:szCs w:val="21"/>
        </w:rPr>
        <w:t>)</w:t>
      </w:r>
      <w:r w:rsidRPr="00CD5AC2">
        <w:rPr>
          <w:sz w:val="21"/>
          <w:szCs w:val="21"/>
        </w:rPr>
        <w:t xml:space="preserve"> experiencing </w:t>
      </w:r>
      <w:r w:rsidR="0044443A">
        <w:rPr>
          <w:sz w:val="21"/>
          <w:szCs w:val="21"/>
        </w:rPr>
        <w:t>cough, fever, sore throat, sweats or chills</w:t>
      </w:r>
      <w:r w:rsidRPr="00CD5AC2">
        <w:rPr>
          <w:sz w:val="21"/>
          <w:szCs w:val="21"/>
        </w:rPr>
        <w:t xml:space="preserve"> should: </w:t>
      </w:r>
    </w:p>
    <w:p w14:paraId="47CF0885" w14:textId="35B3328E" w:rsidR="00530E6F" w:rsidRPr="00CD5AC2" w:rsidRDefault="00D36EEE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M</w:t>
      </w:r>
      <w:r w:rsidR="005C6174">
        <w:rPr>
          <w:szCs w:val="21"/>
        </w:rPr>
        <w:t>aintain distance</w:t>
      </w:r>
      <w:r w:rsidR="00530E6F" w:rsidRPr="00CD5AC2">
        <w:rPr>
          <w:szCs w:val="21"/>
        </w:rPr>
        <w:t xml:space="preserve"> from other travellers</w:t>
      </w:r>
      <w:r>
        <w:rPr>
          <w:szCs w:val="21"/>
        </w:rPr>
        <w:t>. Keep</w:t>
      </w:r>
      <w:r w:rsidR="00530E6F" w:rsidRPr="00CD5AC2">
        <w:rPr>
          <w:szCs w:val="21"/>
        </w:rPr>
        <w:t xml:space="preserve"> at least one spare seat on either side </w:t>
      </w:r>
      <w:r>
        <w:rPr>
          <w:szCs w:val="21"/>
        </w:rPr>
        <w:t xml:space="preserve">of them </w:t>
      </w:r>
      <w:r w:rsidR="00530E6F" w:rsidRPr="00CD5AC2">
        <w:rPr>
          <w:szCs w:val="21"/>
        </w:rPr>
        <w:t xml:space="preserve">or a window seat with a spare seat next to them. </w:t>
      </w:r>
      <w:r w:rsidR="005C6174">
        <w:rPr>
          <w:szCs w:val="21"/>
        </w:rPr>
        <w:t>Keep the row empty if possible.</w:t>
      </w:r>
    </w:p>
    <w:p w14:paraId="6C86C25C" w14:textId="7A92F411" w:rsidR="00530E6F" w:rsidRPr="00CD5AC2" w:rsidRDefault="00D36EEE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W</w:t>
      </w:r>
      <w:r w:rsidR="005C6174">
        <w:rPr>
          <w:szCs w:val="21"/>
        </w:rPr>
        <w:t>ear a</w:t>
      </w:r>
      <w:r w:rsidR="004254EF">
        <w:rPr>
          <w:szCs w:val="21"/>
        </w:rPr>
        <w:t xml:space="preserve"> surgical mask</w:t>
      </w:r>
      <w:r>
        <w:rPr>
          <w:szCs w:val="21"/>
        </w:rPr>
        <w:t>.</w:t>
      </w:r>
    </w:p>
    <w:p w14:paraId="5E50E7C9" w14:textId="32A623C5" w:rsidR="00530E6F" w:rsidRPr="00C12CCD" w:rsidRDefault="00D36EEE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U</w:t>
      </w:r>
      <w:r w:rsidR="005C6174">
        <w:rPr>
          <w:szCs w:val="21"/>
        </w:rPr>
        <w:t>se</w:t>
      </w:r>
      <w:r w:rsidR="00530E6F" w:rsidRPr="00CD5AC2">
        <w:rPr>
          <w:szCs w:val="21"/>
        </w:rPr>
        <w:t xml:space="preserve"> a</w:t>
      </w:r>
      <w:r w:rsidR="005C6174">
        <w:rPr>
          <w:szCs w:val="21"/>
        </w:rPr>
        <w:t>n allocated</w:t>
      </w:r>
      <w:r w:rsidR="00530E6F" w:rsidRPr="00CD5AC2">
        <w:rPr>
          <w:szCs w:val="21"/>
        </w:rPr>
        <w:t xml:space="preserve"> toilet</w:t>
      </w:r>
      <w:r w:rsidR="005C6174">
        <w:rPr>
          <w:szCs w:val="21"/>
        </w:rPr>
        <w:t xml:space="preserve"> for sick people</w:t>
      </w:r>
      <w:r w:rsidR="00530E6F" w:rsidRPr="00CD5AC2">
        <w:rPr>
          <w:szCs w:val="21"/>
        </w:rPr>
        <w:t>.</w:t>
      </w:r>
    </w:p>
    <w:p w14:paraId="7F13E6A1" w14:textId="77777777" w:rsidR="00CE42AD" w:rsidRDefault="00CE42AD" w:rsidP="00530E6F">
      <w:pPr>
        <w:rPr>
          <w:sz w:val="21"/>
          <w:szCs w:val="21"/>
        </w:rPr>
      </w:pPr>
    </w:p>
    <w:p w14:paraId="60D8ED86" w14:textId="711CF5F0" w:rsidR="00530E6F" w:rsidRPr="00CD5AC2" w:rsidRDefault="00530E6F" w:rsidP="00530E6F">
      <w:pPr>
        <w:rPr>
          <w:sz w:val="21"/>
          <w:szCs w:val="21"/>
        </w:rPr>
      </w:pPr>
      <w:r w:rsidRPr="00CD5AC2">
        <w:rPr>
          <w:sz w:val="21"/>
          <w:szCs w:val="21"/>
        </w:rPr>
        <w:t xml:space="preserve">Crew members should: </w:t>
      </w:r>
    </w:p>
    <w:p w14:paraId="7D1D0FE8" w14:textId="2AB709E5" w:rsidR="00530E6F" w:rsidRPr="00CD5AC2" w:rsidRDefault="00530E6F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CD5AC2">
        <w:rPr>
          <w:szCs w:val="21"/>
        </w:rPr>
        <w:t xml:space="preserve">wear gloves when handling and </w:t>
      </w:r>
      <w:r w:rsidR="005C6174">
        <w:rPr>
          <w:szCs w:val="21"/>
        </w:rPr>
        <w:t>taking</w:t>
      </w:r>
      <w:r w:rsidR="005C6174" w:rsidRPr="00CD5AC2">
        <w:rPr>
          <w:szCs w:val="21"/>
        </w:rPr>
        <w:t xml:space="preserve"> </w:t>
      </w:r>
      <w:r w:rsidRPr="00CD5AC2">
        <w:rPr>
          <w:szCs w:val="21"/>
        </w:rPr>
        <w:t>items from affected passengers</w:t>
      </w:r>
    </w:p>
    <w:p w14:paraId="5EF83C81" w14:textId="5AC8D8CA" w:rsidR="00530E6F" w:rsidRPr="00CD5AC2" w:rsidRDefault="005C6174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>
        <w:rPr>
          <w:szCs w:val="21"/>
        </w:rPr>
        <w:t>remove</w:t>
      </w:r>
      <w:r w:rsidR="00530E6F" w:rsidRPr="00CD5AC2">
        <w:rPr>
          <w:szCs w:val="21"/>
        </w:rPr>
        <w:t xml:space="preserve"> gloves before touching other </w:t>
      </w:r>
      <w:r w:rsidR="00CE42AD">
        <w:rPr>
          <w:szCs w:val="21"/>
        </w:rPr>
        <w:t>people</w:t>
      </w:r>
      <w:r w:rsidR="00CE42AD" w:rsidRPr="00CD5AC2">
        <w:rPr>
          <w:szCs w:val="21"/>
        </w:rPr>
        <w:t xml:space="preserve"> </w:t>
      </w:r>
      <w:r w:rsidR="00530E6F" w:rsidRPr="00CD5AC2">
        <w:rPr>
          <w:szCs w:val="21"/>
        </w:rPr>
        <w:t>or any surfaces</w:t>
      </w:r>
    </w:p>
    <w:p w14:paraId="7435F933" w14:textId="17E4F2FC" w:rsidR="00530E6F" w:rsidRPr="00CD5AC2" w:rsidRDefault="00530E6F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CD5AC2">
        <w:rPr>
          <w:szCs w:val="21"/>
        </w:rPr>
        <w:t xml:space="preserve">use </w:t>
      </w:r>
      <w:r w:rsidR="003507AB" w:rsidRPr="00CD5AC2">
        <w:rPr>
          <w:szCs w:val="21"/>
        </w:rPr>
        <w:t xml:space="preserve">alcohol-based </w:t>
      </w:r>
      <w:r w:rsidRPr="00CD5AC2">
        <w:rPr>
          <w:szCs w:val="21"/>
        </w:rPr>
        <w:t xml:space="preserve">hand </w:t>
      </w:r>
      <w:r w:rsidR="00B25777" w:rsidRPr="00CD5AC2">
        <w:rPr>
          <w:szCs w:val="21"/>
        </w:rPr>
        <w:t>sanitiser</w:t>
      </w:r>
      <w:r w:rsidR="003507AB" w:rsidRPr="00CD5AC2">
        <w:rPr>
          <w:szCs w:val="21"/>
        </w:rPr>
        <w:t xml:space="preserve"> </w:t>
      </w:r>
      <w:r w:rsidR="00CE42AD">
        <w:rPr>
          <w:szCs w:val="21"/>
        </w:rPr>
        <w:t>after removing</w:t>
      </w:r>
      <w:r w:rsidRPr="00CD5AC2">
        <w:rPr>
          <w:szCs w:val="21"/>
        </w:rPr>
        <w:t xml:space="preserve"> gloves and conta</w:t>
      </w:r>
      <w:r w:rsidR="004254EF">
        <w:rPr>
          <w:szCs w:val="21"/>
        </w:rPr>
        <w:t xml:space="preserve">ct with any </w:t>
      </w:r>
      <w:r w:rsidR="00CE42AD">
        <w:rPr>
          <w:szCs w:val="21"/>
        </w:rPr>
        <w:t xml:space="preserve">people </w:t>
      </w:r>
      <w:r w:rsidR="004254EF">
        <w:rPr>
          <w:szCs w:val="21"/>
        </w:rPr>
        <w:t>or surfaces</w:t>
      </w:r>
    </w:p>
    <w:p w14:paraId="61190289" w14:textId="454A6DE9" w:rsidR="006A401C" w:rsidRPr="00CD5AC2" w:rsidRDefault="00530E6F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r w:rsidRPr="00CD5AC2">
        <w:rPr>
          <w:szCs w:val="21"/>
        </w:rPr>
        <w:t xml:space="preserve">use appropriate PPE if close contact with </w:t>
      </w:r>
      <w:r w:rsidR="00CE42AD">
        <w:rPr>
          <w:szCs w:val="21"/>
        </w:rPr>
        <w:t>a sick</w:t>
      </w:r>
      <w:r w:rsidRPr="00CD5AC2">
        <w:rPr>
          <w:szCs w:val="21"/>
        </w:rPr>
        <w:t xml:space="preserve"> passenger </w:t>
      </w:r>
      <w:r w:rsidR="006144B9" w:rsidRPr="00CD5AC2">
        <w:rPr>
          <w:szCs w:val="21"/>
        </w:rPr>
        <w:t xml:space="preserve">or their bodily fluids </w:t>
      </w:r>
      <w:r w:rsidRPr="00CD5AC2">
        <w:rPr>
          <w:szCs w:val="21"/>
        </w:rPr>
        <w:t>is</w:t>
      </w:r>
      <w:r w:rsidR="006144B9" w:rsidRPr="00CD5AC2">
        <w:rPr>
          <w:szCs w:val="21"/>
        </w:rPr>
        <w:t xml:space="preserve"> required</w:t>
      </w:r>
    </w:p>
    <w:p w14:paraId="1118D2BA" w14:textId="3FA54DC7" w:rsidR="0041397D" w:rsidRPr="00CD5AC2" w:rsidRDefault="00CE42AD" w:rsidP="004D3752">
      <w:pPr>
        <w:pStyle w:val="Paragraphtext"/>
        <w:numPr>
          <w:ilvl w:val="0"/>
          <w:numId w:val="22"/>
        </w:numPr>
        <w:ind w:left="723"/>
        <w:rPr>
          <w:szCs w:val="21"/>
        </w:rPr>
      </w:pPr>
      <w:proofErr w:type="gramStart"/>
      <w:r>
        <w:rPr>
          <w:szCs w:val="21"/>
        </w:rPr>
        <w:t>notify</w:t>
      </w:r>
      <w:proofErr w:type="gramEnd"/>
      <w:r>
        <w:rPr>
          <w:szCs w:val="21"/>
        </w:rPr>
        <w:t xml:space="preserve"> </w:t>
      </w:r>
      <w:r w:rsidR="00530E6F" w:rsidRPr="006A401C">
        <w:rPr>
          <w:szCs w:val="21"/>
        </w:rPr>
        <w:t>ground officials</w:t>
      </w:r>
      <w:r w:rsidR="00F81619" w:rsidRPr="006A401C">
        <w:rPr>
          <w:szCs w:val="21"/>
        </w:rPr>
        <w:t>.</w:t>
      </w:r>
      <w:r w:rsidR="00530E6F" w:rsidRPr="006A401C">
        <w:rPr>
          <w:szCs w:val="21"/>
        </w:rPr>
        <w:t xml:space="preserve"> </w:t>
      </w:r>
    </w:p>
    <w:p w14:paraId="0058D628" w14:textId="77777777" w:rsidR="00B00F2A" w:rsidRPr="00D65F34" w:rsidRDefault="00B00F2A" w:rsidP="00B00F2A">
      <w:pPr>
        <w:pStyle w:val="Heading2"/>
      </w:pPr>
      <w:r w:rsidRPr="00D65F34">
        <w:t xml:space="preserve">For layovers </w:t>
      </w:r>
      <w:r w:rsidR="00FC50DF">
        <w:t>at any international destination</w:t>
      </w:r>
    </w:p>
    <w:p w14:paraId="6B1C72ED" w14:textId="43A5B398" w:rsidR="006A401C" w:rsidRDefault="00CE42AD" w:rsidP="004D3752">
      <w:pPr>
        <w:pStyle w:val="Paragraphtext"/>
        <w:rPr>
          <w:szCs w:val="21"/>
        </w:rPr>
      </w:pPr>
      <w:r>
        <w:rPr>
          <w:szCs w:val="21"/>
        </w:rPr>
        <w:t>While in transit crew should:</w:t>
      </w:r>
    </w:p>
    <w:p w14:paraId="3D71E95B" w14:textId="0A7AA661" w:rsidR="00B00F2A" w:rsidRPr="00CD5AC2" w:rsidRDefault="006A401C" w:rsidP="00B00F2A">
      <w:pPr>
        <w:pStyle w:val="Paragraphtext"/>
        <w:numPr>
          <w:ilvl w:val="0"/>
          <w:numId w:val="23"/>
        </w:numPr>
        <w:rPr>
          <w:szCs w:val="21"/>
        </w:rPr>
      </w:pPr>
      <w:r>
        <w:rPr>
          <w:szCs w:val="21"/>
        </w:rPr>
        <w:t>W</w:t>
      </w:r>
      <w:r w:rsidR="00B00F2A" w:rsidRPr="00CD5AC2">
        <w:rPr>
          <w:szCs w:val="21"/>
        </w:rPr>
        <w:t xml:space="preserve">ear a </w:t>
      </w:r>
      <w:r w:rsidR="00851344" w:rsidRPr="00CD5AC2">
        <w:rPr>
          <w:szCs w:val="21"/>
        </w:rPr>
        <w:t xml:space="preserve">surgical </w:t>
      </w:r>
      <w:r w:rsidR="00B00F2A" w:rsidRPr="00CD5AC2">
        <w:rPr>
          <w:szCs w:val="21"/>
        </w:rPr>
        <w:t xml:space="preserve">mask and </w:t>
      </w:r>
      <w:r>
        <w:rPr>
          <w:szCs w:val="21"/>
        </w:rPr>
        <w:t>maintain</w:t>
      </w:r>
      <w:r w:rsidR="00B00F2A" w:rsidRPr="00CD5AC2">
        <w:rPr>
          <w:szCs w:val="21"/>
        </w:rPr>
        <w:t xml:space="preserve"> </w:t>
      </w:r>
      <w:r w:rsidR="007670B0">
        <w:rPr>
          <w:szCs w:val="21"/>
        </w:rPr>
        <w:t>at least 1.5</w:t>
      </w:r>
      <w:r w:rsidR="00E34140" w:rsidRPr="00CD5AC2">
        <w:rPr>
          <w:szCs w:val="21"/>
        </w:rPr>
        <w:t xml:space="preserve"> metre</w:t>
      </w:r>
      <w:r w:rsidR="007670B0">
        <w:rPr>
          <w:szCs w:val="21"/>
        </w:rPr>
        <w:t>s</w:t>
      </w:r>
      <w:r w:rsidR="00851344" w:rsidRPr="00CD5AC2">
        <w:rPr>
          <w:szCs w:val="21"/>
        </w:rPr>
        <w:t xml:space="preserve"> </w:t>
      </w:r>
      <w:r w:rsidR="00B00F2A" w:rsidRPr="00CD5AC2">
        <w:rPr>
          <w:szCs w:val="21"/>
        </w:rPr>
        <w:t xml:space="preserve">from </w:t>
      </w:r>
      <w:r w:rsidR="00E34140" w:rsidRPr="00CD5AC2">
        <w:rPr>
          <w:szCs w:val="21"/>
        </w:rPr>
        <w:t>people</w:t>
      </w:r>
      <w:r>
        <w:rPr>
          <w:szCs w:val="21"/>
        </w:rPr>
        <w:t xml:space="preserve"> w</w:t>
      </w:r>
      <w:r w:rsidRPr="00CD5AC2">
        <w:rPr>
          <w:szCs w:val="21"/>
        </w:rPr>
        <w:t>hen transiting through airport terminals and other crowded places</w:t>
      </w:r>
      <w:r w:rsidR="00CE42AD">
        <w:rPr>
          <w:szCs w:val="21"/>
        </w:rPr>
        <w:t>.</w:t>
      </w:r>
    </w:p>
    <w:p w14:paraId="561228A4" w14:textId="1E4D955B" w:rsidR="00851344" w:rsidRPr="00CD5AC2" w:rsidRDefault="00851344" w:rsidP="00B00F2A">
      <w:pPr>
        <w:pStyle w:val="Paragraphtext"/>
        <w:numPr>
          <w:ilvl w:val="0"/>
          <w:numId w:val="23"/>
        </w:numPr>
        <w:rPr>
          <w:szCs w:val="21"/>
        </w:rPr>
      </w:pPr>
      <w:r w:rsidRPr="00CD5AC2">
        <w:rPr>
          <w:szCs w:val="21"/>
        </w:rPr>
        <w:t xml:space="preserve">Proceed directly to the crew hotel on exiting the terminal. </w:t>
      </w:r>
    </w:p>
    <w:p w14:paraId="11ADFA97" w14:textId="21678DCA" w:rsidR="00851344" w:rsidRPr="00CD5AC2" w:rsidRDefault="00851344" w:rsidP="00851344">
      <w:pPr>
        <w:pStyle w:val="Paragraphtext"/>
        <w:numPr>
          <w:ilvl w:val="0"/>
          <w:numId w:val="23"/>
        </w:numPr>
        <w:rPr>
          <w:szCs w:val="21"/>
        </w:rPr>
      </w:pPr>
      <w:r w:rsidRPr="00CD5AC2">
        <w:rPr>
          <w:szCs w:val="21"/>
        </w:rPr>
        <w:t xml:space="preserve">Avoid crowded or public places, </w:t>
      </w:r>
      <w:r w:rsidR="006A401C">
        <w:rPr>
          <w:szCs w:val="21"/>
        </w:rPr>
        <w:t xml:space="preserve">stay at the crew hotel, including for meals. </w:t>
      </w:r>
    </w:p>
    <w:p w14:paraId="5A73329E" w14:textId="3F3965F8" w:rsidR="00851344" w:rsidRPr="00CD5AC2" w:rsidRDefault="00851344" w:rsidP="00851344">
      <w:pPr>
        <w:pStyle w:val="Paragraphtext"/>
        <w:numPr>
          <w:ilvl w:val="0"/>
          <w:numId w:val="23"/>
        </w:numPr>
        <w:rPr>
          <w:szCs w:val="21"/>
        </w:rPr>
      </w:pPr>
      <w:r w:rsidRPr="00CD5AC2">
        <w:rPr>
          <w:szCs w:val="21"/>
        </w:rPr>
        <w:t>Practis</w:t>
      </w:r>
      <w:r w:rsidR="00CE42AD">
        <w:rPr>
          <w:szCs w:val="21"/>
        </w:rPr>
        <w:t>e</w:t>
      </w:r>
      <w:r w:rsidRPr="00CD5AC2">
        <w:rPr>
          <w:szCs w:val="21"/>
        </w:rPr>
        <w:t xml:space="preserve"> good hand hygiene and good sneeze/cough hygiene</w:t>
      </w:r>
      <w:r w:rsidR="006A401C">
        <w:rPr>
          <w:szCs w:val="21"/>
        </w:rPr>
        <w:t>.</w:t>
      </w:r>
    </w:p>
    <w:p w14:paraId="4151C484" w14:textId="451EE123" w:rsidR="00851344" w:rsidRPr="00CD5AC2" w:rsidRDefault="00851344" w:rsidP="00851344">
      <w:pPr>
        <w:pStyle w:val="Paragraphtext"/>
        <w:numPr>
          <w:ilvl w:val="0"/>
          <w:numId w:val="23"/>
        </w:numPr>
        <w:rPr>
          <w:szCs w:val="21"/>
        </w:rPr>
      </w:pPr>
      <w:r w:rsidRPr="00CD5AC2">
        <w:rPr>
          <w:szCs w:val="21"/>
        </w:rPr>
        <w:t>Avoid touching mouth, eyes and nose with unwashed hands.</w:t>
      </w:r>
    </w:p>
    <w:p w14:paraId="78ECC59B" w14:textId="03F00B72" w:rsidR="00B00F2A" w:rsidRPr="00CD5AC2" w:rsidRDefault="00CE42AD" w:rsidP="00B00F2A">
      <w:pPr>
        <w:pStyle w:val="Paragraphtext"/>
        <w:numPr>
          <w:ilvl w:val="0"/>
          <w:numId w:val="23"/>
        </w:numPr>
        <w:rPr>
          <w:szCs w:val="21"/>
        </w:rPr>
      </w:pPr>
      <w:r>
        <w:rPr>
          <w:szCs w:val="21"/>
        </w:rPr>
        <w:t>Limit i</w:t>
      </w:r>
      <w:r w:rsidR="00B00F2A" w:rsidRPr="00CD5AC2">
        <w:rPr>
          <w:szCs w:val="21"/>
        </w:rPr>
        <w:t>nteract</w:t>
      </w:r>
      <w:r w:rsidR="001B65DA">
        <w:rPr>
          <w:szCs w:val="21"/>
        </w:rPr>
        <w:t>ions</w:t>
      </w:r>
      <w:r w:rsidR="00B00F2A" w:rsidRPr="00CD5AC2">
        <w:rPr>
          <w:szCs w:val="21"/>
        </w:rPr>
        <w:t xml:space="preserve"> with other crew and hotel staff</w:t>
      </w:r>
      <w:r>
        <w:rPr>
          <w:szCs w:val="21"/>
        </w:rPr>
        <w:t xml:space="preserve"> and avoid</w:t>
      </w:r>
      <w:r w:rsidR="00B00F2A" w:rsidRPr="00CD5AC2">
        <w:rPr>
          <w:szCs w:val="21"/>
        </w:rPr>
        <w:t xml:space="preserve"> unnecessary interaction with other</w:t>
      </w:r>
      <w:r>
        <w:rPr>
          <w:szCs w:val="21"/>
        </w:rPr>
        <w:t xml:space="preserve"> people</w:t>
      </w:r>
      <w:r w:rsidR="00B00F2A" w:rsidRPr="00CD5AC2">
        <w:rPr>
          <w:szCs w:val="21"/>
        </w:rPr>
        <w:t>.</w:t>
      </w:r>
    </w:p>
    <w:p w14:paraId="2E65BA5B" w14:textId="5B749A3A" w:rsidR="00851344" w:rsidRPr="00CD5AC2" w:rsidRDefault="001B65DA" w:rsidP="00851344">
      <w:pPr>
        <w:pStyle w:val="Paragraphtext"/>
        <w:numPr>
          <w:ilvl w:val="0"/>
          <w:numId w:val="23"/>
        </w:numPr>
        <w:rPr>
          <w:szCs w:val="21"/>
        </w:rPr>
      </w:pPr>
      <w:r>
        <w:rPr>
          <w:szCs w:val="21"/>
        </w:rPr>
        <w:t>Practis</w:t>
      </w:r>
      <w:r w:rsidR="00CE42AD">
        <w:rPr>
          <w:szCs w:val="21"/>
        </w:rPr>
        <w:t>e</w:t>
      </w:r>
      <w:r>
        <w:rPr>
          <w:szCs w:val="21"/>
        </w:rPr>
        <w:t xml:space="preserve"> </w:t>
      </w:r>
      <w:r w:rsidR="00CE42AD">
        <w:rPr>
          <w:szCs w:val="21"/>
        </w:rPr>
        <w:t>physical</w:t>
      </w:r>
      <w:r>
        <w:rPr>
          <w:szCs w:val="21"/>
        </w:rPr>
        <w:t xml:space="preserve"> distancing and avoid</w:t>
      </w:r>
      <w:r w:rsidR="00851344" w:rsidRPr="00CD5AC2">
        <w:rPr>
          <w:szCs w:val="21"/>
        </w:rPr>
        <w:t xml:space="preserve"> physical contact with other</w:t>
      </w:r>
      <w:r>
        <w:rPr>
          <w:szCs w:val="21"/>
        </w:rPr>
        <w:t>s</w:t>
      </w:r>
      <w:r w:rsidR="00F75680" w:rsidRPr="00CD5AC2">
        <w:rPr>
          <w:szCs w:val="21"/>
        </w:rPr>
        <w:t>.</w:t>
      </w:r>
    </w:p>
    <w:p w14:paraId="0FAAF008" w14:textId="77777777" w:rsidR="006F316A" w:rsidRPr="00D65F34" w:rsidRDefault="006F316A" w:rsidP="006F316A">
      <w:pPr>
        <w:pStyle w:val="Heading2"/>
      </w:pPr>
      <w:r w:rsidRPr="00D65F34">
        <w:t>What are aircraft required to report?</w:t>
      </w:r>
    </w:p>
    <w:p w14:paraId="2BC71483" w14:textId="5844D992" w:rsidR="006F316A" w:rsidRPr="00CD5AC2" w:rsidRDefault="006F316A" w:rsidP="006F316A">
      <w:pPr>
        <w:rPr>
          <w:sz w:val="21"/>
          <w:szCs w:val="21"/>
        </w:rPr>
      </w:pPr>
      <w:r w:rsidRPr="00CD5AC2">
        <w:rPr>
          <w:sz w:val="21"/>
          <w:szCs w:val="21"/>
        </w:rPr>
        <w:t xml:space="preserve">All aircraft entering Australian territory are legally required to report </w:t>
      </w:r>
      <w:r w:rsidR="00CE42AD">
        <w:rPr>
          <w:sz w:val="21"/>
          <w:szCs w:val="21"/>
        </w:rPr>
        <w:t>sick</w:t>
      </w:r>
      <w:r w:rsidR="00CE42AD" w:rsidRPr="00CD5AC2">
        <w:rPr>
          <w:sz w:val="21"/>
          <w:szCs w:val="21"/>
        </w:rPr>
        <w:t xml:space="preserve"> </w:t>
      </w:r>
      <w:r w:rsidRPr="00CD5AC2">
        <w:rPr>
          <w:sz w:val="21"/>
          <w:szCs w:val="21"/>
        </w:rPr>
        <w:t>passengers and crew on the pre-arrival report. A biosecurity officer will then m</w:t>
      </w:r>
      <w:r>
        <w:rPr>
          <w:sz w:val="21"/>
          <w:szCs w:val="21"/>
        </w:rPr>
        <w:t xml:space="preserve">eet the aircraft to screen for </w:t>
      </w:r>
      <w:r w:rsidRPr="00CD5AC2">
        <w:rPr>
          <w:sz w:val="21"/>
          <w:szCs w:val="21"/>
        </w:rPr>
        <w:t xml:space="preserve">COVID-19 and other listed human diseases. Biosecurity officers </w:t>
      </w:r>
      <w:r w:rsidR="00CE42AD">
        <w:rPr>
          <w:sz w:val="21"/>
          <w:szCs w:val="21"/>
        </w:rPr>
        <w:t>go through the</w:t>
      </w:r>
      <w:r w:rsidRPr="00CD5AC2">
        <w:rPr>
          <w:sz w:val="21"/>
          <w:szCs w:val="21"/>
        </w:rPr>
        <w:t xml:space="preserve"> </w:t>
      </w:r>
      <w:r>
        <w:rPr>
          <w:sz w:val="21"/>
          <w:szCs w:val="21"/>
        </w:rPr>
        <w:t>‘</w:t>
      </w:r>
      <w:r w:rsidRPr="00CD5AC2">
        <w:rPr>
          <w:sz w:val="21"/>
          <w:szCs w:val="21"/>
        </w:rPr>
        <w:t>Travel</w:t>
      </w:r>
      <w:r>
        <w:rPr>
          <w:sz w:val="21"/>
          <w:szCs w:val="21"/>
        </w:rPr>
        <w:t>ler with Illness Checklist’</w:t>
      </w:r>
      <w:r w:rsidRPr="00CD5AC2">
        <w:rPr>
          <w:sz w:val="21"/>
          <w:szCs w:val="21"/>
        </w:rPr>
        <w:t xml:space="preserve"> </w:t>
      </w:r>
      <w:r w:rsidR="00CE42AD">
        <w:rPr>
          <w:sz w:val="21"/>
          <w:szCs w:val="21"/>
        </w:rPr>
        <w:t>with the</w:t>
      </w:r>
      <w:r w:rsidRPr="00CD5AC2">
        <w:rPr>
          <w:sz w:val="21"/>
          <w:szCs w:val="21"/>
        </w:rPr>
        <w:t xml:space="preserve"> </w:t>
      </w:r>
      <w:r w:rsidR="00CE42AD">
        <w:rPr>
          <w:sz w:val="21"/>
          <w:szCs w:val="21"/>
        </w:rPr>
        <w:t>sick</w:t>
      </w:r>
      <w:r w:rsidRPr="00CD5AC2">
        <w:rPr>
          <w:sz w:val="21"/>
          <w:szCs w:val="21"/>
        </w:rPr>
        <w:t xml:space="preserve"> passenger or crew member. A biosecurity officer or human biosecurity officer may then issue directions for the management of a suspected case of COVID-19, which are legally required to be followed. </w:t>
      </w:r>
    </w:p>
    <w:p w14:paraId="0F6AA283" w14:textId="77777777" w:rsidR="007F531B" w:rsidRDefault="005C0C40" w:rsidP="00B00F2A">
      <w:pPr>
        <w:pStyle w:val="Heading2"/>
      </w:pPr>
      <w:r>
        <w:t xml:space="preserve">Who is </w:t>
      </w:r>
      <w:r w:rsidR="007F531B">
        <w:t xml:space="preserve">exempt from the </w:t>
      </w:r>
      <w:r w:rsidR="007375B0">
        <w:t xml:space="preserve">mandatory </w:t>
      </w:r>
      <w:r w:rsidR="001B65DA">
        <w:t>14 day quarantine</w:t>
      </w:r>
      <w:r w:rsidR="007F531B">
        <w:t xml:space="preserve"> requirements?</w:t>
      </w:r>
    </w:p>
    <w:p w14:paraId="08E9228E" w14:textId="50B2264D" w:rsidR="001F1FED" w:rsidRDefault="007F531B" w:rsidP="00F83C40">
      <w:pPr>
        <w:pStyle w:val="Paragraphtext"/>
      </w:pPr>
      <w:r>
        <w:t xml:space="preserve">There are some exemptions for specific industry groups </w:t>
      </w:r>
      <w:r w:rsidR="006B70A9">
        <w:t xml:space="preserve">provided they adhere to the advice in this fact sheet. Exemptions for specific groups are granted </w:t>
      </w:r>
      <w:r>
        <w:t xml:space="preserve">because of </w:t>
      </w:r>
      <w:r w:rsidR="006B70A9">
        <w:t>the</w:t>
      </w:r>
      <w:r w:rsidR="006F159C">
        <w:t xml:space="preserve"> industry</w:t>
      </w:r>
      <w:r>
        <w:t xml:space="preserve"> </w:t>
      </w:r>
      <w:r w:rsidR="005C0C40">
        <w:t xml:space="preserve">infection prevention </w:t>
      </w:r>
      <w:r w:rsidR="002E594D">
        <w:t>requirements</w:t>
      </w:r>
      <w:r w:rsidR="005C0C40">
        <w:t xml:space="preserve"> and training</w:t>
      </w:r>
      <w:r w:rsidR="001F1FED">
        <w:t xml:space="preserve"> </w:t>
      </w:r>
      <w:r w:rsidR="006B70A9">
        <w:t>these groups</w:t>
      </w:r>
      <w:r w:rsidR="00535FF9">
        <w:t xml:space="preserve"> have</w:t>
      </w:r>
      <w:r w:rsidR="00143BB7">
        <w:t xml:space="preserve"> </w:t>
      </w:r>
      <w:r w:rsidR="00CE42AD">
        <w:t>done</w:t>
      </w:r>
      <w:r w:rsidR="006B70A9">
        <w:t>. They support</w:t>
      </w:r>
      <w:r w:rsidR="001F1FED" w:rsidRPr="00882BD8">
        <w:t xml:space="preserve"> the vital air bridge between Australia and the rest of the w</w:t>
      </w:r>
      <w:r w:rsidR="001F1FED">
        <w:t xml:space="preserve">orld </w:t>
      </w:r>
      <w:r w:rsidR="006B70A9">
        <w:t xml:space="preserve">and ensure supply of </w:t>
      </w:r>
      <w:r w:rsidR="0004008C">
        <w:t>critical</w:t>
      </w:r>
      <w:r w:rsidR="006B70A9">
        <w:t xml:space="preserve"> services </w:t>
      </w:r>
      <w:r w:rsidR="001F1FED">
        <w:t>during this time</w:t>
      </w:r>
      <w:r>
        <w:t>.</w:t>
      </w:r>
      <w:r w:rsidR="002E594D">
        <w:t xml:space="preserve"> </w:t>
      </w:r>
    </w:p>
    <w:p w14:paraId="5D7425D2" w14:textId="6408A6CE" w:rsidR="005C5387" w:rsidRPr="000C32E7" w:rsidRDefault="005C5387" w:rsidP="00F83C40">
      <w:pPr>
        <w:pStyle w:val="Paragraphtext"/>
        <w:rPr>
          <w:b/>
        </w:rPr>
      </w:pPr>
      <w:r>
        <w:rPr>
          <w:b/>
        </w:rPr>
        <w:t>Not</w:t>
      </w:r>
      <w:r w:rsidRPr="005C5387">
        <w:rPr>
          <w:b/>
        </w:rPr>
        <w:t xml:space="preserve">e: </w:t>
      </w:r>
      <w:r w:rsidRPr="000C32E7">
        <w:rPr>
          <w:b/>
        </w:rPr>
        <w:t>state and territory governments may enforce additional requirements to those outlined below. Always check the requirements of the state/territory you are arriving in.</w:t>
      </w:r>
    </w:p>
    <w:p w14:paraId="72DF6671" w14:textId="3EB12245" w:rsidR="007F531B" w:rsidRDefault="002E594D" w:rsidP="00F83C40">
      <w:pPr>
        <w:pStyle w:val="Paragraphtext"/>
      </w:pPr>
      <w:r>
        <w:t>The following industry groups are exempt from the</w:t>
      </w:r>
      <w:r w:rsidR="007375B0">
        <w:t xml:space="preserve"> mandatory</w:t>
      </w:r>
      <w:r>
        <w:t xml:space="preserve"> </w:t>
      </w:r>
      <w:r w:rsidR="001B65DA">
        <w:t xml:space="preserve">14 day quarantine </w:t>
      </w:r>
      <w:r>
        <w:t>requirements</w:t>
      </w:r>
      <w:r w:rsidR="005C5387">
        <w:t>, unless otherwise required by the relevant state/territory government</w:t>
      </w:r>
      <w:r>
        <w:t>:</w:t>
      </w:r>
    </w:p>
    <w:p w14:paraId="7F69FA7A" w14:textId="3678BE24" w:rsidR="00382471" w:rsidRDefault="00450DE1" w:rsidP="00382471">
      <w:pPr>
        <w:pStyle w:val="Paragraphtext"/>
        <w:numPr>
          <w:ilvl w:val="0"/>
          <w:numId w:val="29"/>
        </w:numPr>
      </w:pPr>
      <w:r>
        <w:t>All air crew (for example airline, medevac, business, air ambulance and general aviation crew)</w:t>
      </w:r>
      <w:r w:rsidR="00862878">
        <w:t>,</w:t>
      </w:r>
      <w:r w:rsidR="00382471" w:rsidRPr="00382471">
        <w:t xml:space="preserve"> </w:t>
      </w:r>
      <w:r w:rsidR="00382471">
        <w:t>including o</w:t>
      </w:r>
      <w:r w:rsidR="00382471" w:rsidRPr="00864EB8">
        <w:t>ff-shift crew who are travelli</w:t>
      </w:r>
      <w:bookmarkStart w:id="0" w:name="_GoBack"/>
      <w:bookmarkEnd w:id="0"/>
      <w:r w:rsidR="00382471" w:rsidRPr="00864EB8">
        <w:t>ng as passengers on an aircraft to reposition at another location</w:t>
      </w:r>
      <w:r w:rsidR="008B1239">
        <w:t>.</w:t>
      </w:r>
    </w:p>
    <w:p w14:paraId="1FBB1D39" w14:textId="212EEC8A" w:rsidR="00FC414A" w:rsidRDefault="002F79D8" w:rsidP="00447427">
      <w:pPr>
        <w:pStyle w:val="Paragraphtext"/>
        <w:numPr>
          <w:ilvl w:val="1"/>
          <w:numId w:val="29"/>
        </w:numPr>
      </w:pPr>
      <w:r>
        <w:lastRenderedPageBreak/>
        <w:t>A</w:t>
      </w:r>
      <w:r w:rsidR="00450DE1">
        <w:t>ll air</w:t>
      </w:r>
      <w:r w:rsidR="00862878">
        <w:t xml:space="preserve"> c</w:t>
      </w:r>
      <w:r w:rsidR="007375B0">
        <w:t>rew</w:t>
      </w:r>
      <w:r w:rsidR="00862878">
        <w:t xml:space="preserve"> </w:t>
      </w:r>
      <w:r w:rsidR="00FC30E9">
        <w:t>who have been on international flights</w:t>
      </w:r>
      <w:r w:rsidR="0038231C">
        <w:t>, other than flights to New Zealand,</w:t>
      </w:r>
      <w:r w:rsidR="0076230C">
        <w:t xml:space="preserve"> </w:t>
      </w:r>
      <w:r w:rsidR="005F2F6E">
        <w:t>must</w:t>
      </w:r>
      <w:r w:rsidR="007375B0">
        <w:t xml:space="preserve"> </w:t>
      </w:r>
      <w:r w:rsidR="0038231C">
        <w:t xml:space="preserve">quarantine </w:t>
      </w:r>
      <w:r w:rsidR="007375B0">
        <w:t xml:space="preserve">in their </w:t>
      </w:r>
      <w:r w:rsidR="005F2F6E">
        <w:t xml:space="preserve">crew </w:t>
      </w:r>
      <w:r w:rsidR="007375B0">
        <w:t>accommodation</w:t>
      </w:r>
      <w:r w:rsidR="007D7937">
        <w:t xml:space="preserve"> or home</w:t>
      </w:r>
      <w:r w:rsidR="007375B0">
        <w:t xml:space="preserve"> </w:t>
      </w:r>
      <w:r w:rsidR="00FC414A">
        <w:t>for 14 days after arrival</w:t>
      </w:r>
      <w:r w:rsidR="00F81619">
        <w:t>,</w:t>
      </w:r>
      <w:r w:rsidR="00FC414A">
        <w:t xml:space="preserve"> or </w:t>
      </w:r>
      <w:r w:rsidR="007375B0">
        <w:t>until their next flight</w:t>
      </w:r>
      <w:r w:rsidR="00FC414A">
        <w:t>, whichever is shorter.</w:t>
      </w:r>
    </w:p>
    <w:p w14:paraId="685CD3C5" w14:textId="3D999531" w:rsidR="00322AE8" w:rsidRDefault="008658D1" w:rsidP="00447427">
      <w:pPr>
        <w:pStyle w:val="Paragraphtext"/>
        <w:numPr>
          <w:ilvl w:val="1"/>
          <w:numId w:val="29"/>
        </w:numPr>
      </w:pPr>
      <w:r>
        <w:t xml:space="preserve">Essential flight-related duties from a regulatory or safety perspective may be </w:t>
      </w:r>
      <w:r w:rsidR="000B5449">
        <w:t>undertaken during this time</w:t>
      </w:r>
      <w:r w:rsidR="006A42BA">
        <w:t>. This may include</w:t>
      </w:r>
      <w:r w:rsidR="00C45FCD">
        <w:t xml:space="preserve"> flight simulation training, safety and security training</w:t>
      </w:r>
      <w:r w:rsidR="000B5449">
        <w:t xml:space="preserve">. </w:t>
      </w:r>
    </w:p>
    <w:p w14:paraId="4C351205" w14:textId="5A868433" w:rsidR="008658D1" w:rsidRDefault="00322AE8" w:rsidP="00447427">
      <w:pPr>
        <w:pStyle w:val="Paragraphtext"/>
        <w:numPr>
          <w:ilvl w:val="1"/>
          <w:numId w:val="29"/>
        </w:numPr>
      </w:pPr>
      <w:r>
        <w:t xml:space="preserve">Medevac and air ambulance crew may request an exemption from </w:t>
      </w:r>
      <w:r w:rsidR="00C01856">
        <w:t xml:space="preserve">home </w:t>
      </w:r>
      <w:r w:rsidR="0038231C">
        <w:t xml:space="preserve">quarantine </w:t>
      </w:r>
      <w:r>
        <w:t xml:space="preserve">requirements to </w:t>
      </w:r>
      <w:r w:rsidR="009555D8">
        <w:t>return to</w:t>
      </w:r>
      <w:r>
        <w:t xml:space="preserve"> duties beyond the essential flight-related duties already exempt. </w:t>
      </w:r>
      <w:r w:rsidR="000B5449">
        <w:t xml:space="preserve">A </w:t>
      </w:r>
      <w:r w:rsidR="008658D1">
        <w:t>request</w:t>
      </w:r>
      <w:r w:rsidR="000B5449">
        <w:t xml:space="preserve"> for exemption</w:t>
      </w:r>
      <w:r w:rsidR="008658D1">
        <w:t xml:space="preserve"> must be made to the relevant </w:t>
      </w:r>
      <w:hyperlink r:id="rId16" w:history="1">
        <w:r w:rsidR="008658D1" w:rsidRPr="00871667">
          <w:rPr>
            <w:rStyle w:val="Hyperlink"/>
          </w:rPr>
          <w:t>state or territory</w:t>
        </w:r>
      </w:hyperlink>
      <w:r w:rsidR="008658D1">
        <w:t>, and will be assessed on a case-by-case basis.</w:t>
      </w:r>
    </w:p>
    <w:p w14:paraId="0FEFC813" w14:textId="5D9137F4" w:rsidR="0038231C" w:rsidRDefault="0038231C" w:rsidP="007C35FC">
      <w:pPr>
        <w:pStyle w:val="Paragraphtext"/>
      </w:pPr>
      <w:r>
        <w:t xml:space="preserve">The following groups are exempt from </w:t>
      </w:r>
      <w:r w:rsidR="00C01856">
        <w:t>home</w:t>
      </w:r>
      <w:r>
        <w:t xml:space="preserve"> quarantine requirements</w:t>
      </w:r>
      <w:r w:rsidR="00342DD0">
        <w:t>, provided they have only been within Australia and New Zealand for the past 14 days</w:t>
      </w:r>
      <w:r>
        <w:t>:</w:t>
      </w:r>
    </w:p>
    <w:p w14:paraId="6F778AB4" w14:textId="1E8455CA" w:rsidR="0038231C" w:rsidRDefault="00450DE1" w:rsidP="007C35FC">
      <w:pPr>
        <w:pStyle w:val="Paragraphtext"/>
        <w:numPr>
          <w:ilvl w:val="0"/>
          <w:numId w:val="34"/>
        </w:numPr>
      </w:pPr>
      <w:r>
        <w:t xml:space="preserve">All air crew </w:t>
      </w:r>
      <w:r w:rsidR="0038231C">
        <w:t>operating international flights between Australia and New Zealand</w:t>
      </w:r>
      <w:r w:rsidR="001D464E">
        <w:t>.</w:t>
      </w:r>
    </w:p>
    <w:p w14:paraId="5DF3BF11" w14:textId="77777777" w:rsidR="005C6174" w:rsidRDefault="005C0C40" w:rsidP="00F83C40">
      <w:pPr>
        <w:pStyle w:val="Paragraphtext"/>
      </w:pPr>
      <w:r>
        <w:t>All aircrew</w:t>
      </w:r>
      <w:r w:rsidR="00382471">
        <w:t xml:space="preserve"> </w:t>
      </w:r>
      <w:r w:rsidR="005C6174">
        <w:t>should:</w:t>
      </w:r>
    </w:p>
    <w:p w14:paraId="5F87FA9D" w14:textId="0A594FBC" w:rsidR="005C6174" w:rsidRDefault="005C6174" w:rsidP="007C35FC">
      <w:pPr>
        <w:pStyle w:val="Paragraphtext"/>
        <w:numPr>
          <w:ilvl w:val="0"/>
          <w:numId w:val="29"/>
        </w:numPr>
      </w:pPr>
      <w:r>
        <w:t>take</w:t>
      </w:r>
      <w:r w:rsidR="00382471">
        <w:t xml:space="preserve"> care on lay overs</w:t>
      </w:r>
    </w:p>
    <w:p w14:paraId="496563F0" w14:textId="1F549506" w:rsidR="005C6174" w:rsidRDefault="00382471" w:rsidP="007C35FC">
      <w:pPr>
        <w:pStyle w:val="Paragraphtext"/>
        <w:numPr>
          <w:ilvl w:val="0"/>
          <w:numId w:val="29"/>
        </w:numPr>
      </w:pPr>
      <w:r>
        <w:t xml:space="preserve">use dedicated private transport </w:t>
      </w:r>
    </w:p>
    <w:p w14:paraId="10C4A384" w14:textId="0AE5C3BA" w:rsidR="005C6174" w:rsidRDefault="00382471" w:rsidP="007C35FC">
      <w:pPr>
        <w:pStyle w:val="Paragraphtext"/>
        <w:numPr>
          <w:ilvl w:val="0"/>
          <w:numId w:val="29"/>
        </w:numPr>
      </w:pPr>
      <w:r>
        <w:t>avoid crowded public spaces</w:t>
      </w:r>
    </w:p>
    <w:p w14:paraId="76C65DDA" w14:textId="77777777" w:rsidR="005C6174" w:rsidRDefault="00382471" w:rsidP="007C35FC">
      <w:pPr>
        <w:pStyle w:val="Paragraphtext"/>
        <w:numPr>
          <w:ilvl w:val="0"/>
          <w:numId w:val="29"/>
        </w:numPr>
      </w:pPr>
      <w:r>
        <w:t xml:space="preserve">monitor for symptoms </w:t>
      </w:r>
    </w:p>
    <w:p w14:paraId="656B7995" w14:textId="29A22F8D" w:rsidR="00BD4E36" w:rsidRPr="00293F0C" w:rsidRDefault="00382471" w:rsidP="007C35FC">
      <w:pPr>
        <w:pStyle w:val="Paragraphtext"/>
        <w:numPr>
          <w:ilvl w:val="0"/>
          <w:numId w:val="29"/>
        </w:numPr>
      </w:pPr>
      <w:proofErr w:type="gramStart"/>
      <w:r>
        <w:t>not</w:t>
      </w:r>
      <w:proofErr w:type="gramEnd"/>
      <w:r>
        <w:t xml:space="preserve"> fly if they are </w:t>
      </w:r>
      <w:r w:rsidR="005C6174">
        <w:t>sick</w:t>
      </w:r>
      <w:r>
        <w:t>.</w:t>
      </w:r>
    </w:p>
    <w:p w14:paraId="67242B0F" w14:textId="77777777" w:rsidR="00B00F2A" w:rsidRPr="00D65F34" w:rsidRDefault="00B00F2A" w:rsidP="00B00F2A">
      <w:pPr>
        <w:pStyle w:val="Heading2"/>
      </w:pPr>
      <w:r w:rsidRPr="00D65F34">
        <w:t>Other information</w:t>
      </w:r>
    </w:p>
    <w:p w14:paraId="7194C7CC" w14:textId="7A72ED2A" w:rsidR="006F316A" w:rsidRPr="006F316A" w:rsidRDefault="006F316A">
      <w:pPr>
        <w:pStyle w:val="Paragraphtext"/>
        <w:rPr>
          <w:szCs w:val="21"/>
        </w:rPr>
      </w:pPr>
      <w:r w:rsidRPr="00CD5AC2">
        <w:rPr>
          <w:szCs w:val="21"/>
        </w:rPr>
        <w:t xml:space="preserve">The Department of Health is providing </w:t>
      </w:r>
      <w:r w:rsidR="006A42BA">
        <w:rPr>
          <w:szCs w:val="21"/>
        </w:rPr>
        <w:t>information</w:t>
      </w:r>
      <w:r w:rsidRPr="00CD5AC2">
        <w:rPr>
          <w:szCs w:val="21"/>
        </w:rPr>
        <w:t xml:space="preserve"> for passengers and crew </w:t>
      </w:r>
      <w:r>
        <w:rPr>
          <w:szCs w:val="21"/>
        </w:rPr>
        <w:t>on-</w:t>
      </w:r>
      <w:r w:rsidRPr="00CD5AC2">
        <w:rPr>
          <w:szCs w:val="21"/>
        </w:rPr>
        <w:t xml:space="preserve">board all aircraft into Australia and at all Australian international airports. This </w:t>
      </w:r>
      <w:r w:rsidR="006A42BA">
        <w:rPr>
          <w:szCs w:val="21"/>
        </w:rPr>
        <w:t>information explains what</w:t>
      </w:r>
      <w:r w:rsidRPr="00CD5AC2">
        <w:rPr>
          <w:szCs w:val="21"/>
        </w:rPr>
        <w:t xml:space="preserve"> COVID-19 </w:t>
      </w:r>
      <w:r w:rsidR="006A42BA">
        <w:rPr>
          <w:szCs w:val="21"/>
        </w:rPr>
        <w:t xml:space="preserve">is </w:t>
      </w:r>
      <w:r w:rsidRPr="00CD5AC2">
        <w:rPr>
          <w:szCs w:val="21"/>
        </w:rPr>
        <w:t xml:space="preserve">and what to do if they have come from a risk area and are </w:t>
      </w:r>
      <w:r w:rsidR="006A42BA">
        <w:rPr>
          <w:szCs w:val="21"/>
        </w:rPr>
        <w:t>sick</w:t>
      </w:r>
      <w:r>
        <w:rPr>
          <w:szCs w:val="21"/>
        </w:rPr>
        <w:t>,</w:t>
      </w:r>
      <w:r w:rsidRPr="00CD5AC2">
        <w:rPr>
          <w:szCs w:val="21"/>
        </w:rPr>
        <w:t xml:space="preserve"> or become </w:t>
      </w:r>
      <w:r w:rsidR="006A42BA">
        <w:rPr>
          <w:szCs w:val="21"/>
        </w:rPr>
        <w:t>sick</w:t>
      </w:r>
      <w:r w:rsidRPr="00CD5AC2">
        <w:rPr>
          <w:szCs w:val="21"/>
        </w:rPr>
        <w:t xml:space="preserve">. The information sheets are updated as significant developments take place and are available at </w:t>
      </w:r>
      <w:hyperlink r:id="rId17" w:history="1">
        <w:r w:rsidRPr="00CD5AC2">
          <w:rPr>
            <w:rStyle w:val="Hyperlink"/>
            <w:szCs w:val="21"/>
          </w:rPr>
          <w:t>www.health.gov.au/covid19-resources</w:t>
        </w:r>
      </w:hyperlink>
      <w:r w:rsidRPr="00CD5AC2">
        <w:rPr>
          <w:szCs w:val="21"/>
        </w:rPr>
        <w:t xml:space="preserve"> </w:t>
      </w:r>
    </w:p>
    <w:p w14:paraId="73C1C5C8" w14:textId="77777777" w:rsidR="00F75680" w:rsidRPr="00D65F34" w:rsidRDefault="00F75680" w:rsidP="00CD5AC2">
      <w:pPr>
        <w:pStyle w:val="Heading1"/>
        <w:spacing w:after="0"/>
      </w:pPr>
      <w:r w:rsidRPr="00D65F34">
        <w:t xml:space="preserve">Where can I get more information? </w:t>
      </w:r>
    </w:p>
    <w:p w14:paraId="6BCD806A" w14:textId="77777777" w:rsidR="00F75680" w:rsidRPr="00CD5AC2" w:rsidRDefault="00F75680" w:rsidP="00F75680">
      <w:pPr>
        <w:pStyle w:val="Paragraphtext"/>
        <w:rPr>
          <w:szCs w:val="21"/>
        </w:rPr>
      </w:pPr>
      <w:r w:rsidRPr="00CD5AC2">
        <w:rPr>
          <w:szCs w:val="21"/>
        </w:rPr>
        <w:t xml:space="preserve">For the latest advice, information and resources, go to </w:t>
      </w:r>
      <w:hyperlink r:id="rId18" w:history="1">
        <w:r w:rsidRPr="00CD5AC2">
          <w:rPr>
            <w:rStyle w:val="Hyperlink"/>
            <w:rFonts w:eastAsiaTheme="majorEastAsia" w:cs="Arial"/>
            <w:szCs w:val="21"/>
          </w:rPr>
          <w:t>www.health.gov.au</w:t>
        </w:r>
      </w:hyperlink>
      <w:r w:rsidRPr="00CD5AC2">
        <w:rPr>
          <w:szCs w:val="21"/>
        </w:rPr>
        <w:t xml:space="preserve">. </w:t>
      </w:r>
    </w:p>
    <w:p w14:paraId="45C45EF7" w14:textId="77777777" w:rsidR="00F75680" w:rsidRPr="00CD5AC2" w:rsidRDefault="00F75680" w:rsidP="00F75680">
      <w:pPr>
        <w:pStyle w:val="Paragraphtext"/>
        <w:rPr>
          <w:szCs w:val="21"/>
        </w:rPr>
      </w:pPr>
      <w:r w:rsidRPr="00CD5AC2">
        <w:rPr>
          <w:szCs w:val="21"/>
        </w:rPr>
        <w:t>Call the Nationa</w:t>
      </w:r>
      <w:r w:rsidR="006D12A2">
        <w:rPr>
          <w:szCs w:val="21"/>
        </w:rPr>
        <w:t>l Coronavirus Health Helpline</w:t>
      </w:r>
      <w:r w:rsidRPr="00CD5AC2">
        <w:rPr>
          <w:szCs w:val="21"/>
        </w:rPr>
        <w:t xml:space="preserve"> on 1800 020 080. The line operates 24 hours a day, seven days a week. If you require translating or interpreting services, call 131 450.  </w:t>
      </w:r>
    </w:p>
    <w:p w14:paraId="197BF855" w14:textId="77777777" w:rsidR="00CD5AC2" w:rsidRDefault="00F75680" w:rsidP="00C11027">
      <w:pPr>
        <w:pStyle w:val="Paragraphtext"/>
        <w:rPr>
          <w:szCs w:val="21"/>
        </w:rPr>
      </w:pPr>
      <w:r w:rsidRPr="00CD5AC2">
        <w:rPr>
          <w:szCs w:val="21"/>
        </w:rPr>
        <w:t xml:space="preserve">The phone number of your state or territory public health agency is available at </w:t>
      </w:r>
      <w:hyperlink r:id="rId19" w:history="1">
        <w:r w:rsidRPr="00CD5AC2">
          <w:rPr>
            <w:rStyle w:val="Hyperlink"/>
            <w:rFonts w:eastAsiaTheme="majorEastAsia" w:cs="Arial"/>
            <w:szCs w:val="21"/>
          </w:rPr>
          <w:t>www.health.gov.au/state-territory-contacts</w:t>
        </w:r>
      </w:hyperlink>
      <w:r w:rsidRPr="00CD5AC2">
        <w:rPr>
          <w:szCs w:val="21"/>
        </w:rPr>
        <w:t>.</w:t>
      </w:r>
    </w:p>
    <w:p w14:paraId="43F29D1C" w14:textId="77777777" w:rsidR="009C7F4A" w:rsidRDefault="00F75680" w:rsidP="00FA02BB">
      <w:pPr>
        <w:pStyle w:val="Paragraphtext"/>
        <w:rPr>
          <w:szCs w:val="21"/>
        </w:rPr>
      </w:pPr>
      <w:r w:rsidRPr="00CD5AC2">
        <w:rPr>
          <w:szCs w:val="21"/>
        </w:rPr>
        <w:t xml:space="preserve">If you have concerns about your health, speak to your doctor. </w:t>
      </w:r>
    </w:p>
    <w:p w14:paraId="4D8218E8" w14:textId="77777777" w:rsidR="006F316A" w:rsidRDefault="006F316A" w:rsidP="00FA02BB">
      <w:pPr>
        <w:pStyle w:val="Paragraphtext"/>
        <w:rPr>
          <w:szCs w:val="21"/>
        </w:rPr>
      </w:pPr>
    </w:p>
    <w:p w14:paraId="1B1B4735" w14:textId="77777777" w:rsidR="006F316A" w:rsidRDefault="006F316A" w:rsidP="00FA02BB">
      <w:pPr>
        <w:pStyle w:val="Paragraphtext"/>
        <w:rPr>
          <w:szCs w:val="21"/>
        </w:rPr>
        <w:sectPr w:rsidR="006F316A" w:rsidSect="00E5697F">
          <w:headerReference w:type="default" r:id="rId20"/>
          <w:footerReference w:type="default" r:id="rId21"/>
          <w:type w:val="continuous"/>
          <w:pgSz w:w="11906" w:h="16838"/>
          <w:pgMar w:top="1701" w:right="1418" w:bottom="1418" w:left="1418" w:header="850" w:footer="709" w:gutter="0"/>
          <w:cols w:space="708"/>
          <w:titlePg/>
          <w:docGrid w:linePitch="360"/>
        </w:sectPr>
      </w:pPr>
    </w:p>
    <w:p w14:paraId="00876A57" w14:textId="4747D7F8" w:rsidR="009C7F4A" w:rsidRPr="004D3752" w:rsidRDefault="009C7F4A" w:rsidP="004D3752">
      <w:pPr>
        <w:pStyle w:val="FigureTitle"/>
        <w:rPr>
          <w:b w:val="0"/>
          <w:lang w:val="en"/>
        </w:rPr>
      </w:pPr>
      <w:r w:rsidRPr="004D3752">
        <w:rPr>
          <w:lang w:val="en"/>
        </w:rPr>
        <w:lastRenderedPageBreak/>
        <w:t xml:space="preserve">Appendix </w:t>
      </w:r>
      <w:r w:rsidR="009F668C">
        <w:rPr>
          <w:lang w:val="en"/>
        </w:rPr>
        <w:t>1</w:t>
      </w:r>
    </w:p>
    <w:p w14:paraId="660733EA" w14:textId="77777777" w:rsidR="009C7F4A" w:rsidRPr="004D3752" w:rsidRDefault="009C7F4A" w:rsidP="004D3752">
      <w:pPr>
        <w:pStyle w:val="Paragraphtext"/>
        <w:spacing w:after="360"/>
        <w:rPr>
          <w:i/>
          <w:lang w:val="en"/>
        </w:rPr>
      </w:pPr>
      <w:r w:rsidRPr="004D3752">
        <w:rPr>
          <w:i/>
          <w:sz w:val="22"/>
          <w:lang w:val="en"/>
        </w:rPr>
        <w:t>COVID -19 screening questionnaire</w:t>
      </w:r>
    </w:p>
    <w:p w14:paraId="3D5F8D92" w14:textId="61032043" w:rsidR="009C7F4A" w:rsidRPr="004D3752" w:rsidRDefault="009C7F4A" w:rsidP="006F316A">
      <w:pPr>
        <w:spacing w:line="360" w:lineRule="auto"/>
        <w:rPr>
          <w:rFonts w:cs="Arial"/>
          <w:color w:val="000000"/>
          <w:lang w:val="en"/>
        </w:rPr>
      </w:pPr>
      <w:r w:rsidRPr="004D3752">
        <w:rPr>
          <w:rFonts w:cs="Arial"/>
          <w:color w:val="000000"/>
          <w:lang w:val="en"/>
        </w:rPr>
        <w:t xml:space="preserve">This </w:t>
      </w:r>
      <w:r w:rsidR="006A42BA">
        <w:rPr>
          <w:rFonts w:cs="Arial"/>
          <w:color w:val="000000"/>
          <w:lang w:val="en"/>
        </w:rPr>
        <w:t>questionnaire</w:t>
      </w:r>
      <w:r w:rsidRPr="004D3752">
        <w:rPr>
          <w:rFonts w:cs="Arial"/>
          <w:color w:val="000000"/>
          <w:lang w:val="en"/>
        </w:rPr>
        <w:t xml:space="preserve"> is to support facilities to screen for COVID-19 where an infectious case detected would be detrimental. It is designed to be adapted for local use according to risk.</w:t>
      </w:r>
    </w:p>
    <w:p w14:paraId="15C6FF1F" w14:textId="77777777" w:rsidR="009C7F4A" w:rsidRPr="004D3752" w:rsidRDefault="009C7F4A" w:rsidP="004D3752">
      <w:pPr>
        <w:spacing w:before="120" w:line="360" w:lineRule="auto"/>
        <w:rPr>
          <w:rFonts w:cs="Arial"/>
          <w:b/>
          <w:color w:val="000000"/>
          <w:lang w:val="en"/>
        </w:rPr>
      </w:pPr>
      <w:bookmarkStart w:id="1" w:name="_Hlk36644817"/>
      <w:r w:rsidRPr="004D3752">
        <w:rPr>
          <w:rFonts w:cs="Arial"/>
          <w:b/>
          <w:color w:val="000000"/>
          <w:lang w:val="en"/>
        </w:rPr>
        <w:t>Questions</w:t>
      </w:r>
    </w:p>
    <w:bookmarkEnd w:id="1"/>
    <w:p w14:paraId="0E35FD04" w14:textId="77777777" w:rsidR="009C7F4A" w:rsidRPr="004D3752" w:rsidRDefault="009C7F4A" w:rsidP="004D3752">
      <w:pPr>
        <w:pStyle w:val="ListParagraph"/>
        <w:numPr>
          <w:ilvl w:val="0"/>
          <w:numId w:val="31"/>
        </w:numPr>
        <w:spacing w:after="120" w:line="360" w:lineRule="auto"/>
        <w:ind w:left="357" w:hanging="357"/>
        <w:jc w:val="both"/>
        <w:rPr>
          <w:rFonts w:cs="Arial"/>
          <w:color w:val="000000"/>
          <w:lang w:val="en"/>
        </w:rPr>
      </w:pPr>
      <w:r w:rsidRPr="004D3752">
        <w:rPr>
          <w:rFonts w:cs="Arial"/>
          <w:color w:val="000000"/>
          <w:lang w:val="en"/>
        </w:rPr>
        <w:t>Do you feel unwell with any cold or flu like symptoms such as runny nose, shortness of breath, cough or sore throat?</w:t>
      </w:r>
    </w:p>
    <w:p w14:paraId="48383122" w14:textId="77777777" w:rsidR="009C7F4A" w:rsidRPr="004D3752" w:rsidRDefault="009C7F4A" w:rsidP="009C7F4A">
      <w:pPr>
        <w:pStyle w:val="ListParagraph"/>
        <w:numPr>
          <w:ilvl w:val="0"/>
          <w:numId w:val="31"/>
        </w:numPr>
        <w:spacing w:before="200" w:after="120" w:line="360" w:lineRule="auto"/>
        <w:ind w:left="357" w:hanging="357"/>
        <w:jc w:val="both"/>
        <w:rPr>
          <w:rFonts w:cs="Arial"/>
          <w:color w:val="000000"/>
          <w:lang w:val="en"/>
        </w:rPr>
      </w:pPr>
      <w:r w:rsidRPr="004D3752">
        <w:rPr>
          <w:rFonts w:cs="Arial"/>
          <w:color w:val="000000"/>
          <w:lang w:val="en"/>
        </w:rPr>
        <w:t>Do you/have you felt feverish or had a temperature in the last 14 days?</w:t>
      </w:r>
    </w:p>
    <w:p w14:paraId="2EC1C569" w14:textId="77777777" w:rsidR="009C7F4A" w:rsidRPr="004D3752" w:rsidRDefault="009C7F4A" w:rsidP="009C7F4A">
      <w:pPr>
        <w:pStyle w:val="ListParagraph"/>
        <w:numPr>
          <w:ilvl w:val="0"/>
          <w:numId w:val="31"/>
        </w:numPr>
        <w:spacing w:before="200" w:after="120" w:line="360" w:lineRule="auto"/>
        <w:ind w:left="357" w:hanging="357"/>
        <w:jc w:val="both"/>
        <w:rPr>
          <w:rFonts w:cs="Arial"/>
          <w:color w:val="000000"/>
          <w:lang w:val="en"/>
        </w:rPr>
      </w:pPr>
      <w:r w:rsidRPr="004D3752">
        <w:rPr>
          <w:rFonts w:cs="Arial"/>
          <w:color w:val="000000"/>
          <w:lang w:val="en"/>
        </w:rPr>
        <w:t>Have you been on a cruise ship or in close contacts with a cruise ship passenger in the last 14 days?</w:t>
      </w:r>
    </w:p>
    <w:p w14:paraId="717E2C45" w14:textId="77777777" w:rsidR="009C7F4A" w:rsidRPr="004D3752" w:rsidRDefault="009C7F4A" w:rsidP="009C7F4A">
      <w:pPr>
        <w:pStyle w:val="ListParagraph"/>
        <w:numPr>
          <w:ilvl w:val="0"/>
          <w:numId w:val="31"/>
        </w:numPr>
        <w:spacing w:before="200" w:after="120" w:line="360" w:lineRule="auto"/>
        <w:ind w:left="357" w:hanging="357"/>
        <w:jc w:val="both"/>
        <w:rPr>
          <w:rFonts w:cs="Arial"/>
          <w:color w:val="000000"/>
          <w:lang w:val="en"/>
        </w:rPr>
      </w:pPr>
      <w:r w:rsidRPr="004D3752">
        <w:rPr>
          <w:rFonts w:cs="Arial"/>
          <w:color w:val="000000"/>
          <w:lang w:val="en"/>
        </w:rPr>
        <w:t>Have you been in contact with someone that is a suspected (being tested) or confirmed a COVID-19 case in the last 14 days?</w:t>
      </w:r>
    </w:p>
    <w:p w14:paraId="10754064" w14:textId="77777777" w:rsidR="009C7F4A" w:rsidRPr="004D3752" w:rsidRDefault="009C7F4A" w:rsidP="006F316A">
      <w:pPr>
        <w:spacing w:line="360" w:lineRule="auto"/>
        <w:rPr>
          <w:rFonts w:cs="Arial"/>
          <w:b/>
          <w:color w:val="000000"/>
          <w:lang w:val="en"/>
        </w:rPr>
      </w:pPr>
      <w:r w:rsidRPr="004D3752">
        <w:rPr>
          <w:rFonts w:cs="Arial"/>
          <w:b/>
          <w:color w:val="000000"/>
          <w:lang w:val="en"/>
        </w:rPr>
        <w:t>Temperature</w:t>
      </w:r>
    </w:p>
    <w:p w14:paraId="7D33F066" w14:textId="77777777" w:rsidR="009C7F4A" w:rsidRPr="004D3752" w:rsidRDefault="009C7F4A" w:rsidP="006F316A">
      <w:pPr>
        <w:spacing w:line="360" w:lineRule="auto"/>
        <w:rPr>
          <w:rFonts w:cs="Arial"/>
          <w:color w:val="000000"/>
          <w:lang w:val="en"/>
        </w:rPr>
      </w:pPr>
      <w:r w:rsidRPr="004D3752">
        <w:rPr>
          <w:rFonts w:cs="Arial"/>
          <w:color w:val="000000"/>
          <w:lang w:val="en"/>
        </w:rPr>
        <w:t>An airline may consider taking a person’s temperature as part of screening requirements if the passenger answers YES to any of the above questions.</w:t>
      </w:r>
    </w:p>
    <w:p w14:paraId="4C9A8279" w14:textId="2D0FC8AB" w:rsidR="009C7F4A" w:rsidRPr="004D3752" w:rsidRDefault="009C7F4A" w:rsidP="006F316A">
      <w:pPr>
        <w:spacing w:line="360" w:lineRule="auto"/>
        <w:rPr>
          <w:rFonts w:cs="Arial"/>
          <w:b/>
          <w:color w:val="000000"/>
          <w:lang w:val="en"/>
        </w:rPr>
      </w:pPr>
      <w:r w:rsidRPr="004D3752">
        <w:rPr>
          <w:rFonts w:cs="Arial"/>
          <w:b/>
          <w:color w:val="000000"/>
          <w:lang w:val="en"/>
        </w:rPr>
        <w:t>If anyone an</w:t>
      </w:r>
      <w:r w:rsidR="00756260">
        <w:rPr>
          <w:rFonts w:cs="Arial"/>
          <w:b/>
          <w:color w:val="000000"/>
          <w:lang w:val="en"/>
        </w:rPr>
        <w:t>swers YES to question 1-4</w:t>
      </w:r>
      <w:r w:rsidRPr="004D3752">
        <w:rPr>
          <w:rFonts w:cs="Arial"/>
          <w:b/>
          <w:color w:val="000000"/>
          <w:lang w:val="en"/>
        </w:rPr>
        <w:t xml:space="preserve">, and/or the temperature recording is &gt;37.5 </w:t>
      </w:r>
      <w:proofErr w:type="spellStart"/>
      <w:r w:rsidRPr="004D3752">
        <w:rPr>
          <w:rFonts w:cs="Arial"/>
          <w:b/>
          <w:color w:val="000000"/>
          <w:vertAlign w:val="superscript"/>
          <w:lang w:val="en"/>
        </w:rPr>
        <w:t>o</w:t>
      </w:r>
      <w:r w:rsidRPr="004D3752">
        <w:rPr>
          <w:rFonts w:cs="Arial"/>
          <w:b/>
          <w:color w:val="000000"/>
          <w:lang w:val="en"/>
        </w:rPr>
        <w:t>C</w:t>
      </w:r>
      <w:proofErr w:type="spellEnd"/>
      <w:r w:rsidR="00DA41D3">
        <w:rPr>
          <w:rFonts w:cs="Arial"/>
          <w:b/>
          <w:color w:val="000000"/>
          <w:lang w:val="en"/>
        </w:rPr>
        <w:t xml:space="preserve"> </w:t>
      </w:r>
      <w:r w:rsidRPr="004D3752">
        <w:rPr>
          <w:rFonts w:cs="Arial"/>
          <w:b/>
          <w:color w:val="000000"/>
          <w:lang w:val="en"/>
        </w:rPr>
        <w:t>they may require further assessment</w:t>
      </w:r>
      <w:r w:rsidR="000453F8">
        <w:rPr>
          <w:rFonts w:cs="Arial"/>
          <w:b/>
          <w:color w:val="000000"/>
          <w:lang w:val="en"/>
        </w:rPr>
        <w:t>.</w:t>
      </w:r>
    </w:p>
    <w:p w14:paraId="005AF660" w14:textId="62E32C3F" w:rsidR="009C7F4A" w:rsidRPr="004D3752" w:rsidRDefault="009C7F4A" w:rsidP="006F316A">
      <w:pPr>
        <w:spacing w:after="200" w:line="360" w:lineRule="auto"/>
        <w:rPr>
          <w:rFonts w:cs="Arial"/>
          <w:b/>
          <w:color w:val="000000"/>
          <w:lang w:val="en"/>
        </w:rPr>
      </w:pPr>
      <w:r w:rsidRPr="004D3752">
        <w:rPr>
          <w:rFonts w:cs="Arial"/>
          <w:b/>
          <w:color w:val="000000"/>
          <w:lang w:val="en"/>
        </w:rPr>
        <w:t>Identify an appropriate referral pathway</w:t>
      </w:r>
      <w:r w:rsidR="00DA41D3">
        <w:rPr>
          <w:rFonts w:cs="Arial"/>
          <w:b/>
          <w:color w:val="000000"/>
          <w:lang w:val="en"/>
        </w:rPr>
        <w:t>.</w:t>
      </w:r>
      <w:r w:rsidRPr="004D3752">
        <w:rPr>
          <w:rFonts w:cs="Arial"/>
          <w:b/>
          <w:color w:val="000000"/>
          <w:lang w:val="en"/>
        </w:rPr>
        <w:t xml:space="preserve"> </w:t>
      </w:r>
    </w:p>
    <w:p w14:paraId="3CAA8356" w14:textId="77777777" w:rsidR="000C5AB2" w:rsidRPr="00D65F34" w:rsidRDefault="000C5AB2" w:rsidP="00FA02BB">
      <w:pPr>
        <w:pStyle w:val="Paragraphtext"/>
      </w:pPr>
    </w:p>
    <w:sectPr w:rsidR="000C5AB2" w:rsidRPr="00D65F34" w:rsidSect="009C7F4A">
      <w:headerReference w:type="first" r:id="rId22"/>
      <w:pgSz w:w="11906" w:h="16838"/>
      <w:pgMar w:top="1701" w:right="1418" w:bottom="1418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1FC44" w14:textId="77777777" w:rsidR="00CE42AD" w:rsidRDefault="00CE42AD" w:rsidP="006B56BB">
      <w:r>
        <w:separator/>
      </w:r>
    </w:p>
    <w:p w14:paraId="02A7A47C" w14:textId="77777777" w:rsidR="00CE42AD" w:rsidRDefault="00CE42AD"/>
  </w:endnote>
  <w:endnote w:type="continuationSeparator" w:id="0">
    <w:p w14:paraId="4D6F2E8C" w14:textId="77777777" w:rsidR="00CE42AD" w:rsidRDefault="00CE42AD" w:rsidP="006B56BB">
      <w:r>
        <w:continuationSeparator/>
      </w:r>
    </w:p>
    <w:p w14:paraId="3D598B00" w14:textId="77777777" w:rsidR="00CE42AD" w:rsidRDefault="00CE42AD"/>
  </w:endnote>
  <w:endnote w:type="continuationNotice" w:id="1">
    <w:p w14:paraId="502F41FB" w14:textId="77777777" w:rsidR="00CE42AD" w:rsidRDefault="00CE4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50459" w14:textId="5A495CFA" w:rsidR="00CE42AD" w:rsidRPr="003D033A" w:rsidRDefault="00CE42AD" w:rsidP="003D033A">
    <w:pPr>
      <w:pStyle w:val="Footer"/>
      <w:tabs>
        <w:tab w:val="clear" w:pos="4513"/>
      </w:tabs>
      <w:jc w:val="right"/>
      <w:rPr>
        <w:szCs w:val="20"/>
      </w:rPr>
    </w:pPr>
    <w:r>
      <w:t>C</w:t>
    </w:r>
    <w:r w:rsidRPr="00663DA2">
      <w:t xml:space="preserve">oronavirus </w:t>
    </w:r>
    <w:r>
      <w:t xml:space="preserve">disease </w:t>
    </w:r>
    <w:r w:rsidRPr="00663DA2">
      <w:t>(</w:t>
    </w:r>
    <w:r>
      <w:t>COVID-19</w:t>
    </w:r>
    <w:r w:rsidRPr="00663DA2">
      <w:t>)</w:t>
    </w:r>
    <w:sdt>
      <w:sdtPr>
        <w:rPr>
          <w:szCs w:val="20"/>
        </w:rPr>
        <w:id w:val="6018423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Cs w:val="20"/>
          </w:rPr>
          <w:tab/>
        </w:r>
        <w:r w:rsidRPr="006043C7">
          <w:rPr>
            <w:szCs w:val="20"/>
          </w:rPr>
          <w:fldChar w:fldCharType="begin"/>
        </w:r>
        <w:r w:rsidRPr="006043C7">
          <w:rPr>
            <w:szCs w:val="20"/>
          </w:rPr>
          <w:instrText xml:space="preserve"> PAGE   \* MERGEFORMAT </w:instrText>
        </w:r>
        <w:r w:rsidRPr="006043C7">
          <w:rPr>
            <w:szCs w:val="20"/>
          </w:rPr>
          <w:fldChar w:fldCharType="separate"/>
        </w:r>
        <w:r>
          <w:rPr>
            <w:noProof/>
            <w:szCs w:val="20"/>
          </w:rPr>
          <w:t>2</w:t>
        </w:r>
        <w:r w:rsidRPr="006043C7">
          <w:rPr>
            <w:noProof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7B47" w14:textId="055AAF7D" w:rsidR="00CE42AD" w:rsidRDefault="00CE42AD" w:rsidP="003D033A">
    <w:pPr>
      <w:pStyle w:val="Footer"/>
      <w:tabs>
        <w:tab w:val="clear" w:pos="4513"/>
      </w:tabs>
    </w:pPr>
    <w:r>
      <w:t>Managing the health risks on i</w:t>
    </w:r>
    <w:r w:rsidR="003030D5">
      <w:t xml:space="preserve">nternational flights – Version </w:t>
    </w:r>
    <w:r w:rsidR="00E51DA6">
      <w:t>4</w:t>
    </w:r>
    <w:r>
      <w:t xml:space="preserve"> (</w:t>
    </w:r>
    <w:r w:rsidR="00E51DA6">
      <w:t>23</w:t>
    </w:r>
    <w:r>
      <w:t>/0</w:t>
    </w:r>
    <w:r w:rsidR="00E51DA6">
      <w:t>7</w:t>
    </w:r>
    <w:r>
      <w:t>/2020)</w:t>
    </w:r>
  </w:p>
  <w:p w14:paraId="1FF83D7E" w14:textId="5596FBD3" w:rsidR="00CE42AD" w:rsidRPr="00DE3355" w:rsidRDefault="00CE42AD" w:rsidP="003D033A">
    <w:pPr>
      <w:pStyle w:val="Footer"/>
      <w:tabs>
        <w:tab w:val="clear" w:pos="4513"/>
      </w:tabs>
    </w:pPr>
    <w:r>
      <w:t>C</w:t>
    </w:r>
    <w:r w:rsidRPr="00663DA2">
      <w:t xml:space="preserve">oronavirus </w:t>
    </w:r>
    <w:r>
      <w:t xml:space="preserve">Disease </w:t>
    </w:r>
    <w:r w:rsidRPr="00663DA2">
      <w:t>(</w:t>
    </w:r>
    <w:r>
      <w:t>COVID-19</w:t>
    </w:r>
    <w:r w:rsidRPr="00663DA2">
      <w:t>)</w:t>
    </w:r>
    <w:sdt>
      <w:sdtPr>
        <w:id w:val="-183903453"/>
        <w:docPartObj>
          <w:docPartGallery w:val="Page Numbers (Bottom of Page)"/>
          <w:docPartUnique/>
        </w:docPartObj>
      </w:sdtPr>
      <w:sdtEndPr/>
      <w:sdtContent>
        <w:r>
          <w:tab/>
        </w:r>
        <w:r w:rsidRPr="003D033A">
          <w:fldChar w:fldCharType="begin"/>
        </w:r>
        <w:r w:rsidRPr="003D033A">
          <w:instrText xml:space="preserve"> PAGE   \* MERGEFORMAT </w:instrText>
        </w:r>
        <w:r w:rsidRPr="003D033A">
          <w:fldChar w:fldCharType="separate"/>
        </w:r>
        <w:r w:rsidR="008B1239">
          <w:rPr>
            <w:noProof/>
          </w:rPr>
          <w:t>6</w:t>
        </w:r>
        <w:r w:rsidRPr="003D033A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AD2BD" w14:textId="0C1EC90B" w:rsidR="00CE42AD" w:rsidRDefault="00CE42AD" w:rsidP="000453F8">
    <w:pPr>
      <w:pStyle w:val="Footer"/>
      <w:tabs>
        <w:tab w:val="clear" w:pos="4513"/>
      </w:tabs>
    </w:pPr>
    <w:r>
      <w:t>Managing the health risks on i</w:t>
    </w:r>
    <w:r w:rsidR="003030D5">
      <w:t xml:space="preserve">nternational flights – Version </w:t>
    </w:r>
    <w:r w:rsidR="00E51DA6">
      <w:t>4</w:t>
    </w:r>
    <w:r>
      <w:t xml:space="preserve"> (</w:t>
    </w:r>
    <w:r w:rsidR="00E51DA6">
      <w:t>23</w:t>
    </w:r>
    <w:r>
      <w:t>/0</w:t>
    </w:r>
    <w:r w:rsidR="00E51DA6">
      <w:t>7</w:t>
    </w:r>
    <w:r>
      <w:t>/2020)</w:t>
    </w:r>
  </w:p>
  <w:p w14:paraId="6927328A" w14:textId="7E4D3AF6" w:rsidR="00CE42AD" w:rsidRPr="003D033A" w:rsidRDefault="00CE42AD" w:rsidP="003D033A">
    <w:pPr>
      <w:pStyle w:val="Footer"/>
      <w:tabs>
        <w:tab w:val="clear" w:pos="4513"/>
      </w:tabs>
      <w:jc w:val="right"/>
      <w:rPr>
        <w:szCs w:val="20"/>
      </w:rPr>
    </w:pPr>
    <w:r>
      <w:t>C</w:t>
    </w:r>
    <w:r w:rsidRPr="00663DA2">
      <w:t xml:space="preserve">oronavirus </w:t>
    </w:r>
    <w:r>
      <w:t xml:space="preserve">disease </w:t>
    </w:r>
    <w:r w:rsidRPr="00663DA2">
      <w:t>(</w:t>
    </w:r>
    <w:r>
      <w:t>COVID-19</w:t>
    </w:r>
    <w:r w:rsidRPr="00663DA2">
      <w:t>)</w:t>
    </w:r>
    <w:sdt>
      <w:sdtPr>
        <w:rPr>
          <w:szCs w:val="20"/>
        </w:rPr>
        <w:id w:val="9932996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Cs w:val="20"/>
          </w:rPr>
          <w:tab/>
        </w:r>
        <w:r w:rsidRPr="006043C7">
          <w:rPr>
            <w:szCs w:val="20"/>
          </w:rPr>
          <w:fldChar w:fldCharType="begin"/>
        </w:r>
        <w:r w:rsidRPr="006043C7">
          <w:rPr>
            <w:szCs w:val="20"/>
          </w:rPr>
          <w:instrText xml:space="preserve"> PAGE   \* MERGEFORMAT </w:instrText>
        </w:r>
        <w:r w:rsidRPr="006043C7">
          <w:rPr>
            <w:szCs w:val="20"/>
          </w:rPr>
          <w:fldChar w:fldCharType="separate"/>
        </w:r>
        <w:r w:rsidR="008B1239">
          <w:rPr>
            <w:noProof/>
            <w:szCs w:val="20"/>
          </w:rPr>
          <w:t>4</w:t>
        </w:r>
        <w:r w:rsidRPr="006043C7">
          <w:rPr>
            <w:noProof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7AF9" w14:textId="77777777" w:rsidR="00CE42AD" w:rsidRDefault="00CE42AD" w:rsidP="006B56BB">
      <w:r>
        <w:separator/>
      </w:r>
    </w:p>
    <w:p w14:paraId="7C659CD0" w14:textId="77777777" w:rsidR="00CE42AD" w:rsidRDefault="00CE42AD"/>
  </w:footnote>
  <w:footnote w:type="continuationSeparator" w:id="0">
    <w:p w14:paraId="1A5AC519" w14:textId="77777777" w:rsidR="00CE42AD" w:rsidRDefault="00CE42AD" w:rsidP="006B56BB">
      <w:r>
        <w:continuationSeparator/>
      </w:r>
    </w:p>
    <w:p w14:paraId="27480116" w14:textId="77777777" w:rsidR="00CE42AD" w:rsidRDefault="00CE42AD"/>
  </w:footnote>
  <w:footnote w:type="continuationNotice" w:id="1">
    <w:p w14:paraId="139D44C3" w14:textId="77777777" w:rsidR="00CE42AD" w:rsidRDefault="00CE42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FED4F" w14:textId="77777777" w:rsidR="00CE42AD" w:rsidRDefault="00CE42AD" w:rsidP="0009031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ADBB043" wp14:editId="6905E8B5">
          <wp:simplePos x="0" y="0"/>
          <wp:positionH relativeFrom="column">
            <wp:posOffset>4688205</wp:posOffset>
          </wp:positionH>
          <wp:positionV relativeFrom="paragraph">
            <wp:posOffset>-3175</wp:posOffset>
          </wp:positionV>
          <wp:extent cx="1403985" cy="870585"/>
          <wp:effectExtent l="0" t="0" r="5715" b="571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HN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985" cy="870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inline distT="0" distB="0" distL="0" distR="0" wp14:anchorId="22BD56F3" wp14:editId="54BD7108">
          <wp:extent cx="1404000" cy="932400"/>
          <wp:effectExtent l="0" t="0" r="571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 Cres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93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09E30" w14:textId="77777777" w:rsidR="00CE42AD" w:rsidRDefault="00CE42AD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2A62810" wp14:editId="3B5B8D5C">
              <wp:simplePos x="0" y="0"/>
              <wp:positionH relativeFrom="column">
                <wp:posOffset>2833370</wp:posOffset>
              </wp:positionH>
              <wp:positionV relativeFrom="paragraph">
                <wp:posOffset>-207010</wp:posOffset>
              </wp:positionV>
              <wp:extent cx="3552825" cy="6667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2825" cy="666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2CD35" w14:textId="77777777" w:rsidR="00CE42AD" w:rsidRPr="00650B7D" w:rsidRDefault="00CE42AD" w:rsidP="00613ED9">
                          <w:pPr>
                            <w:pStyle w:val="Heading1"/>
                            <w:spacing w:before="0" w:after="0"/>
                            <w:jc w:val="right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C</w:t>
                          </w:r>
                          <w:r w:rsidRPr="00650B7D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 xml:space="preserve">oronavirus </w:t>
                          </w: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disease (COVID-19</w:t>
                          </w: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)</w:t>
                          </w:r>
                          <w:proofErr w:type="gramEnd"/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br/>
                          </w:r>
                          <w:r w:rsidRPr="00650B7D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(</w:t>
                          </w: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COVID-19</w:t>
                          </w:r>
                          <w:r w:rsidRPr="00650B7D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 xml:space="preserve">) </w:t>
                          </w:r>
                        </w:p>
                        <w:p w14:paraId="64D74D28" w14:textId="77777777" w:rsidR="00CE42AD" w:rsidRPr="00650B7D" w:rsidRDefault="00CE42AD" w:rsidP="00EF26E2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628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3.1pt;margin-top:-16.3pt;width:279.75pt;height:5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" filled="f" stroked="f">
              <v:textbox>
                <w:txbxContent>
                  <w:p w14:paraId="5292CD35" w14:textId="77777777" w:rsidR="00CE42AD" w:rsidRPr="00650B7D" w:rsidRDefault="00CE42AD" w:rsidP="00613ED9">
                    <w:pPr>
                      <w:pStyle w:val="Heading1"/>
                      <w:spacing w:before="0" w:after="0"/>
                      <w:jc w:val="right"/>
                      <w:rPr>
                        <w:b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C</w:t>
                    </w:r>
                    <w:r w:rsidRPr="00650B7D"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 xml:space="preserve">oronavirus </w:t>
                    </w:r>
                    <w:r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disease (COVID-19)</w:t>
                    </w:r>
                    <w:r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br/>
                    </w:r>
                    <w:r w:rsidRPr="00650B7D"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(</w:t>
                    </w:r>
                    <w:r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COVID-19</w:t>
                    </w:r>
                    <w:r w:rsidRPr="00650B7D"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 xml:space="preserve">) </w:t>
                    </w:r>
                  </w:p>
                  <w:p w14:paraId="64D74D28" w14:textId="77777777" w:rsidR="00CE42AD" w:rsidRPr="00650B7D" w:rsidRDefault="00CE42AD" w:rsidP="00EF26E2">
                    <w:pPr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24AC7F5" wp14:editId="49E5E210">
          <wp:simplePos x="0" y="0"/>
          <wp:positionH relativeFrom="margin">
            <wp:align>left</wp:align>
          </wp:positionH>
          <wp:positionV relativeFrom="paragraph">
            <wp:posOffset>-178435</wp:posOffset>
          </wp:positionV>
          <wp:extent cx="2336800" cy="561975"/>
          <wp:effectExtent l="0" t="0" r="6350" b="9525"/>
          <wp:wrapNone/>
          <wp:docPr id="12" name="Picture 12" descr="Australian Government Department of Health cr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H_inline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680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1E5469" wp14:editId="0D98F665">
              <wp:simplePos x="0" y="0"/>
              <wp:positionH relativeFrom="page">
                <wp:posOffset>0</wp:posOffset>
              </wp:positionH>
              <wp:positionV relativeFrom="paragraph">
                <wp:posOffset>744855</wp:posOffset>
              </wp:positionV>
              <wp:extent cx="7559675" cy="9525"/>
              <wp:effectExtent l="19050" t="38100" r="41275" b="47625"/>
              <wp:wrapNone/>
              <wp:docPr id="4" name="Straight Connector 4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9675" cy="9525"/>
                      </a:xfrm>
                      <a:prstGeom prst="line">
                        <a:avLst/>
                      </a:prstGeom>
                      <a:ln w="76200">
                        <a:solidFill>
                          <a:srgbClr val="B7DD79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F5939A" id="Straight Connector 4" o:spid="_x0000_s1026" alt="&quot; &quot;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65pt" to="595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" strokecolor="#b7dd79" strokeweight="6pt">
              <w10:wrap anchorx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3147A6" wp14:editId="3D9685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000" cy="1323975"/>
              <wp:effectExtent l="0" t="0" r="3175" b="9525"/>
              <wp:wrapNone/>
              <wp:docPr id="2" name="Rectangle 2" descr="&quot; &quot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323975"/>
                      </a:xfrm>
                      <a:prstGeom prst="rect">
                        <a:avLst/>
                      </a:prstGeom>
                      <a:solidFill>
                        <a:srgbClr val="00634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210A1F" id="Rectangle 2" o:spid="_x0000_s1026" alt="&quot; &quot;" style="position:absolute;margin-left:0;margin-top:0;width:595.3pt;height:10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" fillcolor="#006341" strok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4379" w14:textId="77777777" w:rsidR="00CE42AD" w:rsidRPr="00C11027" w:rsidRDefault="00CE42AD" w:rsidP="00C110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336FA" w14:textId="77777777" w:rsidR="00CE42AD" w:rsidRDefault="00CE4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A0D6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1C57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4DD2D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82AA0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112643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EBE60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15945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752F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3311526"/>
    <w:multiLevelType w:val="hybridMultilevel"/>
    <w:tmpl w:val="9BE888A2"/>
    <w:lvl w:ilvl="0" w:tplc="7E481060">
      <w:start w:val="1"/>
      <w:numFmt w:val="decimal"/>
      <w:pStyle w:val="Tablelistnumb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D3ADF"/>
    <w:multiLevelType w:val="hybridMultilevel"/>
    <w:tmpl w:val="1AD4A19C"/>
    <w:lvl w:ilvl="0" w:tplc="6556F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C14DFF"/>
    <w:multiLevelType w:val="multilevel"/>
    <w:tmpl w:val="D0BE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133D3"/>
    <w:multiLevelType w:val="hybridMultilevel"/>
    <w:tmpl w:val="A6A6CC80"/>
    <w:lvl w:ilvl="0" w:tplc="02E20950">
      <w:start w:val="1"/>
      <w:numFmt w:val="decimal"/>
      <w:lvlText w:val="%1."/>
      <w:lvlJc w:val="left"/>
      <w:pPr>
        <w:ind w:left="3219" w:hanging="360"/>
      </w:pPr>
      <w:rPr>
        <w:b/>
      </w:rPr>
    </w:lvl>
    <w:lvl w:ilvl="1" w:tplc="C1A6871C">
      <w:numFmt w:val="bullet"/>
      <w:lvlText w:val=""/>
      <w:lvlJc w:val="left"/>
      <w:pPr>
        <w:ind w:left="3939" w:hanging="360"/>
      </w:pPr>
      <w:rPr>
        <w:rFonts w:ascii="Symbol" w:eastAsiaTheme="minorHAnsi" w:hAnsi="Symbol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4659" w:hanging="180"/>
      </w:pPr>
    </w:lvl>
    <w:lvl w:ilvl="3" w:tplc="0C09000F" w:tentative="1">
      <w:start w:val="1"/>
      <w:numFmt w:val="decimal"/>
      <w:lvlText w:val="%4."/>
      <w:lvlJc w:val="left"/>
      <w:pPr>
        <w:ind w:left="5379" w:hanging="360"/>
      </w:pPr>
    </w:lvl>
    <w:lvl w:ilvl="4" w:tplc="0C090019" w:tentative="1">
      <w:start w:val="1"/>
      <w:numFmt w:val="lowerLetter"/>
      <w:lvlText w:val="%5."/>
      <w:lvlJc w:val="left"/>
      <w:pPr>
        <w:ind w:left="6099" w:hanging="360"/>
      </w:pPr>
    </w:lvl>
    <w:lvl w:ilvl="5" w:tplc="0C09001B" w:tentative="1">
      <w:start w:val="1"/>
      <w:numFmt w:val="lowerRoman"/>
      <w:lvlText w:val="%6."/>
      <w:lvlJc w:val="right"/>
      <w:pPr>
        <w:ind w:left="6819" w:hanging="180"/>
      </w:pPr>
    </w:lvl>
    <w:lvl w:ilvl="6" w:tplc="0C09000F" w:tentative="1">
      <w:start w:val="1"/>
      <w:numFmt w:val="decimal"/>
      <w:lvlText w:val="%7."/>
      <w:lvlJc w:val="left"/>
      <w:pPr>
        <w:ind w:left="7539" w:hanging="360"/>
      </w:pPr>
    </w:lvl>
    <w:lvl w:ilvl="7" w:tplc="0C090019" w:tentative="1">
      <w:start w:val="1"/>
      <w:numFmt w:val="lowerLetter"/>
      <w:lvlText w:val="%8."/>
      <w:lvlJc w:val="left"/>
      <w:pPr>
        <w:ind w:left="8259" w:hanging="360"/>
      </w:pPr>
    </w:lvl>
    <w:lvl w:ilvl="8" w:tplc="0C09001B" w:tentative="1">
      <w:start w:val="1"/>
      <w:numFmt w:val="lowerRoman"/>
      <w:lvlText w:val="%9."/>
      <w:lvlJc w:val="right"/>
      <w:pPr>
        <w:ind w:left="8979" w:hanging="180"/>
      </w:pPr>
    </w:lvl>
  </w:abstractNum>
  <w:abstractNum w:abstractNumId="12" w15:restartNumberingAfterBreak="0">
    <w:nsid w:val="13363506"/>
    <w:multiLevelType w:val="hybridMultilevel"/>
    <w:tmpl w:val="C55CFE62"/>
    <w:lvl w:ilvl="0" w:tplc="B722292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D6990"/>
    <w:multiLevelType w:val="hybridMultilevel"/>
    <w:tmpl w:val="E0A2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23D3C"/>
    <w:multiLevelType w:val="hybridMultilevel"/>
    <w:tmpl w:val="D77C3A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B55D9"/>
    <w:multiLevelType w:val="hybridMultilevel"/>
    <w:tmpl w:val="6AB65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80E50"/>
    <w:multiLevelType w:val="multilevel"/>
    <w:tmpl w:val="922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614FA"/>
    <w:multiLevelType w:val="hybridMultilevel"/>
    <w:tmpl w:val="A6A6CC80"/>
    <w:lvl w:ilvl="0" w:tplc="02E2095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C1A6871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CD50FD"/>
    <w:multiLevelType w:val="hybridMultilevel"/>
    <w:tmpl w:val="B3569960"/>
    <w:lvl w:ilvl="0" w:tplc="98DA49D4">
      <w:start w:val="1"/>
      <w:numFmt w:val="bullet"/>
      <w:pStyle w:val="ListNumber2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38691F"/>
    <w:multiLevelType w:val="hybridMultilevel"/>
    <w:tmpl w:val="219A7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51D9"/>
    <w:multiLevelType w:val="hybridMultilevel"/>
    <w:tmpl w:val="4C9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10550"/>
    <w:multiLevelType w:val="hybridMultilevel"/>
    <w:tmpl w:val="114E2174"/>
    <w:lvl w:ilvl="0" w:tplc="E0E8A53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2C4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7C7F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8C8B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3EE5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FEF8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98C5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ECFE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228A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54390E"/>
    <w:multiLevelType w:val="hybridMultilevel"/>
    <w:tmpl w:val="221CF9CA"/>
    <w:lvl w:ilvl="0" w:tplc="6556F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70D5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C3FE6">
      <w:start w:val="1"/>
      <w:numFmt w:val="bullet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</w:rPr>
    </w:lvl>
    <w:lvl w:ilvl="3" w:tplc="2E722BD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B2B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8CF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922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2E3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B27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AD21126"/>
    <w:multiLevelType w:val="hybridMultilevel"/>
    <w:tmpl w:val="FFC6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0409D"/>
    <w:multiLevelType w:val="hybridMultilevel"/>
    <w:tmpl w:val="B9020172"/>
    <w:lvl w:ilvl="0" w:tplc="C4020892">
      <w:start w:val="1"/>
      <w:numFmt w:val="bullet"/>
      <w:pStyle w:val="ListNumber3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A94BAD"/>
    <w:multiLevelType w:val="hybridMultilevel"/>
    <w:tmpl w:val="C1149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E7157"/>
    <w:multiLevelType w:val="hybridMultilevel"/>
    <w:tmpl w:val="BD18EA6C"/>
    <w:lvl w:ilvl="0" w:tplc="66F08A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9358B"/>
    <w:multiLevelType w:val="hybridMultilevel"/>
    <w:tmpl w:val="83409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41A2F"/>
    <w:multiLevelType w:val="hybridMultilevel"/>
    <w:tmpl w:val="50320C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F8287E"/>
    <w:multiLevelType w:val="hybridMultilevel"/>
    <w:tmpl w:val="FE2A36DA"/>
    <w:lvl w:ilvl="0" w:tplc="B6B6120E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D6244"/>
    <w:multiLevelType w:val="hybridMultilevel"/>
    <w:tmpl w:val="4A3E99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734827"/>
    <w:multiLevelType w:val="hybridMultilevel"/>
    <w:tmpl w:val="900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6676D"/>
    <w:multiLevelType w:val="hybridMultilevel"/>
    <w:tmpl w:val="21DE9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91716"/>
    <w:multiLevelType w:val="hybridMultilevel"/>
    <w:tmpl w:val="DDBC3032"/>
    <w:lvl w:ilvl="0" w:tplc="F4C86310">
      <w:start w:val="1"/>
      <w:numFmt w:val="bullet"/>
      <w:pStyle w:val="ListBullet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9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9"/>
  </w:num>
  <w:num w:numId="7">
    <w:abstractNumId w:val="22"/>
  </w:num>
  <w:num w:numId="8">
    <w:abstractNumId w:val="28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6"/>
  </w:num>
  <w:num w:numId="14">
    <w:abstractNumId w:val="1"/>
  </w:num>
  <w:num w:numId="15">
    <w:abstractNumId w:val="0"/>
  </w:num>
  <w:num w:numId="16">
    <w:abstractNumId w:val="33"/>
  </w:num>
  <w:num w:numId="17">
    <w:abstractNumId w:val="12"/>
  </w:num>
  <w:num w:numId="18">
    <w:abstractNumId w:val="14"/>
  </w:num>
  <w:num w:numId="19">
    <w:abstractNumId w:val="18"/>
  </w:num>
  <w:num w:numId="20">
    <w:abstractNumId w:val="27"/>
  </w:num>
  <w:num w:numId="21">
    <w:abstractNumId w:val="20"/>
  </w:num>
  <w:num w:numId="22">
    <w:abstractNumId w:val="30"/>
  </w:num>
  <w:num w:numId="23">
    <w:abstractNumId w:val="25"/>
  </w:num>
  <w:num w:numId="24">
    <w:abstractNumId w:val="26"/>
  </w:num>
  <w:num w:numId="25">
    <w:abstractNumId w:val="32"/>
  </w:num>
  <w:num w:numId="26">
    <w:abstractNumId w:val="15"/>
  </w:num>
  <w:num w:numId="27">
    <w:abstractNumId w:val="16"/>
  </w:num>
  <w:num w:numId="28">
    <w:abstractNumId w:val="10"/>
  </w:num>
  <w:num w:numId="29">
    <w:abstractNumId w:val="13"/>
  </w:num>
  <w:num w:numId="30">
    <w:abstractNumId w:val="23"/>
  </w:num>
  <w:num w:numId="31">
    <w:abstractNumId w:val="11"/>
  </w:num>
  <w:num w:numId="32">
    <w:abstractNumId w:val="17"/>
  </w:num>
  <w:num w:numId="33">
    <w:abstractNumId w:val="21"/>
  </w:num>
  <w:num w:numId="34">
    <w:abstractNumId w:val="1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ocumentProtection w:formatting="1" w:enforcement="0"/>
  <w:defaultTabStop w:val="720"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7A"/>
    <w:rsid w:val="00003743"/>
    <w:rsid w:val="000047B4"/>
    <w:rsid w:val="00005712"/>
    <w:rsid w:val="00007FD8"/>
    <w:rsid w:val="000117F8"/>
    <w:rsid w:val="0001460F"/>
    <w:rsid w:val="00021EC6"/>
    <w:rsid w:val="00022508"/>
    <w:rsid w:val="00022629"/>
    <w:rsid w:val="00025F61"/>
    <w:rsid w:val="00026139"/>
    <w:rsid w:val="00027601"/>
    <w:rsid w:val="0002776D"/>
    <w:rsid w:val="00033321"/>
    <w:rsid w:val="000338E5"/>
    <w:rsid w:val="00033ECC"/>
    <w:rsid w:val="0003422F"/>
    <w:rsid w:val="0004008C"/>
    <w:rsid w:val="000453F8"/>
    <w:rsid w:val="00046FF0"/>
    <w:rsid w:val="00050176"/>
    <w:rsid w:val="00052A1F"/>
    <w:rsid w:val="00067456"/>
    <w:rsid w:val="00071506"/>
    <w:rsid w:val="0007154F"/>
    <w:rsid w:val="00081AB1"/>
    <w:rsid w:val="00090316"/>
    <w:rsid w:val="00093981"/>
    <w:rsid w:val="000A27D5"/>
    <w:rsid w:val="000B067A"/>
    <w:rsid w:val="000B1540"/>
    <w:rsid w:val="000B1E53"/>
    <w:rsid w:val="000B33FD"/>
    <w:rsid w:val="000B4ABA"/>
    <w:rsid w:val="000B5449"/>
    <w:rsid w:val="000C32E7"/>
    <w:rsid w:val="000C4B16"/>
    <w:rsid w:val="000C50C3"/>
    <w:rsid w:val="000C5AB2"/>
    <w:rsid w:val="000C5E14"/>
    <w:rsid w:val="000D21F6"/>
    <w:rsid w:val="000D4500"/>
    <w:rsid w:val="000D7AEA"/>
    <w:rsid w:val="000E2C66"/>
    <w:rsid w:val="000F123C"/>
    <w:rsid w:val="000F2FED"/>
    <w:rsid w:val="001034FA"/>
    <w:rsid w:val="0010584F"/>
    <w:rsid w:val="0010616D"/>
    <w:rsid w:val="00110478"/>
    <w:rsid w:val="0011711B"/>
    <w:rsid w:val="00117F8A"/>
    <w:rsid w:val="00121B9B"/>
    <w:rsid w:val="00122ADC"/>
    <w:rsid w:val="00130F59"/>
    <w:rsid w:val="00131224"/>
    <w:rsid w:val="00133EC0"/>
    <w:rsid w:val="00140BA4"/>
    <w:rsid w:val="00141CE5"/>
    <w:rsid w:val="00143BB7"/>
    <w:rsid w:val="00144908"/>
    <w:rsid w:val="0015486F"/>
    <w:rsid w:val="001571C7"/>
    <w:rsid w:val="00161094"/>
    <w:rsid w:val="0017665C"/>
    <w:rsid w:val="00177AD2"/>
    <w:rsid w:val="001815A8"/>
    <w:rsid w:val="001840FA"/>
    <w:rsid w:val="00186FC1"/>
    <w:rsid w:val="00190079"/>
    <w:rsid w:val="00192B7D"/>
    <w:rsid w:val="0019622E"/>
    <w:rsid w:val="001966A7"/>
    <w:rsid w:val="001A0A7B"/>
    <w:rsid w:val="001A4627"/>
    <w:rsid w:val="001A4979"/>
    <w:rsid w:val="001B15D3"/>
    <w:rsid w:val="001B3443"/>
    <w:rsid w:val="001B65DA"/>
    <w:rsid w:val="001C0326"/>
    <w:rsid w:val="001C192F"/>
    <w:rsid w:val="001C3C42"/>
    <w:rsid w:val="001D2D6D"/>
    <w:rsid w:val="001D464E"/>
    <w:rsid w:val="001D52DB"/>
    <w:rsid w:val="001D7869"/>
    <w:rsid w:val="001F1FED"/>
    <w:rsid w:val="002026CD"/>
    <w:rsid w:val="002033FC"/>
    <w:rsid w:val="00203F75"/>
    <w:rsid w:val="002044BB"/>
    <w:rsid w:val="00210B09"/>
    <w:rsid w:val="00210C9E"/>
    <w:rsid w:val="00211840"/>
    <w:rsid w:val="00220E5F"/>
    <w:rsid w:val="00220F53"/>
    <w:rsid w:val="002212B5"/>
    <w:rsid w:val="00226668"/>
    <w:rsid w:val="0022712F"/>
    <w:rsid w:val="00233809"/>
    <w:rsid w:val="002361AD"/>
    <w:rsid w:val="00240046"/>
    <w:rsid w:val="0024797F"/>
    <w:rsid w:val="0025119E"/>
    <w:rsid w:val="00251269"/>
    <w:rsid w:val="00252673"/>
    <w:rsid w:val="002535C0"/>
    <w:rsid w:val="002579FE"/>
    <w:rsid w:val="0026311C"/>
    <w:rsid w:val="002640C5"/>
    <w:rsid w:val="0026668C"/>
    <w:rsid w:val="00266AC1"/>
    <w:rsid w:val="0027178C"/>
    <w:rsid w:val="002719FA"/>
    <w:rsid w:val="00272668"/>
    <w:rsid w:val="0027330B"/>
    <w:rsid w:val="002803AD"/>
    <w:rsid w:val="00282052"/>
    <w:rsid w:val="00282598"/>
    <w:rsid w:val="0028519E"/>
    <w:rsid w:val="002856A5"/>
    <w:rsid w:val="002872ED"/>
    <w:rsid w:val="002905C2"/>
    <w:rsid w:val="00293F0C"/>
    <w:rsid w:val="00295AF2"/>
    <w:rsid w:val="00295C91"/>
    <w:rsid w:val="00297151"/>
    <w:rsid w:val="002A72C3"/>
    <w:rsid w:val="002B20E6"/>
    <w:rsid w:val="002B42A3"/>
    <w:rsid w:val="002C0CDD"/>
    <w:rsid w:val="002C2860"/>
    <w:rsid w:val="002C38C4"/>
    <w:rsid w:val="002E1A1D"/>
    <w:rsid w:val="002E4081"/>
    <w:rsid w:val="002E594D"/>
    <w:rsid w:val="002E5B78"/>
    <w:rsid w:val="002F0888"/>
    <w:rsid w:val="002F3AE3"/>
    <w:rsid w:val="002F79D8"/>
    <w:rsid w:val="003030D5"/>
    <w:rsid w:val="0030464B"/>
    <w:rsid w:val="0030786C"/>
    <w:rsid w:val="00322AE8"/>
    <w:rsid w:val="003233DE"/>
    <w:rsid w:val="0032466B"/>
    <w:rsid w:val="003330EB"/>
    <w:rsid w:val="003415FD"/>
    <w:rsid w:val="003429F0"/>
    <w:rsid w:val="00342DD0"/>
    <w:rsid w:val="00345A82"/>
    <w:rsid w:val="003507AB"/>
    <w:rsid w:val="0035097A"/>
    <w:rsid w:val="00350EA2"/>
    <w:rsid w:val="00352778"/>
    <w:rsid w:val="003540A4"/>
    <w:rsid w:val="00357BCC"/>
    <w:rsid w:val="00360E4E"/>
    <w:rsid w:val="00366B2D"/>
    <w:rsid w:val="00370AAA"/>
    <w:rsid w:val="00375F77"/>
    <w:rsid w:val="00381BBE"/>
    <w:rsid w:val="0038231C"/>
    <w:rsid w:val="00382471"/>
    <w:rsid w:val="00382903"/>
    <w:rsid w:val="003846FF"/>
    <w:rsid w:val="003857D4"/>
    <w:rsid w:val="00385AD4"/>
    <w:rsid w:val="00387924"/>
    <w:rsid w:val="0039384D"/>
    <w:rsid w:val="00395C23"/>
    <w:rsid w:val="003A2E4F"/>
    <w:rsid w:val="003A3933"/>
    <w:rsid w:val="003A4438"/>
    <w:rsid w:val="003A5013"/>
    <w:rsid w:val="003A5078"/>
    <w:rsid w:val="003A62DD"/>
    <w:rsid w:val="003A775A"/>
    <w:rsid w:val="003B213A"/>
    <w:rsid w:val="003B2605"/>
    <w:rsid w:val="003B43AD"/>
    <w:rsid w:val="003B44F7"/>
    <w:rsid w:val="003C0FEC"/>
    <w:rsid w:val="003C1C9D"/>
    <w:rsid w:val="003C2AC8"/>
    <w:rsid w:val="003C54F1"/>
    <w:rsid w:val="003D033A"/>
    <w:rsid w:val="003D17F9"/>
    <w:rsid w:val="003D2D88"/>
    <w:rsid w:val="003D41EA"/>
    <w:rsid w:val="003D4850"/>
    <w:rsid w:val="003D535A"/>
    <w:rsid w:val="003E5265"/>
    <w:rsid w:val="003F0955"/>
    <w:rsid w:val="003F5F4D"/>
    <w:rsid w:val="003F646F"/>
    <w:rsid w:val="00400F00"/>
    <w:rsid w:val="00404F8B"/>
    <w:rsid w:val="00405256"/>
    <w:rsid w:val="00410031"/>
    <w:rsid w:val="0041397D"/>
    <w:rsid w:val="00415C81"/>
    <w:rsid w:val="004254EF"/>
    <w:rsid w:val="00432378"/>
    <w:rsid w:val="00436304"/>
    <w:rsid w:val="00436E9E"/>
    <w:rsid w:val="00440D65"/>
    <w:rsid w:val="004435E6"/>
    <w:rsid w:val="0044443A"/>
    <w:rsid w:val="00446939"/>
    <w:rsid w:val="00447427"/>
    <w:rsid w:val="00447E31"/>
    <w:rsid w:val="00450DE1"/>
    <w:rsid w:val="00453923"/>
    <w:rsid w:val="00454B9B"/>
    <w:rsid w:val="00457858"/>
    <w:rsid w:val="00460B0B"/>
    <w:rsid w:val="00461023"/>
    <w:rsid w:val="00462FAC"/>
    <w:rsid w:val="00464631"/>
    <w:rsid w:val="00464B79"/>
    <w:rsid w:val="00467BBF"/>
    <w:rsid w:val="00480088"/>
    <w:rsid w:val="0048593C"/>
    <w:rsid w:val="004867E2"/>
    <w:rsid w:val="00491B3A"/>
    <w:rsid w:val="004929A9"/>
    <w:rsid w:val="004A78D9"/>
    <w:rsid w:val="004C6BCF"/>
    <w:rsid w:val="004D15F1"/>
    <w:rsid w:val="004D3752"/>
    <w:rsid w:val="004D58BF"/>
    <w:rsid w:val="004E4335"/>
    <w:rsid w:val="004F0128"/>
    <w:rsid w:val="004F0D39"/>
    <w:rsid w:val="004F13EE"/>
    <w:rsid w:val="004F2022"/>
    <w:rsid w:val="004F7C05"/>
    <w:rsid w:val="00501C94"/>
    <w:rsid w:val="00506432"/>
    <w:rsid w:val="00510CD5"/>
    <w:rsid w:val="0052051D"/>
    <w:rsid w:val="00521B1D"/>
    <w:rsid w:val="00522164"/>
    <w:rsid w:val="00530E6F"/>
    <w:rsid w:val="00535FF9"/>
    <w:rsid w:val="00542D71"/>
    <w:rsid w:val="00545EE6"/>
    <w:rsid w:val="0055092F"/>
    <w:rsid w:val="00553FD8"/>
    <w:rsid w:val="005550E7"/>
    <w:rsid w:val="005564FB"/>
    <w:rsid w:val="005572C7"/>
    <w:rsid w:val="00561784"/>
    <w:rsid w:val="005650ED"/>
    <w:rsid w:val="00575754"/>
    <w:rsid w:val="00581FBA"/>
    <w:rsid w:val="00591E20"/>
    <w:rsid w:val="00595408"/>
    <w:rsid w:val="00595E84"/>
    <w:rsid w:val="005A0C59"/>
    <w:rsid w:val="005A48EB"/>
    <w:rsid w:val="005A6CFB"/>
    <w:rsid w:val="005B79F5"/>
    <w:rsid w:val="005C0C40"/>
    <w:rsid w:val="005C5387"/>
    <w:rsid w:val="005C5AEB"/>
    <w:rsid w:val="005C6174"/>
    <w:rsid w:val="005D6263"/>
    <w:rsid w:val="005E0A3F"/>
    <w:rsid w:val="005E6883"/>
    <w:rsid w:val="005E772F"/>
    <w:rsid w:val="005F2F6E"/>
    <w:rsid w:val="005F4ECA"/>
    <w:rsid w:val="006041BE"/>
    <w:rsid w:val="006043C7"/>
    <w:rsid w:val="00611BC3"/>
    <w:rsid w:val="00613ED9"/>
    <w:rsid w:val="006144B9"/>
    <w:rsid w:val="00622D50"/>
    <w:rsid w:val="00624B52"/>
    <w:rsid w:val="0062707F"/>
    <w:rsid w:val="00630794"/>
    <w:rsid w:val="00631DF4"/>
    <w:rsid w:val="00634175"/>
    <w:rsid w:val="006408AC"/>
    <w:rsid w:val="006409A2"/>
    <w:rsid w:val="006511B6"/>
    <w:rsid w:val="00652ED7"/>
    <w:rsid w:val="00657FF8"/>
    <w:rsid w:val="00657FF9"/>
    <w:rsid w:val="00663004"/>
    <w:rsid w:val="00663DA2"/>
    <w:rsid w:val="00670D99"/>
    <w:rsid w:val="00670E2B"/>
    <w:rsid w:val="0067139E"/>
    <w:rsid w:val="006734BB"/>
    <w:rsid w:val="00674AC7"/>
    <w:rsid w:val="0067697A"/>
    <w:rsid w:val="006821EB"/>
    <w:rsid w:val="006A2BA8"/>
    <w:rsid w:val="006A401C"/>
    <w:rsid w:val="006A42BA"/>
    <w:rsid w:val="006B2286"/>
    <w:rsid w:val="006B56BB"/>
    <w:rsid w:val="006B70A9"/>
    <w:rsid w:val="006C77A8"/>
    <w:rsid w:val="006D12A2"/>
    <w:rsid w:val="006D4098"/>
    <w:rsid w:val="006D7681"/>
    <w:rsid w:val="006D7B2E"/>
    <w:rsid w:val="006E02EA"/>
    <w:rsid w:val="006E0968"/>
    <w:rsid w:val="006E1A76"/>
    <w:rsid w:val="006E2AF6"/>
    <w:rsid w:val="006F159C"/>
    <w:rsid w:val="006F316A"/>
    <w:rsid w:val="006F3B53"/>
    <w:rsid w:val="00701275"/>
    <w:rsid w:val="00707F56"/>
    <w:rsid w:val="00713558"/>
    <w:rsid w:val="00717257"/>
    <w:rsid w:val="00720D08"/>
    <w:rsid w:val="007246B1"/>
    <w:rsid w:val="007263B9"/>
    <w:rsid w:val="007334F8"/>
    <w:rsid w:val="007339CD"/>
    <w:rsid w:val="007359D8"/>
    <w:rsid w:val="007362D4"/>
    <w:rsid w:val="007375B0"/>
    <w:rsid w:val="00756260"/>
    <w:rsid w:val="0076230C"/>
    <w:rsid w:val="0076672A"/>
    <w:rsid w:val="007670B0"/>
    <w:rsid w:val="00767C8C"/>
    <w:rsid w:val="00775E45"/>
    <w:rsid w:val="00776E74"/>
    <w:rsid w:val="00785169"/>
    <w:rsid w:val="007954AB"/>
    <w:rsid w:val="007A0D8F"/>
    <w:rsid w:val="007A14C5"/>
    <w:rsid w:val="007A4A10"/>
    <w:rsid w:val="007B1760"/>
    <w:rsid w:val="007C1FDC"/>
    <w:rsid w:val="007C35FC"/>
    <w:rsid w:val="007C6D9C"/>
    <w:rsid w:val="007C7DDB"/>
    <w:rsid w:val="007D2CC7"/>
    <w:rsid w:val="007D673D"/>
    <w:rsid w:val="007D7937"/>
    <w:rsid w:val="007E4D09"/>
    <w:rsid w:val="007F2220"/>
    <w:rsid w:val="007F4B3E"/>
    <w:rsid w:val="007F531B"/>
    <w:rsid w:val="008127AF"/>
    <w:rsid w:val="00812B46"/>
    <w:rsid w:val="00815700"/>
    <w:rsid w:val="00816844"/>
    <w:rsid w:val="008264EB"/>
    <w:rsid w:val="00826B8F"/>
    <w:rsid w:val="00831E8A"/>
    <w:rsid w:val="00835C76"/>
    <w:rsid w:val="008376E2"/>
    <w:rsid w:val="00843049"/>
    <w:rsid w:val="00846A8E"/>
    <w:rsid w:val="00851344"/>
    <w:rsid w:val="0085209B"/>
    <w:rsid w:val="00854B31"/>
    <w:rsid w:val="00856B66"/>
    <w:rsid w:val="00856BEF"/>
    <w:rsid w:val="008601AC"/>
    <w:rsid w:val="00861A5F"/>
    <w:rsid w:val="00862878"/>
    <w:rsid w:val="008644AD"/>
    <w:rsid w:val="00865735"/>
    <w:rsid w:val="008658D1"/>
    <w:rsid w:val="00865DDB"/>
    <w:rsid w:val="00867538"/>
    <w:rsid w:val="00871667"/>
    <w:rsid w:val="00873D90"/>
    <w:rsid w:val="00873FC8"/>
    <w:rsid w:val="00884C63"/>
    <w:rsid w:val="00885908"/>
    <w:rsid w:val="008864B7"/>
    <w:rsid w:val="00895906"/>
    <w:rsid w:val="00895F65"/>
    <w:rsid w:val="0089677E"/>
    <w:rsid w:val="008A7438"/>
    <w:rsid w:val="008B1239"/>
    <w:rsid w:val="008B1334"/>
    <w:rsid w:val="008B25C7"/>
    <w:rsid w:val="008C0278"/>
    <w:rsid w:val="008C24E9"/>
    <w:rsid w:val="008D0533"/>
    <w:rsid w:val="008D42CB"/>
    <w:rsid w:val="008D48C9"/>
    <w:rsid w:val="008D6381"/>
    <w:rsid w:val="008E0C77"/>
    <w:rsid w:val="008E625F"/>
    <w:rsid w:val="008F264D"/>
    <w:rsid w:val="008F3292"/>
    <w:rsid w:val="008F46F8"/>
    <w:rsid w:val="009040E9"/>
    <w:rsid w:val="009074E1"/>
    <w:rsid w:val="009112F7"/>
    <w:rsid w:val="009122AF"/>
    <w:rsid w:val="00912D54"/>
    <w:rsid w:val="0091389F"/>
    <w:rsid w:val="009208F7"/>
    <w:rsid w:val="00921649"/>
    <w:rsid w:val="00921CDF"/>
    <w:rsid w:val="00922517"/>
    <w:rsid w:val="00922722"/>
    <w:rsid w:val="009261E6"/>
    <w:rsid w:val="009268E1"/>
    <w:rsid w:val="009344DE"/>
    <w:rsid w:val="00945E7F"/>
    <w:rsid w:val="009555D8"/>
    <w:rsid w:val="009557C1"/>
    <w:rsid w:val="00960D6E"/>
    <w:rsid w:val="00974B59"/>
    <w:rsid w:val="0098340B"/>
    <w:rsid w:val="00986830"/>
    <w:rsid w:val="009924C3"/>
    <w:rsid w:val="00993102"/>
    <w:rsid w:val="009B1570"/>
    <w:rsid w:val="009C5A6B"/>
    <w:rsid w:val="009C6F10"/>
    <w:rsid w:val="009C7F4A"/>
    <w:rsid w:val="009D0C99"/>
    <w:rsid w:val="009D148F"/>
    <w:rsid w:val="009D3D70"/>
    <w:rsid w:val="009E4733"/>
    <w:rsid w:val="009E6F7E"/>
    <w:rsid w:val="009E7A57"/>
    <w:rsid w:val="009F4803"/>
    <w:rsid w:val="009F4F6A"/>
    <w:rsid w:val="009F668C"/>
    <w:rsid w:val="00A13EB5"/>
    <w:rsid w:val="00A16E36"/>
    <w:rsid w:val="00A24961"/>
    <w:rsid w:val="00A24B10"/>
    <w:rsid w:val="00A277EF"/>
    <w:rsid w:val="00A30E9B"/>
    <w:rsid w:val="00A323CD"/>
    <w:rsid w:val="00A44E54"/>
    <w:rsid w:val="00A4512D"/>
    <w:rsid w:val="00A4668F"/>
    <w:rsid w:val="00A50244"/>
    <w:rsid w:val="00A60BA0"/>
    <w:rsid w:val="00A627D7"/>
    <w:rsid w:val="00A656C7"/>
    <w:rsid w:val="00A705AF"/>
    <w:rsid w:val="00A72454"/>
    <w:rsid w:val="00A77696"/>
    <w:rsid w:val="00A80557"/>
    <w:rsid w:val="00A81D33"/>
    <w:rsid w:val="00A8341C"/>
    <w:rsid w:val="00A930AE"/>
    <w:rsid w:val="00AA1A95"/>
    <w:rsid w:val="00AA260F"/>
    <w:rsid w:val="00AA4DDC"/>
    <w:rsid w:val="00AB1EE7"/>
    <w:rsid w:val="00AB336B"/>
    <w:rsid w:val="00AB4B37"/>
    <w:rsid w:val="00AB5762"/>
    <w:rsid w:val="00AC2679"/>
    <w:rsid w:val="00AC4BE4"/>
    <w:rsid w:val="00AD05E6"/>
    <w:rsid w:val="00AD0D3F"/>
    <w:rsid w:val="00AE1D7D"/>
    <w:rsid w:val="00AE2A8B"/>
    <w:rsid w:val="00AE3F64"/>
    <w:rsid w:val="00AF5918"/>
    <w:rsid w:val="00AF7386"/>
    <w:rsid w:val="00AF7934"/>
    <w:rsid w:val="00B00B81"/>
    <w:rsid w:val="00B00F2A"/>
    <w:rsid w:val="00B04580"/>
    <w:rsid w:val="00B04B09"/>
    <w:rsid w:val="00B16A51"/>
    <w:rsid w:val="00B174F5"/>
    <w:rsid w:val="00B203E2"/>
    <w:rsid w:val="00B25777"/>
    <w:rsid w:val="00B32222"/>
    <w:rsid w:val="00B3618D"/>
    <w:rsid w:val="00B36233"/>
    <w:rsid w:val="00B42851"/>
    <w:rsid w:val="00B45AC7"/>
    <w:rsid w:val="00B5372F"/>
    <w:rsid w:val="00B61129"/>
    <w:rsid w:val="00B67E7F"/>
    <w:rsid w:val="00B719D5"/>
    <w:rsid w:val="00B82540"/>
    <w:rsid w:val="00B839B2"/>
    <w:rsid w:val="00B94252"/>
    <w:rsid w:val="00B9715A"/>
    <w:rsid w:val="00BA14BE"/>
    <w:rsid w:val="00BA2732"/>
    <w:rsid w:val="00BA293D"/>
    <w:rsid w:val="00BA49BC"/>
    <w:rsid w:val="00BA56B7"/>
    <w:rsid w:val="00BA7A1E"/>
    <w:rsid w:val="00BB2F6C"/>
    <w:rsid w:val="00BB3875"/>
    <w:rsid w:val="00BB5860"/>
    <w:rsid w:val="00BB6AAD"/>
    <w:rsid w:val="00BC0CB6"/>
    <w:rsid w:val="00BC4A19"/>
    <w:rsid w:val="00BC4E6D"/>
    <w:rsid w:val="00BD0617"/>
    <w:rsid w:val="00BD2E9B"/>
    <w:rsid w:val="00BD4E36"/>
    <w:rsid w:val="00BD7FB2"/>
    <w:rsid w:val="00BF02F5"/>
    <w:rsid w:val="00C00930"/>
    <w:rsid w:val="00C01856"/>
    <w:rsid w:val="00C060AD"/>
    <w:rsid w:val="00C108F5"/>
    <w:rsid w:val="00C11027"/>
    <w:rsid w:val="00C113BF"/>
    <w:rsid w:val="00C12CCD"/>
    <w:rsid w:val="00C2176E"/>
    <w:rsid w:val="00C23430"/>
    <w:rsid w:val="00C27D67"/>
    <w:rsid w:val="00C32B4A"/>
    <w:rsid w:val="00C45FCD"/>
    <w:rsid w:val="00C4631F"/>
    <w:rsid w:val="00C47CDE"/>
    <w:rsid w:val="00C50E16"/>
    <w:rsid w:val="00C55258"/>
    <w:rsid w:val="00C62A10"/>
    <w:rsid w:val="00C764BB"/>
    <w:rsid w:val="00C822F5"/>
    <w:rsid w:val="00C82EEB"/>
    <w:rsid w:val="00C93CA7"/>
    <w:rsid w:val="00C971DC"/>
    <w:rsid w:val="00CA16B7"/>
    <w:rsid w:val="00CA62AE"/>
    <w:rsid w:val="00CB5B1A"/>
    <w:rsid w:val="00CC220B"/>
    <w:rsid w:val="00CC3C13"/>
    <w:rsid w:val="00CC5C43"/>
    <w:rsid w:val="00CD02AE"/>
    <w:rsid w:val="00CD2A4F"/>
    <w:rsid w:val="00CD47E3"/>
    <w:rsid w:val="00CD4D75"/>
    <w:rsid w:val="00CD5AC2"/>
    <w:rsid w:val="00CE03CA"/>
    <w:rsid w:val="00CE22F1"/>
    <w:rsid w:val="00CE42AD"/>
    <w:rsid w:val="00CE50F2"/>
    <w:rsid w:val="00CE6502"/>
    <w:rsid w:val="00CF7D3C"/>
    <w:rsid w:val="00D010EB"/>
    <w:rsid w:val="00D01F09"/>
    <w:rsid w:val="00D147EB"/>
    <w:rsid w:val="00D26715"/>
    <w:rsid w:val="00D34667"/>
    <w:rsid w:val="00D35C3F"/>
    <w:rsid w:val="00D36EEE"/>
    <w:rsid w:val="00D401E1"/>
    <w:rsid w:val="00D404F3"/>
    <w:rsid w:val="00D408B4"/>
    <w:rsid w:val="00D524C8"/>
    <w:rsid w:val="00D65F34"/>
    <w:rsid w:val="00D66643"/>
    <w:rsid w:val="00D70E24"/>
    <w:rsid w:val="00D72B61"/>
    <w:rsid w:val="00D83729"/>
    <w:rsid w:val="00D9176F"/>
    <w:rsid w:val="00DA0442"/>
    <w:rsid w:val="00DA3D1D"/>
    <w:rsid w:val="00DA3D69"/>
    <w:rsid w:val="00DA41D3"/>
    <w:rsid w:val="00DA5CDB"/>
    <w:rsid w:val="00DB6286"/>
    <w:rsid w:val="00DB645F"/>
    <w:rsid w:val="00DB76E9"/>
    <w:rsid w:val="00DC0A67"/>
    <w:rsid w:val="00DC1D5E"/>
    <w:rsid w:val="00DC5220"/>
    <w:rsid w:val="00DD2061"/>
    <w:rsid w:val="00DD7DAB"/>
    <w:rsid w:val="00DE11A1"/>
    <w:rsid w:val="00DE3355"/>
    <w:rsid w:val="00DE7410"/>
    <w:rsid w:val="00DF0C60"/>
    <w:rsid w:val="00DF486F"/>
    <w:rsid w:val="00DF5B5B"/>
    <w:rsid w:val="00DF7619"/>
    <w:rsid w:val="00E042D8"/>
    <w:rsid w:val="00E07EE7"/>
    <w:rsid w:val="00E1103B"/>
    <w:rsid w:val="00E17B44"/>
    <w:rsid w:val="00E20F27"/>
    <w:rsid w:val="00E22443"/>
    <w:rsid w:val="00E27FEA"/>
    <w:rsid w:val="00E311C6"/>
    <w:rsid w:val="00E34140"/>
    <w:rsid w:val="00E4086F"/>
    <w:rsid w:val="00E43B3C"/>
    <w:rsid w:val="00E43F31"/>
    <w:rsid w:val="00E45841"/>
    <w:rsid w:val="00E50188"/>
    <w:rsid w:val="00E50BB3"/>
    <w:rsid w:val="00E515CB"/>
    <w:rsid w:val="00E51DA6"/>
    <w:rsid w:val="00E52260"/>
    <w:rsid w:val="00E5697F"/>
    <w:rsid w:val="00E639B6"/>
    <w:rsid w:val="00E6434B"/>
    <w:rsid w:val="00E6463D"/>
    <w:rsid w:val="00E713EF"/>
    <w:rsid w:val="00E72E9B"/>
    <w:rsid w:val="00E850C3"/>
    <w:rsid w:val="00E87DF2"/>
    <w:rsid w:val="00E9462E"/>
    <w:rsid w:val="00E9572E"/>
    <w:rsid w:val="00EA470E"/>
    <w:rsid w:val="00EA47A7"/>
    <w:rsid w:val="00EA57EB"/>
    <w:rsid w:val="00EB3226"/>
    <w:rsid w:val="00EC213A"/>
    <w:rsid w:val="00EC7744"/>
    <w:rsid w:val="00ED0DAD"/>
    <w:rsid w:val="00ED0F46"/>
    <w:rsid w:val="00ED2373"/>
    <w:rsid w:val="00EE1330"/>
    <w:rsid w:val="00EE3E8A"/>
    <w:rsid w:val="00EF085A"/>
    <w:rsid w:val="00EF26E2"/>
    <w:rsid w:val="00EF58B8"/>
    <w:rsid w:val="00EF6ECA"/>
    <w:rsid w:val="00F024E1"/>
    <w:rsid w:val="00F06C10"/>
    <w:rsid w:val="00F1096F"/>
    <w:rsid w:val="00F12589"/>
    <w:rsid w:val="00F12595"/>
    <w:rsid w:val="00F134D9"/>
    <w:rsid w:val="00F13CA5"/>
    <w:rsid w:val="00F1403D"/>
    <w:rsid w:val="00F1463F"/>
    <w:rsid w:val="00F15AD8"/>
    <w:rsid w:val="00F21302"/>
    <w:rsid w:val="00F22D95"/>
    <w:rsid w:val="00F321DE"/>
    <w:rsid w:val="00F33777"/>
    <w:rsid w:val="00F40648"/>
    <w:rsid w:val="00F44D1E"/>
    <w:rsid w:val="00F47DA2"/>
    <w:rsid w:val="00F519FC"/>
    <w:rsid w:val="00F6239D"/>
    <w:rsid w:val="00F715D2"/>
    <w:rsid w:val="00F7274F"/>
    <w:rsid w:val="00F74E84"/>
    <w:rsid w:val="00F75680"/>
    <w:rsid w:val="00F76FA8"/>
    <w:rsid w:val="00F81619"/>
    <w:rsid w:val="00F83C40"/>
    <w:rsid w:val="00F93F08"/>
    <w:rsid w:val="00F94CED"/>
    <w:rsid w:val="00FA02BB"/>
    <w:rsid w:val="00FA2CEE"/>
    <w:rsid w:val="00FA318C"/>
    <w:rsid w:val="00FB6F92"/>
    <w:rsid w:val="00FC026E"/>
    <w:rsid w:val="00FC30E9"/>
    <w:rsid w:val="00FC391A"/>
    <w:rsid w:val="00FC414A"/>
    <w:rsid w:val="00FC4727"/>
    <w:rsid w:val="00FC50DF"/>
    <w:rsid w:val="00FC5124"/>
    <w:rsid w:val="00FD4731"/>
    <w:rsid w:val="00FD6218"/>
    <w:rsid w:val="00FD641C"/>
    <w:rsid w:val="00FD6768"/>
    <w:rsid w:val="00FE0324"/>
    <w:rsid w:val="00FE4ACD"/>
    <w:rsid w:val="00FF0AB0"/>
    <w:rsid w:val="00FF28AC"/>
    <w:rsid w:val="00FF7F1C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  <w14:docId w14:val="017E59F2"/>
  <w15:docId w15:val="{1E06E948-6639-426A-901E-94714FD6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5F4D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0584F"/>
    <w:pPr>
      <w:keepNext/>
      <w:spacing w:before="240" w:after="60"/>
      <w:outlineLvl w:val="0"/>
    </w:pPr>
    <w:rPr>
      <w:rFonts w:cs="Arial"/>
      <w:bCs/>
      <w:color w:val="006341"/>
      <w:kern w:val="28"/>
      <w:sz w:val="36"/>
      <w:szCs w:val="36"/>
    </w:rPr>
  </w:style>
  <w:style w:type="paragraph" w:styleId="Heading2">
    <w:name w:val="heading 2"/>
    <w:next w:val="Paragraphtext"/>
    <w:link w:val="Heading2Char"/>
    <w:qFormat/>
    <w:rsid w:val="0010584F"/>
    <w:pPr>
      <w:keepNext/>
      <w:spacing w:before="240" w:after="60"/>
      <w:outlineLvl w:val="1"/>
    </w:pPr>
    <w:rPr>
      <w:rFonts w:ascii="Arial" w:hAnsi="Arial" w:cs="Arial"/>
      <w:bCs/>
      <w:iCs/>
      <w:color w:val="006341"/>
      <w:sz w:val="32"/>
      <w:szCs w:val="28"/>
      <w:lang w:eastAsia="en-US"/>
    </w:rPr>
  </w:style>
  <w:style w:type="paragraph" w:styleId="Heading3">
    <w:name w:val="heading 3"/>
    <w:next w:val="Normal"/>
    <w:qFormat/>
    <w:rsid w:val="0010584F"/>
    <w:pPr>
      <w:keepNext/>
      <w:spacing w:before="180" w:after="60"/>
      <w:outlineLvl w:val="2"/>
    </w:pPr>
    <w:rPr>
      <w:rFonts w:ascii="Arial" w:hAnsi="Arial" w:cs="Arial"/>
      <w:bCs/>
      <w:color w:val="006341"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2C38C4"/>
    <w:pPr>
      <w:keepNext/>
      <w:spacing w:before="240" w:after="60"/>
      <w:outlineLvl w:val="3"/>
    </w:pPr>
    <w:rPr>
      <w:b/>
      <w:bCs/>
      <w:i/>
      <w:color w:val="414141"/>
      <w:sz w:val="24"/>
      <w:szCs w:val="28"/>
    </w:rPr>
  </w:style>
  <w:style w:type="paragraph" w:styleId="Heading5">
    <w:name w:val="heading 5"/>
    <w:basedOn w:val="Normal"/>
    <w:next w:val="Normal"/>
    <w:rsid w:val="00A705AF"/>
    <w:pPr>
      <w:keepNext/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rsid w:val="00A705AF"/>
    <w:pPr>
      <w:keepNext/>
      <w:spacing w:before="240" w:after="60"/>
      <w:outlineLvl w:val="5"/>
    </w:pPr>
    <w:rPr>
      <w:b/>
      <w:bCs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text">
    <w:name w:val="Paragraph text"/>
    <w:basedOn w:val="Normal"/>
    <w:qFormat/>
    <w:rsid w:val="001571C7"/>
    <w:pPr>
      <w:spacing w:before="120" w:after="60"/>
    </w:pPr>
    <w:rPr>
      <w:color w:val="000000" w:themeColor="text1"/>
      <w:sz w:val="21"/>
    </w:rPr>
  </w:style>
  <w:style w:type="character" w:styleId="Emphasis">
    <w:name w:val="Emphasis"/>
    <w:basedOn w:val="DefaultParagraphFont"/>
    <w:rsid w:val="00A705AF"/>
    <w:rPr>
      <w:i/>
      <w:iCs/>
    </w:rPr>
  </w:style>
  <w:style w:type="character" w:styleId="Strong">
    <w:name w:val="Strong"/>
    <w:basedOn w:val="DefaultParagraphFont"/>
    <w:rsid w:val="00A705AF"/>
    <w:rPr>
      <w:b/>
      <w:bCs/>
    </w:rPr>
  </w:style>
  <w:style w:type="paragraph" w:styleId="Subtitle">
    <w:name w:val="Subtitle"/>
    <w:next w:val="Normal"/>
    <w:link w:val="SubtitleChar"/>
    <w:qFormat/>
    <w:rsid w:val="0010584F"/>
    <w:pPr>
      <w:numPr>
        <w:ilvl w:val="1"/>
      </w:numPr>
      <w:spacing w:before="120" w:after="60"/>
    </w:pPr>
    <w:rPr>
      <w:rFonts w:ascii="Arial" w:eastAsiaTheme="majorEastAsia" w:hAnsi="Arial" w:cstheme="majorBidi"/>
      <w:iCs/>
      <w:color w:val="006341"/>
      <w:spacing w:val="15"/>
      <w:sz w:val="40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10584F"/>
    <w:rPr>
      <w:rFonts w:ascii="Arial" w:eastAsiaTheme="majorEastAsia" w:hAnsi="Arial" w:cstheme="majorBidi"/>
      <w:iCs/>
      <w:color w:val="006341"/>
      <w:spacing w:val="15"/>
      <w:sz w:val="40"/>
      <w:szCs w:val="24"/>
      <w:lang w:eastAsia="en-US"/>
    </w:rPr>
  </w:style>
  <w:style w:type="paragraph" w:styleId="Title">
    <w:name w:val="Title"/>
    <w:basedOn w:val="Normal"/>
    <w:next w:val="Paragraphtext"/>
    <w:link w:val="TitleChar"/>
    <w:qFormat/>
    <w:rsid w:val="0010584F"/>
    <w:pPr>
      <w:spacing w:before="1080" w:after="120"/>
      <w:contextualSpacing/>
    </w:pPr>
    <w:rPr>
      <w:rFonts w:eastAsiaTheme="majorEastAsia" w:cstheme="majorBidi"/>
      <w:color w:val="006341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10584F"/>
    <w:rPr>
      <w:rFonts w:ascii="Arial" w:eastAsiaTheme="majorEastAsia" w:hAnsi="Arial" w:cstheme="majorBidi"/>
      <w:color w:val="006341"/>
      <w:kern w:val="28"/>
      <w:sz w:val="48"/>
      <w:szCs w:val="52"/>
      <w:lang w:eastAsia="en-US"/>
    </w:rPr>
  </w:style>
  <w:style w:type="paragraph" w:customStyle="1" w:styleId="Boxheading">
    <w:name w:val="Box heading"/>
    <w:basedOn w:val="Boxtype"/>
    <w:rsid w:val="0010584F"/>
    <w:pPr>
      <w:spacing w:before="240"/>
    </w:pPr>
    <w:rPr>
      <w:rFonts w:cs="Times New Roman"/>
      <w:b/>
      <w:bCs/>
      <w:caps/>
      <w:color w:val="006341"/>
      <w:szCs w:val="20"/>
    </w:rPr>
  </w:style>
  <w:style w:type="character" w:styleId="SubtleEmphasis">
    <w:name w:val="Subtle Emphasis"/>
    <w:basedOn w:val="DefaultParagraphFont"/>
    <w:uiPriority w:val="19"/>
    <w:rsid w:val="00A451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A4512D"/>
    <w:rPr>
      <w:b/>
      <w:bCs/>
      <w:i/>
      <w:iCs/>
      <w:color w:val="3F4A75" w:themeColor="accent1"/>
    </w:rPr>
  </w:style>
  <w:style w:type="paragraph" w:styleId="Quote">
    <w:name w:val="Quote"/>
    <w:next w:val="Normal"/>
    <w:link w:val="QuoteChar"/>
    <w:uiPriority w:val="29"/>
    <w:qFormat/>
    <w:rsid w:val="00545EE6"/>
    <w:pPr>
      <w:ind w:left="720"/>
    </w:pPr>
    <w:rPr>
      <w:rFonts w:ascii="Arial" w:hAnsi="Arial"/>
      <w:i/>
      <w:iCs/>
      <w:color w:val="000000" w:themeColor="text1"/>
      <w:sz w:val="22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45EE6"/>
    <w:rPr>
      <w:rFonts w:ascii="Arial" w:hAnsi="Arial"/>
      <w:i/>
      <w:iCs/>
      <w:color w:val="000000" w:themeColor="text1"/>
      <w:sz w:val="22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84F"/>
    <w:pPr>
      <w:spacing w:before="200" w:after="280"/>
      <w:ind w:right="936"/>
    </w:pPr>
    <w:rPr>
      <w:bCs/>
      <w:iCs/>
      <w:color w:val="00634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84F"/>
    <w:rPr>
      <w:rFonts w:ascii="Arial" w:hAnsi="Arial"/>
      <w:bCs/>
      <w:iCs/>
      <w:color w:val="006341"/>
      <w:sz w:val="28"/>
      <w:szCs w:val="24"/>
      <w:lang w:eastAsia="en-US"/>
    </w:rPr>
  </w:style>
  <w:style w:type="character" w:styleId="SubtleReference">
    <w:name w:val="Subtle Reference"/>
    <w:basedOn w:val="DefaultParagraphFont"/>
    <w:uiPriority w:val="31"/>
    <w:rsid w:val="0010584F"/>
    <w:rPr>
      <w:smallCaps/>
      <w:color w:val="006341"/>
      <w:u w:val="single"/>
    </w:rPr>
  </w:style>
  <w:style w:type="character" w:styleId="IntenseReference">
    <w:name w:val="Intense Reference"/>
    <w:basedOn w:val="DefaultParagraphFont"/>
    <w:uiPriority w:val="32"/>
    <w:rsid w:val="0010584F"/>
    <w:rPr>
      <w:b/>
      <w:bCs/>
      <w:i/>
      <w:smallCaps/>
      <w:color w:val="006341"/>
      <w:spacing w:val="5"/>
      <w:u w:val="none"/>
    </w:rPr>
  </w:style>
  <w:style w:type="paragraph" w:styleId="ListBullet2">
    <w:name w:val="List Bullet 2"/>
    <w:basedOn w:val="ListNumber2"/>
    <w:rsid w:val="00211840"/>
    <w:pPr>
      <w:numPr>
        <w:numId w:val="16"/>
      </w:numPr>
      <w:ind w:left="568" w:hanging="284"/>
    </w:pPr>
  </w:style>
  <w:style w:type="paragraph" w:styleId="ListNumber2">
    <w:name w:val="List Number 2"/>
    <w:basedOn w:val="ListBullet"/>
    <w:qFormat/>
    <w:rsid w:val="0048593C"/>
    <w:pPr>
      <w:numPr>
        <w:numId w:val="19"/>
      </w:numPr>
    </w:pPr>
  </w:style>
  <w:style w:type="paragraph" w:styleId="ListBullet">
    <w:name w:val="List Bullet"/>
    <w:basedOn w:val="Normal"/>
    <w:qFormat/>
    <w:rsid w:val="0048593C"/>
    <w:pPr>
      <w:numPr>
        <w:numId w:val="17"/>
      </w:numPr>
      <w:spacing w:before="60" w:after="60"/>
    </w:pPr>
    <w:rPr>
      <w:color w:val="000000" w:themeColor="text1"/>
      <w:sz w:val="21"/>
    </w:rPr>
  </w:style>
  <w:style w:type="paragraph" w:styleId="ListParagraph">
    <w:name w:val="List Paragraph"/>
    <w:aliases w:val="Bullet point,Bullets,CV text,Dot pt,F5 List Paragraph,FooterText,L,List Paragraph1,List Paragraph11,List Paragraph111,List Paragraph2,Medium Grid 1 - Accent 21,NAST Quote,NFP GP Bulleted List,Numbered Paragraph,Recommendation,Table text,列"/>
    <w:basedOn w:val="Normal"/>
    <w:link w:val="ListParagraphChar"/>
    <w:uiPriority w:val="1"/>
    <w:qFormat/>
    <w:rsid w:val="00A4512D"/>
    <w:pPr>
      <w:ind w:left="720"/>
      <w:contextualSpacing/>
    </w:pPr>
  </w:style>
  <w:style w:type="paragraph" w:styleId="ListNumber3">
    <w:name w:val="List Number 3"/>
    <w:aliases w:val="List Third Level"/>
    <w:basedOn w:val="ListNumber2"/>
    <w:rsid w:val="00BA56B7"/>
    <w:pPr>
      <w:numPr>
        <w:numId w:val="2"/>
      </w:numPr>
      <w:tabs>
        <w:tab w:val="num" w:pos="1440"/>
      </w:tabs>
      <w:ind w:left="924" w:hanging="357"/>
    </w:pPr>
    <w:rPr>
      <w:rFonts w:eastAsia="Cambria"/>
      <w:color w:val="auto"/>
      <w:szCs w:val="22"/>
      <w:lang w:val="en-US"/>
    </w:rPr>
  </w:style>
  <w:style w:type="paragraph" w:customStyle="1" w:styleId="ImageTitle">
    <w:name w:val="Image Title"/>
    <w:locked/>
    <w:rsid w:val="00506432"/>
    <w:pPr>
      <w:tabs>
        <w:tab w:val="num" w:pos="1080"/>
      </w:tabs>
      <w:spacing w:before="120" w:line="240" w:lineRule="exact"/>
    </w:pPr>
    <w:rPr>
      <w:rFonts w:ascii="Arial" w:hAnsi="Arial"/>
      <w:color w:val="000000" w:themeColor="text1"/>
      <w:sz w:val="22"/>
      <w:szCs w:val="24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3F5F4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F4D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locked/>
    <w:rsid w:val="003A2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3">
    <w:name w:val="Table Columns 3"/>
    <w:basedOn w:val="TableNormal"/>
    <w:locked/>
    <w:rsid w:val="003A2E4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autoRedefine/>
    <w:qFormat/>
    <w:locked/>
    <w:rsid w:val="000047B4"/>
    <w:pPr>
      <w:spacing w:before="60" w:after="60"/>
    </w:pPr>
    <w:rPr>
      <w:rFonts w:ascii="Arial" w:hAnsi="Arial"/>
      <w:color w:val="000000" w:themeColor="text1"/>
      <w:sz w:val="22"/>
      <w:szCs w:val="24"/>
      <w:lang w:eastAsia="en-US"/>
    </w:rPr>
  </w:style>
  <w:style w:type="table" w:styleId="TableColumns2">
    <w:name w:val="Table Columns 2"/>
    <w:basedOn w:val="TableNormal"/>
    <w:locked/>
    <w:rsid w:val="00595E84"/>
    <w:pPr>
      <w:spacing w:before="120"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locked/>
    <w:rsid w:val="007263B9"/>
    <w:rPr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locked/>
    <w:rsid w:val="004F13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4">
    <w:name w:val="Table Classic 4"/>
    <w:basedOn w:val="TableNormal"/>
    <w:locked/>
    <w:rsid w:val="004F13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locked/>
    <w:rsid w:val="004F13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qFormat/>
    <w:locked/>
    <w:rsid w:val="003D535A"/>
    <w:pPr>
      <w:spacing w:before="120" w:after="120"/>
    </w:pPr>
    <w:rPr>
      <w:rFonts w:ascii="Arial" w:hAnsi="Arial"/>
      <w:b/>
      <w:color w:val="000000" w:themeColor="text1"/>
      <w:sz w:val="22"/>
      <w:szCs w:val="24"/>
      <w:lang w:val="en-US" w:eastAsia="en-US"/>
    </w:rPr>
  </w:style>
  <w:style w:type="paragraph" w:styleId="Header">
    <w:name w:val="header"/>
    <w:basedOn w:val="Normal"/>
    <w:link w:val="HeaderChar"/>
    <w:qFormat/>
    <w:rsid w:val="006B56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56BB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qFormat/>
    <w:rsid w:val="00220E5F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20E5F"/>
    <w:rPr>
      <w:rFonts w:ascii="Arial" w:hAnsi="Arial"/>
      <w:szCs w:val="24"/>
      <w:lang w:eastAsia="en-US"/>
    </w:rPr>
  </w:style>
  <w:style w:type="paragraph" w:customStyle="1" w:styleId="TableHeaderWhite">
    <w:name w:val="Table Header White"/>
    <w:basedOn w:val="Normal"/>
    <w:next w:val="TableText"/>
    <w:qFormat/>
    <w:rsid w:val="00B16A51"/>
    <w:pPr>
      <w:spacing w:before="80" w:after="80"/>
    </w:pPr>
    <w:rPr>
      <w:rFonts w:eastAsia="Cambria"/>
      <w:color w:val="FFFFFF" w:themeColor="background1"/>
      <w:szCs w:val="22"/>
      <w:lang w:val="en-US"/>
    </w:rPr>
  </w:style>
  <w:style w:type="table" w:styleId="TableGrid7">
    <w:name w:val="Table Grid 7"/>
    <w:basedOn w:val="TableNormal"/>
    <w:locked/>
    <w:rsid w:val="00912D5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head">
    <w:name w:val="Table_head"/>
    <w:basedOn w:val="Normal"/>
    <w:locked/>
    <w:rsid w:val="00912D54"/>
    <w:pPr>
      <w:spacing w:before="60" w:after="60"/>
    </w:pPr>
    <w:rPr>
      <w:rFonts w:cs="Arial"/>
      <w:b/>
      <w:sz w:val="20"/>
    </w:rPr>
  </w:style>
  <w:style w:type="paragraph" w:customStyle="1" w:styleId="FigureTitle">
    <w:name w:val="Figure Title"/>
    <w:basedOn w:val="Normal"/>
    <w:next w:val="Paragraphtext"/>
    <w:qFormat/>
    <w:rsid w:val="00DA3D1D"/>
    <w:pPr>
      <w:spacing w:before="120" w:after="120"/>
    </w:pPr>
    <w:rPr>
      <w:rFonts w:cs="Arial"/>
      <w:b/>
      <w:bCs/>
      <w:iCs/>
      <w:color w:val="000000" w:themeColor="text1"/>
      <w:szCs w:val="22"/>
    </w:rPr>
  </w:style>
  <w:style w:type="paragraph" w:customStyle="1" w:styleId="Headertext">
    <w:name w:val="Header text"/>
    <w:basedOn w:val="Normal"/>
    <w:rsid w:val="006043C7"/>
    <w:pPr>
      <w:jc w:val="right"/>
    </w:pPr>
    <w:rPr>
      <w:sz w:val="20"/>
    </w:rPr>
  </w:style>
  <w:style w:type="character" w:styleId="Hyperlink">
    <w:name w:val="Hyperlink"/>
    <w:basedOn w:val="DefaultParagraphFont"/>
    <w:uiPriority w:val="99"/>
    <w:qFormat/>
    <w:rsid w:val="00707F56"/>
    <w:rPr>
      <w:color w:val="0000FF" w:themeColor="hyperlink"/>
      <w:u w:val="single"/>
    </w:rPr>
  </w:style>
  <w:style w:type="table" w:customStyle="1" w:styleId="PHNGreyTable">
    <w:name w:val="PHN Grey Table"/>
    <w:basedOn w:val="TableNormal"/>
    <w:uiPriority w:val="99"/>
    <w:rsid w:val="00404F8B"/>
    <w:pPr>
      <w:spacing w:before="120" w:after="120"/>
    </w:pPr>
    <w:rPr>
      <w:rFonts w:ascii="Arial" w:hAnsi="Arial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32373A"/>
      </w:tcPr>
    </w:tblStylePr>
  </w:style>
  <w:style w:type="paragraph" w:customStyle="1" w:styleId="Tablelistbullet">
    <w:name w:val="Table list bullet"/>
    <w:basedOn w:val="TableText"/>
    <w:qFormat/>
    <w:rsid w:val="00110478"/>
    <w:pPr>
      <w:numPr>
        <w:numId w:val="3"/>
      </w:numPr>
      <w:ind w:left="284" w:hanging="284"/>
    </w:pPr>
    <w:rPr>
      <w:szCs w:val="20"/>
    </w:rPr>
  </w:style>
  <w:style w:type="paragraph" w:customStyle="1" w:styleId="Tablelistnumber">
    <w:name w:val="Table list number"/>
    <w:basedOn w:val="TableText"/>
    <w:qFormat/>
    <w:rsid w:val="00DD2061"/>
    <w:pPr>
      <w:numPr>
        <w:numId w:val="4"/>
      </w:numPr>
    </w:pPr>
    <w:rPr>
      <w:bCs/>
      <w14:numSpacing w14:val="proportional"/>
    </w:rPr>
  </w:style>
  <w:style w:type="paragraph" w:customStyle="1" w:styleId="TableHeader">
    <w:name w:val="Table Header"/>
    <w:basedOn w:val="Normal"/>
    <w:next w:val="TableText"/>
    <w:qFormat/>
    <w:rsid w:val="00B16A51"/>
    <w:pPr>
      <w:spacing w:before="80" w:after="80"/>
    </w:pPr>
    <w:rPr>
      <w:rFonts w:eastAsia="Cambria"/>
      <w:b/>
      <w:color w:val="000000" w:themeColor="text1"/>
      <w:szCs w:val="22"/>
      <w:lang w:val="en-US"/>
    </w:rPr>
  </w:style>
  <w:style w:type="paragraph" w:customStyle="1" w:styleId="SectionHeading">
    <w:name w:val="Section Heading"/>
    <w:basedOn w:val="Heading1"/>
    <w:next w:val="Paragraphtext"/>
    <w:rsid w:val="00CE6502"/>
    <w:rPr>
      <w:szCs w:val="32"/>
    </w:rPr>
  </w:style>
  <w:style w:type="paragraph" w:styleId="FootnoteText">
    <w:name w:val="footnote text"/>
    <w:basedOn w:val="Normal"/>
    <w:link w:val="FootnoteTextChar"/>
    <w:rsid w:val="00A249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24961"/>
    <w:rPr>
      <w:rFonts w:ascii="Arial" w:hAnsi="Arial"/>
      <w:lang w:eastAsia="en-US"/>
    </w:rPr>
  </w:style>
  <w:style w:type="paragraph" w:customStyle="1" w:styleId="VisionBox">
    <w:name w:val="VisionBox"/>
    <w:basedOn w:val="Normal"/>
    <w:qFormat/>
    <w:rsid w:val="0010584F"/>
    <w:pPr>
      <w:pBdr>
        <w:top w:val="single" w:sz="4" w:space="15" w:color="B7DD79"/>
        <w:bottom w:val="single" w:sz="4" w:space="10" w:color="B7DD79"/>
      </w:pBdr>
      <w:spacing w:before="240" w:after="240" w:line="340" w:lineRule="exact"/>
    </w:pPr>
    <w:rPr>
      <w:rFonts w:eastAsiaTheme="minorHAnsi"/>
      <w:color w:val="006341"/>
    </w:rPr>
  </w:style>
  <w:style w:type="paragraph" w:customStyle="1" w:styleId="Boxtype">
    <w:name w:val="Box type"/>
    <w:next w:val="Normal"/>
    <w:qFormat/>
    <w:rsid w:val="0010584F"/>
    <w:pPr>
      <w:pBdr>
        <w:top w:val="single" w:sz="6" w:space="20" w:color="B7DD79"/>
        <w:left w:val="single" w:sz="6" w:space="10" w:color="B7DD79"/>
        <w:bottom w:val="single" w:sz="6" w:space="10" w:color="B7DD79"/>
        <w:right w:val="single" w:sz="6" w:space="10" w:color="B7DD79"/>
      </w:pBdr>
      <w:spacing w:after="240" w:line="260" w:lineRule="auto"/>
      <w:ind w:left="227" w:right="227"/>
    </w:pPr>
    <w:rPr>
      <w:rFonts w:ascii="Arial" w:hAnsi="Arial" w:cs="Arial"/>
      <w:color w:val="000000" w:themeColor="text1"/>
      <w:sz w:val="21"/>
      <w:szCs w:val="24"/>
      <w:lang w:val="en" w:eastAsia="en-US"/>
    </w:rPr>
  </w:style>
  <w:style w:type="character" w:customStyle="1" w:styleId="BoldAllCaps">
    <w:name w:val="Bold All Caps"/>
    <w:basedOn w:val="DefaultParagraphFont"/>
    <w:uiPriority w:val="1"/>
    <w:qFormat/>
    <w:rsid w:val="0010584F"/>
    <w:rPr>
      <w:b/>
      <w:caps/>
      <w:smallCaps w:val="0"/>
      <w:color w:val="006341"/>
      <w:bdr w:val="none" w:sz="0" w:space="0" w:color="auto"/>
    </w:rPr>
  </w:style>
  <w:style w:type="paragraph" w:customStyle="1" w:styleId="PolicyStatement">
    <w:name w:val="PolicyStatement"/>
    <w:basedOn w:val="Normal"/>
    <w:qFormat/>
    <w:rsid w:val="00663DA2"/>
    <w:pPr>
      <w:pBdr>
        <w:top w:val="single" w:sz="4" w:space="20" w:color="F2F2F2" w:themeColor="background1" w:themeShade="F2"/>
        <w:left w:val="single" w:sz="4" w:space="10" w:color="F2F2F2" w:themeColor="background1" w:themeShade="F2"/>
        <w:bottom w:val="single" w:sz="4" w:space="10" w:color="F2F2F2" w:themeColor="background1" w:themeShade="F2"/>
        <w:right w:val="single" w:sz="4" w:space="10" w:color="F2F2F2" w:themeColor="background1" w:themeShade="F2"/>
      </w:pBdr>
      <w:shd w:val="clear" w:color="auto" w:fill="404040"/>
      <w:spacing w:before="240" w:line="260" w:lineRule="auto"/>
      <w:ind w:left="227" w:right="227"/>
    </w:pPr>
    <w:rPr>
      <w:color w:val="FFFFFF" w:themeColor="background1"/>
      <w:sz w:val="21"/>
    </w:rPr>
  </w:style>
  <w:style w:type="paragraph" w:customStyle="1" w:styleId="IntroPara">
    <w:name w:val="Intro Para"/>
    <w:basedOn w:val="Intropara0"/>
    <w:rsid w:val="0002776D"/>
  </w:style>
  <w:style w:type="paragraph" w:customStyle="1" w:styleId="Intropara0">
    <w:name w:val="Intro para"/>
    <w:basedOn w:val="VisionBox"/>
    <w:rsid w:val="0002776D"/>
    <w:pPr>
      <w:pBdr>
        <w:top w:val="none" w:sz="0" w:space="0" w:color="auto"/>
        <w:bottom w:val="none" w:sz="0" w:space="0" w:color="auto"/>
      </w:pBdr>
      <w:spacing w:before="480" w:line="400" w:lineRule="exact"/>
    </w:pPr>
    <w:rPr>
      <w:color w:val="000000" w:themeColor="text1"/>
      <w:sz w:val="28"/>
    </w:rPr>
  </w:style>
  <w:style w:type="table" w:customStyle="1" w:styleId="DepartmentofHealthtable">
    <w:name w:val="Department of Health table"/>
    <w:basedOn w:val="TableNormal"/>
    <w:uiPriority w:val="99"/>
    <w:rsid w:val="009040E9"/>
    <w:rPr>
      <w:rFonts w:ascii="Arial" w:hAnsi="Arial"/>
      <w:color w:val="000000" w:themeColor="text1"/>
      <w:sz w:val="21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="Arial" w:hAnsi="Arial"/>
        <w:color w:val="F2F2F2" w:themeColor="background1" w:themeShade="F2"/>
        <w:sz w:val="22"/>
      </w:rPr>
      <w:tblPr/>
      <w:tcPr>
        <w:shd w:val="clear" w:color="auto" w:fill="3F4A75"/>
      </w:tcPr>
    </w:tblStylePr>
    <w:tblStylePr w:type="lastRow">
      <w:rPr>
        <w:rFonts w:ascii="Arial" w:hAnsi="Arial"/>
        <w:color w:val="000000" w:themeColor="text1"/>
      </w:rPr>
      <w:tblPr/>
      <w:tcPr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abletitle0">
    <w:name w:val="Table title"/>
    <w:basedOn w:val="Normal"/>
    <w:rsid w:val="009040E9"/>
    <w:pPr>
      <w:spacing w:before="120" w:after="120"/>
    </w:pPr>
    <w:rPr>
      <w:b/>
      <w:bCs/>
      <w:color w:val="000000" w:themeColor="text1"/>
      <w:szCs w:val="20"/>
    </w:rPr>
  </w:style>
  <w:style w:type="paragraph" w:customStyle="1" w:styleId="Tableheader0">
    <w:name w:val="Table header"/>
    <w:basedOn w:val="Normal"/>
    <w:rsid w:val="009040E9"/>
    <w:pPr>
      <w:spacing w:before="80" w:after="80"/>
    </w:pPr>
    <w:rPr>
      <w:b/>
      <w:bCs/>
      <w:color w:val="FFFFFF" w:themeColor="background1"/>
      <w:szCs w:val="20"/>
    </w:rPr>
  </w:style>
  <w:style w:type="paragraph" w:customStyle="1" w:styleId="Tabletextleft">
    <w:name w:val="Table text left"/>
    <w:basedOn w:val="Normal"/>
    <w:rsid w:val="009040E9"/>
    <w:pPr>
      <w:spacing w:before="60" w:after="60"/>
    </w:pPr>
    <w:rPr>
      <w:color w:val="000000" w:themeColor="text1"/>
      <w:sz w:val="21"/>
      <w:szCs w:val="20"/>
    </w:rPr>
  </w:style>
  <w:style w:type="paragraph" w:customStyle="1" w:styleId="TabletextRight">
    <w:name w:val="Table text Right"/>
    <w:basedOn w:val="Tabletextleft"/>
    <w:rsid w:val="009040E9"/>
    <w:pPr>
      <w:jc w:val="right"/>
    </w:pPr>
  </w:style>
  <w:style w:type="paragraph" w:customStyle="1" w:styleId="Tabletextright0">
    <w:name w:val="Table text right"/>
    <w:basedOn w:val="Tabletextleft"/>
    <w:rsid w:val="00D01F09"/>
    <w:pPr>
      <w:jc w:val="right"/>
    </w:pPr>
  </w:style>
  <w:style w:type="character" w:customStyle="1" w:styleId="Heading4Char">
    <w:name w:val="Heading 4 Char"/>
    <w:basedOn w:val="DefaultParagraphFont"/>
    <w:link w:val="Heading4"/>
    <w:rsid w:val="000C5AB2"/>
    <w:rPr>
      <w:rFonts w:ascii="Arial" w:hAnsi="Arial"/>
      <w:b/>
      <w:bCs/>
      <w:i/>
      <w:color w:val="414141"/>
      <w:sz w:val="24"/>
      <w:szCs w:val="28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530E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0E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530E6F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30E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0E6F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basedOn w:val="Normal"/>
    <w:uiPriority w:val="99"/>
    <w:rsid w:val="006144B9"/>
    <w:pPr>
      <w:autoSpaceDE w:val="0"/>
      <w:autoSpaceDN w:val="0"/>
    </w:pPr>
    <w:rPr>
      <w:rFonts w:eastAsiaTheme="minorHAnsi" w:cs="Arial"/>
      <w:color w:val="000000"/>
      <w:sz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13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397D"/>
    <w:rPr>
      <w:rFonts w:ascii="Arial" w:hAnsi="Arial"/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1034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F26E2"/>
    <w:rPr>
      <w:rFonts w:ascii="Arial" w:hAnsi="Arial" w:cs="Arial"/>
      <w:bCs/>
      <w:color w:val="006341"/>
      <w:kern w:val="28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rsid w:val="0015486F"/>
    <w:rPr>
      <w:rFonts w:ascii="Arial" w:hAnsi="Arial" w:cs="Arial"/>
      <w:bCs/>
      <w:iCs/>
      <w:color w:val="006341"/>
      <w:sz w:val="32"/>
      <w:szCs w:val="28"/>
      <w:lang w:eastAsia="en-US"/>
    </w:rPr>
  </w:style>
  <w:style w:type="character" w:customStyle="1" w:styleId="ListParagraphChar">
    <w:name w:val="List Paragraph Char"/>
    <w:aliases w:val="Bullet point Char,Bullets Char,CV text Char,Dot pt Char,F5 List Paragraph Char,FooterText Char,L Char,List Paragraph1 Char,List Paragraph11 Char,List Paragraph111 Char,List Paragraph2 Char,Medium Grid 1 - Accent 21 Char,列 Char"/>
    <w:basedOn w:val="DefaultParagraphFont"/>
    <w:link w:val="ListParagraph"/>
    <w:uiPriority w:val="34"/>
    <w:qFormat/>
    <w:locked/>
    <w:rsid w:val="009C7F4A"/>
    <w:rPr>
      <w:rFonts w:ascii="Arial" w:hAnsi="Arial"/>
      <w:sz w:val="22"/>
      <w:szCs w:val="24"/>
      <w:lang w:eastAsia="en-US"/>
    </w:rPr>
  </w:style>
  <w:style w:type="character" w:styleId="FootnoteReference">
    <w:name w:val="footnote reference"/>
    <w:basedOn w:val="DefaultParagraphFont"/>
    <w:semiHidden/>
    <w:unhideWhenUsed/>
    <w:rsid w:val="00366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www.health.gov.au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://www.health.gov.au/covid19-resourc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ealth.gov.au/about-us/contact-us/local-state-and-territory-health-departments?utm_source=health.gov.au&amp;utm_medium=redirect&amp;utm_campaign=digital_transformation&amp;utm_content=state-territory-contacts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health.gov.au/about-us/contact-us/local-state-and-territory-health-department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Health">
      <a:dk1>
        <a:sysClr val="windowText" lastClr="000000"/>
      </a:dk1>
      <a:lt1>
        <a:sysClr val="window" lastClr="FFFFFF"/>
      </a:lt1>
      <a:dk2>
        <a:srgbClr val="3F4A75"/>
      </a:dk2>
      <a:lt2>
        <a:srgbClr val="E6E6E6"/>
      </a:lt2>
      <a:accent1>
        <a:srgbClr val="3F4A75"/>
      </a:accent1>
      <a:accent2>
        <a:srgbClr val="358189"/>
      </a:accent2>
      <a:accent3>
        <a:srgbClr val="0078BF"/>
      </a:accent3>
      <a:accent4>
        <a:srgbClr val="9E4C6E"/>
      </a:accent4>
      <a:accent5>
        <a:srgbClr val="3998B5"/>
      </a:accent5>
      <a:accent6>
        <a:srgbClr val="97A92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im_x0020_Reference xmlns="b26f12c0-2397-4242-8c80-fd768a193b91" xsi:nil="true"/>
    <Section_x0028_s_x0029__x0020_Responsible xmlns="1fceb712-ecce-4649-98e8-7b87d800caa9">
      <Value>Stakeholder Engagement and Communication Section</Value>
    </Section_x0028_s_x0029__x0020_Responsible>
    <hb0462aa89b747cbbcd12034fc8ed884 xmlns="1fceb712-ecce-4649-98e8-7b87d800caa9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Style Guide</TermName>
          <TermId xmlns="http://schemas.microsoft.com/office/infopath/2007/PartnerControls">aa9bcad4-d3b7-4fe1-b475-a8e6573a6ad1</TermId>
        </TermInfo>
      </Terms>
    </hb0462aa89b747cbbcd12034fc8ed884>
    <IconOverlay xmlns="http://schemas.microsoft.com/sharepoint/v4" xsi:nil="true"/>
    <In_x0020_TRIM xmlns="1fceb712-ecce-4649-98e8-7b87d800caa9">No</In_x0020_TRIM>
    <jcbd303913684c64b6ebb312f9bc9559 xmlns="1fceb712-ecce-4649-98e8-7b87d800caa9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Style Guide</TermName>
          <TermId xmlns="http://schemas.microsoft.com/office/infopath/2007/PartnerControls">fae42d66-6622-4466-b060-a03a1a4f59f8</TermId>
        </TermInfo>
      </Terms>
    </jcbd303913684c64b6ebb312f9bc9559>
    <TaxCatchAll xmlns="b26f12c0-2397-4242-8c80-fd768a193b91">
      <Value>170</Value>
      <Value>169</Value>
    </TaxCatchAll>
    <Status xmlns="1fceb712-ecce-4649-98e8-7b87d800caa9">Marked for Update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B8ABB28F8F792144B0BD7A158D1B429B00A24C92CFEAA81341828E620240F6C54F00826382DDA662B24F88D86062DF8BC714" ma:contentTypeVersion="8" ma:contentTypeDescription="" ma:contentTypeScope="" ma:versionID="b2433dc4acd0c3b4f5eb19116b6cc1ec">
  <xsd:schema xmlns:xsd="http://www.w3.org/2001/XMLSchema" xmlns:xs="http://www.w3.org/2001/XMLSchema" xmlns:p="http://schemas.microsoft.com/office/2006/metadata/properties" xmlns:ns2="1fceb712-ecce-4649-98e8-7b87d800caa9" xmlns:ns3="b26f12c0-2397-4242-8c80-fd768a193b91" xmlns:ns4="http://schemas.microsoft.com/sharepoint/v4" targetNamespace="http://schemas.microsoft.com/office/2006/metadata/properties" ma:root="true" ma:fieldsID="220948da9f4269718b84a915a6eb524e" ns2:_="" ns3:_="" ns4:_="">
    <xsd:import namespace="1fceb712-ecce-4649-98e8-7b87d800caa9"/>
    <xsd:import namespace="b26f12c0-2397-4242-8c80-fd768a193b9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n_x0020_TRIM"/>
                <xsd:element ref="ns3:Trim_x0020_Reference" minOccurs="0"/>
                <xsd:element ref="ns2:Section_x0028_s_x0029__x0020_Responsible" minOccurs="0"/>
                <xsd:element ref="ns2:hb0462aa89b747cbbcd12034fc8ed884" minOccurs="0"/>
                <xsd:element ref="ns3:TaxCatchAll" minOccurs="0"/>
                <xsd:element ref="ns3:TaxCatchAllLabel" minOccurs="0"/>
                <xsd:element ref="ns2:jcbd303913684c64b6ebb312f9bc9559" minOccurs="0"/>
                <xsd:element ref="ns4:IconOverlay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eb712-ecce-4649-98e8-7b87d800caa9" elementFormDefault="qualified">
    <xsd:import namespace="http://schemas.microsoft.com/office/2006/documentManagement/types"/>
    <xsd:import namespace="http://schemas.microsoft.com/office/infopath/2007/PartnerControls"/>
    <xsd:element name="In_x0020_TRIM" ma:index="3" ma:displayName="In TRIM" ma:format="Dropdown" ma:internalName="In_x0020_TRIM">
      <xsd:simpleType>
        <xsd:restriction base="dms:Choice">
          <xsd:enumeration value="Yes"/>
          <xsd:enumeration value="No"/>
          <xsd:enumeration value="N/A"/>
        </xsd:restriction>
      </xsd:simpleType>
    </xsd:element>
    <xsd:element name="Section_x0028_s_x0029__x0020_Responsible" ma:index="6" nillable="true" ma:displayName="Section(s) Responsible" ma:internalName="Section_x0028_s_x0029__x0020_Responsibl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xecutive"/>
                    <xsd:enumeration value="Stakeholder Engagement and Communication Section"/>
                    <xsd:enumeration value="Practice Support Section"/>
                    <xsd:enumeration value="PHN Policy and Systems Integration Section"/>
                    <xsd:enumeration value="PHN Operations and Governance Section"/>
                    <xsd:enumeration value="Commissioning and Performance Section"/>
                    <xsd:enumeration value="Cultural Cabinet"/>
                  </xsd:restriction>
                </xsd:simpleType>
              </xsd:element>
            </xsd:sequence>
          </xsd:extension>
        </xsd:complexContent>
      </xsd:complexType>
    </xsd:element>
    <xsd:element name="hb0462aa89b747cbbcd12034fc8ed884" ma:index="8" ma:taxonomy="true" ma:internalName="hb0462aa89b747cbbcd12034fc8ed884" ma:taxonomyFieldName="File_x0020_Structure" ma:displayName="File Structure" ma:default="" ma:fieldId="{1b0462aa-89b7-47cb-bcd1-2034fc8ed884}" ma:sspId="f2f65582-1933-475e-97e6-ecaac437d71e" ma:termSetId="73b74d40-48d5-43ce-8f0e-4128db8632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jcbd303913684c64b6ebb312f9bc9559" ma:index="13" ma:taxonomy="true" ma:internalName="jcbd303913684c64b6ebb312f9bc9559" ma:taxonomyFieldName="Project" ma:displayName="Project" ma:default="117;#General (Non-Project)|ff2aa3ed-3771-4bbd-b6bf-c818d05810c6" ma:fieldId="{3cbd3039-1368-4c64-b6eb-b312f9bc9559}" ma:sspId="f2f65582-1933-475e-97e6-ecaac437d71e" ma:termSetId="d7635340-9377-4a37-a9ca-56b37cfc964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tatus" ma:index="18" nillable="true" ma:displayName="Status" ma:description="Clean up of branch documents, should this document be deleted or retained?" ma:format="Dropdown" ma:internalName="Status">
      <xsd:simpleType>
        <xsd:restriction base="dms:Choice">
          <xsd:enumeration value="Marked for Deletion"/>
          <xsd:enumeration value="Retain"/>
          <xsd:enumeration value="Marked for Upda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f12c0-2397-4242-8c80-fd768a193b91" elementFormDefault="qualified">
    <xsd:import namespace="http://schemas.microsoft.com/office/2006/documentManagement/types"/>
    <xsd:import namespace="http://schemas.microsoft.com/office/infopath/2007/PartnerControls"/>
    <xsd:element name="Trim_x0020_Reference" ma:index="4" nillable="true" ma:displayName="TRIM Reference" ma:description="Document reference in TRIM" ma:internalName="Trim_x0020_Reference0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ca3f6c52-40de-4ef3-ad42-a81281c32d58}" ma:internalName="TaxCatchAll" ma:showField="CatchAllData" ma:web="5938890a-c8a8-4f24-a7a6-5b58f04d65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a3f6c52-40de-4ef3-ad42-a81281c32d58}" ma:internalName="TaxCatchAllLabel" ma:readOnly="true" ma:showField="CatchAllDataLabel" ma:web="5938890a-c8a8-4f24-a7a6-5b58f04d65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f2f65582-1933-475e-97e6-ecaac437d71e" ContentTypeId="0x010100B8ABB28F8F792144B0BD7A158D1B429B" PreviousValue="tru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CAFB5-863C-4C24-ACB5-1626D6CA35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C6417-ADBB-487B-9091-DC3471F064BF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sharepoint/v4"/>
    <ds:schemaRef ds:uri="b26f12c0-2397-4242-8c80-fd768a193b91"/>
    <ds:schemaRef ds:uri="http://purl.org/dc/elements/1.1/"/>
    <ds:schemaRef ds:uri="1fceb712-ecce-4649-98e8-7b87d800caa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ABAF804-4F6E-49A1-9573-D0E1B97EE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ceb712-ecce-4649-98e8-7b87d800caa9"/>
    <ds:schemaRef ds:uri="b26f12c0-2397-4242-8c80-fd768a193b9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1F32B4-D2B6-46C2-86E7-E27864870D0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342B97E1-901E-4183-A0E8-9589DF28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1891</Words>
  <Characters>10729</Characters>
  <Application>Microsoft Office Word</Application>
  <DocSecurity>4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Coronavirus (COVID-19) information for the airline industry (including flight crew)</vt:lpstr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Coronavirus (COVID-19) information for the airline industry (including flight crew)</dc:title>
  <dc:subject>Communicable diseases; Emergency health management; Travel health</dc:subject>
  <dc:creator>Department of Health</dc:creator>
  <cp:keywords>coronavirus; COVID-19</cp:keywords>
  <cp:lastModifiedBy>MCGRATH, Tegan</cp:lastModifiedBy>
  <cp:revision>2</cp:revision>
  <cp:lastPrinted>2020-05-07T05:00:00Z</cp:lastPrinted>
  <dcterms:created xsi:type="dcterms:W3CDTF">2020-07-27T01:40:00Z</dcterms:created>
  <dcterms:modified xsi:type="dcterms:W3CDTF">2020-07-27T01:40:00Z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170;#Style Guide|fae42d66-6622-4466-b060-a03a1a4f59f8</vt:lpwstr>
  </property>
  <property fmtid="{D5CDD505-2E9C-101B-9397-08002B2CF9AE}" pid="3" name="File Structure">
    <vt:lpwstr>169;#Style Guide|aa9bcad4-d3b7-4fe1-b475-a8e6573a6ad1</vt:lpwstr>
  </property>
  <property fmtid="{D5CDD505-2E9C-101B-9397-08002B2CF9AE}" pid="4" name="ContentTypeId">
    <vt:lpwstr>0x010100B8ABB28F8F792144B0BD7A158D1B429B00A24C92CFEAA81341828E620240F6C54F00826382DDA662B24F88D86062DF8BC714</vt:lpwstr>
  </property>
</Properties>
</file>