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5DB" w:rsidRDefault="005D25DB" w:rsidP="005D25DB">
      <w:pPr>
        <w:spacing w:after="0"/>
        <w:jc w:val="center"/>
        <w:rPr>
          <w:rStyle w:val="fontstyle01"/>
          <w:sz w:val="36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0ACBCB4" wp14:editId="7DCFF8CA">
            <wp:simplePos x="0" y="0"/>
            <wp:positionH relativeFrom="margin">
              <wp:align>left</wp:align>
            </wp:positionH>
            <wp:positionV relativeFrom="paragraph">
              <wp:posOffset>-200024</wp:posOffset>
            </wp:positionV>
            <wp:extent cx="619125" cy="621602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21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2D5">
        <w:rPr>
          <w:rStyle w:val="fontstyle01"/>
          <w:b/>
          <w:sz w:val="36"/>
        </w:rPr>
        <w:t>FAST</w:t>
      </w:r>
      <w:r w:rsidRPr="000432D5">
        <w:rPr>
          <w:rStyle w:val="fontstyle01"/>
          <w:sz w:val="36"/>
        </w:rPr>
        <w:t xml:space="preserve"> National University</w:t>
      </w:r>
    </w:p>
    <w:p w:rsidR="005D25DB" w:rsidRDefault="005D25DB" w:rsidP="005D25DB">
      <w:pPr>
        <w:spacing w:after="0"/>
        <w:jc w:val="center"/>
        <w:rPr>
          <w:rStyle w:val="fontstyle21"/>
        </w:rPr>
      </w:pPr>
      <w:r w:rsidRPr="000432D5">
        <w:rPr>
          <w:rStyle w:val="fontstyle01"/>
          <w:sz w:val="36"/>
        </w:rPr>
        <w:t>of Computer and Emerging Sciences</w:t>
      </w:r>
    </w:p>
    <w:p w:rsidR="005D25DB" w:rsidRDefault="005D25DB" w:rsidP="005D25DB">
      <w:pPr>
        <w:jc w:val="center"/>
        <w:rPr>
          <w:rStyle w:val="fontstyle21"/>
        </w:rPr>
      </w:pPr>
      <w:r>
        <w:rPr>
          <w:rStyle w:val="fontstyle21"/>
          <w:sz w:val="24"/>
          <w:szCs w:val="24"/>
        </w:rPr>
        <w:t>Compiler Construction (</w:t>
      </w:r>
      <w:r w:rsidR="004478F1">
        <w:rPr>
          <w:rStyle w:val="fontstyle21"/>
          <w:sz w:val="24"/>
          <w:szCs w:val="24"/>
        </w:rPr>
        <w:t>CS</w:t>
      </w:r>
      <w:r w:rsidR="00DA6BEE">
        <w:rPr>
          <w:rStyle w:val="fontstyle21"/>
          <w:sz w:val="24"/>
          <w:szCs w:val="24"/>
        </w:rPr>
        <w:t>-</w:t>
      </w:r>
      <w:r w:rsidR="004478F1">
        <w:rPr>
          <w:rStyle w:val="fontstyle21"/>
          <w:sz w:val="24"/>
          <w:szCs w:val="24"/>
        </w:rPr>
        <w:t>4031</w:t>
      </w:r>
      <w:r>
        <w:rPr>
          <w:rStyle w:val="fontstyle21"/>
          <w:sz w:val="24"/>
          <w:szCs w:val="24"/>
        </w:rPr>
        <w:t>)</w:t>
      </w:r>
      <w:r w:rsidR="001A6F06">
        <w:rPr>
          <w:rStyle w:val="fontstyle21"/>
          <w:sz w:val="24"/>
          <w:szCs w:val="24"/>
        </w:rPr>
        <w:t xml:space="preserve"> </w:t>
      </w:r>
    </w:p>
    <w:p w:rsidR="005D25DB" w:rsidRDefault="005D25DB" w:rsidP="005D25DB">
      <w:pPr>
        <w:jc w:val="center"/>
        <w:rPr>
          <w:rStyle w:val="fontstyle21"/>
        </w:rPr>
      </w:pPr>
      <w:r>
        <w:rPr>
          <w:rStyle w:val="fontstyle21"/>
        </w:rPr>
        <w:t>Quiz-1:</w:t>
      </w:r>
      <w:r w:rsidRPr="00D00C0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(CLO - </w:t>
      </w:r>
      <w:proofErr w:type="gramStart"/>
      <w:r w:rsidR="008C2E37">
        <w:rPr>
          <w:rStyle w:val="fontstyle21"/>
          <w:sz w:val="24"/>
          <w:szCs w:val="24"/>
        </w:rPr>
        <w:t>1</w:t>
      </w:r>
      <w:r>
        <w:rPr>
          <w:rStyle w:val="fontstyle21"/>
          <w:sz w:val="24"/>
          <w:szCs w:val="24"/>
        </w:rPr>
        <w:t>)</w:t>
      </w:r>
      <w:r w:rsidR="00AA5C40">
        <w:rPr>
          <w:rStyle w:val="fontstyle21"/>
          <w:sz w:val="24"/>
          <w:szCs w:val="24"/>
        </w:rPr>
        <w:t>(</w:t>
      </w:r>
      <w:proofErr w:type="gramEnd"/>
      <w:r w:rsidR="00AA5C40">
        <w:rPr>
          <w:rStyle w:val="fontstyle21"/>
          <w:sz w:val="24"/>
          <w:szCs w:val="24"/>
        </w:rPr>
        <w:t>2)</w:t>
      </w:r>
      <w:r>
        <w:rPr>
          <w:rStyle w:val="fontstyle21"/>
        </w:rPr>
        <w:t xml:space="preserve">  </w:t>
      </w:r>
      <w:r w:rsidR="00B359C2">
        <w:rPr>
          <w:rStyle w:val="fontstyle21"/>
        </w:rPr>
        <w:t xml:space="preserve"> </w:t>
      </w:r>
      <w:r w:rsidR="00B359C2">
        <w:rPr>
          <w:rStyle w:val="fontstyle21"/>
        </w:rPr>
        <w:tab/>
        <w:t>Max. Marks: 02</w:t>
      </w:r>
    </w:p>
    <w:p w:rsidR="0082169F" w:rsidRDefault="005D25DB" w:rsidP="00AA349D">
      <w:pPr>
        <w:jc w:val="center"/>
        <w:rPr>
          <w:rStyle w:val="fontstyle21"/>
        </w:rPr>
      </w:pPr>
      <w:r>
        <w:rPr>
          <w:rStyle w:val="fontstyle21"/>
        </w:rPr>
        <w:t xml:space="preserve">Name: _________________ </w:t>
      </w:r>
      <w:r>
        <w:rPr>
          <w:rStyle w:val="fontstyle21"/>
        </w:rPr>
        <w:tab/>
      </w:r>
      <w:r>
        <w:rPr>
          <w:rStyle w:val="fontstyle21"/>
        </w:rPr>
        <w:tab/>
      </w:r>
      <w:r>
        <w:rPr>
          <w:rStyle w:val="fontstyle21"/>
        </w:rPr>
        <w:tab/>
        <w:t>Student ID: _________________</w:t>
      </w:r>
    </w:p>
    <w:p w:rsidR="0082169F" w:rsidRPr="0070070E" w:rsidRDefault="0070070E" w:rsidP="0082169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fontstyle21"/>
        </w:rPr>
        <w:t xml:space="preserve">INSTRUCTIONS: </w:t>
      </w:r>
    </w:p>
    <w:p w:rsidR="00444EEA" w:rsidRDefault="00EB3BF7" w:rsidP="00444EEA">
      <w:pPr>
        <w:pStyle w:val="ListParagraph"/>
        <w:numPr>
          <w:ilvl w:val="0"/>
          <w:numId w:val="3"/>
        </w:numPr>
        <w:ind w:left="426" w:hanging="284"/>
        <w:rPr>
          <w:rStyle w:val="fontstyle21"/>
          <w:b w:val="0"/>
          <w:sz w:val="22"/>
        </w:rPr>
      </w:pPr>
      <w:r w:rsidRPr="00933227">
        <w:rPr>
          <w:rStyle w:val="fontstyle21"/>
          <w:b w:val="0"/>
          <w:sz w:val="22"/>
        </w:rPr>
        <w:t>Don’t write with Pencil, Even Diagrams should be made with Pen o</w:t>
      </w:r>
      <w:r w:rsidR="00D438AB">
        <w:rPr>
          <w:rStyle w:val="fontstyle21"/>
          <w:b w:val="0"/>
          <w:sz w:val="22"/>
        </w:rPr>
        <w:t>therwise marks will be deducted.</w:t>
      </w:r>
    </w:p>
    <w:p w:rsidR="00E43BAE" w:rsidRDefault="00444EEA" w:rsidP="00616592">
      <w:pPr>
        <w:pStyle w:val="ListParagraph"/>
        <w:numPr>
          <w:ilvl w:val="0"/>
          <w:numId w:val="3"/>
        </w:numPr>
        <w:ind w:left="426" w:hanging="284"/>
        <w:rPr>
          <w:rFonts w:ascii="Times New Roman" w:hAnsi="Times New Roman" w:cs="Times New Roman"/>
          <w:bCs/>
          <w:color w:val="000000"/>
          <w:szCs w:val="28"/>
        </w:rPr>
      </w:pPr>
      <w:r w:rsidRPr="00E43BAE">
        <w:rPr>
          <w:rFonts w:ascii="Times New Roman" w:hAnsi="Times New Roman" w:cs="Times New Roman"/>
          <w:bCs/>
          <w:color w:val="000000"/>
          <w:szCs w:val="28"/>
        </w:rPr>
        <w:t>K</w:t>
      </w:r>
      <w:r w:rsidR="001855C5" w:rsidRPr="00E43BAE">
        <w:rPr>
          <w:rFonts w:ascii="Times New Roman" w:hAnsi="Times New Roman" w:cs="Times New Roman"/>
          <w:bCs/>
          <w:color w:val="000000"/>
          <w:szCs w:val="28"/>
        </w:rPr>
        <w:t>eep answers concise, specific, and directly relevant</w:t>
      </w:r>
      <w:r w:rsidR="00E43BAE">
        <w:rPr>
          <w:rFonts w:ascii="Times New Roman" w:hAnsi="Times New Roman" w:cs="Times New Roman"/>
          <w:bCs/>
          <w:color w:val="000000"/>
          <w:szCs w:val="28"/>
        </w:rPr>
        <w:t>,</w:t>
      </w:r>
    </w:p>
    <w:p w:rsidR="004170F0" w:rsidRPr="00E43BAE" w:rsidRDefault="006C1A4D" w:rsidP="00E43BAE">
      <w:pPr>
        <w:pStyle w:val="ListParagraph"/>
        <w:ind w:left="426"/>
        <w:rPr>
          <w:rFonts w:ascii="Times New Roman" w:hAnsi="Times New Roman" w:cs="Times New Roman"/>
          <w:bCs/>
          <w:color w:val="000000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FFEE" wp14:editId="28E03EAE">
                <wp:simplePos x="0" y="0"/>
                <wp:positionH relativeFrom="column">
                  <wp:posOffset>-560717</wp:posOffset>
                </wp:positionH>
                <wp:positionV relativeFrom="paragraph">
                  <wp:posOffset>101672</wp:posOffset>
                </wp:positionV>
                <wp:extent cx="68580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1AB0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15pt,8pt" to="495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FA5A0F" w:rsidRDefault="00502748" w:rsidP="00FA5A0F">
      <w:r w:rsidRPr="00502748">
        <w:rPr>
          <w:b/>
          <w:bCs/>
        </w:rPr>
        <w:t>Quest</w:t>
      </w:r>
      <w:r w:rsidR="00F41FA4">
        <w:rPr>
          <w:b/>
          <w:bCs/>
        </w:rPr>
        <w:t>i</w:t>
      </w:r>
      <w:r w:rsidRPr="00502748">
        <w:rPr>
          <w:b/>
          <w:bCs/>
        </w:rPr>
        <w:t>on 1</w:t>
      </w:r>
      <w:r w:rsidR="00512ABA">
        <w:rPr>
          <w:b/>
          <w:bCs/>
        </w:rPr>
        <w:t>:</w:t>
      </w:r>
      <w:r w:rsidR="001C3786">
        <w:t xml:space="preserve"> </w:t>
      </w:r>
      <w:r w:rsidR="001C3786" w:rsidRPr="001C3786">
        <w:t xml:space="preserve"> </w:t>
      </w:r>
      <w:r w:rsidR="00FA5A0F">
        <w:t xml:space="preserve"> R has many assignment operators: &lt;-, -&gt;, =, &lt;&lt;-, -&gt;&gt;. Also has comparison operators: &lt;, &gt;, ==, &lt;=, &gt;=. And has negative numbers: -1. </w:t>
      </w:r>
    </w:p>
    <w:p w:rsidR="00FA5A0F" w:rsidRDefault="00FA5A0F" w:rsidP="00FA5A0F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82B7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Given expression x&lt;-y, is this x &lt; -y or x &lt;- y? R's rule: always interpret as assignment if possible. Design </w:t>
      </w:r>
      <w:proofErr w:type="spellStart"/>
      <w:r w:rsidRPr="00682B7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lexer</w:t>
      </w:r>
      <w:proofErr w:type="spellEnd"/>
      <w:r w:rsidRPr="00682B7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implementing this "maximal munch with priority" rule.</w:t>
      </w:r>
    </w:p>
    <w:p w:rsidR="00302684" w:rsidRPr="00F27607" w:rsidRDefault="00B16E7B" w:rsidP="00FA5A0F">
      <w:pPr>
        <w:pStyle w:val="NormalWeb"/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</w:pPr>
      <w:r w:rsidRPr="00F27607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Answer:</w:t>
      </w:r>
    </w:p>
    <w:p w:rsidR="00B16E7B" w:rsidRDefault="00B16E7B" w:rsidP="00FA5A0F">
      <w:pPr>
        <w:pStyle w:val="NormalWeb"/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The ambiguity in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x&lt;-y</w:t>
      </w:r>
      <w:r>
        <w:rPr>
          <w:rFonts w:ascii="Segoe UI" w:hAnsi="Segoe UI" w:cs="Segoe UI"/>
          <w:color w:val="0F1115"/>
          <w:shd w:val="clear" w:color="auto" w:fill="FFFFFF"/>
        </w:rPr>
        <w:t> (whether it is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 &lt; -y</w:t>
      </w:r>
      <w:r>
        <w:rPr>
          <w:rFonts w:ascii="Segoe UI" w:hAnsi="Segoe UI" w:cs="Segoe UI"/>
          <w:color w:val="0F1115"/>
          <w:shd w:val="clear" w:color="auto" w:fill="FFFFFF"/>
        </w:rPr>
        <w:t> 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 &lt;- y</w:t>
      </w:r>
      <w:r>
        <w:rPr>
          <w:rFonts w:ascii="Segoe UI" w:hAnsi="Segoe UI" w:cs="Segoe UI"/>
          <w:color w:val="0F1115"/>
          <w:shd w:val="clear" w:color="auto" w:fill="FFFFFF"/>
        </w:rPr>
        <w:t xml:space="preserve">) is resolved in R by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favoring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the assignment operator. This can be implemented in a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lexer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using </w:t>
      </w:r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maximal munch with priority</w:t>
      </w:r>
    </w:p>
    <w:p w:rsidR="00C633DF" w:rsidRDefault="00C633DF" w:rsidP="00C633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Tokenization </w:t>
      </w:r>
      <w:proofErr w:type="gramStart"/>
      <w:r>
        <w:rPr>
          <w:rStyle w:val="Strong"/>
          <w:rFonts w:ascii="Segoe UI" w:eastAsiaTheme="majorEastAsia" w:hAnsi="Segoe UI" w:cs="Segoe UI"/>
          <w:color w:val="0F1115"/>
        </w:rPr>
        <w:t>of 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&lt;-y</w:t>
      </w:r>
      <w:r>
        <w:rPr>
          <w:rFonts w:ascii="Segoe UI" w:hAnsi="Segoe UI" w:cs="Segoe UI"/>
          <w:color w:val="0F1115"/>
        </w:rPr>
        <w:t>:  How Lexer Works</w:t>
      </w:r>
    </w:p>
    <w:p w:rsidR="00C633DF" w:rsidRDefault="00C633DF" w:rsidP="00C633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Start at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: identifier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.</w:t>
      </w:r>
    </w:p>
    <w:p w:rsidR="00C633DF" w:rsidRDefault="00C633DF" w:rsidP="00C633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Next characters: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. The longest token starting with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</w:t>
      </w:r>
      <w:r>
        <w:rPr>
          <w:rFonts w:ascii="Segoe UI" w:hAnsi="Segoe UI" w:cs="Segoe UI"/>
          <w:color w:val="0F1115"/>
        </w:rPr>
        <w:t> is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&lt;-</w:t>
      </w:r>
      <w:r>
        <w:rPr>
          <w:rFonts w:ascii="Segoe UI" w:hAnsi="Segoe UI" w:cs="Segoe UI"/>
          <w:color w:val="0F1115"/>
        </w:rPr>
        <w:t> (two characters) because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&lt;-</w:t>
      </w:r>
      <w:r>
        <w:rPr>
          <w:rFonts w:ascii="Segoe UI" w:hAnsi="Segoe UI" w:cs="Segoe UI"/>
          <w:color w:val="0F1115"/>
        </w:rPr>
        <w:t> is a valid assignment token. The next character after that is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y</w:t>
      </w:r>
      <w:r>
        <w:rPr>
          <w:rFonts w:ascii="Segoe UI" w:hAnsi="Segoe UI" w:cs="Segoe UI"/>
          <w:color w:val="0F1115"/>
        </w:rPr>
        <w:t>, which does not extend to a longer token (e.g.,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&lt;&lt;-</w:t>
      </w:r>
      <w:r>
        <w:rPr>
          <w:rFonts w:ascii="Segoe UI" w:hAnsi="Segoe UI" w:cs="Segoe UI"/>
          <w:color w:val="0F1115"/>
        </w:rPr>
        <w:t> would require another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</w:t>
      </w:r>
      <w:r>
        <w:rPr>
          <w:rFonts w:ascii="Segoe UI" w:hAnsi="Segoe UI" w:cs="Segoe UI"/>
          <w:color w:val="0F1115"/>
        </w:rPr>
        <w:t xml:space="preserve">). So the </w:t>
      </w:r>
      <w:proofErr w:type="spellStart"/>
      <w:r>
        <w:rPr>
          <w:rFonts w:ascii="Segoe UI" w:hAnsi="Segoe UI" w:cs="Segoe UI"/>
          <w:color w:val="0F1115"/>
        </w:rPr>
        <w:t>lexer</w:t>
      </w:r>
      <w:proofErr w:type="spellEnd"/>
      <w:r>
        <w:rPr>
          <w:rFonts w:ascii="Segoe UI" w:hAnsi="Segoe UI" w:cs="Segoe UI"/>
          <w:color w:val="0F1115"/>
        </w:rPr>
        <w:t xml:space="preserve"> emits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&lt;-</w:t>
      </w:r>
      <w:r>
        <w:rPr>
          <w:rFonts w:ascii="Segoe UI" w:hAnsi="Segoe UI" w:cs="Segoe UI"/>
          <w:color w:val="0F1115"/>
        </w:rPr>
        <w:t>.</w:t>
      </w:r>
    </w:p>
    <w:p w:rsidR="0034048B" w:rsidRPr="008742C5" w:rsidRDefault="00C633DF" w:rsidP="0034048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Remaining: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y</w:t>
      </w:r>
      <w:r>
        <w:rPr>
          <w:rFonts w:ascii="Segoe UI" w:hAnsi="Segoe UI" w:cs="Segoe UI"/>
          <w:color w:val="0F1115"/>
        </w:rPr>
        <w:t> → identifier.</w:t>
      </w:r>
    </w:p>
    <w:p w:rsidR="00C633DF" w:rsidRPr="0034048B" w:rsidRDefault="00C633DF" w:rsidP="0034048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34048B">
        <w:rPr>
          <w:rFonts w:ascii="Segoe UI" w:hAnsi="Segoe UI" w:cs="Segoe UI"/>
          <w:color w:val="0F1115"/>
        </w:rPr>
        <w:t>Thus the token sequence is </w:t>
      </w:r>
      <w:r w:rsidRPr="0034048B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</w:t>
      </w:r>
      <w:r w:rsidRPr="0034048B">
        <w:rPr>
          <w:rFonts w:ascii="Segoe UI" w:hAnsi="Segoe UI" w:cs="Segoe UI"/>
          <w:color w:val="0F1115"/>
        </w:rPr>
        <w:t>, </w:t>
      </w:r>
      <w:r w:rsidRPr="0034048B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&lt;-</w:t>
      </w:r>
      <w:r w:rsidRPr="0034048B">
        <w:rPr>
          <w:rFonts w:ascii="Segoe UI" w:hAnsi="Segoe UI" w:cs="Segoe UI"/>
          <w:color w:val="0F1115"/>
        </w:rPr>
        <w:t>, </w:t>
      </w:r>
      <w:r w:rsidRPr="0034048B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y</w:t>
      </w:r>
      <w:r w:rsidRPr="0034048B">
        <w:rPr>
          <w:rFonts w:ascii="Segoe UI" w:hAnsi="Segoe UI" w:cs="Segoe UI"/>
          <w:color w:val="0F1115"/>
        </w:rPr>
        <w:t>, correctly interpreted as assignment.</w:t>
      </w:r>
    </w:p>
    <w:p w:rsidR="00354E86" w:rsidRPr="00354E86" w:rsidRDefault="00354E86" w:rsidP="00354E8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</w:pP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When multiple long operators overlap (e.g., </w:t>
      </w:r>
      <w:r w:rsidRPr="00354E8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&lt;&lt;-</w:t>
      </w: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 vs </w:t>
      </w:r>
      <w:r w:rsidRPr="00354E8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&lt;-</w:t>
      </w: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), maximal munch picks the longest (</w:t>
      </w:r>
      <w:r w:rsidRPr="00354E8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&lt;&lt;-</w:t>
      </w: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).</w:t>
      </w:r>
    </w:p>
    <w:p w:rsidR="00354E86" w:rsidRPr="00354E86" w:rsidRDefault="00354E86" w:rsidP="00354E8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</w:pP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Negative numbers like </w:t>
      </w:r>
      <w:r w:rsidRPr="00354E8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-1</w:t>
      </w: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 are tokenized as </w:t>
      </w:r>
      <w:r w:rsidRPr="00354E8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-</w:t>
      </w: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 (unary operator) and </w:t>
      </w:r>
      <w:r w:rsidRPr="00354E8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1</w:t>
      </w:r>
      <w:r w:rsidRPr="00354E8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GB"/>
          <w14:ligatures w14:val="none"/>
        </w:rPr>
        <w:t> (number) because the minus is not part of a longer token unless followed by another operator character.</w:t>
      </w:r>
    </w:p>
    <w:p w:rsidR="00C633DF" w:rsidRPr="00C633DF" w:rsidRDefault="00C633DF" w:rsidP="00FA5A0F">
      <w:pPr>
        <w:pStyle w:val="NormalWeb"/>
        <w:rPr>
          <w:rStyle w:val="Strong"/>
          <w:rFonts w:ascii="Segoe UI" w:eastAsiaTheme="majorEastAsia" w:hAnsi="Segoe UI" w:cs="Segoe UI"/>
          <w:b w:val="0"/>
          <w:color w:val="0F1115"/>
          <w:shd w:val="clear" w:color="auto" w:fill="FFFFFF"/>
        </w:rPr>
      </w:pPr>
    </w:p>
    <w:p w:rsidR="00B16E7B" w:rsidRDefault="00B16E7B" w:rsidP="00FA5A0F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:rsidR="008374E1" w:rsidRDefault="00302684" w:rsidP="008374E1">
      <w:r w:rsidRPr="00D357E5">
        <w:rPr>
          <w:b/>
        </w:rPr>
        <w:t>Question 2:</w:t>
      </w:r>
      <w:r>
        <w:t xml:space="preserve"> </w:t>
      </w:r>
      <w:r w:rsidR="00F00F96">
        <w:t>D</w:t>
      </w:r>
      <w:r w:rsidR="008374E1">
        <w:t xml:space="preserve">raw a DFA that recognizes the </w:t>
      </w:r>
      <w:r w:rsidR="00C77792">
        <w:t xml:space="preserve">above operator </w:t>
      </w:r>
      <w:r w:rsidR="008374E1">
        <w:t xml:space="preserve">tokens. The DFA should have a single start state and distinct accepting states for each operator. Draw neat and clean diagram. </w:t>
      </w:r>
    </w:p>
    <w:p w:rsidR="00302684" w:rsidRPr="00682B77" w:rsidRDefault="00302684" w:rsidP="00FA5A0F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:rsidR="0051391E" w:rsidRDefault="00393BA5">
      <w:r>
        <w:rPr>
          <w:noProof/>
        </w:rPr>
        <w:drawing>
          <wp:inline distT="0" distB="0" distL="0" distR="0">
            <wp:extent cx="5731510" cy="3905885"/>
            <wp:effectExtent l="0" t="0" r="2540" b="0"/>
            <wp:docPr id="928858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8383" name="Picture 9288583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91E" w:rsidSect="005D25D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F58"/>
    <w:multiLevelType w:val="multilevel"/>
    <w:tmpl w:val="E1C0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7112"/>
    <w:multiLevelType w:val="hybridMultilevel"/>
    <w:tmpl w:val="01DA7F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C0597"/>
    <w:multiLevelType w:val="hybridMultilevel"/>
    <w:tmpl w:val="2F702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B4012"/>
    <w:multiLevelType w:val="multilevel"/>
    <w:tmpl w:val="7B8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944FB"/>
    <w:multiLevelType w:val="hybridMultilevel"/>
    <w:tmpl w:val="2F82F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167542">
    <w:abstractNumId w:val="1"/>
  </w:num>
  <w:num w:numId="2" w16cid:durableId="2096511542">
    <w:abstractNumId w:val="4"/>
  </w:num>
  <w:num w:numId="3" w16cid:durableId="162936066">
    <w:abstractNumId w:val="2"/>
  </w:num>
  <w:num w:numId="4" w16cid:durableId="1269043536">
    <w:abstractNumId w:val="3"/>
  </w:num>
  <w:num w:numId="5" w16cid:durableId="112184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7B"/>
    <w:rsid w:val="00006263"/>
    <w:rsid w:val="00036AD9"/>
    <w:rsid w:val="000526A7"/>
    <w:rsid w:val="0008322D"/>
    <w:rsid w:val="0009789B"/>
    <w:rsid w:val="000D48C2"/>
    <w:rsid w:val="00125C87"/>
    <w:rsid w:val="00152A35"/>
    <w:rsid w:val="001855C5"/>
    <w:rsid w:val="00197CD8"/>
    <w:rsid w:val="001A6F06"/>
    <w:rsid w:val="001C1392"/>
    <w:rsid w:val="001C3786"/>
    <w:rsid w:val="002D092A"/>
    <w:rsid w:val="002D220E"/>
    <w:rsid w:val="00302684"/>
    <w:rsid w:val="0034048B"/>
    <w:rsid w:val="00341DE4"/>
    <w:rsid w:val="00354E86"/>
    <w:rsid w:val="00376EAB"/>
    <w:rsid w:val="003772EC"/>
    <w:rsid w:val="0037779F"/>
    <w:rsid w:val="00393BA5"/>
    <w:rsid w:val="003C4FC7"/>
    <w:rsid w:val="003F4799"/>
    <w:rsid w:val="004170F0"/>
    <w:rsid w:val="00444EEA"/>
    <w:rsid w:val="0044722E"/>
    <w:rsid w:val="004478F1"/>
    <w:rsid w:val="00491655"/>
    <w:rsid w:val="00496BCB"/>
    <w:rsid w:val="004B2AF7"/>
    <w:rsid w:val="00502748"/>
    <w:rsid w:val="00512ABA"/>
    <w:rsid w:val="0051391E"/>
    <w:rsid w:val="005547B0"/>
    <w:rsid w:val="0058005E"/>
    <w:rsid w:val="005D25DB"/>
    <w:rsid w:val="00637BC5"/>
    <w:rsid w:val="006449BB"/>
    <w:rsid w:val="00682B77"/>
    <w:rsid w:val="006A6F3A"/>
    <w:rsid w:val="006C1A4D"/>
    <w:rsid w:val="006C5F49"/>
    <w:rsid w:val="0070070E"/>
    <w:rsid w:val="007474B8"/>
    <w:rsid w:val="0082149F"/>
    <w:rsid w:val="0082169F"/>
    <w:rsid w:val="008374E1"/>
    <w:rsid w:val="00847327"/>
    <w:rsid w:val="0087221D"/>
    <w:rsid w:val="008742C5"/>
    <w:rsid w:val="00876F8F"/>
    <w:rsid w:val="00897B8D"/>
    <w:rsid w:val="008C2E37"/>
    <w:rsid w:val="008F61BE"/>
    <w:rsid w:val="00921701"/>
    <w:rsid w:val="0098487D"/>
    <w:rsid w:val="009A520B"/>
    <w:rsid w:val="009E7681"/>
    <w:rsid w:val="009F1774"/>
    <w:rsid w:val="00A225B8"/>
    <w:rsid w:val="00AA349D"/>
    <w:rsid w:val="00AA5C40"/>
    <w:rsid w:val="00AE64EE"/>
    <w:rsid w:val="00B16E7B"/>
    <w:rsid w:val="00B359C2"/>
    <w:rsid w:val="00B4071A"/>
    <w:rsid w:val="00B418F6"/>
    <w:rsid w:val="00B61098"/>
    <w:rsid w:val="00B842B1"/>
    <w:rsid w:val="00C16F56"/>
    <w:rsid w:val="00C37F0D"/>
    <w:rsid w:val="00C633DF"/>
    <w:rsid w:val="00C77792"/>
    <w:rsid w:val="00C92AC3"/>
    <w:rsid w:val="00CA623D"/>
    <w:rsid w:val="00CE2183"/>
    <w:rsid w:val="00D357E5"/>
    <w:rsid w:val="00D438AB"/>
    <w:rsid w:val="00D46F1E"/>
    <w:rsid w:val="00D57C7B"/>
    <w:rsid w:val="00D71E27"/>
    <w:rsid w:val="00DA6BEE"/>
    <w:rsid w:val="00DC3E1E"/>
    <w:rsid w:val="00E106AC"/>
    <w:rsid w:val="00E42CCC"/>
    <w:rsid w:val="00E43BAE"/>
    <w:rsid w:val="00E56C5F"/>
    <w:rsid w:val="00EB3BF7"/>
    <w:rsid w:val="00EF23F8"/>
    <w:rsid w:val="00EF6E86"/>
    <w:rsid w:val="00F00F96"/>
    <w:rsid w:val="00F26277"/>
    <w:rsid w:val="00F27607"/>
    <w:rsid w:val="00F41FA4"/>
    <w:rsid w:val="00F62AC3"/>
    <w:rsid w:val="00F81B2B"/>
    <w:rsid w:val="00F96092"/>
    <w:rsid w:val="00FA36D8"/>
    <w:rsid w:val="00FA5A0F"/>
    <w:rsid w:val="00FE3A7B"/>
    <w:rsid w:val="00FE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D7A49-0996-4C64-8B85-EB45877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7B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5D25DB"/>
    <w:rPr>
      <w:rFonts w:ascii="Calibri" w:hAnsi="Calibri" w:cs="Calibri" w:hint="default"/>
      <w:b w:val="0"/>
      <w:bCs w:val="0"/>
      <w:i w:val="0"/>
      <w:iCs w:val="0"/>
      <w:color w:val="000000"/>
      <w:sz w:val="42"/>
      <w:szCs w:val="42"/>
    </w:rPr>
  </w:style>
  <w:style w:type="character" w:customStyle="1" w:styleId="fontstyle21">
    <w:name w:val="fontstyle21"/>
    <w:basedOn w:val="DefaultParagraphFont"/>
    <w:rsid w:val="005D25DB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A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6E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6E7B"/>
    <w:rPr>
      <w:b/>
      <w:bCs/>
    </w:rPr>
  </w:style>
  <w:style w:type="paragraph" w:customStyle="1" w:styleId="ds-markdown-paragraph">
    <w:name w:val="ds-markdown-paragraph"/>
    <w:basedOn w:val="Normal"/>
    <w:rsid w:val="00C6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118</cp:revision>
  <dcterms:created xsi:type="dcterms:W3CDTF">2025-02-12T16:51:00Z</dcterms:created>
  <dcterms:modified xsi:type="dcterms:W3CDTF">2026-02-19T17:32:00Z</dcterms:modified>
</cp:coreProperties>
</file>