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300" w:line="276" w:lineRule="auto"/>
        <w:ind w:firstLine="720"/>
        <w:rPr>
          <w:b w:val="1"/>
          <w:sz w:val="32"/>
          <w:szCs w:val="32"/>
        </w:rPr>
      </w:pPr>
      <w:r w:rsidDel="00000000" w:rsidR="00000000" w:rsidRPr="00000000">
        <w:rPr>
          <w:b w:val="1"/>
          <w:sz w:val="32"/>
          <w:szCs w:val="32"/>
          <w:rtl w:val="0"/>
        </w:rPr>
        <w:t xml:space="preserve">  National University Of Emerging Sciences and Technologies                  </w:t>
      </w:r>
      <w:r w:rsidDel="00000000" w:rsidR="00000000" w:rsidRPr="00000000">
        <w:rPr>
          <w:b w:val="1"/>
          <w:sz w:val="32"/>
          <w:szCs w:val="32"/>
        </w:rPr>
        <mc:AlternateContent>
          <mc:Choice Requires="wpg">
            <w:drawing>
              <wp:inline distB="0" distT="0" distL="0" distR="0">
                <wp:extent cx="316865" cy="316865"/>
                <wp:effectExtent b="0" l="0" r="0" t="0"/>
                <wp:docPr descr="National University of Computer and Emerging Sciences ..." id="3" name=""/>
                <a:graphic>
                  <a:graphicData uri="http://schemas.microsoft.com/office/word/2010/wordprocessingShape">
                    <wps:wsp>
                      <wps:cNvSpPr/>
                      <wps:cNvPr id="2" name="Shape 2"/>
                      <wps:spPr>
                        <a:xfrm>
                          <a:off x="5192330" y="3626330"/>
                          <a:ext cx="307340" cy="307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6865" cy="316865"/>
                <wp:effectExtent b="0" l="0" r="0" t="0"/>
                <wp:docPr descr="National University of Computer and Emerging Sciences ..." id="3" name="image2.png"/>
                <a:graphic>
                  <a:graphicData uri="http://schemas.openxmlformats.org/drawingml/2006/picture">
                    <pic:pic>
                      <pic:nvPicPr>
                        <pic:cNvPr descr="National University of Computer and Emerging Sciences ..." id="0" name="image2.png"/>
                        <pic:cNvPicPr preferRelativeResize="0"/>
                      </pic:nvPicPr>
                      <pic:blipFill>
                        <a:blip r:embed="rId7"/>
                        <a:srcRect/>
                        <a:stretch>
                          <a:fillRect/>
                        </a:stretch>
                      </pic:blipFill>
                      <pic:spPr>
                        <a:xfrm>
                          <a:off x="0" y="0"/>
                          <a:ext cx="316865" cy="316865"/>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719497" cy="747713"/>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19497" cy="747713"/>
                    </a:xfrm>
                    <a:prstGeom prst="rect"/>
                    <a:ln/>
                  </pic:spPr>
                </pic:pic>
              </a:graphicData>
            </a:graphic>
          </wp:anchor>
        </w:drawing>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3">
      <w:pPr>
        <w:rPr>
          <w:b w:val="1"/>
          <w:sz w:val="32"/>
          <w:szCs w:val="32"/>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jc w:val="center"/>
        <w:rPr>
          <w:rFonts w:ascii="Nunito" w:cs="Nunito" w:eastAsia="Nunito" w:hAnsi="Nunito"/>
          <w:b w:val="1"/>
          <w:sz w:val="34"/>
          <w:szCs w:val="34"/>
        </w:rPr>
      </w:pPr>
      <w:r w:rsidDel="00000000" w:rsidR="00000000" w:rsidRPr="00000000">
        <w:rPr>
          <w:rFonts w:ascii="Nunito" w:cs="Nunito" w:eastAsia="Nunito" w:hAnsi="Nunito"/>
          <w:b w:val="1"/>
          <w:sz w:val="80"/>
          <w:szCs w:val="80"/>
          <w:rtl w:val="0"/>
        </w:rPr>
        <w:t xml:space="preserve">Bit Blaster</w:t>
      </w: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rPr>
          <w:b w:val="1"/>
          <w:sz w:val="32"/>
          <w:szCs w:val="32"/>
        </w:rPr>
      </w:pPr>
      <w:r w:rsidDel="00000000" w:rsidR="00000000" w:rsidRPr="00000000">
        <w:rPr>
          <w:rtl w:val="0"/>
        </w:rPr>
      </w:r>
    </w:p>
    <w:p w:rsidR="00000000" w:rsidDel="00000000" w:rsidP="00000000" w:rsidRDefault="00000000" w:rsidRPr="00000000" w14:paraId="0000000A">
      <w:pPr>
        <w:rPr>
          <w:b w:val="1"/>
          <w:sz w:val="32"/>
          <w:szCs w:val="32"/>
        </w:rPr>
      </w:pPr>
      <w:r w:rsidDel="00000000" w:rsidR="00000000" w:rsidRPr="00000000">
        <w:rPr>
          <w:rtl w:val="0"/>
        </w:rPr>
      </w:r>
    </w:p>
    <w:p w:rsidR="00000000" w:rsidDel="00000000" w:rsidP="00000000" w:rsidRDefault="00000000" w:rsidRPr="00000000" w14:paraId="0000000B">
      <w:pPr>
        <w:rPr>
          <w:b w:val="1"/>
          <w:sz w:val="32"/>
          <w:szCs w:val="32"/>
        </w:rPr>
      </w:pPr>
      <w:r w:rsidDel="00000000" w:rsidR="00000000" w:rsidRPr="00000000">
        <w:rPr>
          <w:rtl w:val="0"/>
        </w:rPr>
      </w:r>
    </w:p>
    <w:p w:rsidR="00000000" w:rsidDel="00000000" w:rsidP="00000000" w:rsidRDefault="00000000" w:rsidRPr="00000000" w14:paraId="0000000C">
      <w:pPr>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0D">
      <w:pPr>
        <w:rPr>
          <w:rFonts w:ascii="Merriweather" w:cs="Merriweather" w:eastAsia="Merriweather" w:hAnsi="Merriweather"/>
          <w:b w:val="1"/>
        </w:rPr>
      </w:pPr>
      <w:r w:rsidDel="00000000" w:rsidR="00000000" w:rsidRPr="00000000">
        <w:rPr>
          <w:rtl w:val="0"/>
        </w:rPr>
      </w:r>
    </w:p>
    <w:p w:rsidR="00000000" w:rsidDel="00000000" w:rsidP="00000000" w:rsidRDefault="00000000" w:rsidRPr="00000000" w14:paraId="0000000E">
      <w:pPr>
        <w:rPr>
          <w:sz w:val="32"/>
          <w:szCs w:val="32"/>
        </w:rPr>
      </w:pPr>
      <w:r w:rsidDel="00000000" w:rsidR="00000000" w:rsidRPr="00000000">
        <w:rPr>
          <w:rFonts w:ascii="Merriweather" w:cs="Merriweather" w:eastAsia="Merriweather" w:hAnsi="Merriweather"/>
          <w:b w:val="1"/>
          <w:rtl w:val="0"/>
        </w:rPr>
        <w:t xml:space="preserve">Instructor</w:t>
      </w:r>
      <w:r w:rsidDel="00000000" w:rsidR="00000000" w:rsidRPr="00000000">
        <w:rPr>
          <w:b w:val="1"/>
          <w:sz w:val="26"/>
          <w:szCs w:val="26"/>
          <w:rtl w:val="0"/>
        </w:rPr>
        <w:t xml:space="preserve"> - </w:t>
      </w:r>
      <w:r w:rsidDel="00000000" w:rsidR="00000000" w:rsidRPr="00000000">
        <w:rPr>
          <w:sz w:val="26"/>
          <w:szCs w:val="26"/>
          <w:rtl w:val="0"/>
        </w:rPr>
        <w:t xml:space="preserve">Mr. Misbah Haider Malik</w:t>
      </w: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rFonts w:ascii="Merriweather" w:cs="Merriweather" w:eastAsia="Merriweather" w:hAnsi="Merriweather"/>
          <w:b w:val="1"/>
          <w:rtl w:val="0"/>
        </w:rPr>
        <w:t xml:space="preserve">Section</w:t>
      </w:r>
      <w:r w:rsidDel="00000000" w:rsidR="00000000" w:rsidRPr="00000000">
        <w:rPr>
          <w:b w:val="1"/>
          <w:sz w:val="26"/>
          <w:szCs w:val="26"/>
          <w:rtl w:val="0"/>
        </w:rPr>
        <w:t xml:space="preserve"> - </w:t>
      </w:r>
      <w:r w:rsidDel="00000000" w:rsidR="00000000" w:rsidRPr="00000000">
        <w:rPr>
          <w:sz w:val="26"/>
          <w:szCs w:val="26"/>
          <w:rtl w:val="0"/>
        </w:rPr>
        <w:t xml:space="preserve">BCS-3J</w:t>
      </w: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rFonts w:ascii="Merriweather" w:cs="Merriweather" w:eastAsia="Merriweather" w:hAnsi="Merriweather"/>
          <w:b w:val="1"/>
          <w:rtl w:val="0"/>
        </w:rPr>
        <w:t xml:space="preserve">Group Members</w:t>
      </w:r>
      <w:r w:rsidDel="00000000" w:rsidR="00000000" w:rsidRPr="00000000">
        <w:rPr>
          <w:b w:val="1"/>
          <w:sz w:val="26"/>
          <w:szCs w:val="26"/>
          <w:rtl w:val="0"/>
        </w:rPr>
        <w:t xml:space="preserve"> -</w:t>
      </w:r>
    </w:p>
    <w:p w:rsidR="00000000" w:rsidDel="00000000" w:rsidP="00000000" w:rsidRDefault="00000000" w:rsidRPr="00000000" w14:paraId="00000011">
      <w:pPr>
        <w:spacing w:line="240" w:lineRule="auto"/>
        <w:ind w:left="360" w:firstLine="0"/>
        <w:rPr>
          <w:sz w:val="20"/>
          <w:szCs w:val="20"/>
        </w:rPr>
      </w:pPr>
      <w:r w:rsidDel="00000000" w:rsidR="00000000" w:rsidRPr="00000000">
        <w:rPr>
          <w:sz w:val="24"/>
          <w:szCs w:val="24"/>
          <w:rtl w:val="0"/>
        </w:rPr>
        <w:t xml:space="preserve">Muhammad Mufeez - 23K-0800</w:t>
      </w:r>
      <w:r w:rsidDel="00000000" w:rsidR="00000000" w:rsidRPr="00000000">
        <w:rPr>
          <w:rtl w:val="0"/>
        </w:rPr>
      </w:r>
    </w:p>
    <w:p w:rsidR="00000000" w:rsidDel="00000000" w:rsidP="00000000" w:rsidRDefault="00000000" w:rsidRPr="00000000" w14:paraId="00000012">
      <w:pPr>
        <w:spacing w:line="240" w:lineRule="auto"/>
        <w:ind w:left="360" w:firstLine="0"/>
        <w:rPr>
          <w:sz w:val="20"/>
          <w:szCs w:val="20"/>
        </w:rPr>
      </w:pPr>
      <w:r w:rsidDel="00000000" w:rsidR="00000000" w:rsidRPr="00000000">
        <w:rPr>
          <w:sz w:val="24"/>
          <w:szCs w:val="24"/>
          <w:rtl w:val="0"/>
        </w:rPr>
        <w:t xml:space="preserve">Haseeb Asif - 23K-0539</w:t>
      </w:r>
      <w:r w:rsidDel="00000000" w:rsidR="00000000" w:rsidRPr="00000000">
        <w:rPr>
          <w:rtl w:val="0"/>
        </w:rPr>
      </w:r>
    </w:p>
    <w:p w:rsidR="00000000" w:rsidDel="00000000" w:rsidP="00000000" w:rsidRDefault="00000000" w:rsidRPr="00000000" w14:paraId="00000013">
      <w:pPr>
        <w:spacing w:line="240" w:lineRule="auto"/>
        <w:ind w:left="360" w:firstLine="0"/>
        <w:rPr/>
      </w:pPr>
      <w:r w:rsidDel="00000000" w:rsidR="00000000" w:rsidRPr="00000000">
        <w:rPr>
          <w:sz w:val="24"/>
          <w:szCs w:val="24"/>
          <w:rtl w:val="0"/>
        </w:rPr>
        <w:t xml:space="preserve">Azaan Hussain Shah - 23K-0568</w:t>
      </w:r>
      <w:r w:rsidDel="00000000" w:rsidR="00000000" w:rsidRPr="00000000">
        <w:rPr>
          <w:rtl w:val="0"/>
        </w:rPr>
      </w:r>
    </w:p>
    <w:p w:rsidR="00000000" w:rsidDel="00000000" w:rsidP="00000000" w:rsidRDefault="00000000" w:rsidRPr="00000000" w14:paraId="00000014">
      <w:pPr>
        <w:pStyle w:val="Heading3"/>
        <w:rPr>
          <w:rFonts w:ascii="Lexend SemiBold" w:cs="Lexend SemiBold" w:eastAsia="Lexend SemiBold" w:hAnsi="Lexend SemiBold"/>
          <w:b w:val="0"/>
        </w:rPr>
      </w:pPr>
      <w:bookmarkStart w:colFirst="0" w:colLast="0" w:name="_heading=h.6azbb98h3obc" w:id="0"/>
      <w:bookmarkEnd w:id="0"/>
      <w:r w:rsidDel="00000000" w:rsidR="00000000" w:rsidRPr="00000000">
        <w:rPr>
          <w:rFonts w:ascii="Lexend SemiBold" w:cs="Lexend SemiBold" w:eastAsia="Lexend SemiBold" w:hAnsi="Lexend SemiBold"/>
          <w:b w:val="0"/>
          <w:rtl w:val="0"/>
        </w:rPr>
        <w:t xml:space="preserve">Introduction: </w:t>
      </w:r>
    </w:p>
    <w:p w:rsidR="00000000" w:rsidDel="00000000" w:rsidP="00000000" w:rsidRDefault="00000000" w:rsidRPr="00000000" w14:paraId="00000015">
      <w:pPr>
        <w:spacing w:line="276" w:lineRule="auto"/>
        <w:ind w:left="180" w:firstLine="360"/>
        <w:rPr>
          <w:rFonts w:ascii="Lexend Light" w:cs="Lexend Light" w:eastAsia="Lexend Light" w:hAnsi="Lexend Light"/>
        </w:rPr>
      </w:pPr>
      <w:r w:rsidDel="00000000" w:rsidR="00000000" w:rsidRPr="00000000">
        <w:rPr>
          <w:rFonts w:ascii="Lexend Light" w:cs="Lexend Light" w:eastAsia="Lexend Light" w:hAnsi="Lexend Light"/>
          <w:rtl w:val="0"/>
        </w:rPr>
        <w:t xml:space="preserve">"Bit Blaster" is a space-themed arcade game, inspired by the classic Space Invaders, developed entirely in assembly language. What sets this project apart is the inclusion of a custom bootloader, which will initialize the system and load the game directly into memory, eliminating the need for an operating system. This approach challenges our understanding of both system-level programming and game development, as we take full control of the hardware from the moment the machine powers on. "Bit Blaster" combines the technical complexity of bootloading with the creativity of game design, offering a unique opportunity to explore low-level programming, optimization, and system management while delivering a fast-paced and nostalgic gaming experience.</w:t>
      </w:r>
    </w:p>
    <w:p w:rsidR="00000000" w:rsidDel="00000000" w:rsidP="00000000" w:rsidRDefault="00000000" w:rsidRPr="00000000" w14:paraId="00000016">
      <w:pPr>
        <w:pStyle w:val="Heading3"/>
        <w:spacing w:after="240" w:before="240" w:lineRule="auto"/>
        <w:rPr>
          <w:rFonts w:ascii="Lexend SemiBold" w:cs="Lexend SemiBold" w:eastAsia="Lexend SemiBold" w:hAnsi="Lexend SemiBold"/>
          <w:b w:val="0"/>
        </w:rPr>
      </w:pPr>
      <w:bookmarkStart w:colFirst="0" w:colLast="0" w:name="_heading=h.sokmbq31r84t" w:id="1"/>
      <w:bookmarkEnd w:id="1"/>
      <w:r w:rsidDel="00000000" w:rsidR="00000000" w:rsidRPr="00000000">
        <w:rPr>
          <w:rFonts w:ascii="Lexend SemiBold" w:cs="Lexend SemiBold" w:eastAsia="Lexend SemiBold" w:hAnsi="Lexend SemiBold"/>
          <w:b w:val="0"/>
          <w:rtl w:val="0"/>
        </w:rPr>
        <w:t xml:space="preserve">Problem Statement:</w:t>
      </w:r>
    </w:p>
    <w:p w:rsidR="00000000" w:rsidDel="00000000" w:rsidP="00000000" w:rsidRDefault="00000000" w:rsidRPr="00000000" w14:paraId="00000017">
      <w:pPr>
        <w:spacing w:after="240" w:before="240" w:line="276" w:lineRule="auto"/>
        <w:ind w:left="180" w:firstLine="540"/>
        <w:rPr>
          <w:rFonts w:ascii="Lexend Light" w:cs="Lexend Light" w:eastAsia="Lexend Light" w:hAnsi="Lexend Light"/>
        </w:rPr>
      </w:pPr>
      <w:r w:rsidDel="00000000" w:rsidR="00000000" w:rsidRPr="00000000">
        <w:rPr>
          <w:rFonts w:ascii="Lexend Light" w:cs="Lexend Light" w:eastAsia="Lexend Light" w:hAnsi="Lexend Light"/>
          <w:rtl w:val="0"/>
        </w:rPr>
        <w:t xml:space="preserve">Most game development projects in high-level languages take place within an established operating system, bypassing the intricate process of booting up the system and directly interacting with hardware. This limits the understanding of how a computer initializes and how games can operate in a minimalistic environment. To fully appreciate the process of game development on a lower level, it's necessary to build both a bootloader and the game itself, providing end-to-end control from system start-up to gameplay. The challenge is to demonstrate how a game can be created and executed without relying on an existing OS, showcasing the power of assembly language for both system initialization and game functionality.</w:t>
      </w:r>
    </w:p>
    <w:p w:rsidR="00000000" w:rsidDel="00000000" w:rsidP="00000000" w:rsidRDefault="00000000" w:rsidRPr="00000000" w14:paraId="00000018">
      <w:pPr>
        <w:pStyle w:val="Heading3"/>
        <w:spacing w:after="240" w:before="240" w:lineRule="auto"/>
        <w:rPr>
          <w:rFonts w:ascii="Lexend SemiBold" w:cs="Lexend SemiBold" w:eastAsia="Lexend SemiBold" w:hAnsi="Lexend SemiBold"/>
          <w:b w:val="0"/>
        </w:rPr>
      </w:pPr>
      <w:bookmarkStart w:colFirst="0" w:colLast="0" w:name="_heading=h.hb6piqqptkkv" w:id="2"/>
      <w:bookmarkEnd w:id="2"/>
      <w:r w:rsidDel="00000000" w:rsidR="00000000" w:rsidRPr="00000000">
        <w:rPr>
          <w:rFonts w:ascii="Lexend SemiBold" w:cs="Lexend SemiBold" w:eastAsia="Lexend SemiBold" w:hAnsi="Lexend SemiBold"/>
          <w:b w:val="0"/>
          <w:rtl w:val="0"/>
        </w:rPr>
        <w:t xml:space="preserve">Existing Solution:</w:t>
      </w:r>
    </w:p>
    <w:p w:rsidR="00000000" w:rsidDel="00000000" w:rsidP="00000000" w:rsidRDefault="00000000" w:rsidRPr="00000000" w14:paraId="00000019">
      <w:pPr>
        <w:spacing w:after="240" w:before="240" w:line="276" w:lineRule="auto"/>
        <w:ind w:left="180" w:firstLine="540"/>
        <w:rPr>
          <w:rFonts w:ascii="Lexend Light" w:cs="Lexend Light" w:eastAsia="Lexend Light" w:hAnsi="Lexend Light"/>
        </w:rPr>
      </w:pPr>
      <w:r w:rsidDel="00000000" w:rsidR="00000000" w:rsidRPr="00000000">
        <w:rPr>
          <w:rFonts w:ascii="Lexend Light" w:cs="Lexend Light" w:eastAsia="Lexend Light" w:hAnsi="Lexend Light"/>
          <w:rtl w:val="0"/>
        </w:rPr>
        <w:t xml:space="preserve">Classic space shooter games like </w:t>
      </w:r>
      <w:r w:rsidDel="00000000" w:rsidR="00000000" w:rsidRPr="00000000">
        <w:rPr>
          <w:rFonts w:ascii="Lexend Light" w:cs="Lexend Light" w:eastAsia="Lexend Light" w:hAnsi="Lexend Light"/>
          <w:i w:val="1"/>
          <w:rtl w:val="0"/>
        </w:rPr>
        <w:t xml:space="preserve">Space Invaders</w:t>
      </w:r>
      <w:r w:rsidDel="00000000" w:rsidR="00000000" w:rsidRPr="00000000">
        <w:rPr>
          <w:rFonts w:ascii="Lexend Light" w:cs="Lexend Light" w:eastAsia="Lexend Light" w:hAnsi="Lexend Light"/>
          <w:rtl w:val="0"/>
        </w:rPr>
        <w:t xml:space="preserve"> have been widely implemented in high-level programming languages such as C++, Java, and Python, with support from modern libraries and game engines. These implementations simplify development with rich tools and features but often rely on an existing operating system environment. However, they abstract away crucial hardware interactions, providing limited exposure to low-level system operations. The role of bootloaders and direct hardware management is often overlooked in such solutions, focusing only on game mechanics rather than system initialization and bare-metal control.</w:t>
      </w:r>
    </w:p>
    <w:p w:rsidR="00000000" w:rsidDel="00000000" w:rsidP="00000000" w:rsidRDefault="00000000" w:rsidRPr="00000000" w14:paraId="0000001A">
      <w:pPr>
        <w:pStyle w:val="Heading3"/>
        <w:spacing w:after="240" w:before="240" w:lineRule="auto"/>
        <w:rPr>
          <w:rFonts w:ascii="Lexend SemiBold" w:cs="Lexend SemiBold" w:eastAsia="Lexend SemiBold" w:hAnsi="Lexend SemiBold"/>
          <w:b w:val="0"/>
        </w:rPr>
      </w:pPr>
      <w:bookmarkStart w:colFirst="0" w:colLast="0" w:name="_heading=h.3q91ad55mpex" w:id="3"/>
      <w:bookmarkEnd w:id="3"/>
      <w:r w:rsidDel="00000000" w:rsidR="00000000" w:rsidRPr="00000000">
        <w:rPr>
          <w:rFonts w:ascii="Lexend SemiBold" w:cs="Lexend SemiBold" w:eastAsia="Lexend SemiBold" w:hAnsi="Lexend SemiBold"/>
          <w:b w:val="0"/>
          <w:rtl w:val="0"/>
        </w:rPr>
        <w:t xml:space="preserve">Proposed Solution:</w:t>
      </w:r>
    </w:p>
    <w:p w:rsidR="00000000" w:rsidDel="00000000" w:rsidP="00000000" w:rsidRDefault="00000000" w:rsidRPr="00000000" w14:paraId="0000001B">
      <w:pPr>
        <w:spacing w:after="240" w:before="240" w:line="276" w:lineRule="auto"/>
        <w:ind w:left="90" w:firstLine="630"/>
        <w:rPr/>
      </w:pPr>
      <w:r w:rsidDel="00000000" w:rsidR="00000000" w:rsidRPr="00000000">
        <w:rPr>
          <w:rFonts w:ascii="Lexend Light" w:cs="Lexend Light" w:eastAsia="Lexend Light" w:hAnsi="Lexend Light"/>
          <w:i w:val="1"/>
          <w:rtl w:val="0"/>
        </w:rPr>
        <w:t xml:space="preserve">Bit Blaster</w:t>
      </w:r>
      <w:r w:rsidDel="00000000" w:rsidR="00000000" w:rsidRPr="00000000">
        <w:rPr>
          <w:rFonts w:ascii="Lexend Light" w:cs="Lexend Light" w:eastAsia="Lexend Light" w:hAnsi="Lexend Light"/>
          <w:rtl w:val="0"/>
        </w:rPr>
        <w:t xml:space="preserve"> will be a complete, low-level solution, consisting of both a custom bootloader and a fully functional space invader-style game. The bootloader will initialize the system, prepare the hardware, and load the game into memory, demonstrating full control over the boot process. The game itself, written entirely in assembly language, will highlight efficient use of system resources, optimized performance, and direct hardware interaction. By combining the development of a bootloader with the game, this project will showcase the complete journey from power-on to gameplay, emphasizing the educational value of low-level programming and system management.</w:t>
      </w:r>
      <w:r w:rsidDel="00000000" w:rsidR="00000000" w:rsidRPr="00000000">
        <w:rPr>
          <w:rtl w:val="0"/>
        </w:rPr>
      </w:r>
    </w:p>
    <w:p w:rsidR="00000000" w:rsidDel="00000000" w:rsidP="00000000" w:rsidRDefault="00000000" w:rsidRPr="00000000" w14:paraId="0000001C">
      <w:pPr>
        <w:pStyle w:val="Heading3"/>
        <w:rPr>
          <w:rFonts w:ascii="Lexend SemiBold" w:cs="Lexend SemiBold" w:eastAsia="Lexend SemiBold" w:hAnsi="Lexend SemiBold"/>
          <w:b w:val="0"/>
        </w:rPr>
      </w:pPr>
      <w:bookmarkStart w:colFirst="0" w:colLast="0" w:name="_heading=h.hkqyi7399nnb" w:id="4"/>
      <w:bookmarkEnd w:id="4"/>
      <w:r w:rsidDel="00000000" w:rsidR="00000000" w:rsidRPr="00000000">
        <w:rPr>
          <w:rFonts w:ascii="Lexend SemiBold" w:cs="Lexend SemiBold" w:eastAsia="Lexend SemiBold" w:hAnsi="Lexend SemiBold"/>
          <w:b w:val="0"/>
          <w:rtl w:val="0"/>
        </w:rPr>
        <w:t xml:space="preserve">Salient </w:t>
      </w:r>
      <w:r w:rsidDel="00000000" w:rsidR="00000000" w:rsidRPr="00000000">
        <w:rPr>
          <w:rFonts w:ascii="Lexend SemiBold" w:cs="Lexend SemiBold" w:eastAsia="Lexend SemiBold" w:hAnsi="Lexend SemiBold"/>
          <w:b w:val="0"/>
          <w:color w:val="0d0d0d"/>
          <w:rtl w:val="0"/>
        </w:rPr>
        <w:t xml:space="preserve">Features:</w:t>
      </w:r>
      <w:r w:rsidDel="00000000" w:rsidR="00000000" w:rsidRPr="00000000">
        <w:rPr>
          <w:rtl w:val="0"/>
        </w:rPr>
      </w:r>
    </w:p>
    <w:p w:rsidR="00000000" w:rsidDel="00000000" w:rsidP="00000000" w:rsidRDefault="00000000" w:rsidRPr="00000000" w14:paraId="0000001D">
      <w:pPr>
        <w:numPr>
          <w:ilvl w:val="0"/>
          <w:numId w:val="2"/>
        </w:numPr>
        <w:spacing w:after="200" w:line="276" w:lineRule="auto"/>
        <w:ind w:left="450" w:hanging="360"/>
        <w:rPr>
          <w:rFonts w:ascii="Lexend Light" w:cs="Lexend Light" w:eastAsia="Lexend Light" w:hAnsi="Lexend Light"/>
        </w:rPr>
      </w:pPr>
      <w:r w:rsidDel="00000000" w:rsidR="00000000" w:rsidRPr="00000000">
        <w:rPr>
          <w:rFonts w:ascii="Lexend" w:cs="Lexend" w:eastAsia="Lexend" w:hAnsi="Lexend"/>
          <w:sz w:val="24"/>
          <w:szCs w:val="24"/>
          <w:rtl w:val="0"/>
        </w:rPr>
        <w:t xml:space="preserve">Custom Bootloader: </w:t>
      </w:r>
      <w:r w:rsidDel="00000000" w:rsidR="00000000" w:rsidRPr="00000000">
        <w:rPr>
          <w:rFonts w:ascii="Lexend Light" w:cs="Lexend Light" w:eastAsia="Lexend Light" w:hAnsi="Lexend Light"/>
          <w:rtl w:val="0"/>
        </w:rPr>
        <w:t xml:space="preserve">The project includes a custom bootloader that initializes the system and loads the game directly into memory, bypassing the need for an operating system.</w:t>
      </w:r>
    </w:p>
    <w:p w:rsidR="00000000" w:rsidDel="00000000" w:rsidP="00000000" w:rsidRDefault="00000000" w:rsidRPr="00000000" w14:paraId="0000001E">
      <w:pPr>
        <w:numPr>
          <w:ilvl w:val="0"/>
          <w:numId w:val="2"/>
        </w:numPr>
        <w:spacing w:after="200" w:before="0" w:line="276" w:lineRule="auto"/>
        <w:ind w:left="450" w:hanging="360"/>
        <w:rPr>
          <w:rFonts w:ascii="Lexend Light" w:cs="Lexend Light" w:eastAsia="Lexend Light" w:hAnsi="Lexend Light"/>
        </w:rPr>
      </w:pPr>
      <w:r w:rsidDel="00000000" w:rsidR="00000000" w:rsidRPr="00000000">
        <w:rPr>
          <w:rFonts w:ascii="Lexend" w:cs="Lexend" w:eastAsia="Lexend" w:hAnsi="Lexend"/>
          <w:sz w:val="24"/>
          <w:szCs w:val="24"/>
          <w:rtl w:val="0"/>
        </w:rPr>
        <w:t xml:space="preserve">Low-level Optimization: </w:t>
      </w:r>
      <w:r w:rsidDel="00000000" w:rsidR="00000000" w:rsidRPr="00000000">
        <w:rPr>
          <w:rFonts w:ascii="Lexend Light" w:cs="Lexend Light" w:eastAsia="Lexend Light" w:hAnsi="Lexend Light"/>
          <w:rtl w:val="0"/>
        </w:rPr>
        <w:t xml:space="preserve">Developed entirely in assembly language, "Bit Blaster" demonstrates efficient CPU instruction-level optimization and memory management for smooth gameplay and performance.</w:t>
      </w:r>
    </w:p>
    <w:p w:rsidR="00000000" w:rsidDel="00000000" w:rsidP="00000000" w:rsidRDefault="00000000" w:rsidRPr="00000000" w14:paraId="0000001F">
      <w:pPr>
        <w:numPr>
          <w:ilvl w:val="0"/>
          <w:numId w:val="2"/>
        </w:numPr>
        <w:spacing w:after="200" w:before="0" w:line="276" w:lineRule="auto"/>
        <w:ind w:left="450" w:hanging="360"/>
        <w:rPr>
          <w:rFonts w:ascii="Lexend Light" w:cs="Lexend Light" w:eastAsia="Lexend Light" w:hAnsi="Lexend Light"/>
        </w:rPr>
      </w:pPr>
      <w:r w:rsidDel="00000000" w:rsidR="00000000" w:rsidRPr="00000000">
        <w:rPr>
          <w:rFonts w:ascii="Lexend" w:cs="Lexend" w:eastAsia="Lexend" w:hAnsi="Lexend"/>
          <w:sz w:val="24"/>
          <w:szCs w:val="24"/>
          <w:rtl w:val="0"/>
        </w:rPr>
        <w:t xml:space="preserve">Complete Control from Power-On:</w:t>
      </w:r>
      <w:r w:rsidDel="00000000" w:rsidR="00000000" w:rsidRPr="00000000">
        <w:rPr>
          <w:rFonts w:ascii="Lexend Light" w:cs="Lexend Light" w:eastAsia="Lexend Light" w:hAnsi="Lexend Light"/>
          <w:rtl w:val="0"/>
        </w:rPr>
        <w:t xml:space="preserve"> From system startup to gameplay, the project showcases full control over hardware, giving insight into bootloading and direct hardware interaction.</w:t>
      </w:r>
    </w:p>
    <w:p w:rsidR="00000000" w:rsidDel="00000000" w:rsidP="00000000" w:rsidRDefault="00000000" w:rsidRPr="00000000" w14:paraId="00000020">
      <w:pPr>
        <w:numPr>
          <w:ilvl w:val="0"/>
          <w:numId w:val="2"/>
        </w:numPr>
        <w:spacing w:after="200" w:before="0" w:line="276" w:lineRule="auto"/>
        <w:ind w:left="450" w:hanging="360"/>
        <w:rPr>
          <w:rFonts w:ascii="Lexend Light" w:cs="Lexend Light" w:eastAsia="Lexend Light" w:hAnsi="Lexend Light"/>
        </w:rPr>
      </w:pPr>
      <w:r w:rsidDel="00000000" w:rsidR="00000000" w:rsidRPr="00000000">
        <w:rPr>
          <w:rFonts w:ascii="Lexend" w:cs="Lexend" w:eastAsia="Lexend" w:hAnsi="Lexend"/>
          <w:sz w:val="24"/>
          <w:szCs w:val="24"/>
          <w:rtl w:val="0"/>
        </w:rPr>
        <w:t xml:space="preserve">Retro Aesthetics: </w:t>
      </w:r>
      <w:r w:rsidDel="00000000" w:rsidR="00000000" w:rsidRPr="00000000">
        <w:rPr>
          <w:rFonts w:ascii="Lexend Light" w:cs="Lexend Light" w:eastAsia="Lexend Light" w:hAnsi="Lexend Light"/>
          <w:rtl w:val="0"/>
        </w:rPr>
        <w:t xml:space="preserve">The game features classic, pixel-based graphics reminiscent of vintage arcade games, capturing the nostalgic feel of early space shooters.</w:t>
      </w:r>
    </w:p>
    <w:p w:rsidR="00000000" w:rsidDel="00000000" w:rsidP="00000000" w:rsidRDefault="00000000" w:rsidRPr="00000000" w14:paraId="00000021">
      <w:pPr>
        <w:numPr>
          <w:ilvl w:val="0"/>
          <w:numId w:val="2"/>
        </w:numPr>
        <w:spacing w:after="200" w:before="0" w:line="276" w:lineRule="auto"/>
        <w:ind w:left="450" w:hanging="360"/>
        <w:rPr>
          <w:rFonts w:ascii="Lexend Light" w:cs="Lexend Light" w:eastAsia="Lexend Light" w:hAnsi="Lexend Light"/>
        </w:rPr>
      </w:pPr>
      <w:r w:rsidDel="00000000" w:rsidR="00000000" w:rsidRPr="00000000">
        <w:rPr>
          <w:rFonts w:ascii="Lexend" w:cs="Lexend" w:eastAsia="Lexend" w:hAnsi="Lexend"/>
          <w:sz w:val="24"/>
          <w:szCs w:val="24"/>
          <w:rtl w:val="0"/>
        </w:rPr>
        <w:t xml:space="preserve">Compact Codebase: </w:t>
      </w:r>
      <w:r w:rsidDel="00000000" w:rsidR="00000000" w:rsidRPr="00000000">
        <w:rPr>
          <w:rFonts w:ascii="Lexend Light" w:cs="Lexend Light" w:eastAsia="Lexend Light" w:hAnsi="Lexend Light"/>
          <w:rtl w:val="0"/>
        </w:rPr>
        <w:t xml:space="preserve">Assembly language allows for a highly compact and efficient codebase, resulting in minimal memory usage without sacrificing gameplay quality.</w:t>
      </w:r>
    </w:p>
    <w:p w:rsidR="00000000" w:rsidDel="00000000" w:rsidP="00000000" w:rsidRDefault="00000000" w:rsidRPr="00000000" w14:paraId="00000022">
      <w:pPr>
        <w:numPr>
          <w:ilvl w:val="0"/>
          <w:numId w:val="2"/>
        </w:numPr>
        <w:spacing w:after="200" w:before="0" w:line="276" w:lineRule="auto"/>
        <w:ind w:left="450" w:hanging="360"/>
        <w:rPr>
          <w:rFonts w:ascii="Lexend Light" w:cs="Lexend Light" w:eastAsia="Lexend Light" w:hAnsi="Lexend Light"/>
        </w:rPr>
      </w:pPr>
      <w:r w:rsidDel="00000000" w:rsidR="00000000" w:rsidRPr="00000000">
        <w:rPr>
          <w:rFonts w:ascii="Lexend" w:cs="Lexend" w:eastAsia="Lexend" w:hAnsi="Lexend"/>
          <w:sz w:val="24"/>
          <w:szCs w:val="24"/>
          <w:rtl w:val="0"/>
        </w:rPr>
        <w:t xml:space="preserve">Progressive Difficulty: </w:t>
      </w:r>
      <w:r w:rsidDel="00000000" w:rsidR="00000000" w:rsidRPr="00000000">
        <w:rPr>
          <w:rFonts w:ascii="Lexend Light" w:cs="Lexend Light" w:eastAsia="Lexend Light" w:hAnsi="Lexend Light"/>
          <w:rtl w:val="0"/>
        </w:rPr>
        <w:t xml:space="preserve">The game increases in complexity as players advance, featuring faster enemies and more challenging attack patterns.</w:t>
      </w:r>
    </w:p>
    <w:p w:rsidR="00000000" w:rsidDel="00000000" w:rsidP="00000000" w:rsidRDefault="00000000" w:rsidRPr="00000000" w14:paraId="00000023">
      <w:pPr>
        <w:numPr>
          <w:ilvl w:val="0"/>
          <w:numId w:val="2"/>
        </w:numPr>
        <w:spacing w:after="200" w:line="276" w:lineRule="auto"/>
        <w:ind w:left="450" w:hanging="360"/>
        <w:rPr>
          <w:rFonts w:ascii="Lexend Light" w:cs="Lexend Light" w:eastAsia="Lexend Light" w:hAnsi="Lexend Light"/>
        </w:rPr>
      </w:pPr>
      <w:r w:rsidDel="00000000" w:rsidR="00000000" w:rsidRPr="00000000">
        <w:rPr>
          <w:rFonts w:ascii="Lexend" w:cs="Lexend" w:eastAsia="Lexend" w:hAnsi="Lexend"/>
          <w:sz w:val="24"/>
          <w:szCs w:val="24"/>
          <w:rtl w:val="0"/>
        </w:rPr>
        <w:t xml:space="preserve">Responsive Controls:</w:t>
      </w:r>
      <w:r w:rsidDel="00000000" w:rsidR="00000000" w:rsidRPr="00000000">
        <w:rPr>
          <w:rFonts w:ascii="Lexend Light" w:cs="Lexend Light" w:eastAsia="Lexend Light" w:hAnsi="Lexend Light"/>
          <w:rtl w:val="0"/>
        </w:rPr>
        <w:t xml:space="preserve"> Designed for quick player input, the controls allow for immediate action, making gameplay engaging and intense.</w:t>
      </w:r>
    </w:p>
    <w:p w:rsidR="00000000" w:rsidDel="00000000" w:rsidP="00000000" w:rsidRDefault="00000000" w:rsidRPr="00000000" w14:paraId="00000024">
      <w:pPr>
        <w:pStyle w:val="Heading3"/>
        <w:rPr>
          <w:rFonts w:ascii="Lexend SemiBold" w:cs="Lexend SemiBold" w:eastAsia="Lexend SemiBold" w:hAnsi="Lexend SemiBold"/>
          <w:b w:val="0"/>
        </w:rPr>
      </w:pPr>
      <w:bookmarkStart w:colFirst="0" w:colLast="0" w:name="_heading=h.u7bwlv7kycko" w:id="5"/>
      <w:bookmarkEnd w:id="5"/>
      <w:r w:rsidDel="00000000" w:rsidR="00000000" w:rsidRPr="00000000">
        <w:rPr>
          <w:rtl w:val="0"/>
        </w:rPr>
      </w:r>
    </w:p>
    <w:p w:rsidR="00000000" w:rsidDel="00000000" w:rsidP="00000000" w:rsidRDefault="00000000" w:rsidRPr="00000000" w14:paraId="00000025">
      <w:pPr>
        <w:pStyle w:val="Heading3"/>
        <w:rPr>
          <w:rFonts w:ascii="Lexend SemiBold" w:cs="Lexend SemiBold" w:eastAsia="Lexend SemiBold" w:hAnsi="Lexend SemiBold"/>
          <w:b w:val="0"/>
        </w:rPr>
      </w:pPr>
      <w:bookmarkStart w:colFirst="0" w:colLast="0" w:name="_heading=h.i93fh1l2etw" w:id="6"/>
      <w:bookmarkEnd w:id="6"/>
      <w:r w:rsidDel="00000000" w:rsidR="00000000" w:rsidRPr="00000000">
        <w:rPr>
          <w:rFonts w:ascii="Lexend SemiBold" w:cs="Lexend SemiBold" w:eastAsia="Lexend SemiBold" w:hAnsi="Lexend SemiBold"/>
          <w:b w:val="0"/>
          <w:rtl w:val="0"/>
        </w:rPr>
        <w:t xml:space="preserve">Tools and Technologies:</w:t>
      </w:r>
    </w:p>
    <w:p w:rsidR="00000000" w:rsidDel="00000000" w:rsidP="00000000" w:rsidRDefault="00000000" w:rsidRPr="00000000" w14:paraId="00000026">
      <w:pPr>
        <w:numPr>
          <w:ilvl w:val="0"/>
          <w:numId w:val="1"/>
        </w:numPr>
        <w:spacing w:after="0" w:afterAutospacing="0" w:line="360" w:lineRule="auto"/>
        <w:ind w:left="720" w:hanging="360"/>
        <w:rPr>
          <w:rFonts w:ascii="Lexend Light" w:cs="Lexend Light" w:eastAsia="Lexend Light" w:hAnsi="Lexend Light"/>
        </w:rPr>
      </w:pPr>
      <w:r w:rsidDel="00000000" w:rsidR="00000000" w:rsidRPr="00000000">
        <w:rPr>
          <w:rFonts w:ascii="Lexend Light" w:cs="Lexend Light" w:eastAsia="Lexend Light" w:hAnsi="Lexend Light"/>
          <w:rtl w:val="0"/>
        </w:rPr>
        <w:t xml:space="preserve">Microsoft Visual Studio</w:t>
      </w:r>
    </w:p>
    <w:p w:rsidR="00000000" w:rsidDel="00000000" w:rsidP="00000000" w:rsidRDefault="00000000" w:rsidRPr="00000000" w14:paraId="00000027">
      <w:pPr>
        <w:numPr>
          <w:ilvl w:val="0"/>
          <w:numId w:val="1"/>
        </w:numPr>
        <w:spacing w:after="0" w:afterAutospacing="0" w:line="360" w:lineRule="auto"/>
        <w:ind w:left="720" w:hanging="360"/>
        <w:rPr>
          <w:rFonts w:ascii="Lexend Light" w:cs="Lexend Light" w:eastAsia="Lexend Light" w:hAnsi="Lexend Light"/>
          <w:u w:val="none"/>
        </w:rPr>
      </w:pPr>
      <w:r w:rsidDel="00000000" w:rsidR="00000000" w:rsidRPr="00000000">
        <w:rPr>
          <w:rFonts w:ascii="Lexend Light" w:cs="Lexend Light" w:eastAsia="Lexend Light" w:hAnsi="Lexend Light"/>
          <w:rtl w:val="0"/>
        </w:rPr>
        <w:t xml:space="preserve">MASM (Microsoft Macro Assembler)</w:t>
      </w:r>
    </w:p>
    <w:p w:rsidR="00000000" w:rsidDel="00000000" w:rsidP="00000000" w:rsidRDefault="00000000" w:rsidRPr="00000000" w14:paraId="00000028">
      <w:pPr>
        <w:numPr>
          <w:ilvl w:val="0"/>
          <w:numId w:val="1"/>
        </w:numPr>
        <w:spacing w:after="0" w:afterAutospacing="0" w:line="360" w:lineRule="auto"/>
        <w:ind w:left="720" w:hanging="360"/>
        <w:rPr>
          <w:rFonts w:ascii="Lexend Light" w:cs="Lexend Light" w:eastAsia="Lexend Light" w:hAnsi="Lexend Light"/>
          <w:u w:val="none"/>
        </w:rPr>
      </w:pPr>
      <w:r w:rsidDel="00000000" w:rsidR="00000000" w:rsidRPr="00000000">
        <w:rPr>
          <w:rFonts w:ascii="Lexend Light" w:cs="Lexend Light" w:eastAsia="Lexend Light" w:hAnsi="Lexend Light"/>
          <w:rtl w:val="0"/>
        </w:rPr>
        <w:t xml:space="preserve">VirtualBox/QEMU</w:t>
      </w:r>
    </w:p>
    <w:p w:rsidR="00000000" w:rsidDel="00000000" w:rsidP="00000000" w:rsidRDefault="00000000" w:rsidRPr="00000000" w14:paraId="00000029">
      <w:pPr>
        <w:numPr>
          <w:ilvl w:val="0"/>
          <w:numId w:val="1"/>
        </w:numPr>
        <w:spacing w:line="360" w:lineRule="auto"/>
        <w:ind w:left="720" w:hanging="360"/>
        <w:rPr>
          <w:rFonts w:ascii="Lexend Light" w:cs="Lexend Light" w:eastAsia="Lexend Light" w:hAnsi="Lexend Light"/>
          <w:u w:val="none"/>
        </w:rPr>
      </w:pPr>
      <w:r w:rsidDel="00000000" w:rsidR="00000000" w:rsidRPr="00000000">
        <w:rPr>
          <w:rFonts w:ascii="Lexend Light" w:cs="Lexend Light" w:eastAsia="Lexend Light" w:hAnsi="Lexend Light"/>
          <w:rtl w:val="0"/>
        </w:rPr>
        <w:t xml:space="preserve">MakeFile (Optional)</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Lexend SemiBold">
    <w:embedRegular w:fontKey="{00000000-0000-0000-0000-000000000000}" r:id="rId1" w:subsetted="0"/>
    <w:embedBold w:fontKey="{00000000-0000-0000-0000-000000000000}" r:id="rId2" w:subsetted="0"/>
  </w:font>
  <w:font w:name="Lexend Light">
    <w:embedRegular w:fontKey="{00000000-0000-0000-0000-000000000000}" r:id="rId3" w:subsetted="0"/>
    <w:embedBold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exend">
    <w:embedRegular w:fontKey="{00000000-0000-0000-0000-000000000000}" r:id="rId9" w:subsetted="0"/>
    <w:embedBold w:fontKey="{00000000-0000-0000-0000-000000000000}" r:id="rId10" w:subsetted="0"/>
  </w:font>
  <w:font w:name="Merriweather">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C6746"/>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6C6746"/>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6C6746"/>
    <w:rPr>
      <w:b w:val="1"/>
      <w:bCs w:val="1"/>
    </w:rPr>
  </w:style>
  <w:style w:type="paragraph" w:styleId="BalloonText">
    <w:name w:val="Balloon Text"/>
    <w:basedOn w:val="Normal"/>
    <w:link w:val="BalloonTextChar"/>
    <w:uiPriority w:val="99"/>
    <w:semiHidden w:val="1"/>
    <w:unhideWhenUsed w:val="1"/>
    <w:rsid w:val="006C674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C6746"/>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1" Type="http://schemas.openxmlformats.org/officeDocument/2006/relationships/font" Target="fonts/Merriweather-regular.ttf"/><Relationship Id="rId10" Type="http://schemas.openxmlformats.org/officeDocument/2006/relationships/font" Target="fonts/Lexend-bold.ttf"/><Relationship Id="rId13" Type="http://schemas.openxmlformats.org/officeDocument/2006/relationships/font" Target="fonts/Merriweather-italic.ttf"/><Relationship Id="rId12" Type="http://schemas.openxmlformats.org/officeDocument/2006/relationships/font" Target="fonts/Merriweather-bold.ttf"/><Relationship Id="rId1" Type="http://schemas.openxmlformats.org/officeDocument/2006/relationships/font" Target="fonts/LexendSemiBold-regular.ttf"/><Relationship Id="rId2" Type="http://schemas.openxmlformats.org/officeDocument/2006/relationships/font" Target="fonts/LexendSemiBold-bold.ttf"/><Relationship Id="rId3" Type="http://schemas.openxmlformats.org/officeDocument/2006/relationships/font" Target="fonts/LexendLight-regular.ttf"/><Relationship Id="rId4" Type="http://schemas.openxmlformats.org/officeDocument/2006/relationships/font" Target="fonts/LexendLight-bold.ttf"/><Relationship Id="rId9" Type="http://schemas.openxmlformats.org/officeDocument/2006/relationships/font" Target="fonts/Lexend-regular.ttf"/><Relationship Id="rId14" Type="http://schemas.openxmlformats.org/officeDocument/2006/relationships/font" Target="fonts/Merriweather-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Bqc5K33O6FttnbewCdV7tE3Teg==">CgMxLjAyDmguNmF6YmI5OGgzb2JjMg5oLnNva21icTMxcjg0dDIOaC5oYjZwaXFxcHRra3YyDmguM3E5MWFkNTVtcGV4Mg5oLmhrcXlpNzM5OW5uYjIOaC51N2J3bHY3a3lja28yDWguaTkzZmgxbDJldHc4AHIhMWU3MTc2Y210Y243Rm1GY3JNcEMxSjlCUUJXd3hMQndr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2024-03-10T04:53:00Z</dcterms:created>
  <dc:creator>BISMILAH COMPUTERS</dc:creator>
</cp:coreProperties>
</file>