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Eric J. Dobratz, MD; [RA co-authors —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Eric J. Dobratz, MD; [RA co-authors — full names &amp; degrees to confirm: Chin, Deol, Gregg, Kim, Roesch, Walsh]; Tyler M. Muffly, MD; Cristina Cabrera-Muffly, MD</dc:creator>
  <cp:keywords/>
  <dcterms:created xsi:type="dcterms:W3CDTF">2026-07-18T03:00:23Z</dcterms:created>
  <dcterms:modified xsi:type="dcterms:W3CDTF">2026-07-18T03:00:23Z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