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47FB3" w14:textId="77777777" w:rsidR="008E6485" w:rsidRPr="008E6485" w:rsidRDefault="008E6485" w:rsidP="008E6485">
      <w:pPr>
        <w:jc w:val="center"/>
        <w:rPr>
          <w:b/>
          <w:bCs/>
          <w:sz w:val="32"/>
          <w:szCs w:val="32"/>
        </w:rPr>
      </w:pPr>
      <w:r w:rsidRPr="008E6485">
        <w:rPr>
          <w:b/>
          <w:bCs/>
          <w:sz w:val="32"/>
          <w:szCs w:val="32"/>
        </w:rPr>
        <w:t>Android Inventory Application</w:t>
      </w:r>
    </w:p>
    <w:p w14:paraId="22B3FDE0" w14:textId="2397B0BD" w:rsidR="008E6485" w:rsidRDefault="008E6485" w:rsidP="008E6485">
      <w:pPr>
        <w:jc w:val="center"/>
      </w:pPr>
      <w:r>
        <w:t>User Guide for Inventory Managers: Menu Usage and Error Handling</w:t>
      </w:r>
    </w:p>
    <w:p w14:paraId="6E1F39FD" w14:textId="77777777" w:rsidR="008E6485" w:rsidRPr="008E6485" w:rsidRDefault="008E6485" w:rsidP="008E6485">
      <w:pPr>
        <w:rPr>
          <w:b/>
          <w:bCs/>
        </w:rPr>
      </w:pPr>
      <w:r w:rsidRPr="008E6485">
        <w:rPr>
          <w:b/>
          <w:bCs/>
        </w:rPr>
        <w:t>Introduction</w:t>
      </w:r>
    </w:p>
    <w:p w14:paraId="3F0080EB" w14:textId="7A14E6AA" w:rsidR="008E6485" w:rsidRDefault="008E6485" w:rsidP="008E6485">
      <w:r>
        <w:t xml:space="preserve">The Android Inventory Application is designed to assist inventory managers and staff in managing inventory items efficiently on Android devices. The app provides a user-friendly interface for user authentication, viewing and editing inventory items, and switching between local and remote database modes. It uses a SQLite database for local storage and a RESTful API for remote data access, with secure API key authentication. </w:t>
      </w:r>
    </w:p>
    <w:p w14:paraId="2939869E" w14:textId="60DD974E" w:rsidR="008E6485" w:rsidRPr="008E6485" w:rsidRDefault="008E6485" w:rsidP="008E6485">
      <w:pPr>
        <w:rPr>
          <w:b/>
          <w:bCs/>
        </w:rPr>
      </w:pPr>
      <w:r w:rsidRPr="008E6485">
        <w:rPr>
          <w:b/>
          <w:bCs/>
        </w:rPr>
        <w:t xml:space="preserve">User Input Handling  </w:t>
      </w:r>
    </w:p>
    <w:p w14:paraId="2939869E" w14:textId="60DD974E" w:rsidR="008E6485" w:rsidRDefault="008E6485" w:rsidP="008E6485">
      <w:r>
        <w:t>Input Types:</w:t>
      </w:r>
    </w:p>
    <w:p w14:paraId="1EEE2CD9" w14:textId="0F90304F" w:rsidR="008E6485" w:rsidRDefault="008E6485" w:rsidP="00BD1881">
      <w:pPr>
        <w:pStyle w:val="ListParagraph"/>
        <w:numPr>
          <w:ilvl w:val="0"/>
          <w:numId w:val="3"/>
        </w:numPr>
      </w:pPr>
      <w:r>
        <w:t>Username (text), password (text), and password confirmation (text for registration). Inputs are case-sensitive.</w:t>
      </w:r>
    </w:p>
    <w:p w14:paraId="26DF0F04" w14:textId="1704E719" w:rsidR="008E6485" w:rsidRDefault="008E6485" w:rsidP="00BD1881">
      <w:pPr>
        <w:pStyle w:val="ListParagraph"/>
        <w:numPr>
          <w:ilvl w:val="0"/>
          <w:numId w:val="3"/>
        </w:numPr>
      </w:pPr>
      <w:r>
        <w:t>Title (text, max 20 characters), description (text, max 40 characters), quantity (numeric, default 1 if invalid). Button clicks for increment, decrement, delete, and toggle operations.</w:t>
      </w:r>
    </w:p>
    <w:p w14:paraId="6EB4C4F4" w14:textId="47A622CC" w:rsidR="008E6485" w:rsidRPr="0083435B" w:rsidRDefault="008E6485" w:rsidP="008E6485">
      <w:r w:rsidRPr="0083435B">
        <w:t>Validation</w:t>
      </w:r>
      <w:r w:rsidR="0083435B">
        <w:t>:</w:t>
      </w:r>
    </w:p>
    <w:p w14:paraId="6EB4C4F4" w14:textId="47A622CC" w:rsidR="008E6485" w:rsidRDefault="008E6485" w:rsidP="00BD1881">
      <w:pPr>
        <w:pStyle w:val="ListParagraph"/>
        <w:numPr>
          <w:ilvl w:val="0"/>
          <w:numId w:val="2"/>
        </w:numPr>
      </w:pPr>
      <w:r>
        <w:t>Login: Invalid credentials trigger: “Incorrect, please try again.”</w:t>
      </w:r>
    </w:p>
    <w:p w14:paraId="728CB718" w14:textId="53737B1D" w:rsidR="008E6485" w:rsidRDefault="008E6485" w:rsidP="00BD1881">
      <w:pPr>
        <w:pStyle w:val="ListParagraph"/>
        <w:numPr>
          <w:ilvl w:val="0"/>
          <w:numId w:val="2"/>
        </w:numPr>
      </w:pPr>
      <w:r>
        <w:t>Registration: Mismatched passwords show: “Supplied passwords not equal.” Duplicate usernames display: “Pick another Username.”</w:t>
      </w:r>
    </w:p>
    <w:p w14:paraId="1B590E4E" w14:textId="17147BA9" w:rsidR="008E6485" w:rsidRDefault="008E6485" w:rsidP="00BD1881">
      <w:pPr>
        <w:pStyle w:val="ListParagraph"/>
        <w:numPr>
          <w:ilvl w:val="0"/>
          <w:numId w:val="2"/>
        </w:numPr>
      </w:pPr>
      <w:r>
        <w:t xml:space="preserve">Add Item: </w:t>
      </w:r>
      <w:r w:rsidR="0083435B">
        <w:t>O</w:t>
      </w:r>
      <w:r>
        <w:t>verly long title/description fields are truncated.</w:t>
      </w:r>
    </w:p>
    <w:p w14:paraId="467C9775" w14:textId="77777777" w:rsidR="008E6485" w:rsidRPr="008E6485" w:rsidRDefault="008E6485" w:rsidP="008E6485">
      <w:pPr>
        <w:rPr>
          <w:b/>
          <w:bCs/>
        </w:rPr>
      </w:pPr>
      <w:r w:rsidRPr="008E6485">
        <w:rPr>
          <w:b/>
          <w:bCs/>
        </w:rPr>
        <w:t>Errors:</w:t>
      </w:r>
    </w:p>
    <w:p w14:paraId="62260F4D" w14:textId="77777777" w:rsidR="008E6485" w:rsidRDefault="008E6485" w:rsidP="0083435B">
      <w:pPr>
        <w:pStyle w:val="ListParagraph"/>
        <w:numPr>
          <w:ilvl w:val="0"/>
          <w:numId w:val="4"/>
        </w:numPr>
      </w:pPr>
      <w:r>
        <w:t>Connection Failure: If the server is unreachable, the app displays: “Cannot connect to remote database.” Ensure an active internet connection and retry.</w:t>
      </w:r>
    </w:p>
    <w:p w14:paraId="6DBCC391" w14:textId="331786E1" w:rsidR="008E6485" w:rsidRDefault="008E6485" w:rsidP="0083435B">
      <w:pPr>
        <w:pStyle w:val="ListParagraph"/>
        <w:numPr>
          <w:ilvl w:val="0"/>
          <w:numId w:val="4"/>
        </w:numPr>
      </w:pPr>
      <w:r>
        <w:t xml:space="preserve">Invalid API Key: Server-side validation failures result in HTTP 401 (Unauthorized), causing the app to retry or </w:t>
      </w:r>
      <w:r w:rsidR="0083435B">
        <w:t>fall back</w:t>
      </w:r>
      <w:r>
        <w:t xml:space="preserve"> to local mode.</w:t>
      </w:r>
    </w:p>
    <w:p w14:paraId="1CBA42C5" w14:textId="77777777" w:rsidR="008E6485" w:rsidRDefault="008E6485" w:rsidP="0083435B">
      <w:pPr>
        <w:pStyle w:val="ListParagraph"/>
        <w:numPr>
          <w:ilvl w:val="0"/>
          <w:numId w:val="4"/>
        </w:numPr>
      </w:pPr>
      <w:r>
        <w:t>Server Errors: HTTP 404 (Not Found) or 400 (Bad Request) responses trigger toasts: “There was a problem, please try again.”</w:t>
      </w:r>
    </w:p>
    <w:p w14:paraId="30A0531D" w14:textId="77777777" w:rsidR="008E6485" w:rsidRDefault="008E6485" w:rsidP="008E6485"/>
    <w:p w14:paraId="55C9B2AD" w14:textId="77777777" w:rsidR="0083435B" w:rsidRDefault="0083435B" w:rsidP="008E6485"/>
    <w:p w14:paraId="4BBB3DDC" w14:textId="77777777" w:rsidR="0083435B" w:rsidRDefault="0083435B" w:rsidP="008E6485"/>
    <w:p w14:paraId="7C2604EA" w14:textId="77777777" w:rsidR="0083435B" w:rsidRDefault="0083435B" w:rsidP="008E6485"/>
    <w:p w14:paraId="0956088D" w14:textId="31ECDEE4" w:rsidR="008E6485" w:rsidRPr="008E6485" w:rsidRDefault="008E6485" w:rsidP="008E6485">
      <w:pPr>
        <w:rPr>
          <w:b/>
          <w:bCs/>
        </w:rPr>
      </w:pPr>
      <w:r w:rsidRPr="008E6485">
        <w:rPr>
          <w:b/>
          <w:bCs/>
        </w:rPr>
        <w:lastRenderedPageBreak/>
        <w:t xml:space="preserve">Design Choices  </w:t>
      </w:r>
    </w:p>
    <w:p w14:paraId="0956088D" w14:textId="31ECDEE4" w:rsidR="008E6485" w:rsidRDefault="008E6485" w:rsidP="008E6485">
      <w:r>
        <w:t xml:space="preserve">User-Friendly Interface: Clear prompts (e.g., “Login”, “Register”) and toasts guide non-technical users. The </w:t>
      </w:r>
      <w:r>
        <w:t>inventory list</w:t>
      </w:r>
      <w:r>
        <w:t xml:space="preserve"> displays items in a grid with intuitive buttons (“+”, “-”, “Delete”).</w:t>
      </w:r>
    </w:p>
    <w:p w14:paraId="4D860361" w14:textId="77777777" w:rsidR="008E6485" w:rsidRDefault="008E6485" w:rsidP="008E6485">
      <w:r>
        <w:t>Local/Remote Flexibility: The toggle option allows seamless switching between local and remote modes, accommodating offline use or server-based operations.</w:t>
      </w:r>
    </w:p>
    <w:p w14:paraId="0FB407FC" w14:textId="149DA8DB" w:rsidR="008E6485" w:rsidRDefault="008E6485" w:rsidP="008E6485">
      <w:r>
        <w:t>Security: Passwords are hashed (SHA-256) in User, and API requests use encrypted keys. SQLite queries are parameterized to prevent injection.</w:t>
      </w:r>
    </w:p>
    <w:p w14:paraId="71970615" w14:textId="77777777" w:rsidR="008E6485" w:rsidRDefault="008E6485" w:rsidP="008E6485">
      <w:r>
        <w:t>Error Feedback: Toasts provide immediate feedback without overwhelming users, while detailed logs aid developers in troubleshooting.</w:t>
      </w:r>
    </w:p>
    <w:p w14:paraId="342F0532" w14:textId="7F63A5E8" w:rsidR="008E6485" w:rsidRPr="008E6485" w:rsidRDefault="008E6485" w:rsidP="008E6485">
      <w:pPr>
        <w:rPr>
          <w:b/>
          <w:bCs/>
        </w:rPr>
      </w:pPr>
      <w:r w:rsidRPr="008E6485">
        <w:rPr>
          <w:b/>
          <w:bCs/>
        </w:rPr>
        <w:t xml:space="preserve">Performance  </w:t>
      </w:r>
    </w:p>
    <w:p w14:paraId="342F0532" w14:textId="7F63A5E8" w:rsidR="008E6485" w:rsidRDefault="008E6485" w:rsidP="008E6485">
      <w:r>
        <w:t>Local Operations: SQLite queries (via InventoryRepo) are nearly instantaneous (&lt; 100ms for fetching 100 items). Database writes (create/update/delete) are optimized with parameterized queries.</w:t>
      </w:r>
    </w:p>
    <w:p w14:paraId="61115D8D" w14:textId="3716DE57" w:rsidR="008E6485" w:rsidRDefault="008E6485" w:rsidP="008E6485">
      <w:r>
        <w:t>Remote Operations: HTTP</w:t>
      </w:r>
      <w:r>
        <w:t>S</w:t>
      </w:r>
      <w:r>
        <w:t xml:space="preserve"> requests depend on network latency, typically 200–500ms for a stable connection. Asynchronous tasks prevent UI freezes.</w:t>
      </w:r>
    </w:p>
    <w:p w14:paraId="358E9B61" w14:textId="77777777" w:rsidR="008E6485" w:rsidRDefault="008E6485" w:rsidP="008E6485">
      <w:r>
        <w:t>Scalability: The app handles hundreds of items efficiently in local mode. Remote mode performance depends on server capacity, but client-side caching (items list) reduces redundant requests.</w:t>
      </w:r>
    </w:p>
    <w:p w14:paraId="00158FB1" w14:textId="77777777" w:rsidR="008E6485" w:rsidRPr="008E6485" w:rsidRDefault="008E6485" w:rsidP="008E6485">
      <w:pPr>
        <w:rPr>
          <w:b/>
          <w:bCs/>
        </w:rPr>
      </w:pPr>
      <w:r w:rsidRPr="008E6485">
        <w:rPr>
          <w:b/>
          <w:bCs/>
        </w:rPr>
        <w:t xml:space="preserve">Limitations  </w:t>
      </w:r>
    </w:p>
    <w:p w14:paraId="00158FB1" w14:textId="77777777" w:rsidR="008E6485" w:rsidRDefault="008E6485" w:rsidP="008E6485">
      <w:r>
        <w:t>Login Sensitivity: Users must enter exact usernames and passwords, with no “forgot password” feature, which may frustrate staff unfamiliar with credentials.</w:t>
      </w:r>
    </w:p>
    <w:p w14:paraId="7C8FFBC3" w14:textId="3AD964E2" w:rsidR="008E6485" w:rsidRDefault="008E6485" w:rsidP="008E6485">
      <w:r>
        <w:t>Error Guidance: Toasts like “There was a problem, please try again” identify issues but don’t suggest specific fixes</w:t>
      </w:r>
      <w:r>
        <w:t>.</w:t>
      </w:r>
    </w:p>
    <w:p w14:paraId="1C0841D1" w14:textId="0865944E" w:rsidR="008E6485" w:rsidRDefault="008E6485" w:rsidP="008E6485">
      <w:r>
        <w:t>Remote Dependency: Remote mode requires a stable internet connection and a running server. Downtime or network issues force fallback to local mode</w:t>
      </w:r>
      <w:r>
        <w:t>.</w:t>
      </w:r>
    </w:p>
    <w:p w14:paraId="03D19E22" w14:textId="77777777" w:rsidR="008E6485" w:rsidRDefault="008E6485" w:rsidP="008E6485">
      <w:r>
        <w:t>Manual Data Correction: Invalid item data (e.g., overly long titles) is rejected without detailed guidance, requiring users to retry with correct inputs.</w:t>
      </w:r>
    </w:p>
    <w:p w14:paraId="456161C1" w14:textId="77777777" w:rsidR="008E6485" w:rsidRDefault="008E6485" w:rsidP="008E6485">
      <w:r>
        <w:t>Database Reset: Local database corruption requires clearing app data, potentially losing unsynced items unless backed up remotely.</w:t>
      </w:r>
    </w:p>
    <w:p w14:paraId="43F00CB1" w14:textId="77777777" w:rsidR="008E6485" w:rsidRPr="008E6485" w:rsidRDefault="008E6485" w:rsidP="008E6485">
      <w:pPr>
        <w:rPr>
          <w:b/>
          <w:bCs/>
        </w:rPr>
      </w:pPr>
    </w:p>
    <w:p w14:paraId="3808A4CD" w14:textId="2076C7E2" w:rsidR="008E6485" w:rsidRPr="008E6485" w:rsidRDefault="008E6485" w:rsidP="008E6485">
      <w:pPr>
        <w:rPr>
          <w:b/>
          <w:bCs/>
        </w:rPr>
      </w:pPr>
      <w:r w:rsidRPr="008E6485">
        <w:rPr>
          <w:b/>
          <w:bCs/>
        </w:rPr>
        <w:lastRenderedPageBreak/>
        <w:t xml:space="preserve">Instructions for Use  </w:t>
      </w:r>
    </w:p>
    <w:p w14:paraId="3808A4CD" w14:textId="2076C7E2" w:rsidR="008E6485" w:rsidRDefault="008E6485" w:rsidP="00F25973">
      <w:pPr>
        <w:pStyle w:val="ListParagraph"/>
        <w:numPr>
          <w:ilvl w:val="0"/>
          <w:numId w:val="1"/>
        </w:numPr>
      </w:pPr>
      <w:r>
        <w:t>Launch the App</w:t>
      </w:r>
    </w:p>
    <w:p w14:paraId="27BCCDA9" w14:textId="2BFCE8AC" w:rsidR="008E6485" w:rsidRDefault="008E6485" w:rsidP="008E6485">
      <w:pPr>
        <w:pStyle w:val="ListParagraph"/>
        <w:numPr>
          <w:ilvl w:val="0"/>
          <w:numId w:val="1"/>
        </w:numPr>
      </w:pPr>
      <w:r>
        <w:t>Login or Register</w:t>
      </w:r>
    </w:p>
    <w:p w14:paraId="2A8EB09C" w14:textId="584FD506" w:rsidR="008E6485" w:rsidRDefault="008E6485" w:rsidP="001656DE">
      <w:pPr>
        <w:pStyle w:val="ListParagraph"/>
        <w:numPr>
          <w:ilvl w:val="0"/>
          <w:numId w:val="1"/>
        </w:numPr>
      </w:pPr>
      <w:r>
        <w:t>Modify Quantity: Tap “+” to increment or “-” to decrement an item’s quantity. A toast notifies if quantity reaches zero</w:t>
      </w:r>
      <w:r>
        <w:t>.</w:t>
      </w:r>
    </w:p>
    <w:p w14:paraId="6936FCC3" w14:textId="1E5695F9" w:rsidR="008E6485" w:rsidRDefault="008E6485" w:rsidP="00801D38">
      <w:pPr>
        <w:pStyle w:val="ListParagraph"/>
        <w:numPr>
          <w:ilvl w:val="0"/>
          <w:numId w:val="1"/>
        </w:numPr>
      </w:pPr>
      <w:r>
        <w:t>Delete Item: Tap “Delete” to remove an item. Confirm success via the updated list or a toast if it fails.</w:t>
      </w:r>
    </w:p>
    <w:p w14:paraId="71953C65" w14:textId="76E78197" w:rsidR="008E6485" w:rsidRDefault="008E6485" w:rsidP="00321F8D">
      <w:pPr>
        <w:pStyle w:val="ListParagraph"/>
        <w:numPr>
          <w:ilvl w:val="0"/>
          <w:numId w:val="1"/>
        </w:numPr>
      </w:pPr>
      <w:r>
        <w:t>Add Item: Tap the Floating Action Button, enter title (≤ 20 chars), description (≤ 40 chars), and quantity (numeric), then tap “Submit”. Success shows “Success”; failures show “There was a problem, please try again.”</w:t>
      </w:r>
    </w:p>
    <w:p w14:paraId="49A9F241" w14:textId="77777777" w:rsidR="008E6485" w:rsidRDefault="008E6485" w:rsidP="00E2782B">
      <w:pPr>
        <w:pStyle w:val="ListParagraph"/>
        <w:numPr>
          <w:ilvl w:val="0"/>
          <w:numId w:val="1"/>
        </w:numPr>
      </w:pPr>
      <w:r>
        <w:t>Toggle Database: Tap the toolbar menu and select “Toggle Remote/Local”. The title updates (e.g., “Database is Remote”), and the list refreshes. If remote fails, a toast shows “Cannot connect to remote database.”</w:t>
      </w:r>
    </w:p>
    <w:p w14:paraId="4A05F3E8" w14:textId="59978416" w:rsidR="008E6485" w:rsidRDefault="008E6485" w:rsidP="00E2782B">
      <w:pPr>
        <w:pStyle w:val="ListParagraph"/>
        <w:numPr>
          <w:ilvl w:val="0"/>
          <w:numId w:val="1"/>
        </w:numPr>
      </w:pPr>
      <w:r>
        <w:t>Exit: Press the device’s back button or close the app via Android navigation.</w:t>
      </w:r>
    </w:p>
    <w:p w14:paraId="4A05F3E8" w14:textId="59978416" w:rsidR="008E6485" w:rsidRDefault="008E6485" w:rsidP="008E6485">
      <w:r w:rsidRPr="008E6485">
        <w:rPr>
          <w:b/>
          <w:bCs/>
        </w:rPr>
        <w:t>Troubleshooting</w:t>
      </w:r>
    </w:p>
    <w:p w14:paraId="616AF77A" w14:textId="1601C704" w:rsidR="008E6485" w:rsidRDefault="008E6485" w:rsidP="008E6485">
      <w:r>
        <w:t>Login Issues: Verify username/password or register a new account.</w:t>
      </w:r>
    </w:p>
    <w:p w14:paraId="34D9AEE2" w14:textId="5D3C9036" w:rsidR="008E6485" w:rsidRDefault="008E6485" w:rsidP="008E6485">
      <w:r>
        <w:t>Database Errors: For remote issues, check internet connection or switch to local mode. For local database crashes, clear app data (Settings &gt; Apps &gt; Inventory App &gt; Storage &gt; Clear Data) and re-login.</w:t>
      </w:r>
    </w:p>
    <w:p w14:paraId="11637E1E" w14:textId="467B0FAB" w:rsidR="008E6485" w:rsidRDefault="008E6485" w:rsidP="00BD1881">
      <w:r>
        <w:t>Item Errors: Ensure title/description lengths and quantity are valid. Retry if toasts indicate failures.</w:t>
      </w:r>
    </w:p>
    <w:p w14:paraId="1D4BB122" w14:textId="183E529E" w:rsidR="008E6485" w:rsidRPr="00BD1881" w:rsidRDefault="008E6485" w:rsidP="008E6485">
      <w:pPr>
        <w:rPr>
          <w:b/>
          <w:bCs/>
        </w:rPr>
      </w:pPr>
      <w:r w:rsidRPr="00BD1881">
        <w:rPr>
          <w:b/>
          <w:bCs/>
        </w:rPr>
        <w:t>Conclusion</w:t>
      </w:r>
    </w:p>
    <w:p w14:paraId="1D4BB122" w14:textId="183E529E" w:rsidR="008E6485" w:rsidRDefault="008E6485" w:rsidP="008E6485">
      <w:r>
        <w:t>The Android Inventory Application provides a robust, user-friendly solution for managing inventory items, with flexible local and remote database support. By following this guide, inventory managers and staff can navigate the app’s menus, handle inputs, and address common errors effectively. While limitations like login sensitivity and remote dependency exist, the app’s feedback and secure design make it suitable for non-technical users</w:t>
      </w:r>
      <w:r w:rsidR="0083435B">
        <w:t>.</w:t>
      </w:r>
    </w:p>
    <w:p w14:paraId="2A0960CF" w14:textId="7BD72111" w:rsidR="004A474B" w:rsidRDefault="008E6485" w:rsidP="008E6485">
      <w:r>
        <w:cr/>
      </w:r>
    </w:p>
    <w:sectPr w:rsidR="004A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3619"/>
    <w:multiLevelType w:val="hybridMultilevel"/>
    <w:tmpl w:val="582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270BD"/>
    <w:multiLevelType w:val="hybridMultilevel"/>
    <w:tmpl w:val="8A0C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3338F"/>
    <w:multiLevelType w:val="hybridMultilevel"/>
    <w:tmpl w:val="6B4A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E2090"/>
    <w:multiLevelType w:val="hybridMultilevel"/>
    <w:tmpl w:val="B91C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324962">
    <w:abstractNumId w:val="3"/>
  </w:num>
  <w:num w:numId="2" w16cid:durableId="1722098543">
    <w:abstractNumId w:val="0"/>
  </w:num>
  <w:num w:numId="3" w16cid:durableId="1990014110">
    <w:abstractNumId w:val="2"/>
  </w:num>
  <w:num w:numId="4" w16cid:durableId="1880194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5"/>
    <w:rsid w:val="0044613B"/>
    <w:rsid w:val="004A474B"/>
    <w:rsid w:val="0083435B"/>
    <w:rsid w:val="008E6485"/>
    <w:rsid w:val="009507FF"/>
    <w:rsid w:val="009F40D6"/>
    <w:rsid w:val="00BD1881"/>
    <w:rsid w:val="00D30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8077"/>
  <w15:chartTrackingRefBased/>
  <w15:docId w15:val="{FFA779C1-6648-48FE-8D2C-285E6109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A35"/>
    <w:rPr>
      <w:rFonts w:eastAsiaTheme="majorEastAsia" w:cstheme="majorBidi"/>
      <w:color w:val="272727" w:themeColor="text1" w:themeTint="D8"/>
    </w:rPr>
  </w:style>
  <w:style w:type="paragraph" w:styleId="Title">
    <w:name w:val="Title"/>
    <w:basedOn w:val="Normal"/>
    <w:next w:val="Normal"/>
    <w:link w:val="TitleChar"/>
    <w:uiPriority w:val="10"/>
    <w:qFormat/>
    <w:rsid w:val="00D30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A35"/>
    <w:pPr>
      <w:spacing w:before="160"/>
      <w:jc w:val="center"/>
    </w:pPr>
    <w:rPr>
      <w:i/>
      <w:iCs/>
      <w:color w:val="404040" w:themeColor="text1" w:themeTint="BF"/>
    </w:rPr>
  </w:style>
  <w:style w:type="character" w:customStyle="1" w:styleId="QuoteChar">
    <w:name w:val="Quote Char"/>
    <w:basedOn w:val="DefaultParagraphFont"/>
    <w:link w:val="Quote"/>
    <w:uiPriority w:val="29"/>
    <w:rsid w:val="00D30A35"/>
    <w:rPr>
      <w:i/>
      <w:iCs/>
      <w:color w:val="404040" w:themeColor="text1" w:themeTint="BF"/>
    </w:rPr>
  </w:style>
  <w:style w:type="paragraph" w:styleId="ListParagraph">
    <w:name w:val="List Paragraph"/>
    <w:basedOn w:val="Normal"/>
    <w:uiPriority w:val="34"/>
    <w:qFormat/>
    <w:rsid w:val="00D30A35"/>
    <w:pPr>
      <w:ind w:left="720"/>
      <w:contextualSpacing/>
    </w:pPr>
  </w:style>
  <w:style w:type="character" w:styleId="IntenseEmphasis">
    <w:name w:val="Intense Emphasis"/>
    <w:basedOn w:val="DefaultParagraphFont"/>
    <w:uiPriority w:val="21"/>
    <w:qFormat/>
    <w:rsid w:val="00D30A35"/>
    <w:rPr>
      <w:i/>
      <w:iCs/>
      <w:color w:val="0F4761" w:themeColor="accent1" w:themeShade="BF"/>
    </w:rPr>
  </w:style>
  <w:style w:type="paragraph" w:styleId="IntenseQuote">
    <w:name w:val="Intense Quote"/>
    <w:basedOn w:val="Normal"/>
    <w:next w:val="Normal"/>
    <w:link w:val="IntenseQuoteChar"/>
    <w:uiPriority w:val="30"/>
    <w:qFormat/>
    <w:rsid w:val="00D30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A35"/>
    <w:rPr>
      <w:i/>
      <w:iCs/>
      <w:color w:val="0F4761" w:themeColor="accent1" w:themeShade="BF"/>
    </w:rPr>
  </w:style>
  <w:style w:type="character" w:styleId="IntenseReference">
    <w:name w:val="Intense Reference"/>
    <w:basedOn w:val="DefaultParagraphFont"/>
    <w:uiPriority w:val="32"/>
    <w:qFormat/>
    <w:rsid w:val="00D30A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128443">
      <w:bodyDiv w:val="1"/>
      <w:marLeft w:val="0"/>
      <w:marRight w:val="0"/>
      <w:marTop w:val="0"/>
      <w:marBottom w:val="0"/>
      <w:divBdr>
        <w:top w:val="none" w:sz="0" w:space="0" w:color="auto"/>
        <w:left w:val="none" w:sz="0" w:space="0" w:color="auto"/>
        <w:bottom w:val="none" w:sz="0" w:space="0" w:color="auto"/>
        <w:right w:val="none" w:sz="0" w:space="0" w:color="auto"/>
      </w:divBdr>
      <w:divsChild>
        <w:div w:id="1009795158">
          <w:marLeft w:val="0"/>
          <w:marRight w:val="0"/>
          <w:marTop w:val="0"/>
          <w:marBottom w:val="0"/>
          <w:divBdr>
            <w:top w:val="none" w:sz="0" w:space="0" w:color="auto"/>
            <w:left w:val="none" w:sz="0" w:space="0" w:color="auto"/>
            <w:bottom w:val="none" w:sz="0" w:space="0" w:color="auto"/>
            <w:right w:val="none" w:sz="0" w:space="0" w:color="auto"/>
          </w:divBdr>
          <w:divsChild>
            <w:div w:id="990520335">
              <w:marLeft w:val="0"/>
              <w:marRight w:val="0"/>
              <w:marTop w:val="0"/>
              <w:marBottom w:val="0"/>
              <w:divBdr>
                <w:top w:val="single" w:sz="2" w:space="0" w:color="000000"/>
                <w:left w:val="single" w:sz="2" w:space="0" w:color="000000"/>
                <w:bottom w:val="single" w:sz="2" w:space="0" w:color="000000"/>
                <w:right w:val="single" w:sz="2" w:space="0" w:color="000000"/>
              </w:divBdr>
            </w:div>
            <w:div w:id="1805199556">
              <w:marLeft w:val="0"/>
              <w:marRight w:val="0"/>
              <w:marTop w:val="0"/>
              <w:marBottom w:val="0"/>
              <w:divBdr>
                <w:top w:val="single" w:sz="2" w:space="0" w:color="000000"/>
                <w:left w:val="single" w:sz="2" w:space="0" w:color="000000"/>
                <w:bottom w:val="single" w:sz="2" w:space="0" w:color="000000"/>
                <w:right w:val="single" w:sz="2" w:space="0" w:color="000000"/>
              </w:divBdr>
            </w:div>
            <w:div w:id="100228137">
              <w:marLeft w:val="0"/>
              <w:marRight w:val="0"/>
              <w:marTop w:val="0"/>
              <w:marBottom w:val="0"/>
              <w:divBdr>
                <w:top w:val="single" w:sz="2" w:space="0" w:color="000000"/>
                <w:left w:val="single" w:sz="2" w:space="0" w:color="000000"/>
                <w:bottom w:val="single" w:sz="2" w:space="0" w:color="000000"/>
                <w:right w:val="single" w:sz="2" w:space="0" w:color="000000"/>
              </w:divBdr>
            </w:div>
            <w:div w:id="1173639931">
              <w:marLeft w:val="0"/>
              <w:marRight w:val="0"/>
              <w:marTop w:val="0"/>
              <w:marBottom w:val="0"/>
              <w:divBdr>
                <w:top w:val="single" w:sz="2" w:space="0" w:color="000000"/>
                <w:left w:val="single" w:sz="2" w:space="0" w:color="000000"/>
                <w:bottom w:val="single" w:sz="2" w:space="0" w:color="000000"/>
                <w:right w:val="single" w:sz="2" w:space="0" w:color="000000"/>
              </w:divBdr>
            </w:div>
            <w:div w:id="364713630">
              <w:marLeft w:val="0"/>
              <w:marRight w:val="0"/>
              <w:marTop w:val="0"/>
              <w:marBottom w:val="0"/>
              <w:divBdr>
                <w:top w:val="single" w:sz="2" w:space="0" w:color="000000"/>
                <w:left w:val="single" w:sz="2" w:space="0" w:color="000000"/>
                <w:bottom w:val="single" w:sz="2" w:space="0" w:color="000000"/>
                <w:right w:val="single" w:sz="2" w:space="0" w:color="000000"/>
              </w:divBdr>
            </w:div>
            <w:div w:id="1173912409">
              <w:marLeft w:val="0"/>
              <w:marRight w:val="0"/>
              <w:marTop w:val="0"/>
              <w:marBottom w:val="0"/>
              <w:divBdr>
                <w:top w:val="single" w:sz="2" w:space="0" w:color="000000"/>
                <w:left w:val="single" w:sz="2" w:space="0" w:color="000000"/>
                <w:bottom w:val="single" w:sz="2" w:space="0" w:color="000000"/>
                <w:right w:val="single" w:sz="2" w:space="0" w:color="000000"/>
              </w:divBdr>
            </w:div>
            <w:div w:id="936788432">
              <w:marLeft w:val="0"/>
              <w:marRight w:val="0"/>
              <w:marTop w:val="0"/>
              <w:marBottom w:val="0"/>
              <w:divBdr>
                <w:top w:val="single" w:sz="2" w:space="0" w:color="000000"/>
                <w:left w:val="single" w:sz="2" w:space="0" w:color="000000"/>
                <w:bottom w:val="single" w:sz="2" w:space="0" w:color="000000"/>
                <w:right w:val="single" w:sz="2" w:space="0" w:color="000000"/>
              </w:divBdr>
            </w:div>
            <w:div w:id="1472942918">
              <w:marLeft w:val="0"/>
              <w:marRight w:val="0"/>
              <w:marTop w:val="0"/>
              <w:marBottom w:val="0"/>
              <w:divBdr>
                <w:top w:val="single" w:sz="2" w:space="0" w:color="000000"/>
                <w:left w:val="single" w:sz="2" w:space="0" w:color="000000"/>
                <w:bottom w:val="single" w:sz="2" w:space="0" w:color="000000"/>
                <w:right w:val="single" w:sz="2" w:space="0" w:color="000000"/>
              </w:divBdr>
            </w:div>
            <w:div w:id="983703303">
              <w:marLeft w:val="0"/>
              <w:marRight w:val="0"/>
              <w:marTop w:val="0"/>
              <w:marBottom w:val="0"/>
              <w:divBdr>
                <w:top w:val="single" w:sz="2" w:space="0" w:color="000000"/>
                <w:left w:val="single" w:sz="2" w:space="0" w:color="000000"/>
                <w:bottom w:val="single" w:sz="2" w:space="0" w:color="000000"/>
                <w:right w:val="single" w:sz="2" w:space="0" w:color="000000"/>
              </w:divBdr>
            </w:div>
            <w:div w:id="1793356416">
              <w:marLeft w:val="0"/>
              <w:marRight w:val="0"/>
              <w:marTop w:val="0"/>
              <w:marBottom w:val="0"/>
              <w:divBdr>
                <w:top w:val="single" w:sz="2" w:space="0" w:color="000000"/>
                <w:left w:val="single" w:sz="2" w:space="0" w:color="000000"/>
                <w:bottom w:val="single" w:sz="2" w:space="0" w:color="000000"/>
                <w:right w:val="single" w:sz="2" w:space="0" w:color="000000"/>
              </w:divBdr>
            </w:div>
            <w:div w:id="1279683275">
              <w:marLeft w:val="0"/>
              <w:marRight w:val="0"/>
              <w:marTop w:val="0"/>
              <w:marBottom w:val="0"/>
              <w:divBdr>
                <w:top w:val="single" w:sz="2" w:space="0" w:color="000000"/>
                <w:left w:val="single" w:sz="2" w:space="0" w:color="000000"/>
                <w:bottom w:val="single" w:sz="2" w:space="0" w:color="000000"/>
                <w:right w:val="single" w:sz="2" w:space="0" w:color="000000"/>
              </w:divBdr>
            </w:div>
            <w:div w:id="208880758">
              <w:marLeft w:val="0"/>
              <w:marRight w:val="0"/>
              <w:marTop w:val="0"/>
              <w:marBottom w:val="0"/>
              <w:divBdr>
                <w:top w:val="single" w:sz="2" w:space="0" w:color="000000"/>
                <w:left w:val="single" w:sz="2" w:space="0" w:color="000000"/>
                <w:bottom w:val="single" w:sz="2" w:space="0" w:color="000000"/>
                <w:right w:val="single" w:sz="2" w:space="0" w:color="000000"/>
              </w:divBdr>
            </w:div>
            <w:div w:id="2041009783">
              <w:marLeft w:val="0"/>
              <w:marRight w:val="0"/>
              <w:marTop w:val="0"/>
              <w:marBottom w:val="0"/>
              <w:divBdr>
                <w:top w:val="single" w:sz="2" w:space="0" w:color="000000"/>
                <w:left w:val="single" w:sz="2" w:space="0" w:color="000000"/>
                <w:bottom w:val="single" w:sz="2" w:space="0" w:color="000000"/>
                <w:right w:val="single" w:sz="2" w:space="0" w:color="000000"/>
              </w:divBdr>
            </w:div>
            <w:div w:id="877351515">
              <w:marLeft w:val="0"/>
              <w:marRight w:val="0"/>
              <w:marTop w:val="0"/>
              <w:marBottom w:val="0"/>
              <w:divBdr>
                <w:top w:val="single" w:sz="2" w:space="0" w:color="000000"/>
                <w:left w:val="single" w:sz="2" w:space="0" w:color="000000"/>
                <w:bottom w:val="single" w:sz="2" w:space="0" w:color="000000"/>
                <w:right w:val="single" w:sz="2" w:space="0" w:color="000000"/>
              </w:divBdr>
            </w:div>
            <w:div w:id="498737937">
              <w:marLeft w:val="0"/>
              <w:marRight w:val="0"/>
              <w:marTop w:val="0"/>
              <w:marBottom w:val="0"/>
              <w:divBdr>
                <w:top w:val="single" w:sz="2" w:space="0" w:color="000000"/>
                <w:left w:val="single" w:sz="2" w:space="0" w:color="000000"/>
                <w:bottom w:val="single" w:sz="2" w:space="0" w:color="000000"/>
                <w:right w:val="single" w:sz="2" w:space="0" w:color="000000"/>
              </w:divBdr>
            </w:div>
            <w:div w:id="766121464">
              <w:marLeft w:val="0"/>
              <w:marRight w:val="0"/>
              <w:marTop w:val="0"/>
              <w:marBottom w:val="0"/>
              <w:divBdr>
                <w:top w:val="single" w:sz="2" w:space="0" w:color="000000"/>
                <w:left w:val="single" w:sz="2" w:space="0" w:color="000000"/>
                <w:bottom w:val="single" w:sz="2" w:space="0" w:color="000000"/>
                <w:right w:val="single" w:sz="2" w:space="0" w:color="000000"/>
              </w:divBdr>
            </w:div>
            <w:div w:id="1490899711">
              <w:marLeft w:val="0"/>
              <w:marRight w:val="0"/>
              <w:marTop w:val="0"/>
              <w:marBottom w:val="0"/>
              <w:divBdr>
                <w:top w:val="single" w:sz="2" w:space="0" w:color="000000"/>
                <w:left w:val="single" w:sz="2" w:space="0" w:color="000000"/>
                <w:bottom w:val="single" w:sz="2" w:space="0" w:color="000000"/>
                <w:right w:val="single" w:sz="2" w:space="0" w:color="000000"/>
              </w:divBdr>
            </w:div>
            <w:div w:id="614138787">
              <w:marLeft w:val="0"/>
              <w:marRight w:val="0"/>
              <w:marTop w:val="0"/>
              <w:marBottom w:val="0"/>
              <w:divBdr>
                <w:top w:val="single" w:sz="2" w:space="0" w:color="000000"/>
                <w:left w:val="single" w:sz="2" w:space="0" w:color="000000"/>
                <w:bottom w:val="single" w:sz="2" w:space="0" w:color="000000"/>
                <w:right w:val="single" w:sz="2" w:space="0" w:color="000000"/>
              </w:divBdr>
            </w:div>
            <w:div w:id="192041067">
              <w:marLeft w:val="0"/>
              <w:marRight w:val="0"/>
              <w:marTop w:val="0"/>
              <w:marBottom w:val="0"/>
              <w:divBdr>
                <w:top w:val="single" w:sz="2" w:space="0" w:color="000000"/>
                <w:left w:val="single" w:sz="2" w:space="0" w:color="000000"/>
                <w:bottom w:val="single" w:sz="2" w:space="0" w:color="000000"/>
                <w:right w:val="single" w:sz="2" w:space="0" w:color="000000"/>
              </w:divBdr>
            </w:div>
            <w:div w:id="922878843">
              <w:marLeft w:val="0"/>
              <w:marRight w:val="0"/>
              <w:marTop w:val="0"/>
              <w:marBottom w:val="0"/>
              <w:divBdr>
                <w:top w:val="single" w:sz="2" w:space="0" w:color="000000"/>
                <w:left w:val="single" w:sz="2" w:space="0" w:color="000000"/>
                <w:bottom w:val="single" w:sz="2" w:space="0" w:color="000000"/>
                <w:right w:val="single" w:sz="2" w:space="0" w:color="000000"/>
              </w:divBdr>
            </w:div>
            <w:div w:id="295111401">
              <w:marLeft w:val="0"/>
              <w:marRight w:val="0"/>
              <w:marTop w:val="0"/>
              <w:marBottom w:val="0"/>
              <w:divBdr>
                <w:top w:val="single" w:sz="2" w:space="0" w:color="000000"/>
                <w:left w:val="single" w:sz="2" w:space="0" w:color="000000"/>
                <w:bottom w:val="single" w:sz="2" w:space="0" w:color="000000"/>
                <w:right w:val="single" w:sz="2" w:space="0" w:color="000000"/>
              </w:divBdr>
            </w:div>
            <w:div w:id="355010702">
              <w:marLeft w:val="0"/>
              <w:marRight w:val="0"/>
              <w:marTop w:val="0"/>
              <w:marBottom w:val="0"/>
              <w:divBdr>
                <w:top w:val="single" w:sz="2" w:space="0" w:color="000000"/>
                <w:left w:val="single" w:sz="2" w:space="0" w:color="000000"/>
                <w:bottom w:val="single" w:sz="2" w:space="0" w:color="000000"/>
                <w:right w:val="single" w:sz="2" w:space="0" w:color="000000"/>
              </w:divBdr>
            </w:div>
            <w:div w:id="723599778">
              <w:marLeft w:val="0"/>
              <w:marRight w:val="0"/>
              <w:marTop w:val="0"/>
              <w:marBottom w:val="0"/>
              <w:divBdr>
                <w:top w:val="single" w:sz="2" w:space="0" w:color="000000"/>
                <w:left w:val="single" w:sz="2" w:space="0" w:color="000000"/>
                <w:bottom w:val="single" w:sz="2" w:space="0" w:color="000000"/>
                <w:right w:val="single" w:sz="2" w:space="0" w:color="000000"/>
              </w:divBdr>
            </w:div>
            <w:div w:id="1980724542">
              <w:marLeft w:val="0"/>
              <w:marRight w:val="0"/>
              <w:marTop w:val="0"/>
              <w:marBottom w:val="0"/>
              <w:divBdr>
                <w:top w:val="single" w:sz="2" w:space="0" w:color="000000"/>
                <w:left w:val="single" w:sz="2" w:space="0" w:color="000000"/>
                <w:bottom w:val="single" w:sz="2" w:space="0" w:color="000000"/>
                <w:right w:val="single" w:sz="2" w:space="0" w:color="000000"/>
              </w:divBdr>
            </w:div>
            <w:div w:id="1216968906">
              <w:marLeft w:val="0"/>
              <w:marRight w:val="0"/>
              <w:marTop w:val="0"/>
              <w:marBottom w:val="0"/>
              <w:divBdr>
                <w:top w:val="single" w:sz="2" w:space="0" w:color="000000"/>
                <w:left w:val="single" w:sz="2" w:space="0" w:color="000000"/>
                <w:bottom w:val="single" w:sz="2" w:space="0" w:color="000000"/>
                <w:right w:val="single" w:sz="2" w:space="0" w:color="000000"/>
              </w:divBdr>
            </w:div>
            <w:div w:id="330792146">
              <w:marLeft w:val="0"/>
              <w:marRight w:val="0"/>
              <w:marTop w:val="0"/>
              <w:marBottom w:val="0"/>
              <w:divBdr>
                <w:top w:val="single" w:sz="2" w:space="0" w:color="000000"/>
                <w:left w:val="single" w:sz="2" w:space="0" w:color="000000"/>
                <w:bottom w:val="single" w:sz="2" w:space="0" w:color="000000"/>
                <w:right w:val="single" w:sz="2" w:space="0" w:color="000000"/>
              </w:divBdr>
            </w:div>
            <w:div w:id="1004742394">
              <w:marLeft w:val="0"/>
              <w:marRight w:val="0"/>
              <w:marTop w:val="0"/>
              <w:marBottom w:val="0"/>
              <w:divBdr>
                <w:top w:val="single" w:sz="2" w:space="0" w:color="000000"/>
                <w:left w:val="single" w:sz="2" w:space="0" w:color="000000"/>
                <w:bottom w:val="single" w:sz="2" w:space="0" w:color="000000"/>
                <w:right w:val="single" w:sz="2" w:space="0" w:color="000000"/>
              </w:divBdr>
            </w:div>
            <w:div w:id="1327972453">
              <w:marLeft w:val="0"/>
              <w:marRight w:val="0"/>
              <w:marTop w:val="0"/>
              <w:marBottom w:val="0"/>
              <w:divBdr>
                <w:top w:val="single" w:sz="2" w:space="0" w:color="000000"/>
                <w:left w:val="single" w:sz="2" w:space="0" w:color="000000"/>
                <w:bottom w:val="single" w:sz="2" w:space="0" w:color="000000"/>
                <w:right w:val="single" w:sz="2" w:space="0" w:color="000000"/>
              </w:divBdr>
            </w:div>
            <w:div w:id="1993826869">
              <w:marLeft w:val="0"/>
              <w:marRight w:val="0"/>
              <w:marTop w:val="0"/>
              <w:marBottom w:val="0"/>
              <w:divBdr>
                <w:top w:val="single" w:sz="2" w:space="0" w:color="000000"/>
                <w:left w:val="single" w:sz="2" w:space="0" w:color="000000"/>
                <w:bottom w:val="single" w:sz="2" w:space="0" w:color="000000"/>
                <w:right w:val="single" w:sz="2" w:space="0" w:color="000000"/>
              </w:divBdr>
            </w:div>
            <w:div w:id="716439637">
              <w:marLeft w:val="0"/>
              <w:marRight w:val="0"/>
              <w:marTop w:val="0"/>
              <w:marBottom w:val="0"/>
              <w:divBdr>
                <w:top w:val="single" w:sz="2" w:space="0" w:color="000000"/>
                <w:left w:val="single" w:sz="2" w:space="0" w:color="000000"/>
                <w:bottom w:val="single" w:sz="2" w:space="0" w:color="000000"/>
                <w:right w:val="single" w:sz="2" w:space="0" w:color="000000"/>
              </w:divBdr>
            </w:div>
            <w:div w:id="1319043464">
              <w:marLeft w:val="0"/>
              <w:marRight w:val="0"/>
              <w:marTop w:val="0"/>
              <w:marBottom w:val="0"/>
              <w:divBdr>
                <w:top w:val="single" w:sz="2" w:space="0" w:color="000000"/>
                <w:left w:val="single" w:sz="2" w:space="0" w:color="000000"/>
                <w:bottom w:val="single" w:sz="2" w:space="0" w:color="000000"/>
                <w:right w:val="single" w:sz="2" w:space="0" w:color="000000"/>
              </w:divBdr>
            </w:div>
            <w:div w:id="971790249">
              <w:marLeft w:val="0"/>
              <w:marRight w:val="0"/>
              <w:marTop w:val="0"/>
              <w:marBottom w:val="0"/>
              <w:divBdr>
                <w:top w:val="single" w:sz="2" w:space="0" w:color="000000"/>
                <w:left w:val="single" w:sz="2" w:space="0" w:color="000000"/>
                <w:bottom w:val="single" w:sz="2" w:space="0" w:color="000000"/>
                <w:right w:val="single" w:sz="2" w:space="0" w:color="000000"/>
              </w:divBdr>
            </w:div>
            <w:div w:id="2105833497">
              <w:marLeft w:val="0"/>
              <w:marRight w:val="0"/>
              <w:marTop w:val="0"/>
              <w:marBottom w:val="0"/>
              <w:divBdr>
                <w:top w:val="single" w:sz="2" w:space="0" w:color="000000"/>
                <w:left w:val="single" w:sz="2" w:space="0" w:color="000000"/>
                <w:bottom w:val="single" w:sz="2" w:space="0" w:color="000000"/>
                <w:right w:val="single" w:sz="2" w:space="0" w:color="000000"/>
              </w:divBdr>
            </w:div>
            <w:div w:id="52895690">
              <w:marLeft w:val="0"/>
              <w:marRight w:val="0"/>
              <w:marTop w:val="0"/>
              <w:marBottom w:val="0"/>
              <w:divBdr>
                <w:top w:val="single" w:sz="2" w:space="0" w:color="000000"/>
                <w:left w:val="single" w:sz="2" w:space="0" w:color="000000"/>
                <w:bottom w:val="single" w:sz="2" w:space="0" w:color="000000"/>
                <w:right w:val="single" w:sz="2" w:space="0" w:color="000000"/>
              </w:divBdr>
            </w:div>
            <w:div w:id="421417149">
              <w:marLeft w:val="0"/>
              <w:marRight w:val="0"/>
              <w:marTop w:val="0"/>
              <w:marBottom w:val="0"/>
              <w:divBdr>
                <w:top w:val="single" w:sz="2" w:space="0" w:color="000000"/>
                <w:left w:val="single" w:sz="2" w:space="0" w:color="000000"/>
                <w:bottom w:val="single" w:sz="2" w:space="0" w:color="000000"/>
                <w:right w:val="single" w:sz="2" w:space="0" w:color="000000"/>
              </w:divBdr>
            </w:div>
            <w:div w:id="2051874458">
              <w:marLeft w:val="0"/>
              <w:marRight w:val="0"/>
              <w:marTop w:val="0"/>
              <w:marBottom w:val="0"/>
              <w:divBdr>
                <w:top w:val="single" w:sz="2" w:space="0" w:color="000000"/>
                <w:left w:val="single" w:sz="2" w:space="0" w:color="000000"/>
                <w:bottom w:val="single" w:sz="2" w:space="0" w:color="000000"/>
                <w:right w:val="single" w:sz="2" w:space="0" w:color="000000"/>
              </w:divBdr>
            </w:div>
            <w:div w:id="272521409">
              <w:marLeft w:val="0"/>
              <w:marRight w:val="0"/>
              <w:marTop w:val="0"/>
              <w:marBottom w:val="0"/>
              <w:divBdr>
                <w:top w:val="single" w:sz="2" w:space="0" w:color="000000"/>
                <w:left w:val="single" w:sz="2" w:space="0" w:color="000000"/>
                <w:bottom w:val="single" w:sz="2" w:space="0" w:color="000000"/>
                <w:right w:val="single" w:sz="2" w:space="0" w:color="000000"/>
              </w:divBdr>
            </w:div>
            <w:div w:id="350422997">
              <w:marLeft w:val="0"/>
              <w:marRight w:val="0"/>
              <w:marTop w:val="0"/>
              <w:marBottom w:val="0"/>
              <w:divBdr>
                <w:top w:val="single" w:sz="2" w:space="0" w:color="000000"/>
                <w:left w:val="single" w:sz="2" w:space="0" w:color="000000"/>
                <w:bottom w:val="single" w:sz="2" w:space="0" w:color="000000"/>
                <w:right w:val="single" w:sz="2" w:space="0" w:color="000000"/>
              </w:divBdr>
            </w:div>
            <w:div w:id="2098165339">
              <w:marLeft w:val="0"/>
              <w:marRight w:val="0"/>
              <w:marTop w:val="0"/>
              <w:marBottom w:val="0"/>
              <w:divBdr>
                <w:top w:val="single" w:sz="2" w:space="0" w:color="000000"/>
                <w:left w:val="single" w:sz="2" w:space="0" w:color="000000"/>
                <w:bottom w:val="single" w:sz="2" w:space="0" w:color="000000"/>
                <w:right w:val="single" w:sz="2" w:space="0" w:color="000000"/>
              </w:divBdr>
            </w:div>
            <w:div w:id="1044528480">
              <w:marLeft w:val="0"/>
              <w:marRight w:val="0"/>
              <w:marTop w:val="0"/>
              <w:marBottom w:val="0"/>
              <w:divBdr>
                <w:top w:val="single" w:sz="2" w:space="0" w:color="000000"/>
                <w:left w:val="single" w:sz="2" w:space="0" w:color="000000"/>
                <w:bottom w:val="single" w:sz="2" w:space="0" w:color="000000"/>
                <w:right w:val="single" w:sz="2" w:space="0" w:color="000000"/>
              </w:divBdr>
            </w:div>
            <w:div w:id="927810126">
              <w:marLeft w:val="0"/>
              <w:marRight w:val="0"/>
              <w:marTop w:val="0"/>
              <w:marBottom w:val="0"/>
              <w:divBdr>
                <w:top w:val="single" w:sz="2" w:space="0" w:color="000000"/>
                <w:left w:val="single" w:sz="2" w:space="0" w:color="000000"/>
                <w:bottom w:val="single" w:sz="2" w:space="0" w:color="000000"/>
                <w:right w:val="single" w:sz="2" w:space="0" w:color="000000"/>
              </w:divBdr>
            </w:div>
            <w:div w:id="1050301685">
              <w:marLeft w:val="0"/>
              <w:marRight w:val="0"/>
              <w:marTop w:val="0"/>
              <w:marBottom w:val="0"/>
              <w:divBdr>
                <w:top w:val="single" w:sz="2" w:space="0" w:color="000000"/>
                <w:left w:val="single" w:sz="2" w:space="0" w:color="000000"/>
                <w:bottom w:val="single" w:sz="2" w:space="0" w:color="000000"/>
                <w:right w:val="single" w:sz="2" w:space="0" w:color="000000"/>
              </w:divBdr>
            </w:div>
            <w:div w:id="1510486878">
              <w:marLeft w:val="0"/>
              <w:marRight w:val="0"/>
              <w:marTop w:val="0"/>
              <w:marBottom w:val="0"/>
              <w:divBdr>
                <w:top w:val="single" w:sz="2" w:space="0" w:color="000000"/>
                <w:left w:val="single" w:sz="2" w:space="0" w:color="000000"/>
                <w:bottom w:val="single" w:sz="2" w:space="0" w:color="000000"/>
                <w:right w:val="single" w:sz="2" w:space="0" w:color="000000"/>
              </w:divBdr>
            </w:div>
            <w:div w:id="853806515">
              <w:marLeft w:val="0"/>
              <w:marRight w:val="0"/>
              <w:marTop w:val="0"/>
              <w:marBottom w:val="0"/>
              <w:divBdr>
                <w:top w:val="single" w:sz="2" w:space="0" w:color="000000"/>
                <w:left w:val="single" w:sz="2" w:space="0" w:color="000000"/>
                <w:bottom w:val="single" w:sz="2" w:space="0" w:color="000000"/>
                <w:right w:val="single" w:sz="2" w:space="0" w:color="000000"/>
              </w:divBdr>
            </w:div>
            <w:div w:id="188370851">
              <w:marLeft w:val="0"/>
              <w:marRight w:val="0"/>
              <w:marTop w:val="0"/>
              <w:marBottom w:val="0"/>
              <w:divBdr>
                <w:top w:val="single" w:sz="2" w:space="0" w:color="000000"/>
                <w:left w:val="single" w:sz="2" w:space="0" w:color="000000"/>
                <w:bottom w:val="single" w:sz="2" w:space="0" w:color="000000"/>
                <w:right w:val="single" w:sz="2" w:space="0" w:color="000000"/>
              </w:divBdr>
            </w:div>
            <w:div w:id="104497056">
              <w:marLeft w:val="0"/>
              <w:marRight w:val="0"/>
              <w:marTop w:val="0"/>
              <w:marBottom w:val="0"/>
              <w:divBdr>
                <w:top w:val="single" w:sz="2" w:space="0" w:color="000000"/>
                <w:left w:val="single" w:sz="2" w:space="0" w:color="000000"/>
                <w:bottom w:val="single" w:sz="2" w:space="0" w:color="000000"/>
                <w:right w:val="single" w:sz="2" w:space="0" w:color="000000"/>
              </w:divBdr>
            </w:div>
            <w:div w:id="1057507586">
              <w:marLeft w:val="0"/>
              <w:marRight w:val="0"/>
              <w:marTop w:val="0"/>
              <w:marBottom w:val="0"/>
              <w:divBdr>
                <w:top w:val="single" w:sz="2" w:space="0" w:color="000000"/>
                <w:left w:val="single" w:sz="2" w:space="0" w:color="000000"/>
                <w:bottom w:val="single" w:sz="2" w:space="0" w:color="000000"/>
                <w:right w:val="single" w:sz="2" w:space="0" w:color="000000"/>
              </w:divBdr>
            </w:div>
            <w:div w:id="2007704330">
              <w:marLeft w:val="0"/>
              <w:marRight w:val="0"/>
              <w:marTop w:val="0"/>
              <w:marBottom w:val="0"/>
              <w:divBdr>
                <w:top w:val="single" w:sz="2" w:space="0" w:color="000000"/>
                <w:left w:val="single" w:sz="2" w:space="0" w:color="000000"/>
                <w:bottom w:val="single" w:sz="2" w:space="0" w:color="000000"/>
                <w:right w:val="single" w:sz="2" w:space="0" w:color="000000"/>
              </w:divBdr>
            </w:div>
            <w:div w:id="1463232289">
              <w:marLeft w:val="0"/>
              <w:marRight w:val="0"/>
              <w:marTop w:val="0"/>
              <w:marBottom w:val="0"/>
              <w:divBdr>
                <w:top w:val="single" w:sz="2" w:space="0" w:color="000000"/>
                <w:left w:val="single" w:sz="2" w:space="0" w:color="000000"/>
                <w:bottom w:val="single" w:sz="2" w:space="0" w:color="000000"/>
                <w:right w:val="single" w:sz="2" w:space="0" w:color="000000"/>
              </w:divBdr>
            </w:div>
            <w:div w:id="653528404">
              <w:marLeft w:val="0"/>
              <w:marRight w:val="0"/>
              <w:marTop w:val="0"/>
              <w:marBottom w:val="0"/>
              <w:divBdr>
                <w:top w:val="single" w:sz="2" w:space="0" w:color="000000"/>
                <w:left w:val="single" w:sz="2" w:space="0" w:color="000000"/>
                <w:bottom w:val="single" w:sz="2" w:space="0" w:color="000000"/>
                <w:right w:val="single" w:sz="2" w:space="0" w:color="000000"/>
              </w:divBdr>
            </w:div>
            <w:div w:id="1294212825">
              <w:marLeft w:val="0"/>
              <w:marRight w:val="0"/>
              <w:marTop w:val="0"/>
              <w:marBottom w:val="0"/>
              <w:divBdr>
                <w:top w:val="single" w:sz="2" w:space="0" w:color="000000"/>
                <w:left w:val="single" w:sz="2" w:space="0" w:color="000000"/>
                <w:bottom w:val="single" w:sz="2" w:space="0" w:color="000000"/>
                <w:right w:val="single" w:sz="2" w:space="0" w:color="000000"/>
              </w:divBdr>
            </w:div>
            <w:div w:id="966549659">
              <w:marLeft w:val="0"/>
              <w:marRight w:val="0"/>
              <w:marTop w:val="0"/>
              <w:marBottom w:val="0"/>
              <w:divBdr>
                <w:top w:val="single" w:sz="2" w:space="0" w:color="000000"/>
                <w:left w:val="single" w:sz="2" w:space="0" w:color="000000"/>
                <w:bottom w:val="single" w:sz="2" w:space="0" w:color="000000"/>
                <w:right w:val="single" w:sz="2" w:space="0" w:color="000000"/>
              </w:divBdr>
            </w:div>
            <w:div w:id="1017926955">
              <w:marLeft w:val="0"/>
              <w:marRight w:val="0"/>
              <w:marTop w:val="0"/>
              <w:marBottom w:val="0"/>
              <w:divBdr>
                <w:top w:val="single" w:sz="2" w:space="0" w:color="000000"/>
                <w:left w:val="single" w:sz="2" w:space="0" w:color="000000"/>
                <w:bottom w:val="single" w:sz="2" w:space="0" w:color="000000"/>
                <w:right w:val="single" w:sz="2" w:space="0" w:color="000000"/>
              </w:divBdr>
            </w:div>
            <w:div w:id="2091852628">
              <w:marLeft w:val="0"/>
              <w:marRight w:val="0"/>
              <w:marTop w:val="0"/>
              <w:marBottom w:val="0"/>
              <w:divBdr>
                <w:top w:val="single" w:sz="2" w:space="0" w:color="000000"/>
                <w:left w:val="single" w:sz="2" w:space="0" w:color="000000"/>
                <w:bottom w:val="single" w:sz="2" w:space="0" w:color="000000"/>
                <w:right w:val="single" w:sz="2" w:space="0" w:color="000000"/>
              </w:divBdr>
            </w:div>
            <w:div w:id="1745832548">
              <w:marLeft w:val="0"/>
              <w:marRight w:val="0"/>
              <w:marTop w:val="0"/>
              <w:marBottom w:val="0"/>
              <w:divBdr>
                <w:top w:val="single" w:sz="2" w:space="0" w:color="000000"/>
                <w:left w:val="single" w:sz="2" w:space="0" w:color="000000"/>
                <w:bottom w:val="single" w:sz="2" w:space="0" w:color="000000"/>
                <w:right w:val="single" w:sz="2" w:space="0" w:color="000000"/>
              </w:divBdr>
            </w:div>
            <w:div w:id="16077648">
              <w:marLeft w:val="0"/>
              <w:marRight w:val="0"/>
              <w:marTop w:val="0"/>
              <w:marBottom w:val="0"/>
              <w:divBdr>
                <w:top w:val="single" w:sz="2" w:space="0" w:color="000000"/>
                <w:left w:val="single" w:sz="2" w:space="0" w:color="000000"/>
                <w:bottom w:val="single" w:sz="2" w:space="0" w:color="000000"/>
                <w:right w:val="single" w:sz="2" w:space="0" w:color="000000"/>
              </w:divBdr>
            </w:div>
            <w:div w:id="1646012068">
              <w:marLeft w:val="0"/>
              <w:marRight w:val="0"/>
              <w:marTop w:val="0"/>
              <w:marBottom w:val="0"/>
              <w:divBdr>
                <w:top w:val="single" w:sz="2" w:space="0" w:color="000000"/>
                <w:left w:val="single" w:sz="2" w:space="0" w:color="000000"/>
                <w:bottom w:val="single" w:sz="2" w:space="0" w:color="000000"/>
                <w:right w:val="single" w:sz="2" w:space="0" w:color="000000"/>
              </w:divBdr>
            </w:div>
            <w:div w:id="1965769710">
              <w:marLeft w:val="0"/>
              <w:marRight w:val="0"/>
              <w:marTop w:val="0"/>
              <w:marBottom w:val="0"/>
              <w:divBdr>
                <w:top w:val="single" w:sz="2" w:space="0" w:color="000000"/>
                <w:left w:val="single" w:sz="2" w:space="0" w:color="000000"/>
                <w:bottom w:val="single" w:sz="2" w:space="0" w:color="000000"/>
                <w:right w:val="single" w:sz="2" w:space="0" w:color="000000"/>
              </w:divBdr>
            </w:div>
            <w:div w:id="766535618">
              <w:marLeft w:val="0"/>
              <w:marRight w:val="0"/>
              <w:marTop w:val="0"/>
              <w:marBottom w:val="0"/>
              <w:divBdr>
                <w:top w:val="single" w:sz="2" w:space="0" w:color="000000"/>
                <w:left w:val="single" w:sz="2" w:space="0" w:color="000000"/>
                <w:bottom w:val="single" w:sz="2" w:space="0" w:color="000000"/>
                <w:right w:val="single" w:sz="2" w:space="0" w:color="000000"/>
              </w:divBdr>
            </w:div>
            <w:div w:id="908270089">
              <w:marLeft w:val="0"/>
              <w:marRight w:val="0"/>
              <w:marTop w:val="0"/>
              <w:marBottom w:val="0"/>
              <w:divBdr>
                <w:top w:val="single" w:sz="2" w:space="0" w:color="000000"/>
                <w:left w:val="single" w:sz="2" w:space="0" w:color="000000"/>
                <w:bottom w:val="single" w:sz="2" w:space="0" w:color="000000"/>
                <w:right w:val="single" w:sz="2" w:space="0" w:color="000000"/>
              </w:divBdr>
            </w:div>
            <w:div w:id="1733693697">
              <w:marLeft w:val="0"/>
              <w:marRight w:val="0"/>
              <w:marTop w:val="0"/>
              <w:marBottom w:val="0"/>
              <w:divBdr>
                <w:top w:val="single" w:sz="2" w:space="0" w:color="000000"/>
                <w:left w:val="single" w:sz="2" w:space="0" w:color="000000"/>
                <w:bottom w:val="single" w:sz="2" w:space="0" w:color="000000"/>
                <w:right w:val="single" w:sz="2" w:space="0" w:color="000000"/>
              </w:divBdr>
            </w:div>
            <w:div w:id="1734959669">
              <w:marLeft w:val="0"/>
              <w:marRight w:val="0"/>
              <w:marTop w:val="0"/>
              <w:marBottom w:val="0"/>
              <w:divBdr>
                <w:top w:val="single" w:sz="2" w:space="0" w:color="000000"/>
                <w:left w:val="single" w:sz="2" w:space="0" w:color="000000"/>
                <w:bottom w:val="single" w:sz="2" w:space="0" w:color="000000"/>
                <w:right w:val="single" w:sz="2" w:space="0" w:color="000000"/>
              </w:divBdr>
            </w:div>
            <w:div w:id="888608705">
              <w:marLeft w:val="0"/>
              <w:marRight w:val="0"/>
              <w:marTop w:val="0"/>
              <w:marBottom w:val="0"/>
              <w:divBdr>
                <w:top w:val="single" w:sz="2" w:space="0" w:color="000000"/>
                <w:left w:val="single" w:sz="2" w:space="0" w:color="000000"/>
                <w:bottom w:val="single" w:sz="2" w:space="0" w:color="000000"/>
                <w:right w:val="single" w:sz="2" w:space="0" w:color="000000"/>
              </w:divBdr>
            </w:div>
            <w:div w:id="289827959">
              <w:marLeft w:val="0"/>
              <w:marRight w:val="0"/>
              <w:marTop w:val="0"/>
              <w:marBottom w:val="0"/>
              <w:divBdr>
                <w:top w:val="single" w:sz="2" w:space="0" w:color="000000"/>
                <w:left w:val="single" w:sz="2" w:space="0" w:color="000000"/>
                <w:bottom w:val="single" w:sz="2" w:space="0" w:color="000000"/>
                <w:right w:val="single" w:sz="2" w:space="0" w:color="000000"/>
              </w:divBdr>
            </w:div>
            <w:div w:id="670984553">
              <w:marLeft w:val="0"/>
              <w:marRight w:val="0"/>
              <w:marTop w:val="0"/>
              <w:marBottom w:val="0"/>
              <w:divBdr>
                <w:top w:val="single" w:sz="2" w:space="0" w:color="000000"/>
                <w:left w:val="single" w:sz="2" w:space="0" w:color="000000"/>
                <w:bottom w:val="single" w:sz="2" w:space="0" w:color="000000"/>
                <w:right w:val="single" w:sz="2" w:space="0" w:color="000000"/>
              </w:divBdr>
            </w:div>
            <w:div w:id="30963935">
              <w:marLeft w:val="0"/>
              <w:marRight w:val="0"/>
              <w:marTop w:val="0"/>
              <w:marBottom w:val="0"/>
              <w:divBdr>
                <w:top w:val="single" w:sz="2" w:space="0" w:color="000000"/>
                <w:left w:val="single" w:sz="2" w:space="0" w:color="000000"/>
                <w:bottom w:val="single" w:sz="2" w:space="0" w:color="000000"/>
                <w:right w:val="single" w:sz="2" w:space="0" w:color="000000"/>
              </w:divBdr>
            </w:div>
            <w:div w:id="924648691">
              <w:marLeft w:val="0"/>
              <w:marRight w:val="0"/>
              <w:marTop w:val="0"/>
              <w:marBottom w:val="0"/>
              <w:divBdr>
                <w:top w:val="single" w:sz="2" w:space="0" w:color="000000"/>
                <w:left w:val="single" w:sz="2" w:space="0" w:color="000000"/>
                <w:bottom w:val="single" w:sz="2" w:space="0" w:color="000000"/>
                <w:right w:val="single" w:sz="2" w:space="0" w:color="000000"/>
              </w:divBdr>
            </w:div>
            <w:div w:id="2044473072">
              <w:marLeft w:val="0"/>
              <w:marRight w:val="0"/>
              <w:marTop w:val="0"/>
              <w:marBottom w:val="0"/>
              <w:divBdr>
                <w:top w:val="single" w:sz="2" w:space="0" w:color="000000"/>
                <w:left w:val="single" w:sz="2" w:space="0" w:color="000000"/>
                <w:bottom w:val="single" w:sz="2" w:space="0" w:color="000000"/>
                <w:right w:val="single" w:sz="2" w:space="0" w:color="000000"/>
              </w:divBdr>
            </w:div>
            <w:div w:id="889807448">
              <w:marLeft w:val="0"/>
              <w:marRight w:val="0"/>
              <w:marTop w:val="0"/>
              <w:marBottom w:val="0"/>
              <w:divBdr>
                <w:top w:val="single" w:sz="2" w:space="0" w:color="000000"/>
                <w:left w:val="single" w:sz="2" w:space="0" w:color="000000"/>
                <w:bottom w:val="single" w:sz="2" w:space="0" w:color="000000"/>
                <w:right w:val="single" w:sz="2" w:space="0" w:color="000000"/>
              </w:divBdr>
            </w:div>
            <w:div w:id="2068141922">
              <w:marLeft w:val="0"/>
              <w:marRight w:val="0"/>
              <w:marTop w:val="0"/>
              <w:marBottom w:val="0"/>
              <w:divBdr>
                <w:top w:val="single" w:sz="2" w:space="0" w:color="000000"/>
                <w:left w:val="single" w:sz="2" w:space="0" w:color="000000"/>
                <w:bottom w:val="single" w:sz="2" w:space="0" w:color="000000"/>
                <w:right w:val="single" w:sz="2" w:space="0" w:color="000000"/>
              </w:divBdr>
            </w:div>
            <w:div w:id="2125031343">
              <w:marLeft w:val="0"/>
              <w:marRight w:val="0"/>
              <w:marTop w:val="0"/>
              <w:marBottom w:val="0"/>
              <w:divBdr>
                <w:top w:val="single" w:sz="2" w:space="0" w:color="000000"/>
                <w:left w:val="single" w:sz="2" w:space="0" w:color="000000"/>
                <w:bottom w:val="single" w:sz="2" w:space="0" w:color="000000"/>
                <w:right w:val="single" w:sz="2" w:space="0" w:color="000000"/>
              </w:divBdr>
            </w:div>
            <w:div w:id="1058165364">
              <w:marLeft w:val="0"/>
              <w:marRight w:val="0"/>
              <w:marTop w:val="0"/>
              <w:marBottom w:val="0"/>
              <w:divBdr>
                <w:top w:val="single" w:sz="2" w:space="0" w:color="000000"/>
                <w:left w:val="single" w:sz="2" w:space="0" w:color="000000"/>
                <w:bottom w:val="single" w:sz="2" w:space="0" w:color="000000"/>
                <w:right w:val="single" w:sz="2" w:space="0" w:color="000000"/>
              </w:divBdr>
            </w:div>
            <w:div w:id="1310597318">
              <w:marLeft w:val="0"/>
              <w:marRight w:val="0"/>
              <w:marTop w:val="0"/>
              <w:marBottom w:val="0"/>
              <w:divBdr>
                <w:top w:val="single" w:sz="2" w:space="0" w:color="000000"/>
                <w:left w:val="single" w:sz="2" w:space="0" w:color="000000"/>
                <w:bottom w:val="single" w:sz="2" w:space="0" w:color="000000"/>
                <w:right w:val="single" w:sz="2" w:space="0" w:color="000000"/>
              </w:divBdr>
            </w:div>
            <w:div w:id="1712605056">
              <w:marLeft w:val="0"/>
              <w:marRight w:val="0"/>
              <w:marTop w:val="0"/>
              <w:marBottom w:val="0"/>
              <w:divBdr>
                <w:top w:val="single" w:sz="2" w:space="0" w:color="000000"/>
                <w:left w:val="single" w:sz="2" w:space="0" w:color="000000"/>
                <w:bottom w:val="single" w:sz="2" w:space="0" w:color="000000"/>
                <w:right w:val="single" w:sz="2" w:space="0" w:color="000000"/>
              </w:divBdr>
            </w:div>
            <w:div w:id="611741009">
              <w:marLeft w:val="0"/>
              <w:marRight w:val="0"/>
              <w:marTop w:val="0"/>
              <w:marBottom w:val="0"/>
              <w:divBdr>
                <w:top w:val="single" w:sz="2" w:space="0" w:color="000000"/>
                <w:left w:val="single" w:sz="2" w:space="0" w:color="000000"/>
                <w:bottom w:val="single" w:sz="2" w:space="0" w:color="000000"/>
                <w:right w:val="single" w:sz="2" w:space="0" w:color="000000"/>
              </w:divBdr>
            </w:div>
            <w:div w:id="1590579497">
              <w:marLeft w:val="0"/>
              <w:marRight w:val="0"/>
              <w:marTop w:val="0"/>
              <w:marBottom w:val="0"/>
              <w:divBdr>
                <w:top w:val="single" w:sz="2" w:space="0" w:color="000000"/>
                <w:left w:val="single" w:sz="2" w:space="0" w:color="000000"/>
                <w:bottom w:val="single" w:sz="2" w:space="0" w:color="000000"/>
                <w:right w:val="single" w:sz="2" w:space="0" w:color="000000"/>
              </w:divBdr>
            </w:div>
            <w:div w:id="1030180115">
              <w:marLeft w:val="0"/>
              <w:marRight w:val="0"/>
              <w:marTop w:val="0"/>
              <w:marBottom w:val="0"/>
              <w:divBdr>
                <w:top w:val="single" w:sz="2" w:space="0" w:color="000000"/>
                <w:left w:val="single" w:sz="2" w:space="0" w:color="000000"/>
                <w:bottom w:val="single" w:sz="2" w:space="0" w:color="000000"/>
                <w:right w:val="single" w:sz="2" w:space="0" w:color="000000"/>
              </w:divBdr>
            </w:div>
            <w:div w:id="1807040746">
              <w:marLeft w:val="0"/>
              <w:marRight w:val="0"/>
              <w:marTop w:val="0"/>
              <w:marBottom w:val="0"/>
              <w:divBdr>
                <w:top w:val="single" w:sz="2" w:space="0" w:color="000000"/>
                <w:left w:val="single" w:sz="2" w:space="0" w:color="000000"/>
                <w:bottom w:val="single" w:sz="2" w:space="0" w:color="000000"/>
                <w:right w:val="single" w:sz="2" w:space="0" w:color="000000"/>
              </w:divBdr>
            </w:div>
            <w:div w:id="2019308024">
              <w:marLeft w:val="0"/>
              <w:marRight w:val="0"/>
              <w:marTop w:val="0"/>
              <w:marBottom w:val="0"/>
              <w:divBdr>
                <w:top w:val="single" w:sz="2" w:space="0" w:color="000000"/>
                <w:left w:val="single" w:sz="2" w:space="0" w:color="000000"/>
                <w:bottom w:val="single" w:sz="2" w:space="0" w:color="000000"/>
                <w:right w:val="single" w:sz="2" w:space="0" w:color="000000"/>
              </w:divBdr>
            </w:div>
            <w:div w:id="12801140">
              <w:marLeft w:val="0"/>
              <w:marRight w:val="0"/>
              <w:marTop w:val="0"/>
              <w:marBottom w:val="0"/>
              <w:divBdr>
                <w:top w:val="single" w:sz="2" w:space="0" w:color="000000"/>
                <w:left w:val="single" w:sz="2" w:space="0" w:color="000000"/>
                <w:bottom w:val="single" w:sz="2" w:space="0" w:color="000000"/>
                <w:right w:val="single" w:sz="2" w:space="0" w:color="000000"/>
              </w:divBdr>
            </w:div>
            <w:div w:id="191648325">
              <w:marLeft w:val="0"/>
              <w:marRight w:val="0"/>
              <w:marTop w:val="0"/>
              <w:marBottom w:val="0"/>
              <w:divBdr>
                <w:top w:val="single" w:sz="2" w:space="0" w:color="000000"/>
                <w:left w:val="single" w:sz="2" w:space="0" w:color="000000"/>
                <w:bottom w:val="single" w:sz="2" w:space="0" w:color="000000"/>
                <w:right w:val="single" w:sz="2" w:space="0" w:color="000000"/>
              </w:divBdr>
            </w:div>
            <w:div w:id="1408648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Musgrave</dc:creator>
  <cp:keywords/>
  <dc:description/>
  <cp:lastModifiedBy>Shannon Musgrave</cp:lastModifiedBy>
  <cp:revision>2</cp:revision>
  <dcterms:created xsi:type="dcterms:W3CDTF">2025-06-04T08:54:00Z</dcterms:created>
  <dcterms:modified xsi:type="dcterms:W3CDTF">2025-06-04T09:17:00Z</dcterms:modified>
</cp:coreProperties>
</file>