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69A96" w14:textId="6DD18ABC" w:rsidR="0017446D" w:rsidRDefault="005A08C1">
      <w:pPr>
        <w:rPr>
          <w:rFonts w:ascii="Century Gothic" w:hAnsi="Century Gothic"/>
          <w:b/>
          <w:bCs/>
          <w:color w:val="595959" w:themeColor="text1" w:themeTint="A6"/>
          <w:sz w:val="52"/>
          <w:szCs w:val="52"/>
        </w:rPr>
      </w:pPr>
      <w:bookmarkStart w:id="0" w:name="_Toc516132378"/>
      <w:bookmarkStart w:id="1" w:name="_Toc517200761"/>
      <w:bookmarkStart w:id="2" w:name="_Toc517201077"/>
      <w:bookmarkStart w:id="3" w:name="_Toc517203010"/>
      <w:bookmarkStart w:id="4" w:name="_Toc517205145"/>
      <w:r>
        <w:rPr>
          <w:noProof/>
          <w:lang w:val="en-GB" w:eastAsia="en-GB"/>
        </w:rPr>
        <mc:AlternateContent>
          <mc:Choice Requires="wps">
            <w:drawing>
              <wp:anchor distT="45720" distB="45720" distL="114300" distR="114300" simplePos="0" relativeHeight="251673600" behindDoc="0" locked="0" layoutInCell="1" allowOverlap="1" wp14:anchorId="0C21286D" wp14:editId="72FED021">
                <wp:simplePos x="0" y="0"/>
                <wp:positionH relativeFrom="margin">
                  <wp:posOffset>228600</wp:posOffset>
                </wp:positionH>
                <wp:positionV relativeFrom="paragraph">
                  <wp:posOffset>0</wp:posOffset>
                </wp:positionV>
                <wp:extent cx="7131050" cy="1404620"/>
                <wp:effectExtent l="0" t="0" r="0" b="25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0" cy="1404620"/>
                        </a:xfrm>
                        <a:prstGeom prst="rect">
                          <a:avLst/>
                        </a:prstGeom>
                        <a:solidFill>
                          <a:srgbClr val="FFFFFF"/>
                        </a:solidFill>
                        <a:ln w="9525">
                          <a:noFill/>
                          <a:miter lim="800000"/>
                          <a:headEnd/>
                          <a:tailEnd/>
                        </a:ln>
                      </wps:spPr>
                      <wps:txbx>
                        <w:txbxContent>
                          <w:p w14:paraId="4CF5AC41" w14:textId="2A67C7D5" w:rsidR="005A08C1" w:rsidRPr="005A08C1" w:rsidRDefault="005A08C1" w:rsidP="005A08C1">
                            <w:pPr>
                              <w:jc w:val="center"/>
                              <w:rPr>
                                <w:rFonts w:ascii="Georgia" w:hAnsi="Georgia"/>
                                <w:b/>
                                <w:sz w:val="36"/>
                                <w:szCs w:val="36"/>
                              </w:rPr>
                            </w:pPr>
                            <w:r w:rsidRPr="005A08C1">
                              <w:rPr>
                                <w:rFonts w:ascii="Georgia" w:hAnsi="Georgia"/>
                                <w:b/>
                                <w:sz w:val="36"/>
                                <w:szCs w:val="36"/>
                              </w:rPr>
                              <w:t>Brit College of Engineering &amp; Technology (BCET)</w:t>
                            </w:r>
                          </w:p>
                          <w:p w14:paraId="07DE175A" w14:textId="1AEADB44" w:rsidR="005A08C1" w:rsidRPr="00D4665F" w:rsidRDefault="005A08C1" w:rsidP="005A08C1">
                            <w:pPr>
                              <w:jc w:val="center"/>
                              <w:rPr>
                                <w:rFonts w:ascii="Georgia" w:hAnsi="Georgia"/>
                                <w:b/>
                                <w:sz w:val="28"/>
                                <w:szCs w:val="28"/>
                              </w:rPr>
                            </w:pPr>
                            <w:r w:rsidRPr="006D5F16">
                              <w:rPr>
                                <w:rFonts w:ascii="Times New Roman" w:eastAsia="Times New Roman" w:hAnsi="Times New Roman" w:cs="Times New Roman"/>
                                <w:noProof/>
                                <w:sz w:val="24"/>
                                <w:szCs w:val="24"/>
                                <w:lang w:val="en-GB" w:eastAsia="en-GB"/>
                              </w:rPr>
                              <w:drawing>
                                <wp:inline distT="0" distB="0" distL="0" distR="0" wp14:anchorId="2567F945" wp14:editId="356C36B1">
                                  <wp:extent cx="1358900" cy="1358900"/>
                                  <wp:effectExtent l="0" t="0" r="0" b="0"/>
                                  <wp:docPr id="4" name="Picture 4" descr="C:\Users\Saabi-Saami\Downloads\BzMail Marketing contents\Logo\BCET_LOG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bi-Saami\Downloads\BzMail Marketing contents\Logo\BCET_LOGO_jpg.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387" t="22704" r="22809" b="22492"/>
                                          <a:stretch/>
                                        </pic:blipFill>
                                        <pic:spPr bwMode="auto">
                                          <a:xfrm>
                                            <a:off x="0" y="0"/>
                                            <a:ext cx="1359550" cy="1359550"/>
                                          </a:xfrm>
                                          <a:prstGeom prst="rect">
                                            <a:avLst/>
                                          </a:prstGeom>
                                          <a:noFill/>
                                          <a:ln>
                                            <a:noFill/>
                                          </a:ln>
                                          <a:extLst>
                                            <a:ext uri="{53640926-AAD7-44D8-BBD7-CCE9431645EC}">
                                              <a14:shadowObscured xmlns:a14="http://schemas.microsoft.com/office/drawing/2010/main"/>
                                            </a:ext>
                                          </a:extLst>
                                        </pic:spPr>
                                      </pic:pic>
                                    </a:graphicData>
                                  </a:graphic>
                                </wp:inline>
                              </w:drawing>
                            </w:r>
                            <w:hyperlink r:id="rId8" w:history="1">
                              <w:r w:rsidRPr="000F4C67">
                                <w:rPr>
                                  <w:rStyle w:val="Hyperlink"/>
                                  <w:rFonts w:ascii="Georgia" w:hAnsi="Georgia"/>
                                  <w:b/>
                                  <w:sz w:val="28"/>
                                  <w:szCs w:val="28"/>
                                </w:rPr>
                                <w:t>https://bcet.uk</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21286D" id="_x0000_t202" coordsize="21600,21600" o:spt="202" path="m,l,21600r21600,l21600,xe">
                <v:stroke joinstyle="miter"/>
                <v:path gradientshapeok="t" o:connecttype="rect"/>
              </v:shapetype>
              <v:shape id="Text Box 2" o:spid="_x0000_s1026" type="#_x0000_t202" style="position:absolute;margin-left:18pt;margin-top:0;width:56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" stroked="f">
                <v:textbox style="mso-fit-shape-to-text:t">
                  <w:txbxContent>
                    <w:p w14:paraId="4CF5AC41" w14:textId="2A67C7D5" w:rsidR="005A08C1" w:rsidRPr="005A08C1" w:rsidRDefault="005A08C1" w:rsidP="005A08C1">
                      <w:pPr>
                        <w:jc w:val="center"/>
                        <w:rPr>
                          <w:rFonts w:ascii="Georgia" w:hAnsi="Georgia"/>
                          <w:b/>
                          <w:sz w:val="36"/>
                          <w:szCs w:val="36"/>
                        </w:rPr>
                      </w:pPr>
                      <w:r w:rsidRPr="005A08C1">
                        <w:rPr>
                          <w:rFonts w:ascii="Georgia" w:hAnsi="Georgia"/>
                          <w:b/>
                          <w:sz w:val="36"/>
                          <w:szCs w:val="36"/>
                        </w:rPr>
                        <w:t>Brit College of Engineering &amp; Technology (BCET)</w:t>
                      </w:r>
                    </w:p>
                    <w:p w14:paraId="07DE175A" w14:textId="1AEADB44" w:rsidR="005A08C1" w:rsidRPr="00D4665F" w:rsidRDefault="005A08C1" w:rsidP="005A08C1">
                      <w:pPr>
                        <w:jc w:val="center"/>
                        <w:rPr>
                          <w:rFonts w:ascii="Georgia" w:hAnsi="Georgia"/>
                          <w:b/>
                          <w:sz w:val="28"/>
                          <w:szCs w:val="28"/>
                        </w:rPr>
                      </w:pPr>
                      <w:r w:rsidRPr="006D5F16">
                        <w:rPr>
                          <w:rFonts w:ascii="Times New Roman" w:eastAsia="Times New Roman" w:hAnsi="Times New Roman" w:cs="Times New Roman"/>
                          <w:noProof/>
                          <w:sz w:val="24"/>
                          <w:szCs w:val="24"/>
                          <w:lang w:val="en-GB" w:eastAsia="en-GB"/>
                        </w:rPr>
                        <w:drawing>
                          <wp:inline distT="0" distB="0" distL="0" distR="0" wp14:anchorId="2567F945" wp14:editId="356C36B1">
                            <wp:extent cx="1358900" cy="1358900"/>
                            <wp:effectExtent l="0" t="0" r="0" b="0"/>
                            <wp:docPr id="4" name="Picture 4" descr="C:\Users\Saabi-Saami\Downloads\BzMail Marketing contents\Logo\BCET_LOG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bi-Saami\Downloads\BzMail Marketing contents\Logo\BCET_LOGO_jpg.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387" t="22704" r="22809" b="22492"/>
                                    <a:stretch/>
                                  </pic:blipFill>
                                  <pic:spPr bwMode="auto">
                                    <a:xfrm>
                                      <a:off x="0" y="0"/>
                                      <a:ext cx="1359550" cy="1359550"/>
                                    </a:xfrm>
                                    <a:prstGeom prst="rect">
                                      <a:avLst/>
                                    </a:prstGeom>
                                    <a:noFill/>
                                    <a:ln>
                                      <a:noFill/>
                                    </a:ln>
                                    <a:extLst>
                                      <a:ext uri="{53640926-AAD7-44D8-BBD7-CCE9431645EC}">
                                        <a14:shadowObscured xmlns:a14="http://schemas.microsoft.com/office/drawing/2010/main"/>
                                      </a:ext>
                                    </a:extLst>
                                  </pic:spPr>
                                </pic:pic>
                              </a:graphicData>
                            </a:graphic>
                          </wp:inline>
                        </w:drawing>
                      </w:r>
                      <w:hyperlink r:id="rId9" w:history="1">
                        <w:r w:rsidRPr="000F4C67">
                          <w:rPr>
                            <w:rStyle w:val="Hyperlink"/>
                            <w:rFonts w:ascii="Georgia" w:hAnsi="Georgia"/>
                            <w:b/>
                            <w:sz w:val="28"/>
                            <w:szCs w:val="28"/>
                          </w:rPr>
                          <w:t>https://bcet.uk</w:t>
                        </w:r>
                      </w:hyperlink>
                    </w:p>
                  </w:txbxContent>
                </v:textbox>
                <w10:wrap type="square" anchorx="margin"/>
              </v:shape>
            </w:pict>
          </mc:Fallback>
        </mc:AlternateContent>
      </w:r>
    </w:p>
    <w:p w14:paraId="4B45382B" w14:textId="33B625B6" w:rsidR="0017446D" w:rsidRDefault="0017446D">
      <w:pPr>
        <w:rPr>
          <w:rFonts w:ascii="Century Gothic" w:hAnsi="Century Gothic"/>
          <w:b/>
          <w:bCs/>
          <w:color w:val="595959" w:themeColor="text1" w:themeTint="A6"/>
          <w:sz w:val="52"/>
          <w:szCs w:val="52"/>
        </w:rPr>
      </w:pPr>
    </w:p>
    <w:p w14:paraId="3EEA7C9F" w14:textId="77777777" w:rsidR="005A08C1" w:rsidRDefault="005A08C1">
      <w:pPr>
        <w:rPr>
          <w:rFonts w:ascii="Century Gothic" w:hAnsi="Century Gothic"/>
          <w:b/>
          <w:bCs/>
          <w:color w:val="595959" w:themeColor="text1" w:themeTint="A6"/>
          <w:sz w:val="52"/>
          <w:szCs w:val="52"/>
        </w:rPr>
      </w:pPr>
    </w:p>
    <w:p w14:paraId="4487373D" w14:textId="695794ED" w:rsidR="0017446D" w:rsidRDefault="0017446D">
      <w:pPr>
        <w:rPr>
          <w:rFonts w:ascii="Century Gothic" w:hAnsi="Century Gothic"/>
          <w:b/>
          <w:bCs/>
          <w:color w:val="595959" w:themeColor="text1" w:themeTint="A6"/>
          <w:sz w:val="52"/>
          <w:szCs w:val="52"/>
        </w:rPr>
      </w:pPr>
    </w:p>
    <w:p w14:paraId="6FC0399D" w14:textId="5FF94A2C" w:rsidR="005A08C1" w:rsidRDefault="005A08C1">
      <w:pPr>
        <w:rPr>
          <w:rFonts w:ascii="Century Gothic" w:hAnsi="Century Gothic"/>
          <w:b/>
          <w:bCs/>
          <w:color w:val="595959" w:themeColor="text1" w:themeTint="A6"/>
          <w:sz w:val="52"/>
          <w:szCs w:val="52"/>
        </w:rPr>
      </w:pPr>
      <w:r w:rsidRPr="0017446D">
        <w:rPr>
          <w:rFonts w:ascii="Century Gothic" w:hAnsi="Century Gothic"/>
          <w:b/>
          <w:bCs/>
          <w:noProof/>
          <w:color w:val="595959" w:themeColor="text1" w:themeTint="A6"/>
          <w:sz w:val="52"/>
          <w:szCs w:val="52"/>
          <w:lang w:val="en-GB" w:eastAsia="en-GB"/>
        </w:rPr>
        <mc:AlternateContent>
          <mc:Choice Requires="wps">
            <w:drawing>
              <wp:anchor distT="45720" distB="45720" distL="114300" distR="114300" simplePos="0" relativeHeight="251671552" behindDoc="0" locked="0" layoutInCell="1" allowOverlap="1" wp14:anchorId="67FA80B5" wp14:editId="18ECEE82">
                <wp:simplePos x="0" y="0"/>
                <wp:positionH relativeFrom="column">
                  <wp:posOffset>215900</wp:posOffset>
                </wp:positionH>
                <wp:positionV relativeFrom="paragraph">
                  <wp:posOffset>54610</wp:posOffset>
                </wp:positionV>
                <wp:extent cx="8178800" cy="3937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0" cy="39370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4B01FB7" w14:textId="78E03C8B" w:rsidR="0017446D" w:rsidRPr="0017446D" w:rsidRDefault="0017446D" w:rsidP="0017446D">
                            <w:pPr>
                              <w:jc w:val="center"/>
                              <w:rPr>
                                <w:b/>
                                <w:sz w:val="36"/>
                                <w:szCs w:val="36"/>
                                <w:lang w:val="en-GB"/>
                              </w:rPr>
                            </w:pPr>
                            <w:r w:rsidRPr="0017446D">
                              <w:rPr>
                                <w:b/>
                                <w:sz w:val="36"/>
                                <w:szCs w:val="36"/>
                                <w:lang w:val="en-GB"/>
                              </w:rPr>
                              <w:t>Professional Certificate in Business Data Analytics (Introduction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A80B5" id="_x0000_s1027" type="#_x0000_t202" style="position:absolute;margin-left:17pt;margin-top:4.3pt;width:644pt;height:3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" fillcolor="#9ecb81 [2169]" strokecolor="#70ad47 [3209]" strokeweight=".5pt">
                <v:fill color2="#8ac066 [2617]" rotate="t" colors="0 #b5d5a7;.5 #aace99;1 #9cca86" focus="100%" type="gradient">
                  <o:fill v:ext="view" type="gradientUnscaled"/>
                </v:fill>
                <v:textbox>
                  <w:txbxContent>
                    <w:p w14:paraId="24B01FB7" w14:textId="78E03C8B" w:rsidR="0017446D" w:rsidRPr="0017446D" w:rsidRDefault="0017446D" w:rsidP="0017446D">
                      <w:pPr>
                        <w:jc w:val="center"/>
                        <w:rPr>
                          <w:b/>
                          <w:sz w:val="36"/>
                          <w:szCs w:val="36"/>
                          <w:lang w:val="en-GB"/>
                        </w:rPr>
                      </w:pPr>
                      <w:r w:rsidRPr="0017446D">
                        <w:rPr>
                          <w:b/>
                          <w:sz w:val="36"/>
                          <w:szCs w:val="36"/>
                          <w:lang w:val="en-GB"/>
                        </w:rPr>
                        <w:t>Professional Certificate in Business Data Analytics (Introduction Level)</w:t>
                      </w:r>
                    </w:p>
                  </w:txbxContent>
                </v:textbox>
                <w10:wrap type="square"/>
              </v:shape>
            </w:pict>
          </mc:Fallback>
        </mc:AlternateContent>
      </w:r>
    </w:p>
    <w:p w14:paraId="5486B616" w14:textId="77777777" w:rsidR="00B63E00" w:rsidRPr="00B63E00" w:rsidRDefault="00B63E00" w:rsidP="005A08C1">
      <w:pPr>
        <w:jc w:val="center"/>
        <w:rPr>
          <w:rFonts w:ascii="Century Gothic" w:hAnsi="Century Gothic"/>
          <w:b/>
          <w:bCs/>
          <w:color w:val="595959" w:themeColor="text1" w:themeTint="A6"/>
          <w:sz w:val="20"/>
          <w:szCs w:val="20"/>
        </w:rPr>
      </w:pPr>
    </w:p>
    <w:p w14:paraId="32955EF1" w14:textId="31CD9EA7" w:rsidR="00A108D8" w:rsidRPr="00A108D8" w:rsidRDefault="00A108D8" w:rsidP="005A08C1">
      <w:pPr>
        <w:jc w:val="center"/>
        <w:rPr>
          <w:rFonts w:ascii="Century Gothic" w:hAnsi="Century Gothic"/>
          <w:color w:val="2E74B5" w:themeColor="accent5" w:themeShade="BF"/>
          <w:sz w:val="28"/>
          <w:szCs w:val="28"/>
        </w:rPr>
      </w:pPr>
      <w:r w:rsidRPr="00823C0E">
        <w:rPr>
          <w:rFonts w:ascii="Century Gothic" w:hAnsi="Century Gothic"/>
          <w:b/>
          <w:bCs/>
          <w:noProof/>
          <w:color w:val="000000" w:themeColor="text1"/>
          <w:sz w:val="52"/>
          <w:szCs w:val="52"/>
          <w:lang w:val="en-GB" w:eastAsia="en-GB"/>
        </w:rPr>
        <w:drawing>
          <wp:anchor distT="0" distB="0" distL="114300" distR="114300" simplePos="0" relativeHeight="251658239" behindDoc="1" locked="0" layoutInCell="1" allowOverlap="1" wp14:anchorId="41BDD1EC" wp14:editId="4E401FA9">
            <wp:simplePos x="0" y="0"/>
            <wp:positionH relativeFrom="column">
              <wp:posOffset>-3398520</wp:posOffset>
            </wp:positionH>
            <wp:positionV relativeFrom="paragraph">
              <wp:posOffset>427355</wp:posOffset>
            </wp:positionV>
            <wp:extent cx="7953480" cy="6146250"/>
            <wp:effectExtent l="8255" t="0" r="0" b="0"/>
            <wp:wrapNone/>
            <wp:docPr id="666296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6125" name="Picture 4"/>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53480" cy="614625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r w:rsidR="00AF6DA7">
        <w:rPr>
          <w:rFonts w:ascii="Century Gothic" w:hAnsi="Century Gothic"/>
          <w:b/>
          <w:bCs/>
          <w:color w:val="595959" w:themeColor="text1" w:themeTint="A6"/>
          <w:sz w:val="52"/>
          <w:szCs w:val="52"/>
        </w:rPr>
        <w:t>PORTFOLIO DESIGN, IMPLEMENTATION &amp; EVALUATION</w:t>
      </w:r>
      <w:r w:rsidR="00E327DC" w:rsidRPr="00823C0E">
        <w:rPr>
          <w:rFonts w:ascii="Century Gothic" w:hAnsi="Century Gothic"/>
          <w:b/>
          <w:bCs/>
          <w:color w:val="595959" w:themeColor="text1" w:themeTint="A6"/>
          <w:sz w:val="52"/>
          <w:szCs w:val="52"/>
        </w:rPr>
        <w:t xml:space="preserve"> </w:t>
      </w:r>
      <w:r w:rsidR="00E327DC" w:rsidRPr="00823C0E">
        <w:rPr>
          <w:rFonts w:ascii="Century Gothic" w:hAnsi="Century Gothic"/>
          <w:b/>
          <w:bCs/>
          <w:color w:val="595959" w:themeColor="text1" w:themeTint="A6"/>
          <w:sz w:val="52"/>
          <w:szCs w:val="52"/>
        </w:rPr>
        <w:br/>
      </w:r>
    </w:p>
    <w:tbl>
      <w:tblPr>
        <w:tblStyle w:val="TableGrid"/>
        <w:tblW w:w="7512" w:type="dxa"/>
        <w:tblInd w:w="6091" w:type="dxa"/>
        <w:tblLook w:val="04A0" w:firstRow="1" w:lastRow="0" w:firstColumn="1" w:lastColumn="0" w:noHBand="0" w:noVBand="1"/>
      </w:tblPr>
      <w:tblGrid>
        <w:gridCol w:w="1984"/>
        <w:gridCol w:w="5528"/>
      </w:tblGrid>
      <w:tr w:rsidR="00823C0E" w:rsidRPr="00E327DC" w14:paraId="7FA42F3D" w14:textId="77777777" w:rsidTr="0017446D">
        <w:trPr>
          <w:trHeight w:val="864"/>
        </w:trPr>
        <w:tc>
          <w:tcPr>
            <w:tcW w:w="1984" w:type="dxa"/>
            <w:shd w:val="clear" w:color="auto" w:fill="FFF2CC" w:themeFill="accent4" w:themeFillTint="33"/>
            <w:vAlign w:val="center"/>
          </w:tcPr>
          <w:p w14:paraId="55F5F507" w14:textId="77777777" w:rsidR="00823C0E" w:rsidRDefault="00823C0E" w:rsidP="00E327DC">
            <w:pPr>
              <w:jc w:val="right"/>
              <w:rPr>
                <w:rFonts w:ascii="Century Gothic" w:hAnsi="Century Gothic"/>
                <w:color w:val="2E74B5" w:themeColor="accent5" w:themeShade="BF"/>
                <w:sz w:val="24"/>
                <w:szCs w:val="24"/>
              </w:rPr>
            </w:pPr>
            <w:r w:rsidRPr="00E327DC">
              <w:rPr>
                <w:rFonts w:ascii="Century Gothic" w:hAnsi="Century Gothic"/>
                <w:color w:val="2E74B5" w:themeColor="accent5" w:themeShade="BF"/>
                <w:sz w:val="24"/>
                <w:szCs w:val="24"/>
              </w:rPr>
              <w:t>TITLE</w:t>
            </w:r>
          </w:p>
          <w:p w14:paraId="2B08B5DB" w14:textId="57C6038E" w:rsidR="00EA2918" w:rsidRPr="00E327DC" w:rsidRDefault="00EA2918" w:rsidP="00E327DC">
            <w:pPr>
              <w:jc w:val="right"/>
              <w:rPr>
                <w:rFonts w:ascii="Century Gothic" w:hAnsi="Century Gothic"/>
                <w:color w:val="2E74B5" w:themeColor="accent5" w:themeShade="BF"/>
                <w:sz w:val="24"/>
                <w:szCs w:val="24"/>
              </w:rPr>
            </w:pPr>
            <w:proofErr w:type="spellStart"/>
            <w:r>
              <w:rPr>
                <w:rFonts w:ascii="Century Gothic" w:hAnsi="Century Gothic"/>
                <w:color w:val="595959" w:themeColor="text1" w:themeTint="A6"/>
                <w:sz w:val="24"/>
                <w:szCs w:val="24"/>
              </w:rPr>
              <w:t>Mr</w:t>
            </w:r>
            <w:proofErr w:type="spellEnd"/>
            <w:r>
              <w:rPr>
                <w:rFonts w:ascii="Century Gothic" w:hAnsi="Century Gothic"/>
                <w:color w:val="595959" w:themeColor="text1" w:themeTint="A6"/>
                <w:sz w:val="24"/>
                <w:szCs w:val="24"/>
              </w:rPr>
              <w:t>/</w:t>
            </w:r>
            <w:proofErr w:type="spellStart"/>
            <w:r>
              <w:rPr>
                <w:rFonts w:ascii="Century Gothic" w:hAnsi="Century Gothic"/>
                <w:color w:val="595959" w:themeColor="text1" w:themeTint="A6"/>
                <w:sz w:val="24"/>
                <w:szCs w:val="24"/>
              </w:rPr>
              <w:t>Ms</w:t>
            </w:r>
            <w:proofErr w:type="spellEnd"/>
            <w:r>
              <w:rPr>
                <w:rFonts w:ascii="Century Gothic" w:hAnsi="Century Gothic"/>
                <w:color w:val="595959" w:themeColor="text1" w:themeTint="A6"/>
                <w:sz w:val="24"/>
                <w:szCs w:val="24"/>
              </w:rPr>
              <w:t>/</w:t>
            </w:r>
            <w:proofErr w:type="spellStart"/>
            <w:r>
              <w:rPr>
                <w:rFonts w:ascii="Century Gothic" w:hAnsi="Century Gothic"/>
                <w:color w:val="595959" w:themeColor="text1" w:themeTint="A6"/>
                <w:sz w:val="24"/>
                <w:szCs w:val="24"/>
              </w:rPr>
              <w:t>Mrs</w:t>
            </w:r>
            <w:proofErr w:type="spellEnd"/>
            <w:r>
              <w:rPr>
                <w:rFonts w:ascii="Century Gothic" w:hAnsi="Century Gothic"/>
                <w:color w:val="595959" w:themeColor="text1" w:themeTint="A6"/>
                <w:sz w:val="24"/>
                <w:szCs w:val="24"/>
              </w:rPr>
              <w:t>/Dr</w:t>
            </w:r>
          </w:p>
        </w:tc>
        <w:tc>
          <w:tcPr>
            <w:tcW w:w="5528" w:type="dxa"/>
            <w:shd w:val="clear" w:color="auto" w:fill="F2F2F2" w:themeFill="background1" w:themeFillShade="F2"/>
            <w:vAlign w:val="center"/>
          </w:tcPr>
          <w:p w14:paraId="08354BA8" w14:textId="447F497D" w:rsidR="00823C0E" w:rsidRPr="00E327DC" w:rsidRDefault="00875A19" w:rsidP="00EA2918">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Mr.</w:t>
            </w:r>
          </w:p>
        </w:tc>
      </w:tr>
      <w:tr w:rsidR="00EA2918" w:rsidRPr="00E327DC" w14:paraId="06DE0052" w14:textId="77777777" w:rsidTr="0017446D">
        <w:trPr>
          <w:trHeight w:val="864"/>
        </w:trPr>
        <w:tc>
          <w:tcPr>
            <w:tcW w:w="1984" w:type="dxa"/>
            <w:shd w:val="clear" w:color="auto" w:fill="FFF2CC" w:themeFill="accent4" w:themeFillTint="33"/>
            <w:vAlign w:val="center"/>
          </w:tcPr>
          <w:p w14:paraId="2679ACED" w14:textId="7332096F" w:rsidR="00EA2918" w:rsidRPr="00E327DC" w:rsidRDefault="00EA2918"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Full Name</w:t>
            </w:r>
          </w:p>
        </w:tc>
        <w:tc>
          <w:tcPr>
            <w:tcW w:w="5528" w:type="dxa"/>
            <w:shd w:val="clear" w:color="auto" w:fill="F2F2F2" w:themeFill="background1" w:themeFillShade="F2"/>
            <w:vAlign w:val="center"/>
          </w:tcPr>
          <w:p w14:paraId="24EBD884" w14:textId="11EC0688" w:rsidR="00EA2918" w:rsidRDefault="00875A19" w:rsidP="00EA2918">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Mufti Mahmud Mollah</w:t>
            </w:r>
          </w:p>
        </w:tc>
      </w:tr>
      <w:tr w:rsidR="00823C0E" w:rsidRPr="00E327DC" w14:paraId="51BF33B8" w14:textId="77777777" w:rsidTr="0017446D">
        <w:trPr>
          <w:trHeight w:val="864"/>
        </w:trPr>
        <w:tc>
          <w:tcPr>
            <w:tcW w:w="1984" w:type="dxa"/>
            <w:shd w:val="clear" w:color="auto" w:fill="FFF2CC" w:themeFill="accent4" w:themeFillTint="33"/>
            <w:vAlign w:val="center"/>
          </w:tcPr>
          <w:p w14:paraId="42DB2851" w14:textId="77777777" w:rsidR="00B63E00" w:rsidRDefault="00B63E00" w:rsidP="00B63E00">
            <w:pPr>
              <w:jc w:val="right"/>
              <w:rPr>
                <w:rFonts w:ascii="Century Gothic" w:hAnsi="Century Gothic"/>
                <w:color w:val="2E74B5" w:themeColor="accent5" w:themeShade="BF"/>
                <w:sz w:val="24"/>
                <w:szCs w:val="24"/>
              </w:rPr>
            </w:pPr>
            <w:r w:rsidRPr="00E327DC">
              <w:rPr>
                <w:rFonts w:ascii="Century Gothic" w:hAnsi="Century Gothic"/>
                <w:color w:val="2E74B5" w:themeColor="accent5" w:themeShade="BF"/>
                <w:sz w:val="24"/>
                <w:szCs w:val="24"/>
              </w:rPr>
              <w:t>DATE</w:t>
            </w:r>
            <w:r>
              <w:rPr>
                <w:rFonts w:ascii="Century Gothic" w:hAnsi="Century Gothic"/>
                <w:color w:val="2E74B5" w:themeColor="accent5" w:themeShade="BF"/>
                <w:sz w:val="24"/>
                <w:szCs w:val="24"/>
              </w:rPr>
              <w:t xml:space="preserve"> OF BIRTH</w:t>
            </w:r>
          </w:p>
          <w:p w14:paraId="58B534BD" w14:textId="6CA6887C" w:rsidR="00823C0E" w:rsidRPr="00E327DC" w:rsidRDefault="00B63E00" w:rsidP="00B63E00">
            <w:pPr>
              <w:jc w:val="right"/>
              <w:rPr>
                <w:rFonts w:ascii="Century Gothic" w:hAnsi="Century Gothic"/>
                <w:color w:val="2E74B5" w:themeColor="accent5" w:themeShade="BF"/>
                <w:sz w:val="24"/>
                <w:szCs w:val="24"/>
              </w:rPr>
            </w:pPr>
            <w:r>
              <w:rPr>
                <w:rFonts w:ascii="Century Gothic" w:hAnsi="Century Gothic"/>
                <w:color w:val="595959" w:themeColor="text1" w:themeTint="A6"/>
                <w:sz w:val="24"/>
                <w:szCs w:val="24"/>
              </w:rPr>
              <w:t>DD/MM</w:t>
            </w:r>
            <w:r w:rsidRPr="00E327DC">
              <w:rPr>
                <w:rFonts w:ascii="Century Gothic" w:hAnsi="Century Gothic"/>
                <w:color w:val="595959" w:themeColor="text1" w:themeTint="A6"/>
                <w:sz w:val="24"/>
                <w:szCs w:val="24"/>
              </w:rPr>
              <w:t>/YY</w:t>
            </w:r>
            <w:r>
              <w:rPr>
                <w:rFonts w:ascii="Century Gothic" w:hAnsi="Century Gothic"/>
                <w:color w:val="595959" w:themeColor="text1" w:themeTint="A6"/>
                <w:sz w:val="24"/>
                <w:szCs w:val="24"/>
              </w:rPr>
              <w:t>YY</w:t>
            </w:r>
          </w:p>
        </w:tc>
        <w:tc>
          <w:tcPr>
            <w:tcW w:w="5528" w:type="dxa"/>
            <w:shd w:val="clear" w:color="auto" w:fill="F2F2F2" w:themeFill="background1" w:themeFillShade="F2"/>
            <w:vAlign w:val="center"/>
          </w:tcPr>
          <w:p w14:paraId="3AB520FC" w14:textId="1F327267" w:rsidR="00823C0E" w:rsidRPr="00E327DC" w:rsidRDefault="00875A19" w:rsidP="00E327DC">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23/11/1979</w:t>
            </w:r>
          </w:p>
        </w:tc>
      </w:tr>
      <w:tr w:rsidR="00823C0E" w:rsidRPr="00E327DC" w14:paraId="6A035C60" w14:textId="77777777" w:rsidTr="0017446D">
        <w:trPr>
          <w:trHeight w:val="864"/>
        </w:trPr>
        <w:tc>
          <w:tcPr>
            <w:tcW w:w="1984" w:type="dxa"/>
            <w:shd w:val="clear" w:color="auto" w:fill="FFF2CC" w:themeFill="accent4" w:themeFillTint="33"/>
            <w:vAlign w:val="center"/>
          </w:tcPr>
          <w:p w14:paraId="2F300152" w14:textId="4214D223" w:rsidR="00EA2918" w:rsidRPr="00E327DC" w:rsidRDefault="00B63E00"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Email</w:t>
            </w:r>
          </w:p>
        </w:tc>
        <w:tc>
          <w:tcPr>
            <w:tcW w:w="5528" w:type="dxa"/>
            <w:shd w:val="clear" w:color="auto" w:fill="F2F2F2" w:themeFill="background1" w:themeFillShade="F2"/>
            <w:vAlign w:val="center"/>
          </w:tcPr>
          <w:p w14:paraId="5FAF7AB5" w14:textId="0AF52BD7" w:rsidR="00823C0E" w:rsidRPr="00E327DC" w:rsidRDefault="00875A19" w:rsidP="00E327DC">
            <w:pPr>
              <w:rPr>
                <w:rFonts w:ascii="Century Gothic" w:hAnsi="Century Gothic"/>
                <w:color w:val="595959" w:themeColor="text1" w:themeTint="A6"/>
                <w:sz w:val="24"/>
                <w:szCs w:val="24"/>
              </w:rPr>
            </w:pPr>
            <w:r w:rsidRPr="00875A19">
              <w:rPr>
                <w:rFonts w:ascii="Century Gothic" w:hAnsi="Century Gothic"/>
                <w:color w:val="595959" w:themeColor="text1" w:themeTint="A6"/>
                <w:sz w:val="24"/>
                <w:szCs w:val="24"/>
              </w:rPr>
              <w:t>muftimahmudmollah@gmail.com</w:t>
            </w:r>
          </w:p>
        </w:tc>
      </w:tr>
      <w:tr w:rsidR="00B63E00" w:rsidRPr="00E327DC" w14:paraId="67CC58C9" w14:textId="77777777" w:rsidTr="0017446D">
        <w:trPr>
          <w:trHeight w:val="864"/>
        </w:trPr>
        <w:tc>
          <w:tcPr>
            <w:tcW w:w="1984" w:type="dxa"/>
            <w:shd w:val="clear" w:color="auto" w:fill="FFF2CC" w:themeFill="accent4" w:themeFillTint="33"/>
            <w:vAlign w:val="center"/>
          </w:tcPr>
          <w:p w14:paraId="66894DA6" w14:textId="32CAEB59" w:rsidR="00B63E00" w:rsidRDefault="00B63E00" w:rsidP="00E327DC">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WhatsApp No.</w:t>
            </w:r>
          </w:p>
        </w:tc>
        <w:tc>
          <w:tcPr>
            <w:tcW w:w="5528" w:type="dxa"/>
            <w:shd w:val="clear" w:color="auto" w:fill="F2F2F2" w:themeFill="background1" w:themeFillShade="F2"/>
            <w:vAlign w:val="center"/>
          </w:tcPr>
          <w:p w14:paraId="3C74CC3F" w14:textId="6B73FE49" w:rsidR="00B63E00" w:rsidRPr="00E327DC" w:rsidRDefault="00875A19" w:rsidP="00E327DC">
            <w:pPr>
              <w:rPr>
                <w:rFonts w:ascii="Century Gothic" w:hAnsi="Century Gothic"/>
                <w:color w:val="595959" w:themeColor="text1" w:themeTint="A6"/>
                <w:sz w:val="24"/>
                <w:szCs w:val="24"/>
              </w:rPr>
            </w:pPr>
            <w:r>
              <w:rPr>
                <w:rFonts w:ascii="Century Gothic" w:hAnsi="Century Gothic"/>
                <w:color w:val="595959" w:themeColor="text1" w:themeTint="A6"/>
                <w:sz w:val="24"/>
                <w:szCs w:val="24"/>
              </w:rPr>
              <w:t>+8801799998379</w:t>
            </w:r>
          </w:p>
        </w:tc>
      </w:tr>
    </w:tbl>
    <w:p w14:paraId="7A2D2479" w14:textId="2A8D30CE" w:rsidR="00E327DC" w:rsidRDefault="00E327DC">
      <w:pPr>
        <w:rPr>
          <w:rFonts w:ascii="Century Gothic" w:hAnsi="Century Gothic"/>
          <w:b/>
          <w:bCs/>
          <w:color w:val="595959" w:themeColor="text1" w:themeTint="A6"/>
          <w:sz w:val="24"/>
          <w:szCs w:val="24"/>
        </w:rPr>
      </w:pPr>
    </w:p>
    <w:p w14:paraId="2AA762C5" w14:textId="645E18C4" w:rsidR="0017446D" w:rsidRPr="00CB7014" w:rsidRDefault="00333E32" w:rsidP="0017446D">
      <w:pPr>
        <w:spacing w:after="240"/>
        <w:ind w:left="900"/>
        <w:rPr>
          <w:rFonts w:ascii="Century Gothic" w:hAnsi="Century Gothic"/>
          <w:color w:val="BF8F00" w:themeColor="accent4" w:themeShade="BF"/>
          <w:sz w:val="34"/>
          <w:szCs w:val="34"/>
        </w:rPr>
      </w:pPr>
      <w:r w:rsidRPr="00CB7014">
        <w:rPr>
          <w:rFonts w:ascii="Century Gothic" w:hAnsi="Century Gothic"/>
          <w:color w:val="BF8F00" w:themeColor="accent4" w:themeShade="BF"/>
          <w:sz w:val="34"/>
          <w:szCs w:val="34"/>
        </w:rPr>
        <w:lastRenderedPageBreak/>
        <w:t>** You must delete the instructions given in the second column</w:t>
      </w:r>
      <w:r w:rsidR="00CB7014" w:rsidRPr="00CB7014">
        <w:rPr>
          <w:rFonts w:ascii="Century Gothic" w:hAnsi="Century Gothic"/>
          <w:color w:val="BF8F00" w:themeColor="accent4" w:themeShade="BF"/>
          <w:sz w:val="34"/>
          <w:szCs w:val="34"/>
        </w:rPr>
        <w:t xml:space="preserve"> of the table below</w:t>
      </w:r>
    </w:p>
    <w:tbl>
      <w:tblPr>
        <w:tblStyle w:val="TableGrid"/>
        <w:tblW w:w="14575" w:type="dxa"/>
        <w:tblLook w:val="04A0" w:firstRow="1" w:lastRow="0" w:firstColumn="1" w:lastColumn="0" w:noHBand="0" w:noVBand="1"/>
      </w:tblPr>
      <w:tblGrid>
        <w:gridCol w:w="2332"/>
        <w:gridCol w:w="12243"/>
      </w:tblGrid>
      <w:tr w:rsidR="006248F3" w:rsidRPr="00E327DC" w14:paraId="48E28278"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5B45DA88" w14:textId="77777777" w:rsidR="006248F3" w:rsidRPr="00E327DC" w:rsidRDefault="006248F3" w:rsidP="00F14DE7">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br w:type="page"/>
            </w:r>
            <w:r>
              <w:rPr>
                <w:rFonts w:ascii="Century Gothic" w:hAnsi="Century Gothic"/>
                <w:color w:val="2E74B5" w:themeColor="accent5" w:themeShade="BF"/>
                <w:sz w:val="24"/>
                <w:szCs w:val="24"/>
              </w:rPr>
              <w:t>INTRODUCTION</w:t>
            </w:r>
          </w:p>
        </w:tc>
        <w:tc>
          <w:tcPr>
            <w:tcW w:w="10980" w:type="dxa"/>
            <w:tcBorders>
              <w:left w:val="threeDEmboss" w:sz="24" w:space="0" w:color="BF8F00" w:themeColor="accent4" w:themeShade="BF"/>
            </w:tcBorders>
            <w:vAlign w:val="center"/>
          </w:tcPr>
          <w:p w14:paraId="21DD7BC9" w14:textId="2E3A54F3" w:rsidR="006248F3" w:rsidRPr="00E327DC" w:rsidRDefault="00265913" w:rsidP="00806E07">
            <w:pPr>
              <w:rPr>
                <w:rFonts w:ascii="Century Gothic" w:hAnsi="Century Gothic"/>
                <w:color w:val="595959" w:themeColor="text1" w:themeTint="A6"/>
                <w:sz w:val="24"/>
                <w:szCs w:val="24"/>
              </w:rPr>
            </w:pPr>
            <w:r w:rsidRPr="00265913">
              <w:rPr>
                <w:rFonts w:ascii="Century Gothic" w:hAnsi="Century Gothic"/>
                <w:color w:val="595959" w:themeColor="text1" w:themeTint="A6"/>
                <w:sz w:val="24"/>
                <w:szCs w:val="24"/>
              </w:rPr>
              <w:t>I am Mufti Mahmud Mollah,</w:t>
            </w:r>
            <w:r w:rsidR="00806E07" w:rsidRPr="00265913">
              <w:rPr>
                <w:rFonts w:ascii="Century Gothic" w:hAnsi="Century Gothic"/>
                <w:color w:val="595959" w:themeColor="text1" w:themeTint="A6"/>
                <w:sz w:val="24"/>
                <w:szCs w:val="24"/>
              </w:rPr>
              <w:t xml:space="preserve"> </w:t>
            </w:r>
            <w:r w:rsidR="00806E07" w:rsidRPr="00265913">
              <w:rPr>
                <w:rFonts w:ascii="Century Gothic" w:hAnsi="Century Gothic"/>
                <w:color w:val="595959" w:themeColor="text1" w:themeTint="A6"/>
                <w:sz w:val="24"/>
                <w:szCs w:val="24"/>
              </w:rPr>
              <w:t xml:space="preserve">Currently, </w:t>
            </w:r>
            <w:r w:rsidR="00806E07">
              <w:rPr>
                <w:rFonts w:ascii="Century Gothic" w:hAnsi="Century Gothic"/>
                <w:color w:val="595959" w:themeColor="text1" w:themeTint="A6"/>
                <w:sz w:val="24"/>
                <w:szCs w:val="24"/>
              </w:rPr>
              <w:t>I am</w:t>
            </w:r>
            <w:r w:rsidRPr="00265913">
              <w:rPr>
                <w:rFonts w:ascii="Century Gothic" w:hAnsi="Century Gothic"/>
                <w:color w:val="595959" w:themeColor="text1" w:themeTint="A6"/>
                <w:sz w:val="24"/>
                <w:szCs w:val="24"/>
              </w:rPr>
              <w:t xml:space="preserve"> serving as Manager (Maintenance &amp; SCD, FP) at Toggi Fun World, Bashundhara Group.</w:t>
            </w:r>
            <w:r w:rsidR="00806E07">
              <w:t xml:space="preserve"> </w:t>
            </w:r>
            <w:r w:rsidR="00806E07" w:rsidRPr="00806E07">
              <w:rPr>
                <w:rFonts w:ascii="Century Gothic" w:hAnsi="Century Gothic"/>
                <w:color w:val="595959" w:themeColor="text1" w:themeTint="A6"/>
                <w:sz w:val="24"/>
                <w:szCs w:val="24"/>
              </w:rPr>
              <w:t xml:space="preserve">Building upon my extensive experience of over 19 years across diverse sectors like </w:t>
            </w:r>
            <w:r w:rsidR="00806E07" w:rsidRPr="00806E07">
              <w:rPr>
                <w:rFonts w:ascii="Century Gothic" w:hAnsi="Century Gothic"/>
                <w:color w:val="595959" w:themeColor="text1" w:themeTint="A6"/>
                <w:sz w:val="24"/>
                <w:szCs w:val="24"/>
              </w:rPr>
              <w:t>IT</w:t>
            </w:r>
            <w:r w:rsidR="00806E07">
              <w:rPr>
                <w:rFonts w:ascii="Century Gothic" w:hAnsi="Century Gothic"/>
                <w:color w:val="595959" w:themeColor="text1" w:themeTint="A6"/>
                <w:sz w:val="24"/>
                <w:szCs w:val="24"/>
              </w:rPr>
              <w:t>,</w:t>
            </w:r>
            <w:r w:rsidR="00806E07" w:rsidRPr="00806E07">
              <w:rPr>
                <w:rFonts w:ascii="Century Gothic" w:hAnsi="Century Gothic"/>
                <w:color w:val="595959" w:themeColor="text1" w:themeTint="A6"/>
                <w:sz w:val="24"/>
                <w:szCs w:val="24"/>
              </w:rPr>
              <w:t xml:space="preserve"> Telecom</w:t>
            </w:r>
            <w:r w:rsidR="00806E07" w:rsidRPr="00806E07">
              <w:rPr>
                <w:rFonts w:ascii="Century Gothic" w:hAnsi="Century Gothic"/>
                <w:color w:val="595959" w:themeColor="text1" w:themeTint="A6"/>
                <w:sz w:val="24"/>
                <w:szCs w:val="24"/>
              </w:rPr>
              <w:t xml:space="preserve"> and Supply Chain Management, my recent exploration into Power BI and Tableau has been truly eye-opening. The capability of these tools to translate raw datasets into compelling visual narratives through interactive dashboards and dynamic charts resonates deeply with my understanding of the importance of clear communication and data-driven decision-making. Analyzing sales patterns and regional profit breakdowns through these platforms has further solidified my belief in the power of transforming data into actionable intelligence, a skill crucial for effective problem-solving and strategic planning – areas where I have consistently delivered results throughout my career.</w:t>
            </w:r>
          </w:p>
        </w:tc>
      </w:tr>
      <w:tr w:rsidR="006248F3" w:rsidRPr="00E327DC" w14:paraId="52E55C84"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3664B8F9" w14:textId="77777777" w:rsidR="006248F3" w:rsidRDefault="006248F3" w:rsidP="00F14DE7">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br w:type="page"/>
            </w:r>
            <w:r>
              <w:rPr>
                <w:rFonts w:ascii="Century Gothic" w:hAnsi="Century Gothic"/>
                <w:color w:val="2E74B5" w:themeColor="accent5" w:themeShade="BF"/>
                <w:sz w:val="24"/>
                <w:szCs w:val="24"/>
              </w:rPr>
              <w:t>RESULTS AND IMPACT</w:t>
            </w:r>
          </w:p>
          <w:p w14:paraId="24131607" w14:textId="6C79C5CD" w:rsidR="006248F3" w:rsidRDefault="006248F3" w:rsidP="00F14DE7">
            <w:pPr>
              <w:jc w:val="right"/>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(from POWER BI Desktop)</w:t>
            </w:r>
          </w:p>
        </w:tc>
        <w:tc>
          <w:tcPr>
            <w:tcW w:w="10980" w:type="dxa"/>
            <w:tcBorders>
              <w:left w:val="threeDEmboss" w:sz="24" w:space="0" w:color="BF8F00" w:themeColor="accent4" w:themeShade="BF"/>
            </w:tcBorders>
            <w:vAlign w:val="center"/>
          </w:tcPr>
          <w:p w14:paraId="4AAFA08D" w14:textId="7FCA5F42" w:rsidR="003952E6" w:rsidRDefault="003B3CFB" w:rsidP="00DA4BD9">
            <w:pPr>
              <w:rPr>
                <w:rFonts w:ascii="Century Gothic" w:hAnsi="Century Gothic"/>
                <w:color w:val="595959" w:themeColor="text1" w:themeTint="A6"/>
                <w:sz w:val="24"/>
                <w:szCs w:val="24"/>
              </w:rPr>
            </w:pPr>
            <w:r w:rsidRPr="003B3CFB">
              <w:rPr>
                <w:rFonts w:ascii="Century Gothic" w:hAnsi="Century Gothic"/>
                <w:color w:val="595959" w:themeColor="text1" w:themeTint="A6"/>
                <w:sz w:val="24"/>
                <w:szCs w:val="24"/>
              </w:rPr>
              <w:t>Analyzing the regional sales data, the West region significantly outperforms others, suggesting successful marketing or strong market presence in that area. The monthly sales trend reveals a peak around month 7, potentially reflecting the impact of seasonal promotions or increased demand during that time. Coca-Cola and Dasani Water dominate beverage brand sales, indicating effective branding and consumer preference. The waterfall chart further breaks down the monthly sales change, highlighting the positive contributions of Powerade, Coca-Cola, and Diet Coke, while Sprite and Fanta show increases, ultimately leading to a substantial overall sales increase from month 6 to month 7, demonstrating the combined positive effect of marketing and administrative strategies on revenue growth.</w:t>
            </w:r>
            <w:r>
              <w:rPr>
                <w:rFonts w:ascii="Century Gothic" w:hAnsi="Century Gothic"/>
                <w:noProof/>
                <w:color w:val="595959" w:themeColor="text1" w:themeTint="A6"/>
                <w:sz w:val="24"/>
                <w:szCs w:val="24"/>
              </w:rPr>
              <w:drawing>
                <wp:anchor distT="0" distB="0" distL="114300" distR="114300" simplePos="0" relativeHeight="251674624" behindDoc="0" locked="0" layoutInCell="1" allowOverlap="1" wp14:anchorId="275492CE" wp14:editId="4EB96EC4">
                  <wp:simplePos x="0" y="0"/>
                  <wp:positionH relativeFrom="column">
                    <wp:posOffset>0</wp:posOffset>
                  </wp:positionH>
                  <wp:positionV relativeFrom="paragraph">
                    <wp:posOffset>635</wp:posOffset>
                  </wp:positionV>
                  <wp:extent cx="4244340" cy="2621280"/>
                  <wp:effectExtent l="0" t="0" r="3810" b="7620"/>
                  <wp:wrapSquare wrapText="bothSides"/>
                  <wp:docPr id="580274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4199" name="Picture 5802741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4340" cy="2621280"/>
                          </a:xfrm>
                          <a:prstGeom prst="rect">
                            <a:avLst/>
                          </a:prstGeom>
                        </pic:spPr>
                      </pic:pic>
                    </a:graphicData>
                  </a:graphic>
                  <wp14:sizeRelH relativeFrom="page">
                    <wp14:pctWidth>0</wp14:pctWidth>
                  </wp14:sizeRelH>
                  <wp14:sizeRelV relativeFrom="page">
                    <wp14:pctHeight>0</wp14:pctHeight>
                  </wp14:sizeRelV>
                </wp:anchor>
              </w:drawing>
            </w:r>
          </w:p>
          <w:p w14:paraId="4EAF13CB" w14:textId="389C6537" w:rsidR="003952E6" w:rsidRDefault="003B3CFB" w:rsidP="00A61E58">
            <w:pPr>
              <w:ind w:left="255"/>
              <w:rPr>
                <w:rFonts w:ascii="Century Gothic" w:hAnsi="Century Gothic"/>
                <w:color w:val="595959" w:themeColor="text1" w:themeTint="A6"/>
                <w:sz w:val="24"/>
                <w:szCs w:val="24"/>
              </w:rPr>
            </w:pPr>
            <w:r>
              <w:rPr>
                <w:rFonts w:ascii="Century Gothic" w:hAnsi="Century Gothic"/>
                <w:noProof/>
                <w:color w:val="595959" w:themeColor="text1" w:themeTint="A6"/>
                <w:sz w:val="24"/>
                <w:szCs w:val="24"/>
              </w:rPr>
              <w:lastRenderedPageBreak/>
              <w:drawing>
                <wp:anchor distT="0" distB="0" distL="114300" distR="114300" simplePos="0" relativeHeight="251675648" behindDoc="0" locked="0" layoutInCell="1" allowOverlap="1" wp14:anchorId="40C824DF" wp14:editId="252883D5">
                  <wp:simplePos x="0" y="0"/>
                  <wp:positionH relativeFrom="column">
                    <wp:posOffset>160020</wp:posOffset>
                  </wp:positionH>
                  <wp:positionV relativeFrom="paragraph">
                    <wp:posOffset>1270</wp:posOffset>
                  </wp:positionV>
                  <wp:extent cx="4736592" cy="2706624"/>
                  <wp:effectExtent l="0" t="0" r="6985" b="0"/>
                  <wp:wrapSquare wrapText="bothSides"/>
                  <wp:docPr id="867897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7551" name="Picture 8678975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6592" cy="2706624"/>
                          </a:xfrm>
                          <a:prstGeom prst="rect">
                            <a:avLst/>
                          </a:prstGeom>
                        </pic:spPr>
                      </pic:pic>
                    </a:graphicData>
                  </a:graphic>
                  <wp14:sizeRelH relativeFrom="page">
                    <wp14:pctWidth>0</wp14:pctWidth>
                  </wp14:sizeRelH>
                  <wp14:sizeRelV relativeFrom="page">
                    <wp14:pctHeight>0</wp14:pctHeight>
                  </wp14:sizeRelV>
                </wp:anchor>
              </w:drawing>
            </w:r>
            <w:r w:rsidR="00875A19">
              <w:rPr>
                <w:rFonts w:ascii="Century Gothic" w:hAnsi="Century Gothic"/>
                <w:color w:val="595959" w:themeColor="text1" w:themeTint="A6"/>
                <w:sz w:val="24"/>
                <w:szCs w:val="24"/>
              </w:rPr>
              <w:t xml:space="preserve">In this </w:t>
            </w:r>
            <w:r w:rsidR="005D7C3A">
              <w:rPr>
                <w:rFonts w:ascii="Century Gothic" w:hAnsi="Century Gothic"/>
                <w:color w:val="595959" w:themeColor="text1" w:themeTint="A6"/>
                <w:sz w:val="24"/>
                <w:szCs w:val="24"/>
              </w:rPr>
              <w:t>Dashboard,</w:t>
            </w:r>
            <w:r w:rsidR="00875A19">
              <w:rPr>
                <w:rFonts w:ascii="Century Gothic" w:hAnsi="Century Gothic"/>
                <w:color w:val="595959" w:themeColor="text1" w:themeTint="A6"/>
                <w:sz w:val="24"/>
                <w:szCs w:val="24"/>
              </w:rPr>
              <w:t xml:space="preserve"> </w:t>
            </w:r>
            <w:r w:rsidR="005D7C3A" w:rsidRPr="00CE754F">
              <w:rPr>
                <w:rFonts w:ascii="Century Gothic" w:hAnsi="Century Gothic"/>
                <w:color w:val="595959" w:themeColor="text1" w:themeTint="A6"/>
                <w:sz w:val="24"/>
                <w:szCs w:val="24"/>
              </w:rPr>
              <w:t>focusing</w:t>
            </w:r>
            <w:r w:rsidR="00CE754F" w:rsidRPr="00CE754F">
              <w:rPr>
                <w:rFonts w:ascii="Century Gothic" w:hAnsi="Century Gothic"/>
                <w:color w:val="595959" w:themeColor="text1" w:themeTint="A6"/>
                <w:sz w:val="24"/>
                <w:szCs w:val="24"/>
              </w:rPr>
              <w:t xml:space="preserve"> on the "Technology" category, the Central region generates the highest profit, suggesting successful marketing and sales strategies tailored to this area. Despite a high average unit sold of 3.47, the "Sum of Unit Sold by Region" </w:t>
            </w:r>
            <w:r w:rsidR="00935D28" w:rsidRPr="00CE754F">
              <w:rPr>
                <w:rFonts w:ascii="Century Gothic" w:hAnsi="Century Gothic"/>
                <w:color w:val="595959" w:themeColor="text1" w:themeTint="A6"/>
                <w:sz w:val="24"/>
                <w:szCs w:val="24"/>
              </w:rPr>
              <w:t>tree map</w:t>
            </w:r>
            <w:r w:rsidR="00CE754F" w:rsidRPr="00CE754F">
              <w:rPr>
                <w:rFonts w:ascii="Century Gothic" w:hAnsi="Century Gothic"/>
                <w:color w:val="595959" w:themeColor="text1" w:themeTint="A6"/>
                <w:sz w:val="24"/>
                <w:szCs w:val="24"/>
              </w:rPr>
              <w:t xml:space="preserve"> reveals that the South region accounts for the largest volume of technology units sold, indicating effective distribution or broader market penetration, even if profit per unit might be lower. Conversely, regions like Canada and the Caribbean show the lowest profit and unit sales, potentially highlighting areas where marketing or administrative focus for technology products may need strengthening. Analyzing these regional variations in profit and unit sales is crucial for optimizing resource allocation and tailoring strategies to enhance overall business performance within the technology sector.</w:t>
            </w:r>
          </w:p>
          <w:p w14:paraId="0B40E031" w14:textId="68A0EB73" w:rsidR="003952E6" w:rsidRPr="00E327DC" w:rsidRDefault="003952E6" w:rsidP="00A61E58">
            <w:pPr>
              <w:ind w:left="255"/>
              <w:rPr>
                <w:rFonts w:ascii="Century Gothic" w:hAnsi="Century Gothic"/>
                <w:color w:val="595959" w:themeColor="text1" w:themeTint="A6"/>
                <w:sz w:val="24"/>
                <w:szCs w:val="24"/>
              </w:rPr>
            </w:pPr>
          </w:p>
        </w:tc>
      </w:tr>
      <w:tr w:rsidR="006248F3" w:rsidRPr="00E327DC" w14:paraId="15C2561D"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50F0DBED" w14:textId="77777777" w:rsidR="006248F3" w:rsidRDefault="006248F3" w:rsidP="006248F3">
            <w:pPr>
              <w:jc w:val="right"/>
              <w:rPr>
                <w:rFonts w:ascii="Century Gothic" w:hAnsi="Century Gothic"/>
                <w:color w:val="2E74B5" w:themeColor="accent5" w:themeShade="BF"/>
                <w:sz w:val="24"/>
                <w:szCs w:val="24"/>
              </w:rPr>
            </w:pPr>
            <w:r>
              <w:rPr>
                <w:rFonts w:ascii="Century Gothic" w:hAnsi="Century Gothic"/>
                <w:b/>
                <w:bCs/>
                <w:color w:val="595959" w:themeColor="text1" w:themeTint="A6"/>
                <w:sz w:val="24"/>
                <w:szCs w:val="24"/>
              </w:rPr>
              <w:lastRenderedPageBreak/>
              <w:br w:type="page"/>
            </w:r>
            <w:r>
              <w:rPr>
                <w:rFonts w:ascii="Century Gothic" w:hAnsi="Century Gothic"/>
                <w:color w:val="2E74B5" w:themeColor="accent5" w:themeShade="BF"/>
                <w:sz w:val="24"/>
                <w:szCs w:val="24"/>
              </w:rPr>
              <w:t>RESULTS AND IMPACT</w:t>
            </w:r>
          </w:p>
          <w:p w14:paraId="27FE84B1" w14:textId="368700EC" w:rsidR="006248F3" w:rsidRDefault="006248F3" w:rsidP="006248F3">
            <w:pPr>
              <w:jc w:val="right"/>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(from Tableau Desktop)</w:t>
            </w:r>
          </w:p>
        </w:tc>
        <w:tc>
          <w:tcPr>
            <w:tcW w:w="10980" w:type="dxa"/>
            <w:tcBorders>
              <w:left w:val="threeDEmboss" w:sz="24" w:space="0" w:color="BF8F00" w:themeColor="accent4" w:themeShade="BF"/>
            </w:tcBorders>
            <w:vAlign w:val="center"/>
          </w:tcPr>
          <w:p w14:paraId="6A3531BF" w14:textId="191CCE2D" w:rsidR="001A373F" w:rsidRPr="00823C0E" w:rsidRDefault="00465071" w:rsidP="00465071">
            <w:pPr>
              <w:rPr>
                <w:rFonts w:ascii="Century Gothic" w:hAnsi="Century Gothic"/>
                <w:color w:val="595959" w:themeColor="text1" w:themeTint="A6"/>
                <w:sz w:val="24"/>
                <w:szCs w:val="24"/>
              </w:rPr>
            </w:pPr>
            <w:r>
              <w:rPr>
                <w:rFonts w:ascii="Century Gothic" w:hAnsi="Century Gothic"/>
                <w:noProof/>
                <w:color w:val="595959" w:themeColor="text1" w:themeTint="A6"/>
                <w:sz w:val="24"/>
                <w:szCs w:val="24"/>
              </w:rPr>
              <w:drawing>
                <wp:anchor distT="0" distB="0" distL="114300" distR="114300" simplePos="0" relativeHeight="251676672" behindDoc="1" locked="0" layoutInCell="1" allowOverlap="1" wp14:anchorId="64B82BC3" wp14:editId="1DC8385A">
                  <wp:simplePos x="0" y="0"/>
                  <wp:positionH relativeFrom="column">
                    <wp:posOffset>0</wp:posOffset>
                  </wp:positionH>
                  <wp:positionV relativeFrom="paragraph">
                    <wp:posOffset>1270</wp:posOffset>
                  </wp:positionV>
                  <wp:extent cx="4914900" cy="3928050"/>
                  <wp:effectExtent l="0" t="0" r="0" b="0"/>
                  <wp:wrapTight wrapText="bothSides">
                    <wp:wrapPolygon edited="0">
                      <wp:start x="0" y="0"/>
                      <wp:lineTo x="0" y="21478"/>
                      <wp:lineTo x="21516" y="21478"/>
                      <wp:lineTo x="21516" y="0"/>
                      <wp:lineTo x="0" y="0"/>
                    </wp:wrapPolygon>
                  </wp:wrapTight>
                  <wp:docPr id="690817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17873" name="Picture 6908178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4900" cy="3928050"/>
                          </a:xfrm>
                          <a:prstGeom prst="rect">
                            <a:avLst/>
                          </a:prstGeom>
                        </pic:spPr>
                      </pic:pic>
                    </a:graphicData>
                  </a:graphic>
                </wp:anchor>
              </w:drawing>
            </w:r>
            <w:r w:rsidRPr="00465071">
              <w:rPr>
                <w:rFonts w:ascii="Century Gothic" w:hAnsi="Century Gothic"/>
                <w:color w:val="595959" w:themeColor="text1" w:themeTint="A6"/>
                <w:sz w:val="24"/>
                <w:szCs w:val="24"/>
              </w:rPr>
              <w:t>The profit map indicates significant profit generation in California and Texas, suggesting successful marketing or strong market demand in these states. Examining the "Monthly Profit Ratio" across categories reveals a noticeable peak in profit ratio for Technology around August, potentially correlating with specific marketing campaigns or seasonal demand. The "Sales by Category" bar chart shows that within Furniture, Bookcases have the highest distinct count of sales, implying effective merchandising or consistent demand for this sub-category. Considering the overall positive profit and sales trends, the data suggests that current marketing and administrative efforts are contributing positively to the organization's business, with regional and product-specific successes that can be further analyzed for broader application.</w:t>
            </w:r>
          </w:p>
        </w:tc>
      </w:tr>
      <w:tr w:rsidR="002819CD" w:rsidRPr="00E327DC" w14:paraId="1113F853"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6FD5BCEB" w14:textId="77777777" w:rsidR="002819CD" w:rsidRDefault="002819CD" w:rsidP="00476F1F">
            <w:pPr>
              <w:jc w:val="center"/>
              <w:rPr>
                <w:rFonts w:ascii="Century Gothic" w:hAnsi="Century Gothic"/>
                <w:color w:val="2E74B5" w:themeColor="accent5" w:themeShade="BF"/>
                <w:sz w:val="24"/>
                <w:szCs w:val="24"/>
              </w:rPr>
            </w:pPr>
            <w:r w:rsidRPr="002819CD">
              <w:rPr>
                <w:rFonts w:ascii="Century Gothic" w:hAnsi="Century Gothic"/>
                <w:color w:val="2E74B5" w:themeColor="accent5" w:themeShade="BF"/>
                <w:sz w:val="24"/>
                <w:szCs w:val="24"/>
              </w:rPr>
              <w:t>Publishing your work/project in the public domain</w:t>
            </w:r>
          </w:p>
          <w:p w14:paraId="50A86BA6" w14:textId="393D54BB" w:rsidR="002819CD" w:rsidRDefault="00C77154" w:rsidP="00476F1F">
            <w:pPr>
              <w:jc w:val="center"/>
              <w:rPr>
                <w:rFonts w:ascii="Century Gothic" w:hAnsi="Century Gothic"/>
                <w:b/>
                <w:bCs/>
                <w:color w:val="595959" w:themeColor="text1" w:themeTint="A6"/>
                <w:sz w:val="24"/>
                <w:szCs w:val="24"/>
              </w:rPr>
            </w:pPr>
            <w:r>
              <w:rPr>
                <w:rFonts w:ascii="Century Gothic" w:hAnsi="Century Gothic"/>
                <w:color w:val="2E74B5" w:themeColor="accent5" w:themeShade="BF"/>
                <w:sz w:val="24"/>
                <w:szCs w:val="24"/>
              </w:rPr>
              <w:t>[</w:t>
            </w:r>
            <w:r w:rsidR="002819CD">
              <w:rPr>
                <w:rFonts w:ascii="Century Gothic" w:hAnsi="Century Gothic"/>
                <w:color w:val="2E74B5" w:themeColor="accent5" w:themeShade="BF"/>
                <w:sz w:val="24"/>
                <w:szCs w:val="24"/>
              </w:rPr>
              <w:t>Provide a Tableau link</w:t>
            </w:r>
            <w:r>
              <w:rPr>
                <w:rFonts w:ascii="Century Gothic" w:hAnsi="Century Gothic"/>
                <w:color w:val="2E74B5" w:themeColor="accent5" w:themeShade="BF"/>
                <w:sz w:val="24"/>
                <w:szCs w:val="24"/>
              </w:rPr>
              <w:t>]</w:t>
            </w:r>
          </w:p>
        </w:tc>
        <w:tc>
          <w:tcPr>
            <w:tcW w:w="10980" w:type="dxa"/>
            <w:tcBorders>
              <w:left w:val="threeDEmboss" w:sz="24" w:space="0" w:color="BF8F00" w:themeColor="accent4" w:themeShade="BF"/>
            </w:tcBorders>
            <w:vAlign w:val="center"/>
          </w:tcPr>
          <w:p w14:paraId="6C344FE3" w14:textId="77777777" w:rsidR="00465071" w:rsidRDefault="00465071" w:rsidP="00465071">
            <w:hyperlink r:id="rId14" w:history="1">
              <w:r w:rsidRPr="006D3FF8">
                <w:rPr>
                  <w:rStyle w:val="Hyperlink"/>
                </w:rPr>
                <w:t>https://public.tableau.com/app/profile/mufti.mollah/viz/supershop_17468992141990/Dashboard1?publish=yes</w:t>
              </w:r>
            </w:hyperlink>
          </w:p>
          <w:p w14:paraId="6836958C" w14:textId="15C755F8" w:rsidR="002819CD" w:rsidRPr="00465071" w:rsidRDefault="002819CD" w:rsidP="00465071">
            <w:pPr>
              <w:rPr>
                <w:sz w:val="18"/>
                <w:szCs w:val="18"/>
              </w:rPr>
            </w:pPr>
          </w:p>
        </w:tc>
      </w:tr>
      <w:tr w:rsidR="002819CD" w:rsidRPr="00E327DC" w14:paraId="310A3666" w14:textId="77777777" w:rsidTr="00476F1F">
        <w:trPr>
          <w:trHeight w:val="58"/>
        </w:trPr>
        <w:tc>
          <w:tcPr>
            <w:tcW w:w="3595" w:type="dxa"/>
            <w:tcBorders>
              <w:right w:val="threeDEmboss" w:sz="24" w:space="0" w:color="BF8F00" w:themeColor="accent4" w:themeShade="BF"/>
            </w:tcBorders>
            <w:shd w:val="clear" w:color="auto" w:fill="FFF2CC" w:themeFill="accent4" w:themeFillTint="33"/>
            <w:vAlign w:val="center"/>
          </w:tcPr>
          <w:p w14:paraId="28B50687" w14:textId="428E528B" w:rsidR="00C77154" w:rsidRDefault="00C77154" w:rsidP="00476F1F">
            <w:pPr>
              <w:rPr>
                <w:rFonts w:ascii="Century Gothic" w:hAnsi="Century Gothic"/>
                <w:color w:val="2E74B5" w:themeColor="accent5" w:themeShade="BF"/>
                <w:sz w:val="24"/>
                <w:szCs w:val="24"/>
              </w:rPr>
            </w:pPr>
            <w:r w:rsidRPr="002819CD">
              <w:rPr>
                <w:rFonts w:ascii="Century Gothic" w:hAnsi="Century Gothic"/>
                <w:color w:val="2E74B5" w:themeColor="accent5" w:themeShade="BF"/>
                <w:sz w:val="24"/>
                <w:szCs w:val="24"/>
              </w:rPr>
              <w:t>Publishing your work/project in the public domain</w:t>
            </w:r>
            <w:r w:rsidR="00476F1F">
              <w:rPr>
                <w:rFonts w:ascii="Century Gothic" w:hAnsi="Century Gothic"/>
                <w:color w:val="2E74B5" w:themeColor="accent5" w:themeShade="BF"/>
                <w:sz w:val="24"/>
                <w:szCs w:val="24"/>
              </w:rPr>
              <w:t xml:space="preserve"> </w:t>
            </w:r>
            <w:r w:rsidR="00476F1F">
              <w:rPr>
                <w:rFonts w:ascii="Century Gothic" w:hAnsi="Century Gothic"/>
                <w:color w:val="2E74B5" w:themeColor="accent5" w:themeShade="BF"/>
                <w:sz w:val="24"/>
                <w:szCs w:val="24"/>
              </w:rPr>
              <w:t>[Provide a Power BI link]</w:t>
            </w:r>
          </w:p>
          <w:p w14:paraId="2DEB0572" w14:textId="31AD85B6" w:rsidR="002819CD" w:rsidRPr="002819CD" w:rsidRDefault="002819CD" w:rsidP="00C77154">
            <w:pPr>
              <w:jc w:val="right"/>
              <w:rPr>
                <w:rFonts w:ascii="Century Gothic" w:hAnsi="Century Gothic"/>
                <w:color w:val="2E74B5" w:themeColor="accent5" w:themeShade="BF"/>
                <w:sz w:val="24"/>
                <w:szCs w:val="24"/>
              </w:rPr>
            </w:pPr>
          </w:p>
        </w:tc>
        <w:tc>
          <w:tcPr>
            <w:tcW w:w="10980" w:type="dxa"/>
            <w:tcBorders>
              <w:left w:val="threeDEmboss" w:sz="24" w:space="0" w:color="BF8F00" w:themeColor="accent4" w:themeShade="BF"/>
            </w:tcBorders>
            <w:vAlign w:val="center"/>
          </w:tcPr>
          <w:p w14:paraId="435B92A6" w14:textId="77777777" w:rsidR="00465071" w:rsidRDefault="00465071" w:rsidP="00465071">
            <w:pPr>
              <w:pStyle w:val="ListParagraph"/>
              <w:numPr>
                <w:ilvl w:val="0"/>
                <w:numId w:val="3"/>
              </w:numPr>
            </w:pPr>
            <w:hyperlink r:id="rId15" w:history="1">
              <w:r w:rsidRPr="0092363F">
                <w:rPr>
                  <w:rStyle w:val="Hyperlink"/>
                </w:rPr>
                <w:t>https://app.powerbi.com/groups/me/reports/a7c8a8fe-f271-459d-a41b-ed91004dfadf/9581f3860486868b601a?experience=power-bi</w:t>
              </w:r>
            </w:hyperlink>
          </w:p>
          <w:p w14:paraId="0FB680D5" w14:textId="77777777" w:rsidR="00465071" w:rsidRDefault="00465071" w:rsidP="00465071"/>
          <w:p w14:paraId="2B15CBCA" w14:textId="2DB0F0E3" w:rsidR="00465071" w:rsidRDefault="00465071" w:rsidP="00465071">
            <w:pPr>
              <w:pStyle w:val="ListParagraph"/>
              <w:numPr>
                <w:ilvl w:val="0"/>
                <w:numId w:val="3"/>
              </w:numPr>
            </w:pPr>
            <w:hyperlink r:id="rId16" w:history="1">
              <w:r w:rsidRPr="003E5C9F">
                <w:rPr>
                  <w:rStyle w:val="Hyperlink"/>
                </w:rPr>
                <w:t>https://app.powerbi.com/groups/me/reports/43bf7c5a-7ed3-4eb3-b899-6c052a8f696e/a860f1a5b8d8a25b8427?experience=power-bi</w:t>
              </w:r>
            </w:hyperlink>
          </w:p>
          <w:p w14:paraId="2C3CBC22" w14:textId="77777777" w:rsidR="002819CD" w:rsidRPr="00823C0E" w:rsidRDefault="002819CD" w:rsidP="00465071">
            <w:pPr>
              <w:rPr>
                <w:rFonts w:ascii="Century Gothic" w:hAnsi="Century Gothic"/>
                <w:color w:val="595959" w:themeColor="text1" w:themeTint="A6"/>
                <w:sz w:val="24"/>
                <w:szCs w:val="24"/>
              </w:rPr>
            </w:pPr>
          </w:p>
        </w:tc>
      </w:tr>
      <w:tr w:rsidR="003B5CD8" w:rsidRPr="00E327DC" w14:paraId="18EF770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3EE92349" w14:textId="585C9E35"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LinkedIn Profile Link</w:t>
            </w:r>
          </w:p>
        </w:tc>
        <w:tc>
          <w:tcPr>
            <w:tcW w:w="10980" w:type="dxa"/>
            <w:tcBorders>
              <w:left w:val="threeDEmboss" w:sz="24" w:space="0" w:color="BF8F00" w:themeColor="accent4" w:themeShade="BF"/>
            </w:tcBorders>
            <w:vAlign w:val="center"/>
          </w:tcPr>
          <w:p w14:paraId="4C3A3A40" w14:textId="3DD09821" w:rsidR="00476F1F" w:rsidRDefault="00976031" w:rsidP="002B689B">
            <w:pPr>
              <w:rPr>
                <w:sz w:val="24"/>
                <w:szCs w:val="24"/>
              </w:rPr>
            </w:pPr>
            <w:hyperlink r:id="rId17" w:history="1">
              <w:r w:rsidRPr="003E5C9F">
                <w:rPr>
                  <w:rStyle w:val="Hyperlink"/>
                  <w:sz w:val="24"/>
                  <w:szCs w:val="24"/>
                </w:rPr>
                <w:t>https://www.linkedin.com/in/mufti26/</w:t>
              </w:r>
            </w:hyperlink>
          </w:p>
          <w:p w14:paraId="6452F1D8" w14:textId="77777777" w:rsidR="00476F1F" w:rsidRDefault="00476F1F" w:rsidP="002B689B">
            <w:pPr>
              <w:rPr>
                <w:sz w:val="24"/>
                <w:szCs w:val="24"/>
              </w:rPr>
            </w:pPr>
          </w:p>
          <w:p w14:paraId="49A19F0F" w14:textId="5981392C" w:rsidR="003B5CD8" w:rsidRDefault="00476F1F" w:rsidP="002B689B">
            <w:pPr>
              <w:rPr>
                <w:sz w:val="24"/>
                <w:szCs w:val="24"/>
              </w:rPr>
            </w:pPr>
            <w:hyperlink r:id="rId18" w:history="1">
              <w:r w:rsidRPr="003E5C9F">
                <w:rPr>
                  <w:rStyle w:val="Hyperlink"/>
                  <w:sz w:val="24"/>
                  <w:szCs w:val="24"/>
                </w:rPr>
                <w:t>https://www.linkedin.com/pulse/journey-power-bi-tableau-mufti-mahmud-mollah-lmx1c/</w:t>
              </w:r>
            </w:hyperlink>
          </w:p>
          <w:p w14:paraId="5B243B62" w14:textId="77777777" w:rsidR="00476F1F" w:rsidRDefault="00476F1F" w:rsidP="002B689B">
            <w:pPr>
              <w:rPr>
                <w:sz w:val="24"/>
                <w:szCs w:val="24"/>
              </w:rPr>
            </w:pPr>
          </w:p>
          <w:p w14:paraId="62D4066A" w14:textId="67CFA0FB" w:rsidR="00476F1F" w:rsidRDefault="00476F1F" w:rsidP="002B689B">
            <w:pPr>
              <w:rPr>
                <w:sz w:val="24"/>
                <w:szCs w:val="24"/>
              </w:rPr>
            </w:pPr>
            <w:hyperlink r:id="rId19" w:history="1">
              <w:r w:rsidRPr="003E5C9F">
                <w:rPr>
                  <w:rStyle w:val="Hyperlink"/>
                  <w:sz w:val="24"/>
                  <w:szCs w:val="24"/>
                </w:rPr>
                <w:t>https://www.linkedin.com/posts/mufti26_power-bi-activity-7327369982495940608-xOzD/?utm_source=share&amp;utm_medium=member_desktop&amp;rcm=ACoAAAGvxfwBG7HZ7uXFVUTjsYTw5bspxFKZxHs</w:t>
              </w:r>
            </w:hyperlink>
          </w:p>
          <w:p w14:paraId="4B777C18" w14:textId="77777777" w:rsidR="00476F1F" w:rsidRDefault="00476F1F" w:rsidP="002B689B">
            <w:pPr>
              <w:rPr>
                <w:sz w:val="24"/>
                <w:szCs w:val="24"/>
              </w:rPr>
            </w:pPr>
          </w:p>
          <w:p w14:paraId="10FB6F74" w14:textId="25E81FD1" w:rsidR="00D55AC1" w:rsidRPr="00107939" w:rsidRDefault="00D55AC1" w:rsidP="002B689B">
            <w:pPr>
              <w:rPr>
                <w:sz w:val="24"/>
                <w:szCs w:val="24"/>
              </w:rPr>
            </w:pPr>
          </w:p>
        </w:tc>
      </w:tr>
      <w:tr w:rsidR="003B5CD8" w:rsidRPr="00E327DC" w14:paraId="49EA1C5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780BDD9D" w14:textId="6E7E0557"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Medium Profile Link</w:t>
            </w:r>
          </w:p>
        </w:tc>
        <w:tc>
          <w:tcPr>
            <w:tcW w:w="10980" w:type="dxa"/>
            <w:tcBorders>
              <w:left w:val="threeDEmboss" w:sz="24" w:space="0" w:color="BF8F00" w:themeColor="accent4" w:themeShade="BF"/>
            </w:tcBorders>
            <w:vAlign w:val="center"/>
          </w:tcPr>
          <w:p w14:paraId="71272C9B" w14:textId="42E3DE80" w:rsidR="003B5CD8" w:rsidRDefault="007D3B2E" w:rsidP="007D3B2E">
            <w:pPr>
              <w:rPr>
                <w:sz w:val="24"/>
                <w:szCs w:val="24"/>
              </w:rPr>
            </w:pPr>
            <w:hyperlink r:id="rId20" w:history="1">
              <w:r w:rsidRPr="003E5C9F">
                <w:rPr>
                  <w:rStyle w:val="Hyperlink"/>
                  <w:sz w:val="24"/>
                  <w:szCs w:val="24"/>
                </w:rPr>
                <w:t>https://medium.com/@muftimahmudmollah/my-3-day-data-analysis-journey-750597672942</w:t>
              </w:r>
            </w:hyperlink>
          </w:p>
          <w:p w14:paraId="7A41D089" w14:textId="1691A14E" w:rsidR="007D3B2E" w:rsidRPr="00107939" w:rsidRDefault="007D3B2E" w:rsidP="007D3B2E">
            <w:pPr>
              <w:rPr>
                <w:sz w:val="24"/>
                <w:szCs w:val="24"/>
              </w:rPr>
            </w:pPr>
          </w:p>
        </w:tc>
      </w:tr>
      <w:tr w:rsidR="003B5CD8" w:rsidRPr="00E327DC" w14:paraId="26BBE257"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4645D11D" w14:textId="25B25D23"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GitHub Profile Link</w:t>
            </w:r>
          </w:p>
        </w:tc>
        <w:tc>
          <w:tcPr>
            <w:tcW w:w="10980" w:type="dxa"/>
            <w:tcBorders>
              <w:left w:val="threeDEmboss" w:sz="24" w:space="0" w:color="BF8F00" w:themeColor="accent4" w:themeShade="BF"/>
            </w:tcBorders>
            <w:vAlign w:val="center"/>
          </w:tcPr>
          <w:p w14:paraId="625B7B3A" w14:textId="77777777" w:rsidR="00E421FC" w:rsidRPr="00107939" w:rsidRDefault="00E421FC" w:rsidP="00E421FC">
            <w:pPr>
              <w:rPr>
                <w:sz w:val="24"/>
                <w:szCs w:val="24"/>
              </w:rPr>
            </w:pPr>
            <w:r w:rsidRPr="00107939">
              <w:rPr>
                <w:sz w:val="24"/>
                <w:szCs w:val="24"/>
              </w:rPr>
              <w:t>GitHub</w:t>
            </w:r>
            <w:r>
              <w:rPr>
                <w:sz w:val="24"/>
                <w:szCs w:val="24"/>
              </w:rPr>
              <w:t xml:space="preserve"> Profile: </w:t>
            </w:r>
            <w:hyperlink r:id="rId21" w:history="1">
              <w:r w:rsidRPr="00E77A05">
                <w:rPr>
                  <w:rStyle w:val="Hyperlink"/>
                  <w:sz w:val="24"/>
                  <w:szCs w:val="24"/>
                </w:rPr>
                <w:t>https://github.com/signup</w:t>
              </w:r>
            </w:hyperlink>
            <w:r>
              <w:rPr>
                <w:sz w:val="24"/>
                <w:szCs w:val="24"/>
              </w:rPr>
              <w:t xml:space="preserve"> </w:t>
            </w:r>
          </w:p>
          <w:p w14:paraId="7F742BA9" w14:textId="77777777" w:rsidR="003B5CD8" w:rsidRPr="00107939" w:rsidRDefault="003B5CD8" w:rsidP="002B689B">
            <w:pPr>
              <w:rPr>
                <w:sz w:val="24"/>
                <w:szCs w:val="24"/>
              </w:rPr>
            </w:pPr>
          </w:p>
        </w:tc>
      </w:tr>
      <w:tr w:rsidR="003B5CD8" w:rsidRPr="00E327DC" w14:paraId="2B14E0B1"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1E58585F" w14:textId="7040A9E4" w:rsidR="003B5CD8" w:rsidRPr="002819CD" w:rsidRDefault="00E421FC" w:rsidP="00C77154">
            <w:pPr>
              <w:jc w:val="right"/>
              <w:rPr>
                <w:rFonts w:ascii="Century Gothic" w:hAnsi="Century Gothic"/>
                <w:color w:val="2E74B5" w:themeColor="accent5" w:themeShade="BF"/>
                <w:sz w:val="24"/>
                <w:szCs w:val="24"/>
              </w:rPr>
            </w:pPr>
            <w:r>
              <w:rPr>
                <w:rFonts w:ascii="Century Gothic" w:hAnsi="Century Gothic"/>
                <w:color w:val="2E74B5" w:themeColor="accent5" w:themeShade="BF"/>
                <w:sz w:val="24"/>
                <w:szCs w:val="24"/>
              </w:rPr>
              <w:t>GitLab Profile Link</w:t>
            </w:r>
          </w:p>
        </w:tc>
        <w:tc>
          <w:tcPr>
            <w:tcW w:w="10980" w:type="dxa"/>
            <w:tcBorders>
              <w:left w:val="threeDEmboss" w:sz="24" w:space="0" w:color="BF8F00" w:themeColor="accent4" w:themeShade="BF"/>
            </w:tcBorders>
            <w:vAlign w:val="center"/>
          </w:tcPr>
          <w:p w14:paraId="1E26E10F" w14:textId="77777777" w:rsidR="00E421FC" w:rsidRPr="00107939" w:rsidRDefault="00E421FC" w:rsidP="00E421FC">
            <w:pPr>
              <w:rPr>
                <w:sz w:val="24"/>
                <w:szCs w:val="24"/>
              </w:rPr>
            </w:pPr>
            <w:r>
              <w:rPr>
                <w:sz w:val="24"/>
                <w:szCs w:val="24"/>
              </w:rPr>
              <w:t>GitL</w:t>
            </w:r>
            <w:r w:rsidRPr="00107939">
              <w:rPr>
                <w:sz w:val="24"/>
                <w:szCs w:val="24"/>
              </w:rPr>
              <w:t>ab</w:t>
            </w:r>
            <w:r>
              <w:rPr>
                <w:sz w:val="24"/>
                <w:szCs w:val="24"/>
              </w:rPr>
              <w:t xml:space="preserve"> Profile: </w:t>
            </w:r>
            <w:hyperlink r:id="rId22" w:history="1">
              <w:r w:rsidRPr="00E77A05">
                <w:rPr>
                  <w:rStyle w:val="Hyperlink"/>
                  <w:sz w:val="24"/>
                  <w:szCs w:val="24"/>
                </w:rPr>
                <w:t>https://about.gitlab.com/free-trial/</w:t>
              </w:r>
            </w:hyperlink>
            <w:r>
              <w:rPr>
                <w:sz w:val="24"/>
                <w:szCs w:val="24"/>
              </w:rPr>
              <w:t xml:space="preserve"> </w:t>
            </w:r>
          </w:p>
          <w:p w14:paraId="3E42FDF1" w14:textId="77777777" w:rsidR="003B5CD8" w:rsidRPr="00107939" w:rsidRDefault="003B5CD8" w:rsidP="002B689B">
            <w:pPr>
              <w:rPr>
                <w:sz w:val="24"/>
                <w:szCs w:val="24"/>
              </w:rPr>
            </w:pPr>
          </w:p>
        </w:tc>
      </w:tr>
      <w:tr w:rsidR="006248F3" w:rsidRPr="00E327DC" w14:paraId="6643140A" w14:textId="77777777" w:rsidTr="00F14DE7">
        <w:trPr>
          <w:trHeight w:val="1592"/>
        </w:trPr>
        <w:tc>
          <w:tcPr>
            <w:tcW w:w="3595" w:type="dxa"/>
            <w:tcBorders>
              <w:right w:val="threeDEmboss" w:sz="24" w:space="0" w:color="BF8F00" w:themeColor="accent4" w:themeShade="BF"/>
            </w:tcBorders>
            <w:shd w:val="clear" w:color="auto" w:fill="FFF2CC" w:themeFill="accent4" w:themeFillTint="33"/>
            <w:vAlign w:val="center"/>
          </w:tcPr>
          <w:p w14:paraId="441B0DF1" w14:textId="3E411185" w:rsidR="006248F3" w:rsidRDefault="006248F3" w:rsidP="006248F3">
            <w:pPr>
              <w:jc w:val="right"/>
              <w:rPr>
                <w:rFonts w:ascii="Century Gothic" w:hAnsi="Century Gothic"/>
                <w:b/>
                <w:bCs/>
                <w:color w:val="595959" w:themeColor="text1" w:themeTint="A6"/>
                <w:sz w:val="24"/>
                <w:szCs w:val="24"/>
              </w:rPr>
            </w:pPr>
            <w:r>
              <w:rPr>
                <w:rFonts w:ascii="Century Gothic" w:hAnsi="Century Gothic"/>
                <w:b/>
                <w:bCs/>
                <w:color w:val="595959" w:themeColor="text1" w:themeTint="A6"/>
                <w:sz w:val="24"/>
                <w:szCs w:val="24"/>
              </w:rPr>
              <w:br w:type="page"/>
            </w:r>
            <w:r w:rsidR="006A415F">
              <w:rPr>
                <w:rFonts w:ascii="Century Gothic" w:hAnsi="Century Gothic"/>
                <w:color w:val="2E74B5" w:themeColor="accent5" w:themeShade="BF"/>
                <w:sz w:val="24"/>
                <w:szCs w:val="24"/>
              </w:rPr>
              <w:t>Conclusions</w:t>
            </w:r>
          </w:p>
        </w:tc>
        <w:tc>
          <w:tcPr>
            <w:tcW w:w="10980" w:type="dxa"/>
            <w:tcBorders>
              <w:left w:val="threeDEmboss" w:sz="24" w:space="0" w:color="BF8F00" w:themeColor="accent4" w:themeShade="BF"/>
            </w:tcBorders>
            <w:vAlign w:val="center"/>
          </w:tcPr>
          <w:p w14:paraId="5CF2B628" w14:textId="638EB61C" w:rsidR="006248F3" w:rsidRPr="00E327DC" w:rsidRDefault="00311572" w:rsidP="00311572">
            <w:pPr>
              <w:ind w:left="255"/>
              <w:rPr>
                <w:rFonts w:ascii="Century Gothic" w:hAnsi="Century Gothic"/>
                <w:color w:val="595959" w:themeColor="text1" w:themeTint="A6"/>
                <w:sz w:val="24"/>
                <w:szCs w:val="24"/>
              </w:rPr>
            </w:pPr>
            <w:r>
              <w:rPr>
                <w:rFonts w:ascii="Century Gothic" w:hAnsi="Century Gothic"/>
                <w:color w:val="595959" w:themeColor="text1" w:themeTint="A6"/>
                <w:sz w:val="24"/>
                <w:szCs w:val="24"/>
              </w:rPr>
              <w:t>Write</w:t>
            </w:r>
            <w:r w:rsidR="00EB4B88">
              <w:rPr>
                <w:rFonts w:ascii="Century Gothic" w:hAnsi="Century Gothic"/>
                <w:color w:val="595959" w:themeColor="text1" w:themeTint="A6"/>
                <w:sz w:val="24"/>
                <w:szCs w:val="24"/>
              </w:rPr>
              <w:t xml:space="preserve"> 5 to 10</w:t>
            </w:r>
            <w:r w:rsidR="006A415F">
              <w:rPr>
                <w:rFonts w:ascii="Century Gothic" w:hAnsi="Century Gothic"/>
                <w:color w:val="595959" w:themeColor="text1" w:themeTint="A6"/>
                <w:sz w:val="24"/>
                <w:szCs w:val="24"/>
              </w:rPr>
              <w:t xml:space="preserve"> </w:t>
            </w:r>
            <w:r>
              <w:rPr>
                <w:rFonts w:ascii="Century Gothic" w:hAnsi="Century Gothic"/>
                <w:color w:val="595959" w:themeColor="text1" w:themeTint="A6"/>
                <w:sz w:val="24"/>
                <w:szCs w:val="24"/>
              </w:rPr>
              <w:t xml:space="preserve">sentences in </w:t>
            </w:r>
            <w:r w:rsidR="006A415F">
              <w:rPr>
                <w:rFonts w:ascii="Century Gothic" w:hAnsi="Century Gothic"/>
                <w:color w:val="595959" w:themeColor="text1" w:themeTint="A6"/>
                <w:sz w:val="24"/>
                <w:szCs w:val="24"/>
              </w:rPr>
              <w:t xml:space="preserve">bullet points &gt;&gt; What you have learnt from these 3 </w:t>
            </w:r>
            <w:r>
              <w:rPr>
                <w:rFonts w:ascii="Century Gothic" w:hAnsi="Century Gothic"/>
                <w:color w:val="595959" w:themeColor="text1" w:themeTint="A6"/>
                <w:sz w:val="24"/>
                <w:szCs w:val="24"/>
              </w:rPr>
              <w:t>days'</w:t>
            </w:r>
            <w:r w:rsidR="006A415F">
              <w:rPr>
                <w:rFonts w:ascii="Century Gothic" w:hAnsi="Century Gothic"/>
                <w:color w:val="595959" w:themeColor="text1" w:themeTint="A6"/>
                <w:sz w:val="24"/>
                <w:szCs w:val="24"/>
              </w:rPr>
              <w:t xml:space="preserve"> Masterclass sessions.</w:t>
            </w:r>
          </w:p>
        </w:tc>
      </w:tr>
    </w:tbl>
    <w:p w14:paraId="717AADD3" w14:textId="77777777" w:rsidR="0017446D" w:rsidRDefault="0017446D" w:rsidP="0017446D">
      <w:pPr>
        <w:spacing w:after="240"/>
        <w:ind w:left="900"/>
        <w:rPr>
          <w:rFonts w:ascii="Century Gothic" w:hAnsi="Century Gothic"/>
          <w:color w:val="BF8F00" w:themeColor="accent4" w:themeShade="BF"/>
          <w:sz w:val="36"/>
          <w:szCs w:val="36"/>
        </w:rPr>
      </w:pPr>
    </w:p>
    <w:p w14:paraId="4B2CA651" w14:textId="77777777" w:rsidR="00200EC5" w:rsidRDefault="00200EC5" w:rsidP="0017446D">
      <w:pPr>
        <w:spacing w:after="240"/>
        <w:ind w:left="900"/>
        <w:rPr>
          <w:rFonts w:ascii="Century Gothic" w:hAnsi="Century Gothic"/>
          <w:color w:val="BF8F00" w:themeColor="accent4" w:themeShade="BF"/>
          <w:sz w:val="36"/>
          <w:szCs w:val="36"/>
        </w:rPr>
      </w:pPr>
    </w:p>
    <w:p w14:paraId="4DD65990" w14:textId="77777777" w:rsidR="00C77154" w:rsidRDefault="00C77154" w:rsidP="00E93367">
      <w:pPr>
        <w:spacing w:after="240"/>
        <w:rPr>
          <w:rFonts w:ascii="Century Gothic" w:hAnsi="Century Gothic"/>
          <w:color w:val="BF8F00" w:themeColor="accent4" w:themeShade="BF"/>
          <w:sz w:val="36"/>
          <w:szCs w:val="36"/>
        </w:rPr>
      </w:pPr>
    </w:p>
    <w:sectPr w:rsidR="00C77154" w:rsidSect="002C4F16">
      <w:footerReference w:type="default" r:id="rId23"/>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E5202" w14:textId="77777777" w:rsidR="00E90F8E" w:rsidRDefault="00E90F8E" w:rsidP="002C4F16">
      <w:pPr>
        <w:spacing w:after="0" w:line="240" w:lineRule="auto"/>
      </w:pPr>
      <w:r>
        <w:separator/>
      </w:r>
    </w:p>
  </w:endnote>
  <w:endnote w:type="continuationSeparator" w:id="0">
    <w:p w14:paraId="544C38EF" w14:textId="77777777" w:rsidR="00E90F8E" w:rsidRDefault="00E90F8E" w:rsidP="002C4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0523715"/>
      <w:docPartObj>
        <w:docPartGallery w:val="Page Numbers (Bottom of Page)"/>
        <w:docPartUnique/>
      </w:docPartObj>
    </w:sdtPr>
    <w:sdtEndPr>
      <w:rPr>
        <w:noProof/>
      </w:rPr>
    </w:sdtEndPr>
    <w:sdtContent>
      <w:p w14:paraId="08819DE4" w14:textId="72C3215E" w:rsidR="002C4F16" w:rsidRDefault="002C4F16">
        <w:pPr>
          <w:pStyle w:val="Footer"/>
          <w:jc w:val="right"/>
        </w:pPr>
        <w:r>
          <w:fldChar w:fldCharType="begin"/>
        </w:r>
        <w:r>
          <w:instrText xml:space="preserve"> PAGE   \* MERGEFORMAT </w:instrText>
        </w:r>
        <w:r>
          <w:fldChar w:fldCharType="separate"/>
        </w:r>
        <w:r w:rsidR="00903B2A">
          <w:rPr>
            <w:noProof/>
          </w:rPr>
          <w:t>2</w:t>
        </w:r>
        <w:r>
          <w:rPr>
            <w:noProof/>
          </w:rPr>
          <w:fldChar w:fldCharType="end"/>
        </w:r>
      </w:p>
    </w:sdtContent>
  </w:sdt>
  <w:p w14:paraId="59073DA7" w14:textId="77777777" w:rsidR="002C4F16" w:rsidRDefault="002C4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2AB21" w14:textId="77777777" w:rsidR="00E90F8E" w:rsidRDefault="00E90F8E" w:rsidP="002C4F16">
      <w:pPr>
        <w:spacing w:after="0" w:line="240" w:lineRule="auto"/>
      </w:pPr>
      <w:r>
        <w:separator/>
      </w:r>
    </w:p>
  </w:footnote>
  <w:footnote w:type="continuationSeparator" w:id="0">
    <w:p w14:paraId="2E9521AC" w14:textId="77777777" w:rsidR="00E90F8E" w:rsidRDefault="00E90F8E" w:rsidP="002C4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17AA1"/>
    <w:multiLevelType w:val="hybridMultilevel"/>
    <w:tmpl w:val="FE2EF922"/>
    <w:lvl w:ilvl="0" w:tplc="50E6E9C8">
      <w:start w:val="1"/>
      <w:numFmt w:val="decimal"/>
      <w:lvlText w:val="%1."/>
      <w:lvlJc w:val="left"/>
      <w:pPr>
        <w:ind w:left="1260" w:hanging="360"/>
      </w:pPr>
      <w:rPr>
        <w:rFonts w:hint="default"/>
        <w:color w:val="BF8F00" w:themeColor="accent4" w:themeShade="BF"/>
        <w:sz w:val="64"/>
        <w:szCs w:val="6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15D80"/>
    <w:multiLevelType w:val="hybridMultilevel"/>
    <w:tmpl w:val="6260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DC8"/>
    <w:multiLevelType w:val="hybridMultilevel"/>
    <w:tmpl w:val="198ED068"/>
    <w:lvl w:ilvl="0" w:tplc="FFFFFFFF">
      <w:start w:val="1"/>
      <w:numFmt w:val="decimal"/>
      <w:lvlText w:val="%1."/>
      <w:lvlJc w:val="left"/>
      <w:pPr>
        <w:ind w:left="1530" w:hanging="360"/>
      </w:pPr>
      <w:rPr>
        <w:rFonts w:hint="default"/>
        <w:sz w:val="64"/>
        <w:szCs w:val="64"/>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num w:numId="1" w16cid:durableId="1552116001">
    <w:abstractNumId w:val="0"/>
  </w:num>
  <w:num w:numId="2" w16cid:durableId="1938949635">
    <w:abstractNumId w:val="2"/>
  </w:num>
  <w:num w:numId="3" w16cid:durableId="971596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DC"/>
    <w:rsid w:val="00041E18"/>
    <w:rsid w:val="00113910"/>
    <w:rsid w:val="00132A5F"/>
    <w:rsid w:val="0017446D"/>
    <w:rsid w:val="001A373F"/>
    <w:rsid w:val="001D6290"/>
    <w:rsid w:val="00200EC5"/>
    <w:rsid w:val="0022017E"/>
    <w:rsid w:val="002364E7"/>
    <w:rsid w:val="00265913"/>
    <w:rsid w:val="002819CD"/>
    <w:rsid w:val="002B689B"/>
    <w:rsid w:val="002C4F16"/>
    <w:rsid w:val="002F6821"/>
    <w:rsid w:val="00311572"/>
    <w:rsid w:val="00333E32"/>
    <w:rsid w:val="003952E6"/>
    <w:rsid w:val="003B3CFB"/>
    <w:rsid w:val="003B5CD8"/>
    <w:rsid w:val="00465071"/>
    <w:rsid w:val="00476F1F"/>
    <w:rsid w:val="00515C0D"/>
    <w:rsid w:val="005A08C1"/>
    <w:rsid w:val="005D7C3A"/>
    <w:rsid w:val="006248F3"/>
    <w:rsid w:val="006878A0"/>
    <w:rsid w:val="006A415F"/>
    <w:rsid w:val="006F0939"/>
    <w:rsid w:val="007336DD"/>
    <w:rsid w:val="00762D74"/>
    <w:rsid w:val="007B3584"/>
    <w:rsid w:val="007D3B2E"/>
    <w:rsid w:val="00806E07"/>
    <w:rsid w:val="00823C0E"/>
    <w:rsid w:val="00825FCE"/>
    <w:rsid w:val="00875A19"/>
    <w:rsid w:val="008A419E"/>
    <w:rsid w:val="008E1C5A"/>
    <w:rsid w:val="00903B2A"/>
    <w:rsid w:val="00935D28"/>
    <w:rsid w:val="00976031"/>
    <w:rsid w:val="009972D6"/>
    <w:rsid w:val="009B2BC5"/>
    <w:rsid w:val="009D4580"/>
    <w:rsid w:val="00A108D8"/>
    <w:rsid w:val="00A61E58"/>
    <w:rsid w:val="00A93C31"/>
    <w:rsid w:val="00AB3AD0"/>
    <w:rsid w:val="00AF6DA7"/>
    <w:rsid w:val="00B63E00"/>
    <w:rsid w:val="00C77154"/>
    <w:rsid w:val="00CB7014"/>
    <w:rsid w:val="00CE754F"/>
    <w:rsid w:val="00D15A23"/>
    <w:rsid w:val="00D2241B"/>
    <w:rsid w:val="00D55AC1"/>
    <w:rsid w:val="00DA4BD9"/>
    <w:rsid w:val="00E327DC"/>
    <w:rsid w:val="00E421FC"/>
    <w:rsid w:val="00E90F8E"/>
    <w:rsid w:val="00E93367"/>
    <w:rsid w:val="00EA2918"/>
    <w:rsid w:val="00EB45FB"/>
    <w:rsid w:val="00EB4B88"/>
    <w:rsid w:val="00F0474F"/>
    <w:rsid w:val="00F55F35"/>
    <w:rsid w:val="00F96FF3"/>
    <w:rsid w:val="00FB5715"/>
    <w:rsid w:val="00FC757C"/>
    <w:rsid w:val="00FF2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168D01"/>
  <w15:chartTrackingRefBased/>
  <w15:docId w15:val="{D38A7A33-568E-45D3-83C9-EC714D0A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54"/>
  </w:style>
  <w:style w:type="paragraph" w:styleId="Heading1">
    <w:name w:val="heading 1"/>
    <w:basedOn w:val="Normal"/>
    <w:next w:val="Normal"/>
    <w:link w:val="Heading1Char"/>
    <w:uiPriority w:val="9"/>
    <w:qFormat/>
    <w:rsid w:val="00E327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327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27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27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27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27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7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7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7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7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327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27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27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27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27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7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7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7DC"/>
    <w:rPr>
      <w:rFonts w:eastAsiaTheme="majorEastAsia" w:cstheme="majorBidi"/>
      <w:color w:val="272727" w:themeColor="text1" w:themeTint="D8"/>
    </w:rPr>
  </w:style>
  <w:style w:type="paragraph" w:styleId="Title">
    <w:name w:val="Title"/>
    <w:basedOn w:val="Normal"/>
    <w:next w:val="Normal"/>
    <w:link w:val="TitleChar"/>
    <w:uiPriority w:val="10"/>
    <w:qFormat/>
    <w:rsid w:val="00E327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7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7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7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7DC"/>
    <w:pPr>
      <w:spacing w:before="160"/>
      <w:jc w:val="center"/>
    </w:pPr>
    <w:rPr>
      <w:i/>
      <w:iCs/>
      <w:color w:val="404040" w:themeColor="text1" w:themeTint="BF"/>
    </w:rPr>
  </w:style>
  <w:style w:type="character" w:customStyle="1" w:styleId="QuoteChar">
    <w:name w:val="Quote Char"/>
    <w:basedOn w:val="DefaultParagraphFont"/>
    <w:link w:val="Quote"/>
    <w:uiPriority w:val="29"/>
    <w:rsid w:val="00E327DC"/>
    <w:rPr>
      <w:i/>
      <w:iCs/>
      <w:color w:val="404040" w:themeColor="text1" w:themeTint="BF"/>
    </w:rPr>
  </w:style>
  <w:style w:type="paragraph" w:styleId="ListParagraph">
    <w:name w:val="List Paragraph"/>
    <w:basedOn w:val="Normal"/>
    <w:uiPriority w:val="34"/>
    <w:qFormat/>
    <w:rsid w:val="00E327DC"/>
    <w:pPr>
      <w:ind w:left="720"/>
      <w:contextualSpacing/>
    </w:pPr>
  </w:style>
  <w:style w:type="character" w:styleId="IntenseEmphasis">
    <w:name w:val="Intense Emphasis"/>
    <w:basedOn w:val="DefaultParagraphFont"/>
    <w:uiPriority w:val="21"/>
    <w:qFormat/>
    <w:rsid w:val="00E327DC"/>
    <w:rPr>
      <w:i/>
      <w:iCs/>
      <w:color w:val="2F5496" w:themeColor="accent1" w:themeShade="BF"/>
    </w:rPr>
  </w:style>
  <w:style w:type="paragraph" w:styleId="IntenseQuote">
    <w:name w:val="Intense Quote"/>
    <w:basedOn w:val="Normal"/>
    <w:next w:val="Normal"/>
    <w:link w:val="IntenseQuoteChar"/>
    <w:uiPriority w:val="30"/>
    <w:qFormat/>
    <w:rsid w:val="00E327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27DC"/>
    <w:rPr>
      <w:i/>
      <w:iCs/>
      <w:color w:val="2F5496" w:themeColor="accent1" w:themeShade="BF"/>
    </w:rPr>
  </w:style>
  <w:style w:type="character" w:styleId="IntenseReference">
    <w:name w:val="Intense Reference"/>
    <w:basedOn w:val="DefaultParagraphFont"/>
    <w:uiPriority w:val="32"/>
    <w:qFormat/>
    <w:rsid w:val="00E327DC"/>
    <w:rPr>
      <w:b/>
      <w:bCs/>
      <w:smallCaps/>
      <w:color w:val="2F5496" w:themeColor="accent1" w:themeShade="BF"/>
      <w:spacing w:val="5"/>
    </w:rPr>
  </w:style>
  <w:style w:type="table" w:styleId="TableGrid">
    <w:name w:val="Table Grid"/>
    <w:basedOn w:val="TableNormal"/>
    <w:uiPriority w:val="99"/>
    <w:rsid w:val="00E32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8C1"/>
    <w:rPr>
      <w:color w:val="0563C1" w:themeColor="hyperlink"/>
      <w:u w:val="single"/>
    </w:rPr>
  </w:style>
  <w:style w:type="paragraph" w:styleId="Header">
    <w:name w:val="header"/>
    <w:basedOn w:val="Normal"/>
    <w:link w:val="HeaderChar"/>
    <w:uiPriority w:val="99"/>
    <w:unhideWhenUsed/>
    <w:rsid w:val="002C4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F16"/>
  </w:style>
  <w:style w:type="paragraph" w:styleId="Footer">
    <w:name w:val="footer"/>
    <w:basedOn w:val="Normal"/>
    <w:link w:val="FooterChar"/>
    <w:uiPriority w:val="99"/>
    <w:unhideWhenUsed/>
    <w:rsid w:val="002C4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F16"/>
  </w:style>
  <w:style w:type="character" w:styleId="UnresolvedMention">
    <w:name w:val="Unresolved Mention"/>
    <w:basedOn w:val="DefaultParagraphFont"/>
    <w:uiPriority w:val="99"/>
    <w:semiHidden/>
    <w:unhideWhenUsed/>
    <w:rsid w:val="0046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564829">
      <w:bodyDiv w:val="1"/>
      <w:marLeft w:val="0"/>
      <w:marRight w:val="0"/>
      <w:marTop w:val="0"/>
      <w:marBottom w:val="0"/>
      <w:divBdr>
        <w:top w:val="none" w:sz="0" w:space="0" w:color="auto"/>
        <w:left w:val="none" w:sz="0" w:space="0" w:color="auto"/>
        <w:bottom w:val="none" w:sz="0" w:space="0" w:color="auto"/>
        <w:right w:val="none" w:sz="0" w:space="0" w:color="auto"/>
      </w:divBdr>
    </w:div>
    <w:div w:id="919949195">
      <w:bodyDiv w:val="1"/>
      <w:marLeft w:val="0"/>
      <w:marRight w:val="0"/>
      <w:marTop w:val="0"/>
      <w:marBottom w:val="0"/>
      <w:divBdr>
        <w:top w:val="none" w:sz="0" w:space="0" w:color="auto"/>
        <w:left w:val="none" w:sz="0" w:space="0" w:color="auto"/>
        <w:bottom w:val="none" w:sz="0" w:space="0" w:color="auto"/>
        <w:right w:val="none" w:sz="0" w:space="0" w:color="auto"/>
      </w:divBdr>
    </w:div>
    <w:div w:id="1312321629">
      <w:bodyDiv w:val="1"/>
      <w:marLeft w:val="0"/>
      <w:marRight w:val="0"/>
      <w:marTop w:val="0"/>
      <w:marBottom w:val="0"/>
      <w:divBdr>
        <w:top w:val="none" w:sz="0" w:space="0" w:color="auto"/>
        <w:left w:val="none" w:sz="0" w:space="0" w:color="auto"/>
        <w:bottom w:val="none" w:sz="0" w:space="0" w:color="auto"/>
        <w:right w:val="none" w:sz="0" w:space="0" w:color="auto"/>
      </w:divBdr>
    </w:div>
    <w:div w:id="1841583100">
      <w:bodyDiv w:val="1"/>
      <w:marLeft w:val="0"/>
      <w:marRight w:val="0"/>
      <w:marTop w:val="0"/>
      <w:marBottom w:val="0"/>
      <w:divBdr>
        <w:top w:val="none" w:sz="0" w:space="0" w:color="auto"/>
        <w:left w:val="none" w:sz="0" w:space="0" w:color="auto"/>
        <w:bottom w:val="none" w:sz="0" w:space="0" w:color="auto"/>
        <w:right w:val="none" w:sz="0" w:space="0" w:color="auto"/>
      </w:divBdr>
    </w:div>
    <w:div w:id="1910922401">
      <w:bodyDiv w:val="1"/>
      <w:marLeft w:val="0"/>
      <w:marRight w:val="0"/>
      <w:marTop w:val="0"/>
      <w:marBottom w:val="0"/>
      <w:divBdr>
        <w:top w:val="none" w:sz="0" w:space="0" w:color="auto"/>
        <w:left w:val="none" w:sz="0" w:space="0" w:color="auto"/>
        <w:bottom w:val="none" w:sz="0" w:space="0" w:color="auto"/>
        <w:right w:val="none" w:sz="0" w:space="0" w:color="auto"/>
      </w:divBdr>
    </w:div>
    <w:div w:id="212291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cet.uk" TargetMode="External"/><Relationship Id="rId13" Type="http://schemas.openxmlformats.org/officeDocument/2006/relationships/image" Target="media/image5.png"/><Relationship Id="rId18" Type="http://schemas.openxmlformats.org/officeDocument/2006/relationships/hyperlink" Target="https://www.linkedin.com/pulse/journey-power-bi-tableau-mufti-mahmud-mollah-lmx1c/" TargetMode="External"/><Relationship Id="rId3" Type="http://schemas.openxmlformats.org/officeDocument/2006/relationships/settings" Target="settings.xml"/><Relationship Id="rId21" Type="http://schemas.openxmlformats.org/officeDocument/2006/relationships/hyperlink" Target="https://github.com/signup"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www.linkedin.com/in/mufti2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p.powerbi.com/groups/me/reports/43bf7c5a-7ed3-4eb3-b899-6c052a8f696e/a860f1a5b8d8a25b8427?experience=power-bi" TargetMode="External"/><Relationship Id="rId20" Type="http://schemas.openxmlformats.org/officeDocument/2006/relationships/hyperlink" Target="https://medium.com/@muftimahmudmollah/my-3-day-data-analysis-journey-7505976729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pp.powerbi.com/groups/me/reports/a7c8a8fe-f271-459d-a41b-ed91004dfadf/9581f3860486868b601a?experience=power-bi"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linkedin.com/posts/mufti26_power-bi-activity-7327369982495940608-xOzD/?utm_source=share&amp;utm_medium=member_desktop&amp;rcm=ACoAAAGvxfwBG7HZ7uXFVUTjsYTw5bspxFKZxHs" TargetMode="External"/><Relationship Id="rId4" Type="http://schemas.openxmlformats.org/officeDocument/2006/relationships/webSettings" Target="webSettings.xml"/><Relationship Id="rId9" Type="http://schemas.openxmlformats.org/officeDocument/2006/relationships/hyperlink" Target="https://bcet.uk" TargetMode="External"/><Relationship Id="rId14" Type="http://schemas.openxmlformats.org/officeDocument/2006/relationships/hyperlink" Target="https://public.tableau.com/app/profile/mufti.mollah/viz/supershop_17468992141990/Dashboard1?publish=yes" TargetMode="External"/><Relationship Id="rId22" Type="http://schemas.openxmlformats.org/officeDocument/2006/relationships/hyperlink" Target="https://about.gitlab.com/free-trial/"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6</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Dunlevy, Bess</dc:creator>
  <cp:keywords/>
  <dc:description/>
  <cp:lastModifiedBy>Mufti Mahmud Mollah - BCDL / UFFB</cp:lastModifiedBy>
  <cp:revision>72</cp:revision>
  <dcterms:created xsi:type="dcterms:W3CDTF">2025-03-02T14:37:00Z</dcterms:created>
  <dcterms:modified xsi:type="dcterms:W3CDTF">2025-05-11T01:48:00Z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e459d7e6a1b55db6c2255efd25bcf69e6a8df26e156245f75ffe1454ceec16c4</vt:lpwstr>
  </property>
</Properties>
</file>