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9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markdown</w:t>
      </w:r>
    </w:p>
    <w:bookmarkStart w:id="20" w:name="libraries-used"/>
    <w:p>
      <w:pPr>
        <w:pStyle w:val="Heading3"/>
      </w:pPr>
      <w:r>
        <w:t xml:space="preserve">libraries used</w:t>
      </w:r>
    </w:p>
    <w:p>
      <w:pPr>
        <w:numPr>
          <w:ilvl w:val="0"/>
          <w:numId w:val="1001"/>
        </w:numPr>
        <w:pStyle w:val="Compact"/>
      </w:pPr>
      <w:r>
        <w:t xml:space="preserve">tidyverse</w:t>
      </w:r>
    </w:p>
    <w:p>
      <w:pPr>
        <w:numPr>
          <w:ilvl w:val="0"/>
          <w:numId w:val="1001"/>
        </w:numPr>
        <w:pStyle w:val="Compact"/>
      </w:pPr>
      <w:r>
        <w:t xml:space="preserve">ggplot2</w:t>
      </w:r>
    </w:p>
    <w:p>
      <w:pPr>
        <w:numPr>
          <w:ilvl w:val="0"/>
          <w:numId w:val="1001"/>
        </w:numPr>
        <w:pStyle w:val="Compact"/>
      </w:pPr>
      <w:r>
        <w:t xml:space="preserve">readxl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4.2.2</w:t>
      </w:r>
    </w:p>
    <w:bookmarkEnd w:id="20"/>
    <w:bookmarkStart w:id="22" w:name="part-a-appoach"/>
    <w:p>
      <w:pPr>
        <w:pStyle w:val="Heading3"/>
      </w:pPr>
      <w:r>
        <w:rPr>
          <w:bCs/>
          <w:b/>
        </w:rPr>
        <w:t xml:space="preserve">Part a</w:t>
      </w:r>
      <w:r>
        <w:t xml:space="preserve"> </w:t>
      </w:r>
      <w:r>
        <w:t xml:space="preserve">Appoach</w:t>
      </w:r>
    </w:p>
    <w:p>
      <w:pPr>
        <w:numPr>
          <w:ilvl w:val="0"/>
          <w:numId w:val="1002"/>
        </w:numPr>
        <w:pStyle w:val="Compact"/>
      </w:pPr>
      <w:r>
        <w:t xml:space="preserve">Load the dataset</w:t>
      </w:r>
    </w:p>
    <w:p>
      <w:pPr>
        <w:numPr>
          <w:ilvl w:val="0"/>
          <w:numId w:val="1002"/>
        </w:numPr>
        <w:pStyle w:val="Compact"/>
      </w:pPr>
      <w:r>
        <w:t xml:space="preserve">Summarize dataset</w:t>
      </w:r>
    </w:p>
    <w:p>
      <w:pPr>
        <w:numPr>
          <w:ilvl w:val="0"/>
          <w:numId w:val="1002"/>
        </w:numPr>
        <w:pStyle w:val="Compact"/>
      </w:pPr>
      <w:r>
        <w:t xml:space="preserve">calculate the mode of the overall performance</w:t>
      </w:r>
    </w:p>
    <w:p>
      <w:pPr>
        <w:numPr>
          <w:ilvl w:val="0"/>
          <w:numId w:val="1002"/>
        </w:numPr>
        <w:pStyle w:val="Compact"/>
      </w:pPr>
      <w:r>
        <w:t xml:space="preserve">Calculate the mode using the user function.</w:t>
      </w:r>
    </w:p>
    <w:p>
      <w:pPr>
        <w:numPr>
          <w:ilvl w:val="0"/>
          <w:numId w:val="1002"/>
        </w:numPr>
        <w:pStyle w:val="Compact"/>
      </w:pPr>
      <w:r>
        <w:t xml:space="preserve">print the mode</w:t>
      </w:r>
    </w:p>
    <w:p>
      <w:pPr>
        <w:pStyle w:val="SourceCode"/>
      </w:pPr>
      <w:r>
        <w:rPr>
          <w:rStyle w:val="VerbatimChar"/>
        </w:rPr>
        <w:t xml:space="preserve">##     ORIGIN            VARIETY          FRAGRANCE/AROMA     FLAVOR     </w:t>
      </w:r>
      <w:r>
        <w:br/>
      </w:r>
      <w:r>
        <w:rPr>
          <w:rStyle w:val="VerbatimChar"/>
        </w:rPr>
        <w:t xml:space="preserve">##  Length:75          Length:75          Min.   :6.500   Min.   :6.000  </w:t>
      </w:r>
      <w:r>
        <w:br/>
      </w:r>
      <w:r>
        <w:rPr>
          <w:rStyle w:val="VerbatimChar"/>
        </w:rPr>
        <w:t xml:space="preserve">##  Class :character   Class :character   1st Qu.:7.000   1st Qu.:7.000  </w:t>
      </w:r>
      <w:r>
        <w:br/>
      </w:r>
      <w:r>
        <w:rPr>
          <w:rStyle w:val="VerbatimChar"/>
        </w:rPr>
        <w:t xml:space="preserve">##  Mode  :character   Mode  :character   Median :7.250   Median :7.500  </w:t>
      </w:r>
      <w:r>
        <w:br/>
      </w:r>
      <w:r>
        <w:rPr>
          <w:rStyle w:val="VerbatimChar"/>
        </w:rPr>
        <w:t xml:space="preserve">##                                        Mean   :7.409   Mean   :7.341  </w:t>
      </w:r>
      <w:r>
        <w:br/>
      </w:r>
      <w:r>
        <w:rPr>
          <w:rStyle w:val="VerbatimChar"/>
        </w:rPr>
        <w:t xml:space="preserve">##                                        3rd Qu.:7.750   3rd Qu.:7.750  </w:t>
      </w:r>
      <w:r>
        <w:br/>
      </w:r>
      <w:r>
        <w:rPr>
          <w:rStyle w:val="VerbatimChar"/>
        </w:rPr>
        <w:t xml:space="preserve">##                                        Max.   :8.750   Max.   :8.000  </w:t>
      </w:r>
      <w:r>
        <w:br/>
      </w:r>
      <w:r>
        <w:rPr>
          <w:rStyle w:val="VerbatimChar"/>
        </w:rPr>
        <w:t xml:space="preserve">##    SALT/ ACID    BITTER/ SWEET    AFTERTASTE     MOUTH FEEL       BALANCE     </w:t>
      </w:r>
      <w:r>
        <w:br/>
      </w:r>
      <w:r>
        <w:rPr>
          <w:rStyle w:val="VerbatimChar"/>
        </w:rPr>
        <w:t xml:space="preserve">##  Min.   :6.000   Min.   :6.00   Min.   :6.00   Min.   :6.250   Min.   : 6.75  </w:t>
      </w:r>
      <w:r>
        <w:br/>
      </w:r>
      <w:r>
        <w:rPr>
          <w:rStyle w:val="VerbatimChar"/>
        </w:rPr>
        <w:t xml:space="preserve">##  1st Qu.:7.000   1st Qu.:7.00   1st Qu.:7.00   1st Qu.:7.000   1st Qu.: 7.00  </w:t>
      </w:r>
      <w:r>
        <w:br/>
      </w:r>
      <w:r>
        <w:rPr>
          <w:rStyle w:val="VerbatimChar"/>
        </w:rPr>
        <w:t xml:space="preserve">##  Median :7.000   Median :7.25   Median :7.25   Median :7.000   Median : 7.50  </w:t>
      </w:r>
      <w:r>
        <w:br/>
      </w:r>
      <w:r>
        <w:rPr>
          <w:rStyle w:val="VerbatimChar"/>
        </w:rPr>
        <w:t xml:space="preserve">##  Mean   :7.143   Mean   :7.24   Mean   :7.22   Mean   :7.185   Mean   : 7.55  </w:t>
      </w:r>
      <w:r>
        <w:br/>
      </w:r>
      <w:r>
        <w:rPr>
          <w:rStyle w:val="VerbatimChar"/>
        </w:rPr>
        <w:t xml:space="preserve">##  3rd Qu.:7.500   3rd Qu.:7.50   3rd Qu.:7.50   3rd Qu.:7.500   3rd Qu.: 7.75  </w:t>
      </w:r>
      <w:r>
        <w:br/>
      </w:r>
      <w:r>
        <w:rPr>
          <w:rStyle w:val="VerbatimChar"/>
        </w:rPr>
        <w:t xml:space="preserve">##  Max.   :8.000   Max.   :8.25   Max.   :8.25   Max.   :8.000   Max.   :10.00  </w:t>
      </w:r>
      <w:r>
        <w:br/>
      </w:r>
      <w:r>
        <w:rPr>
          <w:rStyle w:val="VerbatimChar"/>
        </w:rPr>
        <w:t xml:space="preserve">##    UNIFORMITY       CLEAN CUPS        OVERALL     </w:t>
      </w:r>
      <w:r>
        <w:br/>
      </w:r>
      <w:r>
        <w:rPr>
          <w:rStyle w:val="VerbatimChar"/>
        </w:rPr>
        <w:t xml:space="preserve">##  Min.   : 8.000   Min.   : 8.000   Min.   :6.000  </w:t>
      </w:r>
      <w:r>
        <w:br/>
      </w:r>
      <w:r>
        <w:rPr>
          <w:rStyle w:val="VerbatimChar"/>
        </w:rPr>
        <w:t xml:space="preserve">##  1st Qu.:10.000   1st Qu.:10.000   1st Qu.:7.000  </w:t>
      </w:r>
      <w:r>
        <w:br/>
      </w:r>
      <w:r>
        <w:rPr>
          <w:rStyle w:val="VerbatimChar"/>
        </w:rPr>
        <w:t xml:space="preserve">##  Median :10.000   Median :10.000   Median :7.500  </w:t>
      </w:r>
      <w:r>
        <w:br/>
      </w:r>
      <w:r>
        <w:rPr>
          <w:rStyle w:val="VerbatimChar"/>
        </w:rPr>
        <w:t xml:space="preserve">##  Mean   : 9.867   Mean   : 9.867   Mean   :7.505  </w:t>
      </w:r>
      <w:r>
        <w:br/>
      </w:r>
      <w:r>
        <w:rPr>
          <w:rStyle w:val="VerbatimChar"/>
        </w:rPr>
        <w:t xml:space="preserve">##  3rd Qu.:10.000   3rd Qu.:10.000   3rd Qu.:7.750  </w:t>
      </w:r>
      <w:r>
        <w:br/>
      </w:r>
      <w:r>
        <w:rPr>
          <w:rStyle w:val="VerbatimChar"/>
        </w:rPr>
        <w:t xml:space="preserve">##  Max.   :10.000   Max.   :10.000   Max.   :9.000</w:t>
      </w:r>
    </w:p>
    <w:bookmarkStart w:id="21" w:name="mode"/>
    <w:p>
      <w:pPr>
        <w:pStyle w:val="Heading4"/>
      </w:pPr>
      <w:r>
        <w:t xml:space="preserve">Mode</w:t>
      </w:r>
    </w:p>
    <w:p>
      <w:pPr>
        <w:pStyle w:val="SourceCode"/>
      </w:pPr>
      <w:r>
        <w:rPr>
          <w:rStyle w:val="VerbatimChar"/>
        </w:rPr>
        <w:t xml:space="preserve">## [1] 7.5</w:t>
      </w:r>
    </w:p>
    <w:bookmarkEnd w:id="21"/>
    <w:bookmarkEnd w:id="22"/>
    <w:bookmarkStart w:id="28" w:name="breaking-mean-and-median"/>
    <w:p>
      <w:pPr>
        <w:pStyle w:val="Heading1"/>
      </w:pPr>
      <w:r>
        <w:t xml:space="preserve">breaking mean and median</w:t>
      </w:r>
    </w:p>
    <w:bookmarkStart w:id="23" w:name="results"/>
    <w:p>
      <w:pPr>
        <w:pStyle w:val="Heading3"/>
      </w:pPr>
      <w:r>
        <w:t xml:space="preserve">results</w:t>
      </w:r>
    </w:p>
    <w:p>
      <w:pPr>
        <w:numPr>
          <w:ilvl w:val="0"/>
          <w:numId w:val="1003"/>
        </w:numPr>
        <w:pStyle w:val="Compact"/>
      </w:pPr>
      <w:r>
        <w:t xml:space="preserve">Ibanda, Mityana and MUkono respectively.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(Ibanda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6.75    7.25    7.50    7.59    8.00    8.75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(Mityana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6.000   7.000   7.500   7.402   7.750   8.750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(Mukono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6.500   7.250   7.500   7.524   7.750   9.000</w:t>
      </w:r>
    </w:p>
    <w:bookmarkEnd w:id="23"/>
    <w:bookmarkStart w:id="27" w:name="the-graphs"/>
    <w:p>
      <w:pPr>
        <w:pStyle w:val="Heading2"/>
      </w:pPr>
      <w:r>
        <w:t xml:space="preserve">The graphs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46" w:name="part-b"/>
    <w:p>
      <w:pPr>
        <w:pStyle w:val="Heading1"/>
      </w:pPr>
      <w:r>
        <w:rPr>
          <w:bCs/>
          <w:b/>
        </w:rPr>
        <w:t xml:space="preserve">Part b</w:t>
      </w:r>
    </w:p>
    <w:bookmarkStart w:id="45" w:name="appoach"/>
    <w:p>
      <w:pPr>
        <w:pStyle w:val="Heading2"/>
      </w:pPr>
      <w:r>
        <w:t xml:space="preserve">Appoach</w:t>
      </w:r>
    </w:p>
    <w:p>
      <w:pPr>
        <w:numPr>
          <w:ilvl w:val="0"/>
          <w:numId w:val="1004"/>
        </w:numPr>
        <w:pStyle w:val="Compact"/>
      </w:pPr>
      <w:r>
        <w:t xml:space="preserve">relationship between the variables</w:t>
      </w:r>
    </w:p>
    <w:p>
      <w:pPr>
        <w:numPr>
          <w:ilvl w:val="0"/>
          <w:numId w:val="1004"/>
        </w:numPr>
        <w:pStyle w:val="Compact"/>
      </w:pPr>
      <w:r>
        <w:t xml:space="preserve">Looking at effect of flavor on performance per district</w:t>
      </w:r>
    </w:p>
    <w:p>
      <w:pPr>
        <w:numPr>
          <w:ilvl w:val="0"/>
          <w:numId w:val="1004"/>
        </w:numPr>
        <w:pStyle w:val="Compact"/>
      </w:pPr>
      <w:r>
        <w:t xml:space="preserve">Looking at effect of aroma on performance per district</w:t>
      </w:r>
    </w:p>
    <w:p>
      <w:pPr>
        <w:numPr>
          <w:ilvl w:val="0"/>
          <w:numId w:val="1004"/>
        </w:numPr>
        <w:pStyle w:val="Compact"/>
      </w:pPr>
      <w:r>
        <w:t xml:space="preserve">Looking at effect of aftertaste on performance per district</w:t>
      </w:r>
    </w:p>
    <w:p>
      <w:pPr>
        <w:numPr>
          <w:ilvl w:val="0"/>
          <w:numId w:val="1004"/>
        </w:numPr>
        <w:pStyle w:val="Compact"/>
      </w:pPr>
      <w:r>
        <w:t xml:space="preserve">Looking at effect of salt/acid on performance per district</w:t>
      </w:r>
    </w:p>
    <w:p>
      <w:pPr>
        <w:pStyle w:val="SourceCode"/>
      </w:pPr>
      <w:r>
        <w:rPr>
          <w:rStyle w:val="VerbatimChar"/>
        </w:rPr>
        <w:t xml:space="preserve">## Warning: Use of `coffe_dataset$FLAVOR` is discouraged.</w:t>
      </w:r>
      <w:r>
        <w:br/>
      </w:r>
      <w:r>
        <w:rPr>
          <w:rStyle w:val="VerbatimChar"/>
        </w:rPr>
        <w:t xml:space="preserve">## ℹ Use `FLAVOR` instead.</w:t>
      </w:r>
      <w:r>
        <w:br/>
      </w:r>
      <w:r>
        <w:rPr>
          <w:rStyle w:val="VerbatimChar"/>
        </w:rPr>
        <w:t xml:space="preserve">## Use of `coffe_dataset$FLAVOR` is discouraged.</w:t>
      </w:r>
      <w:r>
        <w:br/>
      </w:r>
      <w:r>
        <w:rPr>
          <w:rStyle w:val="VerbatimChar"/>
        </w:rPr>
        <w:t xml:space="preserve">## ℹ Use `FLAVOR`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`Ibanda$FLAVOR` is discouraged.</w:t>
      </w:r>
      <w:r>
        <w:br/>
      </w:r>
      <w:r>
        <w:rPr>
          <w:rStyle w:val="VerbatimChar"/>
        </w:rPr>
        <w:t xml:space="preserve">## ℹ Use `FLAVOR` instead.</w:t>
      </w:r>
    </w:p>
    <w:p>
      <w:pPr>
        <w:pStyle w:val="SourceCode"/>
      </w:pPr>
      <w:r>
        <w:rPr>
          <w:rStyle w:val="VerbatimChar"/>
        </w:rPr>
        <w:t xml:space="preserve">## Warning: Use of `Ibanda$FLAVOR` is discouraged.</w:t>
      </w:r>
      <w:r>
        <w:br/>
      </w:r>
      <w:r>
        <w:rPr>
          <w:rStyle w:val="VerbatimChar"/>
        </w:rPr>
        <w:t xml:space="preserve">## ℹ Use `FLAVOR`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`Mityana$FLAVOR` is discouraged.</w:t>
      </w:r>
      <w:r>
        <w:br/>
      </w:r>
      <w:r>
        <w:rPr>
          <w:rStyle w:val="VerbatimChar"/>
        </w:rPr>
        <w:t xml:space="preserve">## ℹ Use `FLAVOR` instead.</w:t>
      </w:r>
    </w:p>
    <w:p>
      <w:pPr>
        <w:pStyle w:val="SourceCode"/>
      </w:pPr>
      <w:r>
        <w:rPr>
          <w:rStyle w:val="VerbatimChar"/>
        </w:rPr>
        <w:t xml:space="preserve">## Warning: Use of `Mityana$FLAVOR` is discouraged.</w:t>
      </w:r>
      <w:r>
        <w:br/>
      </w:r>
      <w:r>
        <w:rPr>
          <w:rStyle w:val="VerbatimChar"/>
        </w:rPr>
        <w:t xml:space="preserve">## ℹ Use `FLAVOR`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`Mukono$FLAVOR` is discouraged.</w:t>
      </w:r>
      <w:r>
        <w:br/>
      </w:r>
      <w:r>
        <w:rPr>
          <w:rStyle w:val="VerbatimChar"/>
        </w:rPr>
        <w:t xml:space="preserve">## ℹ Use `FLAVOR` instead.</w:t>
      </w:r>
    </w:p>
    <w:p>
      <w:pPr>
        <w:pStyle w:val="SourceCode"/>
      </w:pPr>
      <w:r>
        <w:rPr>
          <w:rStyle w:val="VerbatimChar"/>
        </w:rPr>
        <w:t xml:space="preserve">## Warning: Use of `Mukono$FLAVOR` is discouraged.</w:t>
      </w:r>
      <w:r>
        <w:br/>
      </w:r>
      <w:r>
        <w:rPr>
          <w:rStyle w:val="VerbatimChar"/>
        </w:rPr>
        <w:t xml:space="preserve">## ℹ Use `FLAVOR`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`coffe_dataset$"FRAGRANCE/AROMA"` is discouraged.</w:t>
      </w:r>
      <w:r>
        <w:br/>
      </w:r>
      <w:r>
        <w:rPr>
          <w:rStyle w:val="VerbatimChar"/>
        </w:rPr>
        <w:t xml:space="preserve">## ℹ Use `FRAGRANCE/AROMA` instead.</w:t>
      </w:r>
    </w:p>
    <w:p>
      <w:pPr>
        <w:pStyle w:val="SourceCode"/>
      </w:pPr>
      <w:r>
        <w:rPr>
          <w:rStyle w:val="VerbatimChar"/>
        </w:rPr>
        <w:t xml:space="preserve">## Warning: Use of `coffe_dataset$"FRAGRANCE/AROMA"` is discouraged.</w:t>
      </w:r>
      <w:r>
        <w:br/>
      </w:r>
      <w:r>
        <w:rPr>
          <w:rStyle w:val="VerbatimChar"/>
        </w:rPr>
        <w:t xml:space="preserve">## ℹ Use `FRAGRANCE/AROMA`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`Ibanda$"FRAGRANCE/AROMA"` is discouraged.</w:t>
      </w:r>
      <w:r>
        <w:br/>
      </w:r>
      <w:r>
        <w:rPr>
          <w:rStyle w:val="VerbatimChar"/>
        </w:rPr>
        <w:t xml:space="preserve">## ℹ Use `FRAGRANCE/AROMA` instead.</w:t>
      </w:r>
    </w:p>
    <w:p>
      <w:pPr>
        <w:pStyle w:val="SourceCode"/>
      </w:pPr>
      <w:r>
        <w:rPr>
          <w:rStyle w:val="VerbatimChar"/>
        </w:rPr>
        <w:t xml:space="preserve">## Warning: Use of `Ibanda$"FRAGRANCE/AROMA"` is discouraged.</w:t>
      </w:r>
      <w:r>
        <w:br/>
      </w:r>
      <w:r>
        <w:rPr>
          <w:rStyle w:val="VerbatimChar"/>
        </w:rPr>
        <w:t xml:space="preserve">## ℹ Use `FRAGRANCE/AROMA`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`Mityana$"FRAGRANCE/AROMA"` is discouraged.</w:t>
      </w:r>
      <w:r>
        <w:br/>
      </w:r>
      <w:r>
        <w:rPr>
          <w:rStyle w:val="VerbatimChar"/>
        </w:rPr>
        <w:t xml:space="preserve">## ℹ Use `FRAGRANCE/AROMA` instead.</w:t>
      </w:r>
    </w:p>
    <w:p>
      <w:pPr>
        <w:pStyle w:val="SourceCode"/>
      </w:pPr>
      <w:r>
        <w:rPr>
          <w:rStyle w:val="VerbatimChar"/>
        </w:rPr>
        <w:t xml:space="preserve">## Warning: Use of `Mityana$"FRAGRANCE/AROMA"` is discouraged.</w:t>
      </w:r>
      <w:r>
        <w:br/>
      </w:r>
      <w:r>
        <w:rPr>
          <w:rStyle w:val="VerbatimChar"/>
        </w:rPr>
        <w:t xml:space="preserve">## ℹ Use `FRAGRANCE/AROMA`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`Mukono$"FRAGRANCE/AROMA"` is discouraged.</w:t>
      </w:r>
      <w:r>
        <w:br/>
      </w:r>
      <w:r>
        <w:rPr>
          <w:rStyle w:val="VerbatimChar"/>
        </w:rPr>
        <w:t xml:space="preserve">## ℹ Use `FRAGRANCE/AROMA` instead.</w:t>
      </w:r>
    </w:p>
    <w:p>
      <w:pPr>
        <w:pStyle w:val="SourceCode"/>
      </w:pPr>
      <w:r>
        <w:rPr>
          <w:rStyle w:val="VerbatimChar"/>
        </w:rPr>
        <w:t xml:space="preserve">## Warning: Use of `Mukono$"FRAGRANCE/AROMA"` is discouraged.</w:t>
      </w:r>
      <w:r>
        <w:br/>
      </w:r>
      <w:r>
        <w:rPr>
          <w:rStyle w:val="VerbatimChar"/>
        </w:rPr>
        <w:t xml:space="preserve">## ℹ Use `FRAGRANCE/AROMA`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`coffe_dataset$AFTERTASTE` is discouraged.</w:t>
      </w:r>
      <w:r>
        <w:br/>
      </w:r>
      <w:r>
        <w:rPr>
          <w:rStyle w:val="VerbatimChar"/>
        </w:rPr>
        <w:t xml:space="preserve">## ℹ Use `AFTERTASTE` instead.</w:t>
      </w:r>
    </w:p>
    <w:p>
      <w:pPr>
        <w:pStyle w:val="SourceCode"/>
      </w:pPr>
      <w:r>
        <w:rPr>
          <w:rStyle w:val="VerbatimChar"/>
        </w:rPr>
        <w:t xml:space="preserve">## Warning: Use of `coffe_dataset$AFTERTASTE` is discouraged.</w:t>
      </w:r>
      <w:r>
        <w:br/>
      </w:r>
      <w:r>
        <w:rPr>
          <w:rStyle w:val="VerbatimChar"/>
        </w:rPr>
        <w:t xml:space="preserve">## ℹ Use `AFTERTASTE`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`Ibanda$AFTERTASTE` is discouraged.</w:t>
      </w:r>
      <w:r>
        <w:br/>
      </w:r>
      <w:r>
        <w:rPr>
          <w:rStyle w:val="VerbatimChar"/>
        </w:rPr>
        <w:t xml:space="preserve">## ℹ Use `AFTERTASTE` instead.</w:t>
      </w:r>
    </w:p>
    <w:p>
      <w:pPr>
        <w:pStyle w:val="SourceCode"/>
      </w:pPr>
      <w:r>
        <w:rPr>
          <w:rStyle w:val="VerbatimChar"/>
        </w:rPr>
        <w:t xml:space="preserve">## Warning: Use of `Ibanda$AFTERTASTE` is discouraged.</w:t>
      </w:r>
      <w:r>
        <w:br/>
      </w:r>
      <w:r>
        <w:rPr>
          <w:rStyle w:val="VerbatimChar"/>
        </w:rPr>
        <w:t xml:space="preserve">## ℹ Use `AFTERTASTE`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`Mityana$AFTERTASTE` is discouraged.</w:t>
      </w:r>
      <w:r>
        <w:br/>
      </w:r>
      <w:r>
        <w:rPr>
          <w:rStyle w:val="VerbatimChar"/>
        </w:rPr>
        <w:t xml:space="preserve">## ℹ Use `AFTERTASTE` instead.</w:t>
      </w:r>
    </w:p>
    <w:p>
      <w:pPr>
        <w:pStyle w:val="SourceCode"/>
      </w:pPr>
      <w:r>
        <w:rPr>
          <w:rStyle w:val="VerbatimChar"/>
        </w:rPr>
        <w:t xml:space="preserve">## Warning: Use of `Mityana$AFTERTASTE` is discouraged.</w:t>
      </w:r>
      <w:r>
        <w:br/>
      </w:r>
      <w:r>
        <w:rPr>
          <w:rStyle w:val="VerbatimChar"/>
        </w:rPr>
        <w:t xml:space="preserve">## ℹ Use `AFTERTASTE`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`Mukono$AFTERTASTE` is discouraged.</w:t>
      </w:r>
      <w:r>
        <w:br/>
      </w:r>
      <w:r>
        <w:rPr>
          <w:rStyle w:val="VerbatimChar"/>
        </w:rPr>
        <w:t xml:space="preserve">## ℹ Use `AFTERTASTE` instead.</w:t>
      </w:r>
    </w:p>
    <w:p>
      <w:pPr>
        <w:pStyle w:val="SourceCode"/>
      </w:pPr>
      <w:r>
        <w:rPr>
          <w:rStyle w:val="VerbatimChar"/>
        </w:rPr>
        <w:t xml:space="preserve">## Warning: Use of `Mukono$AFTERTASTE` is discouraged.</w:t>
      </w:r>
      <w:r>
        <w:br/>
      </w:r>
      <w:r>
        <w:rPr>
          <w:rStyle w:val="VerbatimChar"/>
        </w:rPr>
        <w:t xml:space="preserve">## ℹ Use `AFTERTASTE`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`coffe_dataset$"SALT/ ACID"` is discouraged.</w:t>
      </w:r>
      <w:r>
        <w:br/>
      </w:r>
      <w:r>
        <w:rPr>
          <w:rStyle w:val="VerbatimChar"/>
        </w:rPr>
        <w:t xml:space="preserve">## ℹ Use `SALT/ ACID` instead.</w:t>
      </w:r>
    </w:p>
    <w:p>
      <w:pPr>
        <w:pStyle w:val="SourceCode"/>
      </w:pPr>
      <w:r>
        <w:rPr>
          <w:rStyle w:val="VerbatimChar"/>
        </w:rPr>
        <w:t xml:space="preserve">## Warning: Use of `coffe_dataset$"SALT/ ACID"` is discouraged.</w:t>
      </w:r>
      <w:r>
        <w:br/>
      </w:r>
      <w:r>
        <w:rPr>
          <w:rStyle w:val="VerbatimChar"/>
        </w:rPr>
        <w:t xml:space="preserve">## ℹ Use `SALT/ ACID`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`Ibanda$"SALT/ ACID"` is discouraged.</w:t>
      </w:r>
      <w:r>
        <w:br/>
      </w:r>
      <w:r>
        <w:rPr>
          <w:rStyle w:val="VerbatimChar"/>
        </w:rPr>
        <w:t xml:space="preserve">## ℹ Use `SALT/ ACID` instead.</w:t>
      </w:r>
    </w:p>
    <w:p>
      <w:pPr>
        <w:pStyle w:val="SourceCode"/>
      </w:pPr>
      <w:r>
        <w:rPr>
          <w:rStyle w:val="VerbatimChar"/>
        </w:rPr>
        <w:t xml:space="preserve">## Warning: Use of `Ibanda$"SALT/ ACID"` is discouraged.</w:t>
      </w:r>
      <w:r>
        <w:br/>
      </w:r>
      <w:r>
        <w:rPr>
          <w:rStyle w:val="VerbatimChar"/>
        </w:rPr>
        <w:t xml:space="preserve">## ℹ Use `SALT/ ACID`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`Mityana$"SALT/ ACID"` is discouraged.</w:t>
      </w:r>
      <w:r>
        <w:br/>
      </w:r>
      <w:r>
        <w:rPr>
          <w:rStyle w:val="VerbatimChar"/>
        </w:rPr>
        <w:t xml:space="preserve">## ℹ Use `SALT/ ACID` instead.</w:t>
      </w:r>
    </w:p>
    <w:p>
      <w:pPr>
        <w:pStyle w:val="SourceCode"/>
      </w:pPr>
      <w:r>
        <w:rPr>
          <w:rStyle w:val="VerbatimChar"/>
        </w:rPr>
        <w:t xml:space="preserve">## Warning: Use of `Mityana$"SALT/ ACID"` is discouraged.</w:t>
      </w:r>
      <w:r>
        <w:br/>
      </w:r>
      <w:r>
        <w:rPr>
          <w:rStyle w:val="VerbatimChar"/>
        </w:rPr>
        <w:t xml:space="preserve">## ℹ Use `SALT/ ACID`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`Mukono$"SALT/ ACID"` is discouraged.</w:t>
      </w:r>
      <w:r>
        <w:br/>
      </w:r>
      <w:r>
        <w:rPr>
          <w:rStyle w:val="VerbatimChar"/>
        </w:rPr>
        <w:t xml:space="preserve">## ℹ Use `SALT/ ACID` instead.</w:t>
      </w:r>
    </w:p>
    <w:p>
      <w:pPr>
        <w:pStyle w:val="SourceCode"/>
      </w:pPr>
      <w:r>
        <w:rPr>
          <w:rStyle w:val="VerbatimChar"/>
        </w:rPr>
        <w:t xml:space="preserve">## Warning: Use of `Mukono$"SALT/ ACID"` is discouraged.</w:t>
      </w:r>
      <w:r>
        <w:br/>
      </w:r>
      <w:r>
        <w:rPr>
          <w:rStyle w:val="VerbatimChar"/>
        </w:rPr>
        <w:t xml:space="preserve">## ℹ Use `SALT/ ACID`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7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47" w:name="part-ci"/>
    <w:p>
      <w:pPr>
        <w:pStyle w:val="Heading1"/>
      </w:pPr>
      <w:r>
        <w:rPr>
          <w:bCs/>
          <w:b/>
        </w:rPr>
        <w:t xml:space="preserve">Part c(i)</w:t>
      </w:r>
    </w:p>
    <w:bookmarkEnd w:id="47"/>
    <w:bookmarkStart w:id="50" w:name="performance-by-variety-and-district"/>
    <w:p>
      <w:pPr>
        <w:pStyle w:val="Heading1"/>
      </w:pPr>
      <w:r>
        <w:t xml:space="preserve">PERFORMANCE BY VARIETY AND DISTRICT</w:t>
      </w:r>
    </w:p>
    <w:bookmarkStart w:id="49" w:name="Xc7dd68a1c461118064bf42989e53775fc1cd7c9"/>
    <w:p>
      <w:pPr>
        <w:pStyle w:val="Heading4"/>
      </w:pPr>
      <w:r>
        <w:t xml:space="preserve">concentrating on the mean of the overall performance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1" w:name="part-cii"/>
    <w:p>
      <w:pPr>
        <w:pStyle w:val="Heading1"/>
      </w:pPr>
      <w:r>
        <w:rPr>
          <w:bCs/>
          <w:b/>
        </w:rPr>
        <w:t xml:space="preserve">Part c(ii)</w:t>
      </w:r>
    </w:p>
    <w:bookmarkEnd w:id="51"/>
    <w:bookmarkStart w:id="53" w:name="performance-of-each-variety"/>
    <w:p>
      <w:pPr>
        <w:pStyle w:val="Heading1"/>
      </w:pPr>
      <w:r>
        <w:t xml:space="preserve">Performance of each variety</w:t>
      </w:r>
    </w:p>
    <w:p>
      <w:pPr>
        <w:numPr>
          <w:ilvl w:val="0"/>
          <w:numId w:val="1005"/>
        </w:numPr>
        <w:pStyle w:val="Compact"/>
      </w:pPr>
      <w:r>
        <w:t xml:space="preserve">Transform the coffe_dataset to subselected varieties individually</w:t>
      </w:r>
    </w:p>
    <w:p>
      <w:pPr>
        <w:numPr>
          <w:ilvl w:val="0"/>
          <w:numId w:val="1005"/>
        </w:numPr>
        <w:pStyle w:val="Compact"/>
      </w:pPr>
      <w:r>
        <w:t xml:space="preserve">calculating the mean of each variety</w:t>
      </w:r>
    </w:p>
    <w:p>
      <w:pPr>
        <w:numPr>
          <w:ilvl w:val="0"/>
          <w:numId w:val="1005"/>
        </w:numPr>
        <w:pStyle w:val="Compact"/>
      </w:pPr>
      <w:r>
        <w:t xml:space="preserve">Plot the means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65" w:name="X5c3b999d06249704a3a93cc7f713db030dc5e76"/>
    <w:p>
      <w:pPr>
        <w:pStyle w:val="Heading1"/>
      </w:pPr>
      <w:r>
        <w:rPr>
          <w:bCs/>
          <w:b/>
        </w:rPr>
        <w:t xml:space="preserve">Part d</w:t>
      </w:r>
      <w:r>
        <w:t xml:space="preserve"> </w:t>
      </w:r>
      <w:r>
        <w:t xml:space="preserve">The distibution central tendency of the overall performance</w:t>
      </w:r>
    </w:p>
    <w:bookmarkStart w:id="62" w:name="Xcf97d8e54d633f149d3a556bd8c6b9bfd707761"/>
    <w:p>
      <w:pPr>
        <w:pStyle w:val="Heading3"/>
      </w:pPr>
      <w:r>
        <w:t xml:space="preserve">the distibution central tendency of each variable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3" w:name="part-e-normal-distribution-tests"/>
    <w:p>
      <w:pPr>
        <w:pStyle w:val="Heading2"/>
      </w:pPr>
      <w:r>
        <w:rPr>
          <w:bCs/>
          <w:b/>
        </w:rPr>
        <w:t xml:space="preserve">Part e</w:t>
      </w:r>
      <w:r>
        <w:t xml:space="preserve"> </w:t>
      </w:r>
      <w:r>
        <w:t xml:space="preserve">normal distribution tests</w:t>
      </w:r>
    </w:p>
    <w:p>
      <w:pPr>
        <w:numPr>
          <w:ilvl w:val="0"/>
          <w:numId w:val="1006"/>
        </w:numPr>
        <w:pStyle w:val="Compact"/>
      </w:pPr>
      <w:r>
        <w:t xml:space="preserve">Test the overall variable for normal distribution using the Shapiro-wilk test</w:t>
      </w:r>
    </w:p>
    <w:p>
      <w:pPr>
        <w:numPr>
          <w:ilvl w:val="0"/>
          <w:numId w:val="1006"/>
        </w:numPr>
        <w:pStyle w:val="Compact"/>
      </w:pPr>
      <w:r>
        <w:t xml:space="preserve">Null hypothesis based on research question: The overall performance of varieties across - districts is normally distributed. p-value &gt;= 0.05</w:t>
      </w:r>
    </w:p>
    <w:p>
      <w:pPr>
        <w:numPr>
          <w:ilvl w:val="0"/>
          <w:numId w:val="1006"/>
        </w:numPr>
        <w:pStyle w:val="Compact"/>
      </w:pPr>
      <w:r>
        <w:t xml:space="preserve">Alternative hypothesis: Overall performance is not normally distributed across districts. - p-value =&lt;0.05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coffe_dataset$OVERALL</w:t>
      </w:r>
      <w:r>
        <w:br/>
      </w:r>
      <w:r>
        <w:rPr>
          <w:rStyle w:val="VerbatimChar"/>
        </w:rPr>
        <w:t xml:space="preserve">## W = 0.95674, p-value = 0.01189</w:t>
      </w:r>
    </w:p>
    <w:p>
      <w:pPr>
        <w:numPr>
          <w:ilvl w:val="0"/>
          <w:numId w:val="1007"/>
        </w:numPr>
        <w:pStyle w:val="Compact"/>
      </w:pPr>
      <w:r>
        <w:t xml:space="preserve">p-value = 0.01189</w:t>
      </w:r>
    </w:p>
    <w:bookmarkEnd w:id="63"/>
    <w:bookmarkStart w:id="64" w:name="Xacaeea00126985bb1299680f1b17c27e5188386"/>
    <w:p>
      <w:pPr>
        <w:pStyle w:val="Heading2"/>
      </w:pPr>
      <w:r>
        <w:t xml:space="preserve">visualize the distribution of the overall variable</w:t>
      </w:r>
    </w:p>
    <w:p>
      <w:pPr>
        <w:pStyle w:val="SourceCode"/>
      </w:pPr>
      <w:r>
        <w:rPr>
          <w:rStyle w:val="FunctionTok"/>
        </w:rPr>
        <w:t xml:space="preserve">ggqqplot</w:t>
      </w:r>
      <w:r>
        <w:rPr>
          <w:rStyle w:val="NormalTok"/>
        </w:rPr>
        <w:t xml:space="preserve">(coffe_dataset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(coffe_dataset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(coffe_dataset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the data is not normally distributed therefore we will use the non-parametric test</w:t>
      </w:r>
    </w:p>
    <w:p>
      <w:pPr>
        <w:numPr>
          <w:ilvl w:val="0"/>
          <w:numId w:val="1008"/>
        </w:numPr>
        <w:pStyle w:val="Compact"/>
      </w:pPr>
      <w:r>
        <w:t xml:space="preserve">One-sample Wilcoxon signed-rank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coffe_dataset$OVERALL</w:t>
      </w:r>
      <w:r>
        <w:br/>
      </w:r>
      <w:r>
        <w:rPr>
          <w:rStyle w:val="VerbatimChar"/>
        </w:rPr>
        <w:t xml:space="preserve">## V = 2850, p-value = 4.371e-14</w:t>
      </w:r>
      <w:r>
        <w:br/>
      </w:r>
      <w:r>
        <w:rPr>
          <w:rStyle w:val="VerbatimChar"/>
        </w:rPr>
        <w:t xml:space="preserve">## alternative hypothesis: true location is not equal to 0.8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markdown</dc:title>
  <dc:creator/>
  <cp:keywords/>
  <dcterms:created xsi:type="dcterms:W3CDTF">2022-12-06T10:24:46Z</dcterms:created>
  <dcterms:modified xsi:type="dcterms:W3CDTF">2022-12-06T10:24:46Z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