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F9BB69" w14:textId="77777777" w:rsidR="00DF079D" w:rsidRPr="006F578F" w:rsidRDefault="00000000" w:rsidP="00AE53C7">
      <w:pPr>
        <w:spacing w:after="0" w:line="240" w:lineRule="auto"/>
        <w:jc w:val="center"/>
        <w:rPr>
          <w:rFonts w:ascii="Times New Roman" w:hAnsi="Times New Roman" w:cs="Times New Roman"/>
          <w:sz w:val="21"/>
          <w:szCs w:val="21"/>
        </w:rPr>
      </w:pPr>
      <w:r w:rsidRPr="006F578F">
        <w:rPr>
          <w:rFonts w:ascii="Times New Roman" w:hAnsi="Times New Roman" w:cs="Times New Roman"/>
          <w:b/>
          <w:sz w:val="21"/>
          <w:szCs w:val="21"/>
        </w:rPr>
        <w:t>JOHNSON MUGARRA</w:t>
      </w:r>
    </w:p>
    <w:p w14:paraId="74979C49" w14:textId="77777777" w:rsidR="00DF079D" w:rsidRPr="006F578F" w:rsidRDefault="00000000" w:rsidP="00AE53C7">
      <w:pPr>
        <w:spacing w:after="0" w:line="240" w:lineRule="auto"/>
        <w:jc w:val="center"/>
        <w:rPr>
          <w:rFonts w:ascii="Times New Roman" w:hAnsi="Times New Roman" w:cs="Times New Roman"/>
          <w:sz w:val="21"/>
          <w:szCs w:val="21"/>
        </w:rPr>
      </w:pPr>
      <w:r w:rsidRPr="006F578F">
        <w:rPr>
          <w:rFonts w:ascii="Times New Roman" w:hAnsi="Times New Roman" w:cs="Times New Roman"/>
          <w:sz w:val="21"/>
          <w:szCs w:val="21"/>
        </w:rPr>
        <w:t>Research and Data Consultant, Technical Lead Consultant, Research Associate</w:t>
      </w:r>
    </w:p>
    <w:p w14:paraId="775380FF" w14:textId="77777777" w:rsidR="00DF079D" w:rsidRDefault="00000000" w:rsidP="00AE53C7">
      <w:pPr>
        <w:spacing w:after="0" w:line="240" w:lineRule="auto"/>
        <w:jc w:val="center"/>
        <w:rPr>
          <w:rFonts w:ascii="Times New Roman" w:hAnsi="Times New Roman" w:cs="Times New Roman"/>
          <w:sz w:val="21"/>
          <w:szCs w:val="21"/>
        </w:rPr>
      </w:pPr>
      <w:r w:rsidRPr="006F578F">
        <w:rPr>
          <w:rFonts w:ascii="Times New Roman" w:hAnsi="Times New Roman" w:cs="Times New Roman"/>
          <w:sz w:val="21"/>
          <w:szCs w:val="21"/>
        </w:rPr>
        <w:t>Kampala, Uganda, +256 777 108 405, johnsonmugarra@yahoo.com, johnsonmugarra.com</w:t>
      </w:r>
    </w:p>
    <w:p w14:paraId="2B86F966" w14:textId="77777777" w:rsidR="004514C3" w:rsidRPr="006F578F" w:rsidRDefault="004514C3" w:rsidP="00AE53C7">
      <w:pPr>
        <w:spacing w:after="0" w:line="240" w:lineRule="auto"/>
        <w:jc w:val="center"/>
        <w:rPr>
          <w:rFonts w:ascii="Times New Roman" w:hAnsi="Times New Roman" w:cs="Times New Roman"/>
          <w:sz w:val="21"/>
          <w:szCs w:val="21"/>
        </w:rPr>
      </w:pPr>
    </w:p>
    <w:p w14:paraId="5988A6CE"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PROFESSIONAL SUMMARY</w:t>
      </w:r>
    </w:p>
    <w:p w14:paraId="6A740387" w14:textId="7292806F" w:rsidR="00DF079D"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 xml:space="preserve">Research and data consultant with experience across proposal development, applied research, and field data systems. At the Center for Research and Communication, coordinated proposals and provided technical leadership for evaluations covering design, sampling, tools, data quality, analysis, and reporting. At Enimiro, built and maintained SurveyCTO to PostgreSQL data pipelines, dashboards, and farmer data systems. Conducted vanilla value-chain research on harvest timing with Makerere University, MAAIF, and partners. Earlier work includes process evaluation support at Innovations for Poverty Action, qualitative field research for USAID SITES, and research assignments at Bronkar. </w:t>
      </w:r>
    </w:p>
    <w:p w14:paraId="6EE8C31F" w14:textId="77777777" w:rsidR="0055307E" w:rsidRPr="006F578F" w:rsidRDefault="0055307E" w:rsidP="00AE53C7">
      <w:pPr>
        <w:spacing w:after="0" w:line="240" w:lineRule="auto"/>
        <w:rPr>
          <w:rFonts w:ascii="Times New Roman" w:hAnsi="Times New Roman" w:cs="Times New Roman"/>
          <w:sz w:val="21"/>
          <w:szCs w:val="21"/>
        </w:rPr>
      </w:pPr>
    </w:p>
    <w:p w14:paraId="7FB831F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CORE SKILLS</w:t>
      </w:r>
    </w:p>
    <w:p w14:paraId="5861244C"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Statistical software: Stata, R, Python, SQL, SAS, SPSS, Excel</w:t>
      </w:r>
    </w:p>
    <w:p w14:paraId="21BA5C8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Research and evaluation: survey design, piloting and translation, computer-assisted interviewing, key informant interviews, focus group discussions, transcription</w:t>
      </w:r>
    </w:p>
    <w:p w14:paraId="057CE750"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Data collection and quality: questionnaires, tablet-based collection, enumerator training and supervision, validation, back-up and documentation</w:t>
      </w:r>
    </w:p>
    <w:p w14:paraId="23C29EFD"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Visualization and reporting: Power BI, Tableau, dashboards, donor-ready reports</w:t>
      </w:r>
    </w:p>
    <w:p w14:paraId="7C5A08D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Data systems: SurveyCTO API, PostgreSQL, Google Sheets, ETL pipelines, GeoPandas</w:t>
      </w:r>
    </w:p>
    <w:p w14:paraId="25129533" w14:textId="6C8CBBCA" w:rsidR="00DF079D"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 xml:space="preserve">Proposal </w:t>
      </w:r>
      <w:r w:rsidR="00AE53C7">
        <w:rPr>
          <w:rFonts w:ascii="Times New Roman" w:hAnsi="Times New Roman" w:cs="Times New Roman"/>
          <w:sz w:val="21"/>
          <w:szCs w:val="21"/>
        </w:rPr>
        <w:t>development</w:t>
      </w:r>
      <w:r w:rsidRPr="006F578F">
        <w:rPr>
          <w:rFonts w:ascii="Times New Roman" w:hAnsi="Times New Roman" w:cs="Times New Roman"/>
          <w:sz w:val="21"/>
          <w:szCs w:val="21"/>
        </w:rPr>
        <w:t xml:space="preserve">: </w:t>
      </w:r>
      <w:r w:rsidR="00AE53C7">
        <w:rPr>
          <w:rFonts w:ascii="Times New Roman" w:hAnsi="Times New Roman" w:cs="Times New Roman"/>
          <w:sz w:val="21"/>
          <w:szCs w:val="21"/>
        </w:rPr>
        <w:t xml:space="preserve">concept note, </w:t>
      </w:r>
      <w:r w:rsidRPr="006F578F">
        <w:rPr>
          <w:rFonts w:ascii="Times New Roman" w:hAnsi="Times New Roman" w:cs="Times New Roman"/>
          <w:sz w:val="21"/>
          <w:szCs w:val="21"/>
        </w:rPr>
        <w:t xml:space="preserve">strategy, </w:t>
      </w:r>
      <w:r w:rsidR="00B66A24">
        <w:rPr>
          <w:rFonts w:ascii="Times New Roman" w:hAnsi="Times New Roman" w:cs="Times New Roman"/>
          <w:sz w:val="21"/>
          <w:szCs w:val="21"/>
        </w:rPr>
        <w:t xml:space="preserve">design, </w:t>
      </w:r>
      <w:r w:rsidRPr="006F578F">
        <w:rPr>
          <w:rFonts w:ascii="Times New Roman" w:hAnsi="Times New Roman" w:cs="Times New Roman"/>
          <w:sz w:val="21"/>
          <w:szCs w:val="21"/>
        </w:rPr>
        <w:t>methodologies and work plans, budgeting, quality assurance</w:t>
      </w:r>
    </w:p>
    <w:p w14:paraId="3D61FB3A" w14:textId="77777777" w:rsidR="0055307E" w:rsidRPr="0055307E" w:rsidRDefault="0055307E" w:rsidP="0055307E">
      <w:pPr>
        <w:spacing w:after="0" w:line="240" w:lineRule="auto"/>
        <w:rPr>
          <w:rFonts w:ascii="Times New Roman" w:hAnsi="Times New Roman" w:cs="Times New Roman"/>
          <w:sz w:val="21"/>
          <w:szCs w:val="21"/>
        </w:rPr>
      </w:pPr>
    </w:p>
    <w:p w14:paraId="54F27EB2"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WORK EXPERIENCE</w:t>
      </w:r>
    </w:p>
    <w:p w14:paraId="75F36334"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 and Data Consultant, July 2026 - January 2027</w:t>
      </w:r>
    </w:p>
    <w:p w14:paraId="1531BB5A"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Enimiro Products Uganda Ltd, Kayunga, Uganda</w:t>
      </w:r>
    </w:p>
    <w:p w14:paraId="2FED301B"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Coordinated with the data team to collect, clean, and organize operational data on farmer activities, crop production, sales, and sustainability programs.</w:t>
      </w:r>
    </w:p>
    <w:p w14:paraId="395B4F6E"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Maintained a Python pipeline moving SurveyCTO submissions into PostgreSQL raw, clean, and analysis tables, with photo handling and scheduled exports to Google Sheets for dashboards.</w:t>
      </w:r>
    </w:p>
    <w:p w14:paraId="7F02FDB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Matched GPS records to district boundaries and maintained the farmer master with merge and change logs for auditability.</w:t>
      </w:r>
    </w:p>
    <w:p w14:paraId="30CC0549"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Built and maintained dashboards and reports tracking performance indicators for management and the board.</w:t>
      </w:r>
    </w:p>
    <w:p w14:paraId="1DF3972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 xml:space="preserve">Ran statistical and trend checks to highlight risks and </w:t>
      </w:r>
      <w:r w:rsidR="00A37CE0" w:rsidRPr="006F578F">
        <w:rPr>
          <w:rFonts w:ascii="Times New Roman" w:hAnsi="Times New Roman" w:cs="Times New Roman"/>
          <w:sz w:val="21"/>
          <w:szCs w:val="21"/>
        </w:rPr>
        <w:t>opportunities and</w:t>
      </w:r>
      <w:r w:rsidRPr="006F578F">
        <w:rPr>
          <w:rFonts w:ascii="Times New Roman" w:hAnsi="Times New Roman" w:cs="Times New Roman"/>
          <w:sz w:val="21"/>
          <w:szCs w:val="21"/>
        </w:rPr>
        <w:t xml:space="preserve"> translated findings into training manuals and field guidance.</w:t>
      </w:r>
    </w:p>
    <w:p w14:paraId="24FAF157"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Supported crop productivity and supply-chain research, updated survey tools and monitoring forms, trained staff on data use, and documented methods for donor and certification reporting.</w:t>
      </w:r>
    </w:p>
    <w:p w14:paraId="10C04142" w14:textId="77777777" w:rsidR="00477E38" w:rsidRDefault="00477E38" w:rsidP="00AE53C7">
      <w:pPr>
        <w:spacing w:after="0" w:line="240" w:lineRule="auto"/>
        <w:rPr>
          <w:rFonts w:ascii="Times New Roman" w:hAnsi="Times New Roman" w:cs="Times New Roman"/>
          <w:b/>
          <w:sz w:val="21"/>
          <w:szCs w:val="21"/>
        </w:rPr>
      </w:pPr>
    </w:p>
    <w:p w14:paraId="4A094A3B" w14:textId="5D473B71"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Technical Lead Consultant, January 2025 - June 2026</w:t>
      </w:r>
    </w:p>
    <w:p w14:paraId="6171990A"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Center for Research and Communication (CRC), Remote</w:t>
      </w:r>
    </w:p>
    <w:p w14:paraId="5E090C24"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Reviewed client requirements and evaluation criteria to shape proposal strategy and coordinated inputs across team members and specialists to meet deadlines.</w:t>
      </w:r>
    </w:p>
    <w:p w14:paraId="1C23B66B"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Wrote and edited technical sections, including methodologies and work plans, and worked with finance to align technical approaches with compliant budgets.</w:t>
      </w:r>
    </w:p>
    <w:p w14:paraId="2119EB9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Provided technical leadership for the IRC MERP endline evaluation, covering evaluation design and tools, data analysis and synthesis, and integration of qualitative and quantitative findings against the results framework.</w:t>
      </w:r>
    </w:p>
    <w:p w14:paraId="7A6F7C41"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Led quantitative inputs for IRC baseline and perception studies, including sampling strategy, instrument testing, data-quality checks, and statistical analysis with visual summaries.</w:t>
      </w:r>
    </w:p>
    <w:p w14:paraId="482F160D" w14:textId="34A1E153" w:rsidR="009E2FA9"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Served as data and M&amp;E lead for UNICEF behavior-change and community awareness studies, covering tools, trackers, datasets, reach analysis, and report drafting.</w:t>
      </w:r>
    </w:p>
    <w:p w14:paraId="22D194D4" w14:textId="77777777" w:rsidR="00477E38" w:rsidRDefault="00477E38" w:rsidP="00AE53C7">
      <w:pPr>
        <w:spacing w:after="0" w:line="240" w:lineRule="auto"/>
        <w:rPr>
          <w:rFonts w:ascii="Times New Roman" w:hAnsi="Times New Roman" w:cs="Times New Roman"/>
          <w:b/>
          <w:sz w:val="21"/>
          <w:szCs w:val="21"/>
        </w:rPr>
      </w:pPr>
    </w:p>
    <w:p w14:paraId="516DBF19" w14:textId="5CBEE7DB"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Researcher / Data Scientist, Vanilla Value-Chain Research, January 2024 - June 2025</w:t>
      </w:r>
    </w:p>
    <w:p w14:paraId="7A48FBC5"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Makerere University with MAAIF, Catholic Relief Services, and private sector partners, Uganda</w:t>
      </w:r>
    </w:p>
    <w:p w14:paraId="5CEF9EA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Researched vanilla maturity and harvest timing to inform national harvest-declaration considerations, combining field and crop work with statistical modelling.</w:t>
      </w:r>
    </w:p>
    <w:p w14:paraId="6FA6C163"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Integrated field, satellite climate, and survey data and built time-series models to compare maturity-assessment methods and their timing, quality, and price implications.</w:t>
      </w:r>
    </w:p>
    <w:p w14:paraId="6B55E6CD"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lastRenderedPageBreak/>
        <w:t>Applied thermal-time analysis based on accumulated growing degree days to link heat units to crop development through maturity.</w:t>
      </w:r>
    </w:p>
    <w:p w14:paraId="59843FC8"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Conducted farmer and stakeholder interviews, field measurements of development stages, and seasonal maturity assessments across vanilla-growing districts.</w:t>
      </w:r>
    </w:p>
    <w:p w14:paraId="418FB87E"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Helped establish the Kabanyolo demonstration plot and prepared models, scenario notes, and technical inputs for supervisors and stakeholders. Work concluded with program funding closure.</w:t>
      </w:r>
    </w:p>
    <w:p w14:paraId="496FAFFA" w14:textId="77777777" w:rsidR="00477E38" w:rsidRDefault="00477E38" w:rsidP="00AE53C7">
      <w:pPr>
        <w:spacing w:after="0" w:line="240" w:lineRule="auto"/>
        <w:rPr>
          <w:rFonts w:ascii="Times New Roman" w:hAnsi="Times New Roman" w:cs="Times New Roman"/>
          <w:b/>
          <w:sz w:val="21"/>
          <w:szCs w:val="21"/>
        </w:rPr>
      </w:pPr>
    </w:p>
    <w:p w14:paraId="41A595A3" w14:textId="6F3E7086"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 Associate, February 2023 - November 2023</w:t>
      </w:r>
    </w:p>
    <w:p w14:paraId="086A5C38"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Innovations for Poverty Action (IPA), Kampala, Uganda</w:t>
      </w:r>
    </w:p>
    <w:p w14:paraId="73608730"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Supported development and implementation of process evaluation plans with program managers.</w:t>
      </w:r>
    </w:p>
    <w:p w14:paraId="592F3B24"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Designed survey instruments and supported piloting, translation, and computer-assisted interviewing.</w:t>
      </w:r>
    </w:p>
    <w:p w14:paraId="03FCB3E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Coordinated evaluation logistics including timelines, field staffing, and procurement, and managed data entry, cleaning, and analysis.</w:t>
      </w:r>
    </w:p>
    <w:p w14:paraId="108ED7B3"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Applied data-quality protocols including enumerator audits and monitoring of data collection.</w:t>
      </w:r>
    </w:p>
    <w:p w14:paraId="52F5B0A3"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Maintained partner relationships, contributed to stakeholder meetings and reports, and supported research approvals and compliance.</w:t>
      </w:r>
    </w:p>
    <w:p w14:paraId="096127BF" w14:textId="77777777" w:rsidR="00477E38" w:rsidRDefault="00477E38" w:rsidP="00AE53C7">
      <w:pPr>
        <w:spacing w:after="0" w:line="240" w:lineRule="auto"/>
        <w:rPr>
          <w:rFonts w:ascii="Times New Roman" w:hAnsi="Times New Roman" w:cs="Times New Roman"/>
          <w:b/>
          <w:sz w:val="21"/>
          <w:szCs w:val="21"/>
        </w:rPr>
      </w:pPr>
    </w:p>
    <w:p w14:paraId="3686496A" w14:textId="5B4B0375"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Qualitative Research Associate, July 2023 - March 2024</w:t>
      </w:r>
    </w:p>
    <w:p w14:paraId="58BB2612"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Social and Scientific Systems for USAID Strategic Information Technical Support (SITES), Uganda</w:t>
      </w:r>
    </w:p>
    <w:p w14:paraId="1EB0741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Completed training on field methods and tools and managed questionnaires and tablets for fieldwork, with deployments concentrated in Eastern and Northern Uganda.</w:t>
      </w:r>
    </w:p>
    <w:p w14:paraId="7262008C"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Assessed facility readiness for transition to Health Information Exchange and paperless viral load requests, including review of UgandaEMR versions in HIV clinics against ART registers, ART cards, and viral load registers for demographics, identifiers, ART start dates, and latest results.</w:t>
      </w:r>
    </w:p>
    <w:p w14:paraId="34BC0088"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Conducted key informant interviews and focus group discussions with data clerks, data officers, clinicians, counselors, and laboratory staff, and checked data quality across HMIS tools and the EMR.</w:t>
      </w:r>
    </w:p>
    <w:p w14:paraId="2B6D3D0C" w14:textId="03DD122E"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Documented practical constraints affecting EMR use such as DHIS2 user knowledge, internet stability, power supply, computer performance, and notification</w:t>
      </w:r>
      <w:r w:rsidR="00072759">
        <w:rPr>
          <w:rFonts w:ascii="Times New Roman" w:hAnsi="Times New Roman" w:cs="Times New Roman"/>
          <w:sz w:val="21"/>
          <w:szCs w:val="21"/>
        </w:rPr>
        <w:t>s</w:t>
      </w:r>
      <w:r w:rsidRPr="006F578F">
        <w:rPr>
          <w:rFonts w:ascii="Times New Roman" w:hAnsi="Times New Roman" w:cs="Times New Roman"/>
          <w:sz w:val="21"/>
          <w:szCs w:val="21"/>
        </w:rPr>
        <w:t>, and shared facility-level feedback at the close of each visit.</w:t>
      </w:r>
    </w:p>
    <w:p w14:paraId="18CBAE75" w14:textId="77777777" w:rsidR="009E2FA9"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Compiled progress and activity reports with safe back-up, storage, and transmission of collected data. Completed a 12-day assessment from 18 to 29 September 2023 within a seven-region exercise covering Kigezi, Ankole, Lango, Acholi, Busoga, Bugisu, and Karamoja.</w:t>
      </w:r>
    </w:p>
    <w:p w14:paraId="17D4254F" w14:textId="77777777" w:rsidR="00477E38" w:rsidRDefault="00477E38" w:rsidP="00AE53C7">
      <w:pPr>
        <w:spacing w:after="0" w:line="240" w:lineRule="auto"/>
        <w:rPr>
          <w:rFonts w:ascii="Times New Roman" w:hAnsi="Times New Roman" w:cs="Times New Roman"/>
          <w:b/>
          <w:sz w:val="21"/>
          <w:szCs w:val="21"/>
        </w:rPr>
      </w:pPr>
    </w:p>
    <w:p w14:paraId="58F081B7" w14:textId="6EA700BC"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Research Associate, September 2021 - January 2023</w:t>
      </w:r>
    </w:p>
    <w:p w14:paraId="1DAD20B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Bronkar (U) Limited, Kampala, Uganda</w:t>
      </w:r>
    </w:p>
    <w:p w14:paraId="15CC36FD"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Developed assignment workplans with the supervisor and tracked deliverables across research assignments.</w:t>
      </w:r>
    </w:p>
    <w:p w14:paraId="56665815"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Designed</w:t>
      </w:r>
      <w:r w:rsidR="002D4B71" w:rsidRPr="006F578F">
        <w:rPr>
          <w:rFonts w:ascii="Times New Roman" w:hAnsi="Times New Roman" w:cs="Times New Roman"/>
          <w:sz w:val="21"/>
          <w:szCs w:val="21"/>
        </w:rPr>
        <w:t xml:space="preserve"> and refined</w:t>
      </w:r>
      <w:r w:rsidRPr="006F578F">
        <w:rPr>
          <w:rFonts w:ascii="Times New Roman" w:hAnsi="Times New Roman" w:cs="Times New Roman"/>
          <w:sz w:val="21"/>
          <w:szCs w:val="21"/>
        </w:rPr>
        <w:t xml:space="preserve"> methodologies and survey tools for qualitative and quantitative collection </w:t>
      </w:r>
      <w:r w:rsidR="002D4B71" w:rsidRPr="006F578F">
        <w:rPr>
          <w:rFonts w:ascii="Times New Roman" w:hAnsi="Times New Roman" w:cs="Times New Roman"/>
          <w:sz w:val="21"/>
          <w:szCs w:val="21"/>
        </w:rPr>
        <w:t>for</w:t>
      </w:r>
      <w:r w:rsidRPr="006F578F">
        <w:rPr>
          <w:rFonts w:ascii="Times New Roman" w:hAnsi="Times New Roman" w:cs="Times New Roman"/>
          <w:sz w:val="21"/>
          <w:szCs w:val="21"/>
        </w:rPr>
        <w:t xml:space="preserve"> field use.</w:t>
      </w:r>
    </w:p>
    <w:p w14:paraId="2F4E051B"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Trained enumerators and participated in field research including interviews and structured surveys.</w:t>
      </w:r>
    </w:p>
    <w:p w14:paraId="5F26B0BA" w14:textId="77777777" w:rsidR="00DF079D" w:rsidRPr="006F578F" w:rsidRDefault="00000000" w:rsidP="00AE53C7">
      <w:pPr>
        <w:pStyle w:val="ListParagraph"/>
        <w:numPr>
          <w:ilvl w:val="0"/>
          <w:numId w:val="10"/>
        </w:numPr>
        <w:spacing w:after="0" w:line="240" w:lineRule="auto"/>
        <w:rPr>
          <w:rFonts w:ascii="Times New Roman" w:hAnsi="Times New Roman" w:cs="Times New Roman"/>
          <w:sz w:val="21"/>
          <w:szCs w:val="21"/>
        </w:rPr>
      </w:pPr>
      <w:r w:rsidRPr="006F578F">
        <w:rPr>
          <w:rFonts w:ascii="Times New Roman" w:hAnsi="Times New Roman" w:cs="Times New Roman"/>
          <w:sz w:val="21"/>
          <w:szCs w:val="21"/>
        </w:rPr>
        <w:t>Cleaned and analyzed survey data and prepared insights and conclusions for client reports and proposals.</w:t>
      </w:r>
    </w:p>
    <w:p w14:paraId="75190D96" w14:textId="77777777" w:rsidR="0055307E" w:rsidRDefault="0055307E" w:rsidP="00AE53C7">
      <w:pPr>
        <w:spacing w:after="0" w:line="240" w:lineRule="auto"/>
        <w:rPr>
          <w:rFonts w:ascii="Times New Roman" w:hAnsi="Times New Roman" w:cs="Times New Roman"/>
          <w:b/>
          <w:sz w:val="21"/>
          <w:szCs w:val="21"/>
        </w:rPr>
      </w:pPr>
    </w:p>
    <w:p w14:paraId="6A56BA31" w14:textId="79560C0B"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EDUCATION</w:t>
      </w:r>
    </w:p>
    <w:p w14:paraId="1C31D5DA"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M.Sc. Data Science, September 2022 - October 2024</w:t>
      </w:r>
    </w:p>
    <w:p w14:paraId="3EE5BCD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Manipal Academy of Higher Education (MAHE), Karnataka, India</w:t>
      </w:r>
    </w:p>
    <w:p w14:paraId="0E89C013" w14:textId="77777777"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B.Sc. Agricultural Science, September 2016 - May 2021</w:t>
      </w:r>
    </w:p>
    <w:p w14:paraId="559A4F13" w14:textId="77777777" w:rsidR="00213199"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i/>
          <w:sz w:val="21"/>
          <w:szCs w:val="21"/>
        </w:rPr>
        <w:t>Makerere University, Kampala, Uganda</w:t>
      </w:r>
    </w:p>
    <w:p w14:paraId="3C49ED0F" w14:textId="77777777" w:rsidR="0055307E" w:rsidRDefault="0055307E" w:rsidP="00AE53C7">
      <w:pPr>
        <w:spacing w:after="0" w:line="240" w:lineRule="auto"/>
        <w:rPr>
          <w:rFonts w:ascii="Times New Roman" w:hAnsi="Times New Roman" w:cs="Times New Roman"/>
          <w:b/>
          <w:sz w:val="21"/>
          <w:szCs w:val="21"/>
        </w:rPr>
      </w:pPr>
    </w:p>
    <w:p w14:paraId="1BD87242" w14:textId="7BAD23F8" w:rsidR="00DF079D" w:rsidRPr="006F578F" w:rsidRDefault="00000000"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CERTIFICATIONS</w:t>
      </w:r>
    </w:p>
    <w:p w14:paraId="59A40619"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SAS Certified Statistical Business Analyst</w:t>
      </w:r>
    </w:p>
    <w:p w14:paraId="048AC8CC"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Microsoft Certified: Power BI Data Analyst Associate</w:t>
      </w:r>
    </w:p>
    <w:p w14:paraId="5B45FA2C"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Tableau Desktop Specialist</w:t>
      </w:r>
    </w:p>
    <w:p w14:paraId="269B4F70"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Google Project Management Certificate</w:t>
      </w:r>
    </w:p>
    <w:p w14:paraId="2F435348" w14:textId="77777777" w:rsidR="009E2FA9" w:rsidRPr="006F578F" w:rsidRDefault="00000000" w:rsidP="00AE53C7">
      <w:pPr>
        <w:pStyle w:val="ListParagraph"/>
        <w:spacing w:after="0" w:line="240" w:lineRule="auto"/>
        <w:rPr>
          <w:rFonts w:ascii="Times New Roman" w:hAnsi="Times New Roman" w:cs="Times New Roman"/>
          <w:sz w:val="21"/>
          <w:szCs w:val="21"/>
        </w:rPr>
      </w:pPr>
      <w:r w:rsidRPr="006F578F">
        <w:rPr>
          <w:rFonts w:ascii="Times New Roman" w:hAnsi="Times New Roman" w:cs="Times New Roman"/>
          <w:sz w:val="21"/>
          <w:szCs w:val="21"/>
        </w:rPr>
        <w:t>Human Subjects Research (CITI)</w:t>
      </w:r>
    </w:p>
    <w:p w14:paraId="6C0E7E61" w14:textId="77777777" w:rsidR="0055307E" w:rsidRDefault="0055307E" w:rsidP="00AE53C7">
      <w:pPr>
        <w:spacing w:after="0" w:line="240" w:lineRule="auto"/>
        <w:rPr>
          <w:rFonts w:ascii="Times New Roman" w:hAnsi="Times New Roman" w:cs="Times New Roman"/>
          <w:b/>
          <w:sz w:val="21"/>
          <w:szCs w:val="21"/>
        </w:rPr>
      </w:pPr>
    </w:p>
    <w:p w14:paraId="44DEB198" w14:textId="7B183DF9" w:rsidR="00DF079D" w:rsidRPr="006F578F" w:rsidRDefault="00E42FA3" w:rsidP="00AE53C7">
      <w:pPr>
        <w:spacing w:after="0" w:line="240" w:lineRule="auto"/>
        <w:rPr>
          <w:rFonts w:ascii="Times New Roman" w:hAnsi="Times New Roman" w:cs="Times New Roman"/>
          <w:sz w:val="21"/>
          <w:szCs w:val="21"/>
        </w:rPr>
      </w:pPr>
      <w:r w:rsidRPr="006F578F">
        <w:rPr>
          <w:rFonts w:ascii="Times New Roman" w:hAnsi="Times New Roman" w:cs="Times New Roman"/>
          <w:b/>
          <w:sz w:val="21"/>
          <w:szCs w:val="21"/>
        </w:rPr>
        <w:t>REFERENCE</w:t>
      </w:r>
    </w:p>
    <w:p w14:paraId="4CA2F927" w14:textId="02CBCF97" w:rsidR="00DF079D" w:rsidRPr="006F578F" w:rsidRDefault="0083502A" w:rsidP="00AE53C7">
      <w:pPr>
        <w:pStyle w:val="ListParagraph"/>
        <w:numPr>
          <w:ilvl w:val="0"/>
          <w:numId w:val="13"/>
        </w:numPr>
        <w:spacing w:after="0" w:line="240" w:lineRule="auto"/>
        <w:rPr>
          <w:rFonts w:ascii="Times New Roman" w:hAnsi="Times New Roman" w:cs="Times New Roman"/>
          <w:sz w:val="21"/>
          <w:szCs w:val="21"/>
        </w:rPr>
      </w:pPr>
      <w:r>
        <w:rPr>
          <w:rFonts w:ascii="Times New Roman" w:hAnsi="Times New Roman" w:cs="Times New Roman"/>
          <w:sz w:val="21"/>
          <w:szCs w:val="21"/>
        </w:rPr>
        <w:t>Available on request</w:t>
      </w:r>
    </w:p>
    <w:sectPr w:rsidR="00DF079D" w:rsidRPr="006F578F"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BF7A47"/>
    <w:multiLevelType w:val="hybridMultilevel"/>
    <w:tmpl w:val="D67874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71D5E4B"/>
    <w:multiLevelType w:val="hybridMultilevel"/>
    <w:tmpl w:val="F8A8F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6C535D"/>
    <w:multiLevelType w:val="hybridMultilevel"/>
    <w:tmpl w:val="96EAF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14D6CD6"/>
    <w:multiLevelType w:val="hybridMultilevel"/>
    <w:tmpl w:val="41BAF0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28387685">
    <w:abstractNumId w:val="8"/>
  </w:num>
  <w:num w:numId="2" w16cid:durableId="1961302824">
    <w:abstractNumId w:val="6"/>
  </w:num>
  <w:num w:numId="3" w16cid:durableId="547107423">
    <w:abstractNumId w:val="5"/>
  </w:num>
  <w:num w:numId="4" w16cid:durableId="799763801">
    <w:abstractNumId w:val="4"/>
  </w:num>
  <w:num w:numId="5" w16cid:durableId="1216161338">
    <w:abstractNumId w:val="7"/>
  </w:num>
  <w:num w:numId="6" w16cid:durableId="263347092">
    <w:abstractNumId w:val="3"/>
  </w:num>
  <w:num w:numId="7" w16cid:durableId="1044213848">
    <w:abstractNumId w:val="2"/>
  </w:num>
  <w:num w:numId="8" w16cid:durableId="1740667927">
    <w:abstractNumId w:val="1"/>
  </w:num>
  <w:num w:numId="9" w16cid:durableId="1020355361">
    <w:abstractNumId w:val="0"/>
  </w:num>
  <w:num w:numId="10" w16cid:durableId="2071224630">
    <w:abstractNumId w:val="11"/>
  </w:num>
  <w:num w:numId="11" w16cid:durableId="589240996">
    <w:abstractNumId w:val="12"/>
  </w:num>
  <w:num w:numId="12" w16cid:durableId="1598514963">
    <w:abstractNumId w:val="9"/>
  </w:num>
  <w:num w:numId="13" w16cid:durableId="107551873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2759"/>
    <w:rsid w:val="0015074B"/>
    <w:rsid w:val="001A4F13"/>
    <w:rsid w:val="001E713F"/>
    <w:rsid w:val="00213199"/>
    <w:rsid w:val="00244E6F"/>
    <w:rsid w:val="0029639D"/>
    <w:rsid w:val="002D4B71"/>
    <w:rsid w:val="00326F90"/>
    <w:rsid w:val="003D4B49"/>
    <w:rsid w:val="004514C3"/>
    <w:rsid w:val="00477E38"/>
    <w:rsid w:val="0055307E"/>
    <w:rsid w:val="00565499"/>
    <w:rsid w:val="005F363F"/>
    <w:rsid w:val="006C0C1C"/>
    <w:rsid w:val="006F578F"/>
    <w:rsid w:val="00732FBE"/>
    <w:rsid w:val="0083502A"/>
    <w:rsid w:val="00943B81"/>
    <w:rsid w:val="009C4A82"/>
    <w:rsid w:val="009E2FA9"/>
    <w:rsid w:val="00A37CE0"/>
    <w:rsid w:val="00AA1D8D"/>
    <w:rsid w:val="00AE53C7"/>
    <w:rsid w:val="00B24872"/>
    <w:rsid w:val="00B47730"/>
    <w:rsid w:val="00B66A24"/>
    <w:rsid w:val="00CB0664"/>
    <w:rsid w:val="00CB2523"/>
    <w:rsid w:val="00CF79FC"/>
    <w:rsid w:val="00D50960"/>
    <w:rsid w:val="00DA4267"/>
    <w:rsid w:val="00DF079D"/>
    <w:rsid w:val="00E42FA3"/>
    <w:rsid w:val="00F165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58B339"/>
  <w14:defaultImageDpi w14:val="300"/>
  <w15:docId w15:val="{1BE4B74F-758E-3A44-AE3E-788E10B7C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7"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951</Words>
  <Characters>6461</Characters>
  <Application>Microsoft Office Word</Application>
  <DocSecurity>0</DocSecurity>
  <Lines>111</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Research &amp; MEAL Department- CRC</cp:lastModifiedBy>
  <cp:revision>7</cp:revision>
  <dcterms:created xsi:type="dcterms:W3CDTF">2026-09-22T13:12:00Z</dcterms:created>
  <dcterms:modified xsi:type="dcterms:W3CDTF">2026-09-23T08:20:00Z</dcterms:modified>
  <cp:category/>
</cp:coreProperties>
</file>