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BA3" w:rsidRDefault="001D60AC" w:rsidP="001D60AC">
      <w:pPr>
        <w:pStyle w:val="Heading1"/>
        <w:spacing w:line="480" w:lineRule="auto"/>
        <w:ind w:firstLine="720"/>
        <w:jc w:val="center"/>
        <w:rPr>
          <w:rFonts w:ascii="Times New Roman" w:hAnsi="Times New Roman" w:cs="Times New Roman"/>
          <w:color w:val="auto"/>
        </w:rPr>
      </w:pPr>
      <w:r>
        <w:rPr>
          <w:rFonts w:ascii="Times New Roman" w:hAnsi="Times New Roman" w:cs="Times New Roman"/>
          <w:color w:val="auto"/>
        </w:rPr>
        <w:t>Video Game Sales Analysis Report</w:t>
      </w:r>
    </w:p>
    <w:p w:rsidR="001D60AC" w:rsidRDefault="001D60AC" w:rsidP="001D60AC"/>
    <w:p w:rsidR="001D60AC" w:rsidRDefault="001D60AC" w:rsidP="001D60AC">
      <w:pPr>
        <w:pStyle w:val="Heading1"/>
        <w:rPr>
          <w:rFonts w:ascii="Times New Roman" w:hAnsi="Times New Roman" w:cs="Times New Roman"/>
          <w:color w:val="auto"/>
        </w:rPr>
      </w:pPr>
      <w:r>
        <w:rPr>
          <w:rFonts w:ascii="Times New Roman" w:hAnsi="Times New Roman" w:cs="Times New Roman"/>
          <w:color w:val="auto"/>
        </w:rPr>
        <w:t>Abstract:</w:t>
      </w:r>
    </w:p>
    <w:p w:rsidR="001D60AC" w:rsidRDefault="001D60AC" w:rsidP="001D60AC"/>
    <w:p w:rsidR="001D60AC" w:rsidRDefault="001D60AC" w:rsidP="001D60AC">
      <w:pPr>
        <w:spacing w:line="480" w:lineRule="auto"/>
        <w:ind w:firstLine="720"/>
      </w:pPr>
      <w:r w:rsidRPr="001D60AC">
        <w:rPr>
          <w:rFonts w:ascii="Times New Roman" w:hAnsi="Times New Roman" w:cs="Times New Roman"/>
          <w:sz w:val="24"/>
        </w:rPr>
        <w:t>In light of the home video game industry's quick development and rise to prominence as a leading segment of interactive entertainment in the house, we aim to identify the elements of the video game market that most influence sales. This subject is especially important since, as the video game industry has grown, leading publishers and creators have attempted both vertical integration and horizontal expansion in an attempt to firmly establish the business.</w:t>
      </w:r>
      <w:r w:rsidR="008726D9" w:rsidRPr="008726D9">
        <w:t xml:space="preserve"> This paper examines video game sales by platform in the global ma</w:t>
      </w:r>
      <w:r w:rsidR="008726D9">
        <w:t>rket from a period spanning 1988 through 2016.</w:t>
      </w:r>
      <w:r w:rsidR="008726D9" w:rsidRPr="008726D9">
        <w:t xml:space="preserve"> The facts and data are demonstrated by tables, graphs, pie charts, and other pictorial representations, which enhances the effective visual representation and decision-making capabilities for business strategy.</w:t>
      </w:r>
    </w:p>
    <w:p w:rsidR="008726D9" w:rsidRDefault="008726D9" w:rsidP="008726D9">
      <w:pPr>
        <w:pStyle w:val="Heading1"/>
        <w:rPr>
          <w:rFonts w:ascii="Times New Roman" w:hAnsi="Times New Roman" w:cs="Times New Roman"/>
          <w:color w:val="auto"/>
        </w:rPr>
      </w:pPr>
      <w:r>
        <w:rPr>
          <w:rFonts w:ascii="Times New Roman" w:hAnsi="Times New Roman" w:cs="Times New Roman"/>
          <w:color w:val="auto"/>
        </w:rPr>
        <w:t>Key Insights</w:t>
      </w:r>
    </w:p>
    <w:p w:rsidR="008726D9" w:rsidRDefault="009318B0" w:rsidP="009318B0">
      <w:pPr>
        <w:pStyle w:val="Heading2"/>
        <w:rPr>
          <w:rFonts w:ascii="Times New Roman" w:hAnsi="Times New Roman" w:cs="Times New Roman"/>
          <w:color w:val="auto"/>
          <w:sz w:val="24"/>
          <w:szCs w:val="24"/>
        </w:rPr>
      </w:pPr>
      <w:r>
        <w:rPr>
          <w:rFonts w:ascii="Times New Roman" w:hAnsi="Times New Roman" w:cs="Times New Roman"/>
          <w:color w:val="auto"/>
          <w:sz w:val="24"/>
          <w:szCs w:val="24"/>
        </w:rPr>
        <w:t>Top games:</w:t>
      </w:r>
    </w:p>
    <w:p w:rsidR="009318B0" w:rsidRDefault="009318B0" w:rsidP="009318B0">
      <w:r w:rsidRPr="009318B0">
        <w:t xml:space="preserve">Wii </w:t>
      </w:r>
      <w:r w:rsidR="001C3711">
        <w:t>S</w:t>
      </w:r>
      <w:r w:rsidRPr="009318B0">
        <w:t xml:space="preserve">ports takes first place </w:t>
      </w:r>
      <w:r>
        <w:t xml:space="preserve">in </w:t>
      </w:r>
      <w:r w:rsidRPr="009318B0">
        <w:t>sales</w:t>
      </w:r>
      <w:r>
        <w:t xml:space="preserve">. </w:t>
      </w:r>
      <w:r w:rsidRPr="009318B0">
        <w:t>Wii Sports is a sports video game developed and published by Nintendo for the Wii video game console.</w:t>
      </w:r>
    </w:p>
    <w:p w:rsidR="009318B0" w:rsidRDefault="009318B0" w:rsidP="009318B0">
      <w:r>
        <w:t>Other games rank as follows:</w:t>
      </w:r>
    </w:p>
    <w:p w:rsidR="009318B0" w:rsidRDefault="009318B0" w:rsidP="009318B0">
      <w:r>
        <w:t>2- Mario Kart Wii,</w:t>
      </w:r>
    </w:p>
    <w:p w:rsidR="009318B0" w:rsidRDefault="009318B0" w:rsidP="009318B0">
      <w:r>
        <w:t>3- Wii Sports Resort,</w:t>
      </w:r>
    </w:p>
    <w:p w:rsidR="009318B0" w:rsidRDefault="009318B0" w:rsidP="009318B0">
      <w:r>
        <w:t>4-</w:t>
      </w:r>
      <w:r w:rsidRPr="009318B0">
        <w:t xml:space="preserve"> </w:t>
      </w:r>
      <w:r>
        <w:t>New Super Mario Bros,</w:t>
      </w:r>
    </w:p>
    <w:p w:rsidR="009318B0" w:rsidRDefault="009318B0" w:rsidP="009318B0">
      <w:r>
        <w:t>5- Wii Play,</w:t>
      </w:r>
    </w:p>
    <w:p w:rsidR="009318B0" w:rsidRDefault="009318B0" w:rsidP="009318B0">
      <w:r>
        <w:t xml:space="preserve"> 6-</w:t>
      </w:r>
      <w:r w:rsidRPr="009318B0">
        <w:t xml:space="preserve"> </w:t>
      </w:r>
      <w:r>
        <w:t>New Super Mario Bros Wii,</w:t>
      </w:r>
    </w:p>
    <w:p w:rsidR="009318B0" w:rsidRDefault="009318B0" w:rsidP="009318B0"/>
    <w:p w:rsidR="009318B0" w:rsidRDefault="009318B0" w:rsidP="009318B0">
      <w:proofErr w:type="gramStart"/>
      <w:r>
        <w:t>and</w:t>
      </w:r>
      <w:proofErr w:type="gramEnd"/>
      <w:r>
        <w:t xml:space="preserve"> so on</w:t>
      </w:r>
      <w:r w:rsidR="001C3711">
        <w:t>.</w:t>
      </w:r>
      <w:r>
        <w:t>..</w:t>
      </w:r>
    </w:p>
    <w:p w:rsidR="009318B0" w:rsidRPr="009318B0" w:rsidRDefault="009318B0" w:rsidP="009318B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6677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0010.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rsidR="009318B0" w:rsidRDefault="009318B0" w:rsidP="009318B0"/>
    <w:p w:rsidR="009318B0" w:rsidRDefault="009318B0" w:rsidP="009318B0"/>
    <w:p w:rsidR="009318B0" w:rsidRPr="009318B0" w:rsidRDefault="009318B0" w:rsidP="009318B0"/>
    <w:p w:rsidR="00D736D7" w:rsidRPr="00D736D7" w:rsidRDefault="00D736D7" w:rsidP="00D736D7">
      <w:pPr>
        <w:pStyle w:val="Heading2"/>
        <w:rPr>
          <w:rFonts w:ascii="Times New Roman" w:hAnsi="Times New Roman" w:cs="Times New Roman"/>
          <w:color w:val="auto"/>
        </w:rPr>
      </w:pPr>
      <w:r>
        <w:rPr>
          <w:rFonts w:ascii="Times New Roman" w:hAnsi="Times New Roman" w:cs="Times New Roman"/>
          <w:color w:val="auto"/>
        </w:rPr>
        <w:t>Genre Analysis:</w:t>
      </w:r>
    </w:p>
    <w:p w:rsidR="001D60AC" w:rsidRDefault="001D60AC" w:rsidP="001D60AC"/>
    <w:p w:rsidR="001D60AC" w:rsidRDefault="00D736D7" w:rsidP="00722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Action and Strategy games</w:t>
      </w:r>
      <w:r w:rsidRPr="00D736D7">
        <w:rPr>
          <w:rFonts w:ascii="Times New Roman" w:hAnsi="Times New Roman" w:cs="Times New Roman"/>
          <w:sz w:val="24"/>
          <w:szCs w:val="24"/>
        </w:rPr>
        <w:t xml:space="preserve"> continue to dominate the market, reflecting the enduring appeal of high-energy, immersive gaming experiences.</w:t>
      </w:r>
      <w:r>
        <w:rPr>
          <w:rFonts w:ascii="Times New Roman" w:hAnsi="Times New Roman" w:cs="Times New Roman"/>
          <w:sz w:val="24"/>
          <w:szCs w:val="24"/>
        </w:rPr>
        <w:t xml:space="preserve"> The two genres had the best count in the data as seen in the figure below</w:t>
      </w:r>
    </w:p>
    <w:p w:rsidR="00D736D7" w:rsidRDefault="00722218" w:rsidP="001D60A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45888" cy="348404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0016.png"/>
                    <pic:cNvPicPr/>
                  </pic:nvPicPr>
                  <pic:blipFill>
                    <a:blip r:embed="rId8">
                      <a:extLst>
                        <a:ext uri="{28A0092B-C50C-407E-A947-70E740481C1C}">
                          <a14:useLocalDpi xmlns:a14="http://schemas.microsoft.com/office/drawing/2010/main" val="0"/>
                        </a:ext>
                      </a:extLst>
                    </a:blip>
                    <a:stretch>
                      <a:fillRect/>
                    </a:stretch>
                  </pic:blipFill>
                  <pic:spPr>
                    <a:xfrm>
                      <a:off x="0" y="0"/>
                      <a:ext cx="5734309" cy="3538608"/>
                    </a:xfrm>
                    <a:prstGeom prst="rect">
                      <a:avLst/>
                    </a:prstGeom>
                  </pic:spPr>
                </pic:pic>
              </a:graphicData>
            </a:graphic>
          </wp:inline>
        </w:drawing>
      </w:r>
    </w:p>
    <w:p w:rsidR="00722218" w:rsidRDefault="00722218" w:rsidP="001D60AC">
      <w:pPr>
        <w:rPr>
          <w:rFonts w:ascii="Times New Roman" w:hAnsi="Times New Roman" w:cs="Times New Roman"/>
          <w:sz w:val="24"/>
          <w:szCs w:val="24"/>
        </w:rPr>
      </w:pPr>
    </w:p>
    <w:p w:rsidR="00722218" w:rsidRDefault="00722218" w:rsidP="001D60AC">
      <w:pPr>
        <w:rPr>
          <w:rFonts w:ascii="Times New Roman" w:hAnsi="Times New Roman" w:cs="Times New Roman"/>
          <w:sz w:val="24"/>
          <w:szCs w:val="24"/>
        </w:rPr>
      </w:pPr>
      <w:r>
        <w:rPr>
          <w:rFonts w:ascii="Times New Roman" w:hAnsi="Times New Roman" w:cs="Times New Roman"/>
          <w:sz w:val="24"/>
          <w:szCs w:val="24"/>
        </w:rPr>
        <w:t>From checking the mean sales for each of the genres, Action</w:t>
      </w:r>
      <w:r w:rsidR="001C3711">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and sports had the high sales compared to other genres</w:t>
      </w:r>
    </w:p>
    <w:p w:rsidR="00722218" w:rsidRDefault="00722218" w:rsidP="001D60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67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1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rsidR="00722218" w:rsidRDefault="00722218" w:rsidP="00722218">
      <w:pPr>
        <w:pStyle w:val="Heading2"/>
        <w:rPr>
          <w:rFonts w:ascii="Times New Roman" w:hAnsi="Times New Roman" w:cs="Times New Roman"/>
          <w:color w:val="auto"/>
        </w:rPr>
      </w:pPr>
      <w:r>
        <w:rPr>
          <w:rFonts w:ascii="Times New Roman" w:hAnsi="Times New Roman" w:cs="Times New Roman"/>
          <w:color w:val="auto"/>
        </w:rPr>
        <w:lastRenderedPageBreak/>
        <w:t>Platform Analysis:</w:t>
      </w:r>
    </w:p>
    <w:p w:rsidR="00722218" w:rsidRDefault="009318B0" w:rsidP="009318B0">
      <w:pPr>
        <w:spacing w:line="480" w:lineRule="auto"/>
        <w:ind w:firstLine="720"/>
        <w:rPr>
          <w:rFonts w:ascii="Times New Roman" w:hAnsi="Times New Roman" w:cs="Times New Roman"/>
          <w:sz w:val="24"/>
          <w:szCs w:val="24"/>
        </w:rPr>
      </w:pPr>
      <w:r w:rsidRPr="009318B0">
        <w:rPr>
          <w:rFonts w:ascii="Times New Roman" w:hAnsi="Times New Roman" w:cs="Times New Roman"/>
          <w:color w:val="0F0F0F"/>
          <w:sz w:val="24"/>
          <w:szCs w:val="24"/>
        </w:rPr>
        <w:t>Consoles continue to dominate the market, but t</w:t>
      </w:r>
      <w:r>
        <w:rPr>
          <w:rFonts w:ascii="Times New Roman" w:hAnsi="Times New Roman" w:cs="Times New Roman"/>
          <w:color w:val="0F0F0F"/>
          <w:sz w:val="24"/>
          <w:szCs w:val="24"/>
        </w:rPr>
        <w:t>here is a rising trend in video</w:t>
      </w:r>
      <w:r w:rsidRPr="009318B0">
        <w:rPr>
          <w:rFonts w:ascii="Times New Roman" w:hAnsi="Times New Roman" w:cs="Times New Roman"/>
          <w:color w:val="0F0F0F"/>
          <w:sz w:val="24"/>
          <w:szCs w:val="24"/>
        </w:rPr>
        <w:t xml:space="preserve"> gaming</w:t>
      </w:r>
      <w:r>
        <w:rPr>
          <w:rFonts w:ascii="Segoe UI" w:hAnsi="Segoe UI" w:cs="Segoe UI"/>
          <w:color w:val="0F0F0F"/>
        </w:rPr>
        <w:t>.</w:t>
      </w:r>
      <w:r>
        <w:rPr>
          <w:rFonts w:ascii="Segoe UI" w:hAnsi="Segoe UI" w:cs="Segoe UI"/>
          <w:color w:val="0F0F0F"/>
        </w:rPr>
        <w:t xml:space="preserve"> </w:t>
      </w:r>
      <w:r>
        <w:rPr>
          <w:rFonts w:ascii="Times New Roman" w:hAnsi="Times New Roman" w:cs="Times New Roman"/>
          <w:sz w:val="24"/>
          <w:szCs w:val="24"/>
        </w:rPr>
        <w:t>The most popular platforms are PS2, X360, and PS3.</w:t>
      </w:r>
    </w:p>
    <w:p w:rsidR="009318B0" w:rsidRDefault="009318B0" w:rsidP="009318B0">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Pr="009318B0">
        <w:rPr>
          <w:rFonts w:ascii="Times New Roman" w:hAnsi="Times New Roman" w:cs="Times New Roman"/>
          <w:sz w:val="24"/>
          <w:szCs w:val="24"/>
        </w:rPr>
        <w:t>latform-based markets induce new coordination</w:t>
      </w:r>
      <w:r>
        <w:rPr>
          <w:rFonts w:ascii="Times New Roman" w:hAnsi="Times New Roman" w:cs="Times New Roman"/>
          <w:sz w:val="24"/>
          <w:szCs w:val="24"/>
        </w:rPr>
        <w:t xml:space="preserve"> behaviors between producers of games</w:t>
      </w:r>
      <w:r w:rsidRPr="009318B0">
        <w:rPr>
          <w:rFonts w:ascii="Times New Roman" w:hAnsi="Times New Roman" w:cs="Times New Roman"/>
          <w:sz w:val="24"/>
          <w:szCs w:val="24"/>
        </w:rPr>
        <w:t xml:space="preserve"> for the pla</w:t>
      </w:r>
      <w:r>
        <w:rPr>
          <w:rFonts w:ascii="Times New Roman" w:hAnsi="Times New Roman" w:cs="Times New Roman"/>
          <w:sz w:val="24"/>
          <w:szCs w:val="24"/>
        </w:rPr>
        <w:t>tform and the consumers of game</w:t>
      </w:r>
      <w:r w:rsidRPr="009318B0">
        <w:rPr>
          <w:rFonts w:ascii="Times New Roman" w:hAnsi="Times New Roman" w:cs="Times New Roman"/>
          <w:sz w:val="24"/>
          <w:szCs w:val="24"/>
        </w:rPr>
        <w:t>s on the platform, as mo</w:t>
      </w:r>
      <w:r>
        <w:rPr>
          <w:rFonts w:ascii="Times New Roman" w:hAnsi="Times New Roman" w:cs="Times New Roman"/>
          <w:sz w:val="24"/>
          <w:szCs w:val="24"/>
        </w:rPr>
        <w:t xml:space="preserve">derated by the platform keeper. </w:t>
      </w:r>
      <w:r w:rsidRPr="009318B0">
        <w:rPr>
          <w:rFonts w:ascii="Times New Roman" w:hAnsi="Times New Roman" w:cs="Times New Roman"/>
          <w:sz w:val="24"/>
          <w:szCs w:val="24"/>
        </w:rPr>
        <w:t>Additionally, the producers and consumers in this two-sided market are also subject to the coercive control exerted</w:t>
      </w:r>
      <w:r>
        <w:rPr>
          <w:rFonts w:ascii="Times New Roman" w:hAnsi="Times New Roman" w:cs="Times New Roman"/>
          <w:sz w:val="24"/>
          <w:szCs w:val="24"/>
        </w:rPr>
        <w:t xml:space="preserve"> </w:t>
      </w:r>
      <w:r w:rsidRPr="009318B0">
        <w:rPr>
          <w:rFonts w:ascii="Times New Roman" w:hAnsi="Times New Roman" w:cs="Times New Roman"/>
          <w:sz w:val="24"/>
          <w:szCs w:val="24"/>
        </w:rPr>
        <w:t>by the platform owner.</w:t>
      </w:r>
    </w:p>
    <w:p w:rsidR="009318B0" w:rsidRDefault="009318B0" w:rsidP="0072221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67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001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rsidR="009318B0" w:rsidRDefault="009318B0" w:rsidP="009318B0">
      <w:pPr>
        <w:pStyle w:val="Heading2"/>
        <w:rPr>
          <w:rFonts w:ascii="Times New Roman" w:hAnsi="Times New Roman" w:cs="Times New Roman"/>
          <w:color w:val="auto"/>
        </w:rPr>
      </w:pPr>
    </w:p>
    <w:p w:rsidR="009318B0" w:rsidRDefault="009318B0" w:rsidP="009318B0">
      <w:pPr>
        <w:pStyle w:val="Heading2"/>
        <w:rPr>
          <w:rFonts w:ascii="Times New Roman" w:hAnsi="Times New Roman" w:cs="Times New Roman"/>
          <w:color w:val="auto"/>
        </w:rPr>
      </w:pPr>
    </w:p>
    <w:p w:rsidR="009318B0" w:rsidRDefault="009318B0" w:rsidP="009318B0"/>
    <w:p w:rsidR="009318B0" w:rsidRDefault="009318B0" w:rsidP="009318B0"/>
    <w:p w:rsidR="009318B0" w:rsidRDefault="009318B0" w:rsidP="009318B0">
      <w:pPr>
        <w:pStyle w:val="Heading2"/>
        <w:rPr>
          <w:rFonts w:asciiTheme="minorHAnsi" w:eastAsiaTheme="minorHAnsi" w:hAnsiTheme="minorHAnsi" w:cstheme="minorBidi"/>
          <w:color w:val="auto"/>
          <w:sz w:val="22"/>
          <w:szCs w:val="22"/>
        </w:rPr>
      </w:pPr>
    </w:p>
    <w:p w:rsidR="009318B0" w:rsidRPr="009318B0" w:rsidRDefault="009318B0" w:rsidP="009318B0"/>
    <w:p w:rsidR="009318B0" w:rsidRDefault="009318B0" w:rsidP="009318B0"/>
    <w:p w:rsidR="009318B0" w:rsidRDefault="009318B0" w:rsidP="009318B0">
      <w:pPr>
        <w:pStyle w:val="Heading2"/>
        <w:rPr>
          <w:rFonts w:ascii="Times New Roman" w:hAnsi="Times New Roman" w:cs="Times New Roman"/>
          <w:color w:val="auto"/>
        </w:rPr>
      </w:pPr>
      <w:r>
        <w:rPr>
          <w:rFonts w:ascii="Times New Roman" w:hAnsi="Times New Roman" w:cs="Times New Roman"/>
          <w:color w:val="auto"/>
        </w:rPr>
        <w:lastRenderedPageBreak/>
        <w:t>Publisher Analysis:</w:t>
      </w:r>
    </w:p>
    <w:p w:rsidR="009318B0" w:rsidRDefault="009318B0" w:rsidP="009318B0"/>
    <w:p w:rsidR="009318B0" w:rsidRDefault="009318B0" w:rsidP="009318B0">
      <w:pPr>
        <w:rPr>
          <w:rFonts w:ascii="Times New Roman" w:hAnsi="Times New Roman" w:cs="Times New Roman"/>
          <w:sz w:val="24"/>
          <w:szCs w:val="24"/>
        </w:rPr>
      </w:pPr>
      <w:r>
        <w:rPr>
          <w:rFonts w:ascii="Times New Roman" w:hAnsi="Times New Roman" w:cs="Times New Roman"/>
          <w:sz w:val="24"/>
          <w:szCs w:val="24"/>
        </w:rPr>
        <w:t>Games published by Electronic Arts have major popularity in the market.</w:t>
      </w:r>
    </w:p>
    <w:p w:rsidR="009318B0" w:rsidRDefault="009318B0" w:rsidP="009318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67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0013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rsidR="009318B0" w:rsidRDefault="009318B0" w:rsidP="009318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81575" cy="307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00121.jpg"/>
                    <pic:cNvPicPr/>
                  </pic:nvPicPr>
                  <pic:blipFill>
                    <a:blip r:embed="rId12">
                      <a:extLst>
                        <a:ext uri="{28A0092B-C50C-407E-A947-70E740481C1C}">
                          <a14:useLocalDpi xmlns:a14="http://schemas.microsoft.com/office/drawing/2010/main" val="0"/>
                        </a:ext>
                      </a:extLst>
                    </a:blip>
                    <a:stretch>
                      <a:fillRect/>
                    </a:stretch>
                  </pic:blipFill>
                  <pic:spPr>
                    <a:xfrm>
                      <a:off x="0" y="0"/>
                      <a:ext cx="4988248" cy="3078218"/>
                    </a:xfrm>
                    <a:prstGeom prst="rect">
                      <a:avLst/>
                    </a:prstGeom>
                  </pic:spPr>
                </pic:pic>
              </a:graphicData>
            </a:graphic>
          </wp:inline>
        </w:drawing>
      </w:r>
    </w:p>
    <w:p w:rsidR="009318B0" w:rsidRDefault="009318B0" w:rsidP="009318B0">
      <w:pPr>
        <w:rPr>
          <w:rFonts w:ascii="Times New Roman" w:hAnsi="Times New Roman" w:cs="Times New Roman"/>
          <w:sz w:val="24"/>
          <w:szCs w:val="24"/>
        </w:rPr>
      </w:pPr>
    </w:p>
    <w:p w:rsidR="001C3711" w:rsidRDefault="001C3711" w:rsidP="009318B0">
      <w:pPr>
        <w:rPr>
          <w:rFonts w:ascii="Times New Roman" w:hAnsi="Times New Roman" w:cs="Times New Roman"/>
          <w:sz w:val="24"/>
          <w:szCs w:val="24"/>
        </w:rPr>
      </w:pPr>
    </w:p>
    <w:p w:rsidR="001C3711" w:rsidRDefault="001C3711" w:rsidP="001C3711">
      <w:pPr>
        <w:pStyle w:val="Heading2"/>
        <w:rPr>
          <w:rFonts w:ascii="Times New Roman" w:hAnsi="Times New Roman" w:cs="Times New Roman"/>
          <w:color w:val="auto"/>
        </w:rPr>
      </w:pPr>
      <w:r>
        <w:rPr>
          <w:rFonts w:ascii="Times New Roman" w:hAnsi="Times New Roman" w:cs="Times New Roman"/>
          <w:color w:val="auto"/>
        </w:rPr>
        <w:lastRenderedPageBreak/>
        <w:t>Year of release analysis:</w:t>
      </w:r>
    </w:p>
    <w:p w:rsidR="001C3711" w:rsidRDefault="001C3711" w:rsidP="001C3711"/>
    <w:p w:rsidR="001C3711" w:rsidRDefault="001C3711" w:rsidP="001C3711">
      <w:pPr>
        <w:spacing w:line="480" w:lineRule="auto"/>
        <w:ind w:firstLine="720"/>
        <w:rPr>
          <w:rFonts w:ascii="Times New Roman" w:hAnsi="Times New Roman" w:cs="Times New Roman"/>
          <w:sz w:val="24"/>
          <w:szCs w:val="24"/>
        </w:rPr>
      </w:pPr>
      <w:r w:rsidRPr="001C3711">
        <w:rPr>
          <w:rFonts w:ascii="Times New Roman" w:hAnsi="Times New Roman" w:cs="Times New Roman"/>
          <w:sz w:val="24"/>
          <w:szCs w:val="24"/>
        </w:rPr>
        <w:t>A crucial component of comprehending the evolution of the gaming industry and consumer trends is analyzing game sales according to the year of release.   This analysis offers a thorough view of the gaming industry's development and resilience across time, facilitating a deeper understanding of the effects of historical events and technical breakthroughs on the market.</w:t>
      </w:r>
    </w:p>
    <w:p w:rsidR="001C3711" w:rsidRDefault="001C3711" w:rsidP="001C371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677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rsidR="001C3711" w:rsidRDefault="001C3711" w:rsidP="001C3711">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the data, we can see that the most popular games were published between the year 2008 and 2010. Similarly, the sales of the games favored the games published within the same range of time as shown below.</w:t>
      </w:r>
    </w:p>
    <w:p w:rsidR="001C3711" w:rsidRDefault="001C3711" w:rsidP="001C371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6677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rsidR="001C3711" w:rsidRDefault="001C3711" w:rsidP="001C3711">
      <w:pPr>
        <w:pStyle w:val="Heading1"/>
        <w:rPr>
          <w:rFonts w:ascii="Times New Roman" w:hAnsi="Times New Roman" w:cs="Times New Roman"/>
          <w:color w:val="auto"/>
        </w:rPr>
      </w:pPr>
      <w:r>
        <w:rPr>
          <w:rFonts w:ascii="Times New Roman" w:hAnsi="Times New Roman" w:cs="Times New Roman"/>
          <w:color w:val="auto"/>
        </w:rPr>
        <w:t>Conclusion</w:t>
      </w:r>
    </w:p>
    <w:p w:rsidR="001C3711" w:rsidRDefault="001C3711" w:rsidP="001C3711"/>
    <w:p w:rsidR="001C3711" w:rsidRDefault="001C3711" w:rsidP="001C3711">
      <w:pPr>
        <w:spacing w:line="480" w:lineRule="auto"/>
        <w:ind w:firstLine="720"/>
        <w:rPr>
          <w:rFonts w:ascii="Times New Roman" w:hAnsi="Times New Roman" w:cs="Times New Roman"/>
          <w:sz w:val="24"/>
          <w:szCs w:val="24"/>
        </w:rPr>
      </w:pPr>
      <w:r w:rsidRPr="001C3711">
        <w:rPr>
          <w:rFonts w:ascii="Times New Roman" w:hAnsi="Times New Roman" w:cs="Times New Roman"/>
          <w:sz w:val="24"/>
          <w:szCs w:val="24"/>
        </w:rPr>
        <w:t>Finding the enduring factors that have influenced the gaming industry's succe</w:t>
      </w:r>
      <w:r>
        <w:rPr>
          <w:rFonts w:ascii="Times New Roman" w:hAnsi="Times New Roman" w:cs="Times New Roman"/>
          <w:sz w:val="24"/>
          <w:szCs w:val="24"/>
        </w:rPr>
        <w:t>ss throughout time is interesting</w:t>
      </w:r>
      <w:r w:rsidRPr="001C3711">
        <w:rPr>
          <w:rFonts w:ascii="Times New Roman" w:hAnsi="Times New Roman" w:cs="Times New Roman"/>
          <w:sz w:val="24"/>
          <w:szCs w:val="24"/>
        </w:rPr>
        <w:t xml:space="preserve"> because trends in this dynamic field come and go. </w:t>
      </w:r>
    </w:p>
    <w:p w:rsidR="001C3711" w:rsidRDefault="001C3711" w:rsidP="001C3711">
      <w:pPr>
        <w:spacing w:line="480" w:lineRule="auto"/>
        <w:ind w:firstLine="720"/>
        <w:rPr>
          <w:rFonts w:ascii="Times New Roman" w:hAnsi="Times New Roman" w:cs="Times New Roman"/>
          <w:sz w:val="24"/>
          <w:szCs w:val="24"/>
        </w:rPr>
      </w:pPr>
      <w:r w:rsidRPr="001C3711">
        <w:rPr>
          <w:rFonts w:ascii="Times New Roman" w:hAnsi="Times New Roman" w:cs="Times New Roman"/>
          <w:sz w:val="24"/>
          <w:szCs w:val="24"/>
        </w:rPr>
        <w:t>Some notable highligh</w:t>
      </w:r>
      <w:r>
        <w:rPr>
          <w:rFonts w:ascii="Times New Roman" w:hAnsi="Times New Roman" w:cs="Times New Roman"/>
          <w:sz w:val="24"/>
          <w:szCs w:val="24"/>
        </w:rPr>
        <w:t>ts have been identified by our analysis</w:t>
      </w:r>
      <w:r w:rsidRPr="001C3711">
        <w:rPr>
          <w:rFonts w:ascii="Times New Roman" w:hAnsi="Times New Roman" w:cs="Times New Roman"/>
          <w:sz w:val="24"/>
          <w:szCs w:val="24"/>
        </w:rPr>
        <w:t xml:space="preserve">. </w:t>
      </w:r>
    </w:p>
    <w:p w:rsidR="001C3711" w:rsidRDefault="001C3711" w:rsidP="001C3711">
      <w:pPr>
        <w:pStyle w:val="ListParagraph"/>
        <w:numPr>
          <w:ilvl w:val="0"/>
          <w:numId w:val="1"/>
        </w:numPr>
        <w:spacing w:line="480" w:lineRule="auto"/>
        <w:rPr>
          <w:rFonts w:ascii="Times New Roman" w:hAnsi="Times New Roman" w:cs="Times New Roman"/>
          <w:sz w:val="24"/>
          <w:szCs w:val="24"/>
        </w:rPr>
      </w:pPr>
      <w:r w:rsidRPr="001C3711">
        <w:rPr>
          <w:rFonts w:ascii="Times New Roman" w:hAnsi="Times New Roman" w:cs="Times New Roman"/>
          <w:sz w:val="24"/>
          <w:szCs w:val="24"/>
        </w:rPr>
        <w:t xml:space="preserve">Action games have been the most popular genre for a long time, winning over players of all ages with their charms and money. </w:t>
      </w:r>
    </w:p>
    <w:p w:rsidR="001C3711" w:rsidRDefault="001C3711" w:rsidP="001C3711">
      <w:pPr>
        <w:pStyle w:val="ListParagraph"/>
        <w:numPr>
          <w:ilvl w:val="0"/>
          <w:numId w:val="1"/>
        </w:numPr>
        <w:spacing w:line="480" w:lineRule="auto"/>
        <w:rPr>
          <w:rFonts w:ascii="Times New Roman" w:hAnsi="Times New Roman" w:cs="Times New Roman"/>
          <w:sz w:val="24"/>
          <w:szCs w:val="24"/>
        </w:rPr>
      </w:pPr>
      <w:r w:rsidRPr="001C3711">
        <w:rPr>
          <w:rFonts w:ascii="Times New Roman" w:hAnsi="Times New Roman" w:cs="Times New Roman"/>
          <w:sz w:val="24"/>
          <w:szCs w:val="24"/>
        </w:rPr>
        <w:t xml:space="preserve">Numerous gamers have found an intense experience with the PlayStation 2, a classic gaming console that has maintained its position as the most popular gaming platform. </w:t>
      </w:r>
    </w:p>
    <w:p w:rsidR="001C3711" w:rsidRDefault="001C3711" w:rsidP="001C3711">
      <w:pPr>
        <w:pStyle w:val="ListParagraph"/>
        <w:numPr>
          <w:ilvl w:val="0"/>
          <w:numId w:val="1"/>
        </w:numPr>
        <w:spacing w:line="480" w:lineRule="auto"/>
        <w:rPr>
          <w:rFonts w:ascii="Times New Roman" w:hAnsi="Times New Roman" w:cs="Times New Roman"/>
          <w:sz w:val="24"/>
          <w:szCs w:val="24"/>
        </w:rPr>
      </w:pPr>
      <w:r w:rsidRPr="001C3711">
        <w:rPr>
          <w:rFonts w:ascii="Times New Roman" w:hAnsi="Times New Roman" w:cs="Times New Roman"/>
          <w:sz w:val="24"/>
          <w:szCs w:val="24"/>
        </w:rPr>
        <w:t xml:space="preserve">Furthermore, 2008 is remembered as a turning point in the history of the video game industry. </w:t>
      </w:r>
    </w:p>
    <w:p w:rsidR="001C3711" w:rsidRPr="001C3711" w:rsidRDefault="001C3711" w:rsidP="001C3711">
      <w:pPr>
        <w:pStyle w:val="ListParagraph"/>
        <w:spacing w:line="480" w:lineRule="auto"/>
        <w:ind w:left="1440"/>
        <w:rPr>
          <w:rFonts w:ascii="Times New Roman" w:hAnsi="Times New Roman" w:cs="Times New Roman"/>
          <w:sz w:val="24"/>
          <w:szCs w:val="24"/>
        </w:rPr>
      </w:pPr>
      <w:r w:rsidRPr="001C3711">
        <w:rPr>
          <w:rFonts w:ascii="Times New Roman" w:hAnsi="Times New Roman" w:cs="Times New Roman"/>
          <w:sz w:val="24"/>
          <w:szCs w:val="24"/>
        </w:rPr>
        <w:lastRenderedPageBreak/>
        <w:t xml:space="preserve">These persistent patterns show that even if the </w:t>
      </w:r>
      <w:r>
        <w:rPr>
          <w:rFonts w:ascii="Times New Roman" w:hAnsi="Times New Roman" w:cs="Times New Roman"/>
          <w:sz w:val="24"/>
          <w:szCs w:val="24"/>
        </w:rPr>
        <w:t>game business is still changing. These Insights</w:t>
      </w:r>
      <w:r w:rsidRPr="001C3711">
        <w:rPr>
          <w:rFonts w:ascii="Times New Roman" w:hAnsi="Times New Roman" w:cs="Times New Roman"/>
          <w:sz w:val="24"/>
          <w:szCs w:val="24"/>
        </w:rPr>
        <w:t xml:space="preserve"> serve as a helpful reminder of the lasting popularity and strength of the gaming industry as we excitedly look forward to what the future holds.</w:t>
      </w:r>
    </w:p>
    <w:sectPr w:rsidR="001C3711" w:rsidRPr="001C37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0B9" w:rsidRDefault="005400B9" w:rsidP="001D60AC">
      <w:pPr>
        <w:spacing w:after="0" w:line="240" w:lineRule="auto"/>
      </w:pPr>
      <w:r>
        <w:separator/>
      </w:r>
    </w:p>
  </w:endnote>
  <w:endnote w:type="continuationSeparator" w:id="0">
    <w:p w:rsidR="005400B9" w:rsidRDefault="005400B9" w:rsidP="001D6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0B9" w:rsidRDefault="005400B9" w:rsidP="001D60AC">
      <w:pPr>
        <w:spacing w:after="0" w:line="240" w:lineRule="auto"/>
      </w:pPr>
      <w:r>
        <w:separator/>
      </w:r>
    </w:p>
  </w:footnote>
  <w:footnote w:type="continuationSeparator" w:id="0">
    <w:p w:rsidR="005400B9" w:rsidRDefault="005400B9" w:rsidP="001D6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48D6"/>
    <w:multiLevelType w:val="hybridMultilevel"/>
    <w:tmpl w:val="16588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U3MrM0sjQ2MTMzNDFS0lEKTi0uzszPAykwrAUAoF/noCwAAAA="/>
  </w:docVars>
  <w:rsids>
    <w:rsidRoot w:val="001D60AC"/>
    <w:rsid w:val="001C3711"/>
    <w:rsid w:val="001D60AC"/>
    <w:rsid w:val="00333EB2"/>
    <w:rsid w:val="005400B9"/>
    <w:rsid w:val="00722218"/>
    <w:rsid w:val="008726D9"/>
    <w:rsid w:val="009318B0"/>
    <w:rsid w:val="00964BA3"/>
    <w:rsid w:val="00D7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D160"/>
  <w15:chartTrackingRefBased/>
  <w15:docId w15:val="{4A1E23BB-949E-4846-B5F2-7F595E86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26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0AC"/>
  </w:style>
  <w:style w:type="paragraph" w:styleId="Footer">
    <w:name w:val="footer"/>
    <w:basedOn w:val="Normal"/>
    <w:link w:val="FooterChar"/>
    <w:uiPriority w:val="99"/>
    <w:unhideWhenUsed/>
    <w:rsid w:val="001D6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0AC"/>
  </w:style>
  <w:style w:type="character" w:customStyle="1" w:styleId="Heading1Char">
    <w:name w:val="Heading 1 Char"/>
    <w:basedOn w:val="DefaultParagraphFont"/>
    <w:link w:val="Heading1"/>
    <w:uiPriority w:val="9"/>
    <w:rsid w:val="001D60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26D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C3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8</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2023-11-29T10:22:00Z</dcterms:created>
  <dcterms:modified xsi:type="dcterms:W3CDTF">2023-11-29T16:34:00Z</dcterms:modified>
</cp:coreProperties>
</file>