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a0txaj2bw9g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Comparing Costs: IMTA-Produced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Ulva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vs. Formulated Feed for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Tripneustes gratilla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sources provide a lot of information about the potential benefits of using IMTA-produced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as a feed for </w:t>
      </w:r>
      <w:r w:rsidDel="00000000" w:rsidR="00000000" w:rsidRPr="00000000">
        <w:rPr>
          <w:i w:val="1"/>
          <w:iCs w:val="1"/>
          <w:rtl w:val="0"/>
        </w:rPr>
        <w:t xml:space="preserve">Tripneustes gratilla</w:t>
      </w:r>
      <w:r w:rsidDel="00000000" w:rsidR="00000000" w:rsidRPr="00000000">
        <w:rPr>
          <w:rtl w:val="0"/>
        </w:rPr>
        <w:t xml:space="preserve">, they lack a direct comparison of the costs associated with IMTA-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and formulated feed. The sources do, however, offer some insights into the economic aspects of both feed options that could help make an informed comparison: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IMTA-Produced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Ulva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for Cost Savings:</w:t>
      </w:r>
      <w:r w:rsidDel="00000000" w:rsidR="00000000" w:rsidRPr="00000000">
        <w:rPr>
          <w:rtl w:val="0"/>
        </w:rPr>
        <w:t xml:space="preserve"> One of the primary benefits of IMTA is the potential to reduce feed costs by cultivating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on-site using the nutrient-rich effluent from the </w:t>
      </w: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. This approach could be particularly advantageous given that feed often represents a significant portion of operating costs in aquaculture.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Costs:</w:t>
      </w:r>
      <w:r w:rsidDel="00000000" w:rsidR="00000000" w:rsidRPr="00000000">
        <w:rPr>
          <w:rtl w:val="0"/>
        </w:rPr>
        <w:t xml:space="preserve"> A study on the economic viability of a land-based IMTA system reported that the estimated production cost of IMTA-produced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(dry weight) ranged from </w:t>
      </w:r>
      <w:r w:rsidDel="00000000" w:rsidR="00000000" w:rsidRPr="00000000">
        <w:rPr>
          <w:b w:val="1"/>
          <w:bCs w:val="1"/>
          <w:rtl w:val="0"/>
        </w:rPr>
        <w:t xml:space="preserve">$0.30 to $0.60 per kg</w:t>
      </w:r>
      <w:r w:rsidDel="00000000" w:rsidR="00000000" w:rsidRPr="00000000">
        <w:rPr>
          <w:rtl w:val="0"/>
        </w:rPr>
        <w:t xml:space="preserve">. This information is helpful but doesn't directly translate to a cost per unit of </w:t>
      </w: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 produced.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Formulated Feed: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Availability:</w:t>
      </w:r>
      <w:r w:rsidDel="00000000" w:rsidR="00000000" w:rsidRPr="00000000">
        <w:rPr>
          <w:rtl w:val="0"/>
        </w:rPr>
        <w:t xml:space="preserve"> Despite research efforts to develop formulated feeds for </w:t>
      </w: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, there are currently no widely available, cost-effective commercial options specifically designed for this species.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of Ingredients:</w:t>
      </w:r>
      <w:r w:rsidDel="00000000" w:rsidR="00000000" w:rsidRPr="00000000">
        <w:rPr>
          <w:rtl w:val="0"/>
        </w:rPr>
        <w:t xml:space="preserve"> Formulated feeds for sea urchins typically contain ingredients like fishmeal, which can be expensive and subject to price fluctuations.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Inclusion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Ulva</w:t>
      </w:r>
      <w:r w:rsidDel="00000000" w:rsidR="00000000" w:rsidRPr="00000000">
        <w:rPr>
          <w:b w:val="1"/>
          <w:bCs w:val="1"/>
          <w:rtl w:val="0"/>
        </w:rPr>
        <w:t xml:space="preserve"> in Formulated Feeds:</w:t>
      </w:r>
      <w:r w:rsidDel="00000000" w:rsidR="00000000" w:rsidRPr="00000000">
        <w:rPr>
          <w:rtl w:val="0"/>
        </w:rPr>
        <w:t xml:space="preserve"> Several sources highlight the potential benefits of incorporating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into formulated feeds to enhance palatability, consumption, and nutrient assimilation in </w:t>
      </w: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. However, the sources do not specify how the cost of formulated feeds with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compares to feeds without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 from Source:</w:t>
      </w:r>
      <w:r w:rsidDel="00000000" w:rsidR="00000000" w:rsidRPr="00000000">
        <w:rPr>
          <w:rtl w:val="0"/>
        </w:rPr>
        <w:t xml:space="preserve"> One source indicates that producing 1 kg of </w:t>
      </w: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 (wet weight) requires approximately 16 kg of wet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(equivalent to about 2 kg dry weight), which would cost roughly $1.20 based on the production cost of IMTA-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. However, this estimate doesn't factor in potential additional costs associated with harvesting, processing, and feeding the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Factors Influencing Cost Comparison: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of Production:</w:t>
      </w:r>
      <w:r w:rsidDel="00000000" w:rsidR="00000000" w:rsidRPr="00000000">
        <w:rPr>
          <w:rtl w:val="0"/>
        </w:rPr>
        <w:t xml:space="preserve"> The relative costs of IMTA-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and formulated feed could vary depending on the scale of the </w:t>
      </w:r>
      <w:r w:rsidDel="00000000" w:rsidR="00000000" w:rsidRPr="00000000">
        <w:rPr>
          <w:i w:val="1"/>
          <w:iCs w:val="1"/>
          <w:rtl w:val="0"/>
        </w:rPr>
        <w:t xml:space="preserve">T. gratilla</w:t>
      </w:r>
      <w:r w:rsidDel="00000000" w:rsidR="00000000" w:rsidRPr="00000000">
        <w:rPr>
          <w:rtl w:val="0"/>
        </w:rPr>
        <w:t xml:space="preserve"> production system. Larger operations might achieve economies of scale that make IMTA-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more cost-competitive.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Ulva</w:t>
      </w:r>
      <w:r w:rsidDel="00000000" w:rsidR="00000000" w:rsidRPr="00000000">
        <w:rPr>
          <w:b w:val="1"/>
          <w:bCs w:val="1"/>
          <w:rtl w:val="0"/>
        </w:rPr>
        <w:t xml:space="preserve"> Growth Rates:</w:t>
      </w:r>
      <w:r w:rsidDel="00000000" w:rsidR="00000000" w:rsidRPr="00000000">
        <w:rPr>
          <w:rtl w:val="0"/>
        </w:rPr>
        <w:t xml:space="preserve"> The cost-effectiveness of IMTA-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production depends on achieving optimal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growth rates, which can be influenced by factors like nutrient availability, light, temperature, and water flow.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Formulated Feed Composition:</w:t>
      </w:r>
      <w:r w:rsidDel="00000000" w:rsidR="00000000" w:rsidRPr="00000000">
        <w:rPr>
          <w:rtl w:val="0"/>
        </w:rPr>
        <w:t xml:space="preserve"> The cost of formulated feed can vary depending on the specific ingredients used, their sourcing, and the complexity of the feed formulation.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 summarise, while the sources suggest that IMTA-produced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Ulva</w:t>
      </w:r>
      <w:r w:rsidDel="00000000" w:rsidR="00000000" w:rsidRPr="00000000">
        <w:rPr>
          <w:b w:val="1"/>
          <w:bCs w:val="1"/>
          <w:rtl w:val="0"/>
        </w:rPr>
        <w:t xml:space="preserve"> has the potential to be a cost-effective feed option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T. gratilla</w:t>
      </w:r>
      <w:r w:rsidDel="00000000" w:rsidR="00000000" w:rsidRPr="00000000">
        <w:rPr>
          <w:b w:val="1"/>
          <w:bCs w:val="1"/>
          <w:rtl w:val="0"/>
        </w:rPr>
        <w:t xml:space="preserve"> compared to formulated feeds, a definitive cost comparison is not possible with the provided information.</w:t>
      </w:r>
      <w:r w:rsidDel="00000000" w:rsidR="00000000" w:rsidRPr="00000000">
        <w:rPr>
          <w:rtl w:val="0"/>
        </w:rPr>
        <w:t xml:space="preserve"> Further research and economic analyses considering factors like production costs, feed conversion ratios, and market prices are needed for a comprehensive assessment.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