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sources and our conversation history, the name of the open-source software for the improved measurement of live sea urchins is </w:t>
      </w:r>
      <w:r w:rsidDel="00000000" w:rsidR="00000000" w:rsidRPr="00000000">
        <w:rPr>
          <w:b w:val="1"/>
          <w:bCs w:val="1"/>
          <w:rtl w:val="0"/>
        </w:rPr>
        <w:t xml:space="preserve">UrchinVision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software is accessible via the link </w:t>
      </w:r>
      <w:r w:rsidDel="00000000" w:rsidR="00000000" w:rsidRPr="00000000">
        <w:rPr>
          <w:b w:val="1"/>
          <w:bCs w:val="1"/>
          <w:rtl w:val="0"/>
        </w:rPr>
        <w:t xml:space="preserve">https://github.com/TheoBatik/urchinvision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was developed to provide a reliable and precise method for measuring large quantities of live sea urchins using computer vision.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UrchinVision</w:t>
      </w:r>
      <w:r w:rsidDel="00000000" w:rsidR="00000000" w:rsidRPr="00000000">
        <w:rPr>
          <w:rtl w:val="0"/>
        </w:rPr>
        <w:t xml:space="preserve"> utilises </w:t>
      </w:r>
      <w:r w:rsidDel="00000000" w:rsidR="00000000" w:rsidRPr="00000000">
        <w:rPr>
          <w:b w:val="1"/>
          <w:bCs w:val="1"/>
          <w:rtl w:val="0"/>
        </w:rPr>
        <w:t xml:space="preserve">Python3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OpenCV library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software does not require specialised equipment and can be used with a mobile phone camera.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employs </w:t>
      </w:r>
      <w:r w:rsidDel="00000000" w:rsidR="00000000" w:rsidRPr="00000000">
        <w:rPr>
          <w:b w:val="1"/>
          <w:bCs w:val="1"/>
          <w:rtl w:val="0"/>
        </w:rPr>
        <w:t xml:space="preserve">HSV filters, edge detection algorithms, and distortions</w:t>
      </w:r>
      <w:r w:rsidDel="00000000" w:rsidR="00000000" w:rsidRPr="00000000">
        <w:rPr>
          <w:rtl w:val="0"/>
        </w:rPr>
        <w:t xml:space="preserve"> to measure the test diameter of sea urchins.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bCs w:val="1"/>
          <w:rtl w:val="0"/>
        </w:rPr>
        <w:t xml:space="preserve">open-source software</w:t>
      </w:r>
      <w:r w:rsidDel="00000000" w:rsidR="00000000" w:rsidRPr="00000000">
        <w:rPr>
          <w:rtl w:val="0"/>
        </w:rPr>
        <w:t xml:space="preserve"> can be combined with standardised protocols to efficiently and precisely determine the wet mass and diameter of sea urchins.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a larger scale, </w:t>
      </w:r>
      <w:r w:rsidDel="00000000" w:rsidR="00000000" w:rsidRPr="00000000">
        <w:rPr>
          <w:b w:val="1"/>
          <w:bCs w:val="1"/>
          <w:rtl w:val="0"/>
        </w:rPr>
        <w:t xml:space="preserve">UrchinVision</w:t>
      </w:r>
      <w:r w:rsidDel="00000000" w:rsidR="00000000" w:rsidRPr="00000000">
        <w:rPr>
          <w:rtl w:val="0"/>
        </w:rPr>
        <w:t xml:space="preserve"> could be incorporated into tools like grading machines to automate farm processes.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development of this </w:t>
      </w:r>
      <w:r w:rsidDel="00000000" w:rsidR="00000000" w:rsidRPr="00000000">
        <w:rPr>
          <w:b w:val="1"/>
          <w:bCs w:val="1"/>
          <w:rtl w:val="0"/>
        </w:rPr>
        <w:t xml:space="preserve">computer vision application</w:t>
      </w:r>
      <w:r w:rsidDel="00000000" w:rsidR="00000000" w:rsidRPr="00000000">
        <w:rPr>
          <w:rtl w:val="0"/>
        </w:rPr>
        <w:t xml:space="preserve"> aims to assist with issues related to urchin quantification in both research and commercial contexts.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