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Unit Economics: Cost of Production (CoP) per Market-Ready Urchin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Production: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50,000 harvested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month (600,000 per year).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Harvest Size: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80 mm (Estimated yield: 15g - 20g premium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 animal).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Revenue per Unit: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$7.50 (Based on 30g GSI @ $250/kg farmgate).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Seed Cost (Adjusted for Culling/Mortality)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optimized hatchery operations, the cost to produce a 15mm juvenile is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$0.41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must account for the strict "Cull &amp; Consolidate" SOP and natural mortality over the 7-month grow-out.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Assumption: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15% combined mortality and cull rate.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Requirement: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harvest 600,000 adults, the hatchery must transfer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705,882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juveniles into the raceways annually.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True Seed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(705,882 * $0.41)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$0.48 per harvested urchin.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Grow-Out Infrastructure &amp; Life Support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covers the electricity to run the 170 paddlewheels, the main pumps, the 27°C heat pumps, liquid oxygen, and all water chemistry consumables (aragonite, UV bulbs, etc.).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Annual Grow-Out OPEX: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$590,598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$590,598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$0.98 per harvested urchin.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Processing, Grading &amp; Packing (DAFF Export Standard)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covers the heavy labor required for the artisan extraction of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uni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the electricity for the climate-controlled 10°C clean room, the alum/saline baths, and the premium MAP packaging.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Annual Processing OPEX: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$454,500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$454,500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$0.76 per harvested urchin.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Facility Overheads &amp; Administration (The Fixed Costs)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support the infrastructure and 600,000-unit harvest, the business carries fixed administrative, land, and risk-mitigation costs.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Commercial Rent (Ground Lease):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$220,000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Management &amp; Administration: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$320,000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Commercial Insurance (Property &amp; Livestock):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$120,000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Total Annual Overheads: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$660,000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$660,000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$1.10 per harvested urchin.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Feed Procurement &amp; Preparation (Pilot-Validated)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3.5 years of pilot data, urchins are fed a 6% wet biomass ration every 48 hours. This drastically reduces feed volume and the labor required to distribute it.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Raw Feed Cost (Dry Ulva rehydrated 1:8.5):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$315,616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Direct Labor (Feed Prep &amp; Distribution):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$37,500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Total Annual Feed OPEX: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$353,116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Cost Allocation: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$353,116 / 600,000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$0.59 per harvested urchin.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MASTER UNIT ECONOMICS ROLL-UP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Based on the heavily engineered systems and corporate overheads, the direct cost to spawn, grow, feed, heat, process, pack, and manage a single 80mm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Tripneustes gratilla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Seed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$0.48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Life Support/Utility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$0.98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Processing/Labor Cost: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$0.76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Overheads (Rent/Admin/Insurance):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$1.10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Feed &amp; Prep Labor: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$0.59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ABSOLUTE FINAL Cost of Production (CoP):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$3.91 AUD per market-ready urchin.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Profit Margin Analysis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Revenue per Urchin: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$7.50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to Produce (CoP):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$3.91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Net Margin per Urchin: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$3.59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Annual Farm Performance: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600,000 units × $3.59 net margin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$2,154,000 AUD Net Annual Profit.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(Note: This represents the pure net profit after all facility bills, staff, managers, and feed have been fully paid).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