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WIO Journal of Marine Science 25 (1) 2026 89-98 89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Original Article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Sea urchin gonads (called uni) are highly valued in seafood markets, creating demand for sus-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tainable production. In Seychelles, small-scale farming of Tripneustes gratilla is promising, but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costly pelleted feeds for gonad enhancement limit feasibility. This study evaluated alternative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fresh feeds, Sargassum spp., carrots (Daucus carota), moringa (Moringa oleifera), and a mixed diet,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over 10 weeks using 200 T. gratilla (average wet weight: 492.6 ± 79.37 g). Gonad quality was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assessed at weeks 6, 8, and 10, alongside disease and mortality monitoring. The overall mean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gonadosomatic index (GSI) was 3.34 %, peaking at 10.38 % in week 8. Significant differences were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found among feed types and durations (p &lt; 0.05). Moringa had a strong negative effect on GSI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(-3.54, p = 0.001), while other diets showed no significant difference. GSI rose from week 6 to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 before declining at week 10 (estimate = -2.18, p = 0.035). However, 46.67 % of gonads were of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unacceptable quality. Feed type and duration had no significant impact on gonad colour (p 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0.113), texture (p &gt; 0.071), or firmness (p &gt; 0.064). Mortality and disease rates were also unaf-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fected (p &gt; 0.415 and p &gt; 0.963). Although no tested diet improved gonad quality, the potential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artisanal T. gratilla farming may remain, but likely depends on improved enhancement diets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and/or locally feasible formulated feeds, which require further evaluation.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Keywords: Tripneustes gratilla, echinoculture, SIDS, artisanal aquaculture, aquaculture nutri-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tion, sustainability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Small-scale sea urchin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(Tripneustes gratilla) aquaculture: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evaluating locally sourced diets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gonad development and quality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Shamira Payet 1 , Maria Rose1 , Danilla Adonis 1 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Zachary Morin1 , Aubrey Lesperance1 , Devis Monthy1 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Lawrence Grant 1 , Bas de Vos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 Seychelles Fisheries Authority,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Aquaculture Department, Seychelles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http://dx.doi.org/10.4314/wiojms.v25i1.7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Sea urchin gonads, commonly known as uni, are 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prized delicacy in global cuisine, especially in high-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end Japanese and fusion dishes (Sun and Chiang,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2015). Their creamy texture and distinctive, delicate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flavour have spurred rising demand from gourmet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markets, making uni a high-value product in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international seafood trade (Raposo et al., 2019; Sun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Chiang, 2015). This demand, however, places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immense pressure on wild stocks, many of which are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now overexploited (Sun and Chiang, 2015). Conse-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quently, there is growing interest in sustainable aqua-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culture solutions to ensure a reliable, high-quality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supply of uni that meets both market expectations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environmental goals.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One of the key challenges currently facing echinocul-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ture is the lack of a sustainable and effective diet that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can enhance gonad production while maintaining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desirable nutritional and sensory qualities (Ciriminna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et al., 2020). More recently, Raposo et al. (2019) also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advocated for the use of terrestrial vegetables as alter-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native feed sources, noting their potential to support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both gonad growth and favourable fatty acid profiles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sea urchins, in place of cultivated macroalgae 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commercial feeds.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Open access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Citation: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Payet S, Rose M, Adonis 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Morin Z, Lesperance A,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Monthy D, Grant L, Vos de 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(2026) Small-scale sea urchin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(Tripneustes gratilla) aquaculture: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evaluating locally sourced diets for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gonad development and quality.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Western Indian Ocean Journal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of Marine Science 25(1): 89–98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[doi: 10.4314/wiojms.v25i1.7]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Received: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August 6, 2025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Accepted: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April 15, 2026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Published: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July 8, 2026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Copyright: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Owned by the journal.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articles are open access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articles distributed under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terms and conditions of the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Creative Commons Attribution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(CC BY 4.0) licence.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Corresponding author: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bascdevos@gmail.com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90 WIO Journal of Marine Science 25 (1) 2026 89-98 | S. Payet et 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Access to affordable and effective feed for gonad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enhancement presents a crucial barrier to scalable, low-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cost production. High-quality gonads are critical for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uni markets, and formulated feeds with 20 % Ulva lac-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inulata inclusion have shown strong results in increas-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ing gonad mass (Cyrus et al., 2015, 2014), although their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practicality in SIDS contexts is limited. These feeds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are costly comprising 50 to 70 % of total operational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expenses (Vassiliou et al., 2015) and require cold stor-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age, which can be a logistical challenge in tropical envi-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ronments. Additionally, they are not locally produced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and are prone to spoilage and contamination (de Vos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et al., 2024; Shpigel et al., 2018). This makes the search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 locally sourced, low-cost alternative feeds for sea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urchin aquaculture a pressing priority.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Aquaculture in Seychelles is a relatively recent devel-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opment, with the Seychelles Fisheries Authority serv-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ing as the primary regulatory and oversight body. The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Authority has identified several candidate species with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high aquaculture potential and is currently conduct-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ing research to establish optimal culture methodolo-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gies for these species. To date, prawns remain the only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species cultured at a commercial scale in Seychelles.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Tripneustes gratilla is considered a promising aqua-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culture candidate due to its fast growth, palatability,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and favourable farming characteristics. This species 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indigenous to the Seychelles and has been chosen 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one of its key species for aquaculture production (Sey-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chelles Aquaculture, n.d). The islands’ stable tropical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climate, free from cyclonic disruptions, and consist-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ent sea temperatures averaging 27 to 32 °C (Heubeck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2022) create ideal conditions for sea urchin growth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reproduction (Seychelles Aquaculture, n.d.). In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addition, Seychelles offers vast areas of shallow, shel-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tered marine environments suitable for low-tech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farming systems such as cages and pens (Lee et al.,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2023; Mackie et al., 2005). These conditions allow for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year-round production, which is critical for maintain-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ing consistent supply chains.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Locally available feed alternatives offer a potential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solution. This includes Sargassum spp., a brown sea-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weed that grows abundantly and is readily consumed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by T. gratilla (personal observation, 2022). Studies show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Sargassum-fed urchins exhibit good growth rates (SGR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up to 1.62 mm), particularly in juveniles, but achieve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only moderate gonad development (GSI ~5 %) (Mos et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al., 2012; Juinio-Menez et al., 2008). This suggests that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even though Sargassum may support somatic growth,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it may not be optimal for gonad enhancement alone.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Carrots (Daucus carota) offer another intriguing possi-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bility. Rich in carotenoids, they may improve gonad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colour, a key quality factor in uni (Pinheiro-Sant’ana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et al., 1998; Plank et al., 2002). Although they have not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been studied in T. gratilla trials, in Strongylocentrotus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droebachiensis they showed neutral effects on gonad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quality (Robinson et al., 2002). Their local availability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and affordability make carrots a viable subject for fur-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ther investigation in tropical aquaculture systems.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Another potential feed is Moringa oleifera, widely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available in Mahé. It is known for its nutrient-dense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leaves and high carotenoid content (Haroen et al.,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2022), and is already consumed across many cul-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tures. While there are no published studies on its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use in sea urchin diets, preliminary trials suggest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that T. gratilla readily consumes moringa leaves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(personal observation, 2023). Given its accessibil-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ity and nutritional value, moringa could serve as 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sustainable, low-cost ingredient in sea urchin feed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formulations.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Although Ulva spp. is a proven enhancer of gonad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quality, it presents cultivation and supply challenges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 small-island contexts. Large-scale Ulva farming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requires significant land and infrastructure invest-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ments, which may not be feasible for artisanal farm-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ers. Wild Ulva harvesting in Seychelles is possible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but limited. Therefore, instead of relying solely 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Ulva, a more realistic solution may lie in developing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 mixed diet incorporating fresh Sargassum, moringa,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carrots, and small amounts of Ulva where available.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Such mixed diets have shown promise in other studies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(Brink et al., 2022), yielding improved gonad quality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over single-source feeds.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objective of this research is to contribute to food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security and economic diversification in island com-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munities by advancing sustainable and decentralized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approaches to sea urchin aquaculture, thereby align-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ing with global efforts toward resilient and environ-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mentally responsible seafood production. Explor-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ing alternative, locally sourced feeds have important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implications for sea urchin aquaculture in Seychelles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and other SIDS. This study addresses the need for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affordable, scalable feeding strategies that avoid the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costs and limitations of imported feeds. By assessing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effects of carrots, moringa, Sargassum, and mixed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diets on the gonad colour, texture, firmness, and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gonadosomatic index of T. gratilla, this study aims to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support small-scale aquaculture development.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S. Payet et al. | WIO Journal of Marine Science 25 (1) 2026 89-98 91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Materials and methods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Experimental design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experiment was conducted at the Sea Urchin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Research Facility (SURF), located in the Seychelles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Maritime Academy in Providence, Mahé, Seychelles 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 land-based flow-through system to standardise envi-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ronmental conditions and isolate dietary effects. Trip-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neustes gratilla were held in crates (50 cm L × 32 cm W ×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26.5 cm H) that were suspended from wooden beams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 keep them half-submerged, covered with plastic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sheets for additional shading, and placed in fiberglass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raceways (6 × 1.8 × 0.8 m; 8.5 m3 volume). These race-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ways were supplied with constant flow-through seawa-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ter, which filtered through a sand filter. The flow rate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was approximately 0.5 turnovers per hour. The tanks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were constantly aerated and, in addition to being cov-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ered with a 50 % shade cloth, were exposed to ambient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environmental conditions throughout the two-month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duration of the experiment. A 14-day acclimation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period was conducted prior to the experiment, during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which the sea urchins were exclusively fed Sargassum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spp. every other day; during this period, 14 cases of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bald spot disease were observed, but no mortalities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occurred. Throughout the study, dissolved oxygen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levels of 5.45 mg/l to 5.97 mg/l and water tempera-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ture (°C) 26.8 °C to 30.2 °C were monitored daily using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portable HQ series DO meter model HQ1130 (with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precision rating of 0.1 mg/l and 0.1 °C). Additionally,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to ensure water quality remained optimal, the tank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bottoms were siphoned of debris and faecal matter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every other day. Daily inspections were conducted to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identify and record any instances of disease or mor-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talities. In the event of such occurrences, affected sea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urchins were removed from the system and recorded.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Feeding trial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 total of 20 baskets were used during the experiment,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with each basket containing 10 Tripneustes gratilla.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Four dietary treatments were tested: moringa, carrot,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 mixed diet, and Sargassum spp. Therefore, there were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five replicates (baskets) per feed treatment. Urchins fed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moringa, Ulva and Sargassum spp. were provided feed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ad libitum, as this would not decay if not consumed by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 urchins. Carrots, on the other hand, were supplied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every second day at 10 % of the total body weight of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the urchins in each crate, with adjustments made for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mortalities or disease to maintain accurate feeding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rates. This carrot feeding schedule was implemented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because the uneaten carrots would begin to decay after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two days but generally the urchins would consume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them at a rate of 10 % of their body mass over this two-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day period. Any carrot not eaten would be removed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after two days. This was seen from preliminary tri-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als that was conducted prior to the experiment. The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mixed diet alternated weekly among moringa, carrot,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Ulva spp., and Sargassum spp., The feeding frequency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and quantity was the same as for each unmixed diet,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meaning, moringa, Ulva spp., and Sargassum spp. were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fed ad libitum while the carrots were fed at 10 % body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mass of the urchins (Table 1). This was done so that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T. gratilla always had food available to them. Addi-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tionally, it is essential to recognize that feeding rates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observed in natural environments may differ signif-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icantly from those in aquaculture settings, depend-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ing on the composition and nutritional quality of the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diets provided (Bayed et al., 2005). In experiments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evaluating different feeding rates and periods, results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indicated that continuous feeding typically leads to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superior growth and gonad development compared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to intermittent feeding regimes (Cuesta-Gomez and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Sánchez-Saavedra, 2018; Zuo et al, 2022)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Gonad analysis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Gonad qualities were assessed through dissections con-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ducted on three occasions: firstly, on the 16th of October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during the waxing crescent phase; secondly, on the 27th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of October during the waxing gibbous phase; and lastly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on the 10th of November during the waning crescent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phase. This was necessary to determine if moon phases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affected the quality of T. gratilla gonads.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 total of 40 T. gratilla were dissected during each dissec-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tion event, with two individuals randomly handpicked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from each basket (n = 10 per treatment). Gonad colour,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texture, and firmness were evaluated using the visual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classification system adapted from Pearce et al. (2002).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Table 1. Treatments fed to Tripneustes gratilla during the experiment and their corresponding frequency and rate.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Diet Feeding frequency Feeding rate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Moringa Daily Ad libitum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Carrot Every 2 days 10% of total body weight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Mixed diet Depending on feed type, alternated each week Depending on feed type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Sargassum sp. Daily Ad libitum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92 WIO Journal of Marine Science 25 (1) 2026 89-98 | S. Payet et al.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Gonad colour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Eye-rated gonad colour categories included: (1) bright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yellow-orange gonads (excellent quality); (2) yel-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low-orange gonads (acceptable quality); (3) pale yel-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low-orange or dark yellow-orange gonads (low qual-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ity); and (4) white or brown gonads (unacceptable).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Gonad texture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texture, the following criteria were used: (1) two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distinct gonad segment halves, very smooth; (2) two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distinct gonad segment halves, smooth (distinction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and smoothness &lt;1); (3) distinction of gonad segment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halves possible but &lt; 2, rough/granular; (4) distinction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of gonad segment halves not possible, rough/granular.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Gonad firmness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Gonad firmness was based on the following criteria: (1)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very firm; (2) firm; (3) soft; (4) very soft.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Values within each dietary treatment were averaged to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generate a single value for comparison between treat-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ments. A lower average eye-rated value for colour,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firmness, and texture indicated superior coloration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and thus higher gonad quality.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Gonadosomatic index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body (Wt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) and gonad (Wg) wet weights of individ-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ual urchins with precision of 0.3 g and 0.1 g respectively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(de Vos et al., 2023) fed the various experimental diets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were used to calculate gonadosomatic index according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to the following formula used by Pearce et al. (2002):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GSI (%) = Wg/Wt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x100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All results are presented as mean ± standard devia-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tion (SD) to describe central tendency and variability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among replicates within each treatment. The assump-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tions underlying the statistical models were thor-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oughly assessed. The absence of missing data points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eliminated concerns related to missing values, ensur-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ing the integrity of the dataset. To verify the suitabil-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ity of linear mixed-effects models (LMMs), a suite of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diagnostic plots was employed. Linearity and normal-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ity of residuals were evaluated using quantile-quantile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(QQ) plots (Supplementary Fig. A), while the residuals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versus fitted values plot (Supplementary Fig. C) was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used to assess homoscedasticity. Model fit was exam-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ined by comparing observed versus predicted values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(Supplementary Fig. B). These diagnostics (Supple-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mentary Figs. 6 to 9) confirmed that the assumptions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of normality, linearity, and homogeneity of variance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were met, and that the models were appropriate for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detecting significant treatment effects.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 linear mixed model was used to assess the impact of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feed type and duration on the gonadosomatic index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(GSI) in T. gratilla. The main statistical approach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Figure 1. Variation in the Gonadosomatic Index (GSI) of Tripneustes gratilla over three-time intervals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(6 weeks, 8 weeks, and 10 weeks) across different feed types. Error bars represent standard deviation.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average GSI (%) is shown for each feed type: Sargassum (grey), Carrots (orange), Moringa (dark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green), and Mixed diet (brown). A significant increase in GSI was observed from 6 to 8 weeks, followed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by a decline at 10 weeks. Moringa exhibited a negative effect on GSI compared to other diets.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S. Payet et al. | WIO Journal of Marine Science 25 (1) 2026 89-98 93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involved the use of LMMs to analyse variation in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gonad size index (GSI), colour, texture, and firm-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ness. These models were chosen to account for the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repeated measures design, in which the same bas-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kets were assessed over time, and to address potential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issues of non-independence and pseudoreplication.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Fixed effects included feed type, sampling time, and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their interaction, while random effects accounted for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variability among baskets (Schielzeth et al., 2020).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Disease incidence and mortality rates were analysed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separately using Kruskal-Wallis tests, as the Shap-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iro-Wilk test indicated that the data for both variables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were not normally distributed (p &lt; 0.001). However,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Levene’s test confirmed that the assumption of homo-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geneity of variances was satisfied (p &gt; 0.697), justifying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the use of non-parametric tests.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All statistical analyses were performed using R pro-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gramming language, version 2024.042 + 764.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Gonadosomatic Index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overall average (±standard deviation) GSI across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all treatments was (3.34 ± 2.63 %), with a maximum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observed value of 10.38 %. Four individuals exhib-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ited no gonads (3.3 %). The model revealed significant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effects of specific feed types and time intervals on GSI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(p &lt; 0.05).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Moringa exhibited a significant negative effect on GSI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compared to other feeds (estimate = -3.54, p = 0.001),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whereas the remaining feed types did not significantly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differ from each other (p &gt; 0.286). GSI increased from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week six to week eight but declined at week 10 (Fig. 1).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This trend was statistically supported by a significant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negative coefficient for six weeks (estimate = -2.18,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 = 0.035).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Eye-rated gonad colour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Two out of 120 individuals (1.6 %) exhibited excel-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lent-quality gonads (bright yellow-orange, score 1).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 total of 22.5 % of urchins had acceptable quality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gonads (yellow-orange, score 2), while another 22.5 %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were classified as low quality (pale yellow-orange or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dark yellow-orange, score 3). The majority (46.67 %)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displayed gonads that were white or brown (score 4),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rendering them unsuitable for market standards.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There was a slight trend suggesting that Sargassum-fed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urchins had marginally better colour at weeks 8 and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10 (Fig. 2). However, the linear mixed model analy-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sis indicated no significant influence of feed type 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enhancement duration on gonad colour (p &gt; 0.113).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Gonad texture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Five out of 120 individuals (4.2 %) exhibited high-qual-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ity gonad texture (score 1), distributed across all feed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treatments except for Sargassum. All instances of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Figure 2. Effect of different feed types on gonad colour of Tripneustes gratilla. Higher scores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on the colour scale correspond to poorer gonad quality. Bright yellow-orange gonads (score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1) -excellent quality, yellow-orange gonads (score 2) -acceptable quality. Pale yellow-orange or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dark yellow-orange gonads (score 3) -lower quality, white or brown gonads (score 4) -unaccept-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able. Error bars represent the standard error.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94 WIO Journal of Marine Science 25 (1) 2026 89-98 | S. Payet et al.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high-quality texture were observed after eight weeks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of feeding. The overall average texture improved at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week eight but declined by week 10 (Fig. 3). However,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feed type, time, or their interactions did not signifi-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cantly affect gonad texture (p &gt; 0.071, Table 4). Overall,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46.67 % of gonads received the lower texture score of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4, indicating poor quality.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Gonad firmness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Gonad firmness did not show clear patterns of var-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iation based on diet or time (Fig. 4). Only one indi-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vidual (0.8 %), fed with Moringa, exhibited a very firm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gonad (score 1) and had a GSI of 7.75 %. Among the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other urchins, 39 (32.5 %) were classified as firm (score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2), 34 (8.3 %) as soft (score 3), and 46 (38.3 %) as very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Figure 4. Eye-rated firmness of sea urchin gonads over time based on various feed types, cat-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egorized on a scale from 1 to 4: (1) very firm; (2) firm; (3) soft; and (4) very soft. Each line repre-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sents a different feed type, with error bars indicating standard errors.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Figure 3. Eye-rated gonad texture, depicting the mean values for each feed type with error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bars representing standard errors. The texture scores range from 1 to 4, where (1) two distinct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gonad segment halves had little to no follicle separation, (2) two distinct gonad segment halves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with visible follicle separation, (3) distinction of gonad segment halves is possible but quite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granular, and (4) distinction of gonad segment halves is not possible, with gonads appearing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rough or granular.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S. Payet et al. | WIO Journal of Marine Science 25 (1) 2026 89-98 95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soft (score 4), making them unsuitable for marketabil-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ity. Linear mixed model analysis found no significant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effects of diet, time, or their interactions on gonad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firmness, except for a marginal effect observed at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week 8 (estimate = -0.90, p = 0.064).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Disease and mortality rates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 average (+- standard deviation) mortality rate of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0.8 ± 0.77 individuals per basket was recorded across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all treatments (10 individuals per basket), with a range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of 0 to 3 mortalities. The Sargassum-fed group exhib-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ited slightly lower average mortality rates (Fig. 5A),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but no significant differences were detected between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dietary treatments (Kruskal-Wallis test, χ2 = 2.85, df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= 3, p = 0.415). Disease incidence ranged from 0 to 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cases per basket (Fig. 5B), with no significant variation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among treatments (χ2 = 0.284, df = 3, p = 0.963). Thus,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dietary treatments had no significant effect on disease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or mortality rates in T. gratilla.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aim of this study was to evaluate the efficacy of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locally available feeds (carrots, moringa, Sargassum,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and mixed diets) on the gonad quality (colour, tex-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ture, firmness, and gonadosomatic index) of Trip-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neustes gratilla, thereby supporting small-scale sea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urchin aquaculture in the Seychelles and other Small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Island Developing States (SIDS). The results of this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study reveal that none of the tested diets significantly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improved gonad quality.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Despite moringa’s reputation as a nutrient-rich feed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source due to its high carotenoid content (Haroen et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al., 2022), T. gratilla fed with moringa exhibited the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lower GSI. This outcome may be attributed to the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physical properties of moringa leaves, which were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fragmented and lost through basket slits, poten-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tially reducing effective intake. T. gratilla have been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observed to consume moringa, and the inability to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quantify actual consumption presents a limitation 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assessing its impact on gonad development. No sta-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tistically significant differences in GSI were observed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among urchins fed mixed diets, Sargassum, or carrots.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The gonadosomatic index showed a notable tempo-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ral pattern, increasing from week six to week eight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and then declining at week 10. This trend aligns with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the lunar cycle, where GSI peaked approaching the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full moon, suggesting spawning occurred thereafter,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leading to reduced gonad mass. Similar lunar phase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influences on reproductive cycles have been reported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in T. gratilla (Johnson and Ranelletti, 2017; Muthiga,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2005), highlighting the importance of considering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lunar periodicity when designing feeding experi-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ments. Such studies have shown a significant rela-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tionship between gonad index and lunar phases in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Tripneustes gratilla, with spawning occurring between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lunar days 7 and 21 (Muthiga, 2005). However, since 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full gonad maturity cycle was not observed during the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study period, it remains uncertain whether its repro-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ductive cycle aligns with the lunar cycle, highlighting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the need for long-term research. A more recent study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Figures 5A and 5B. The graph illustrates the variation in disease (A) and mortality rates (B)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among various treatment conditions, providing insights into the effectiveness of different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approaches for enhancing sea urchin gonads. Treatments are represented on the x-axis, while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 y-axis indicates the respective rates, with error bars indicating standard errors.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96 WIO Journal of Marine Science 25 (1) 2026 89-98 | S. Payet et al.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by Hernandez et al. (2022) on the sea urchin Arbacia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punctulata found that males developed sperm in sync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with the new moon in June and July. Some individuals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retained residual sperm (~7 %), while nearly half (~46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%) had testes fully occupied by mature sperm. Females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also displayed a pattern, with many having mature eggs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(~39-71 %) or empty follicles around the new moon,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suggesting that spawning occurs during this period.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Cunningham et al. (2023) observations of the mature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reproductive stage in L. variegatus were linked to the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new and full moons, suggesting that the lunar cycle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or tides influence spawning timing. Peak spawning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periods occurred in spring, with occasional spawning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 summer, while spawning likely did not take place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from October to January. Additionally, environmen-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tal factors such as light intensity may influence gonad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development, as T. gratilla has demonstrated acclima-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tion to varying light conditions (Payet et al., 2024).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Gonad coloration is a pivotal factor influencing mar-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ket acceptability, with international markets favouring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bright yellow or orange gonads (Cyrus et al., 2013, 2015;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McLaughlin and Kelly, 2001; Robinson, 2002). In this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study, however, 46.67 % of the dissected urchins dis-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played white or brown gonads, rendering them com-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mercially unviable. The average test diameter of T.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gratilla utilized in this study was 92.5 mm, suggesting 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potential link between the observed gonad coloration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and reproductive maturity. Optimal gonad coloration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has been documented during the prematuration and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early maturation phases, whereas diminished colora-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tion is typically associated with late maturation, spawn-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ing, and recovery periods (Tjendanawangi et al., 2010).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Additionally, the dietary bioavailability of carotenoids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is crucial for gonad pigmentation, as demonstrated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by Tjendanawangi and Dahoklory (2020). The find-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ings indicate that despite moringa and carrots being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rich in carotenoids, their bioavailability in T. gratilla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may have been insufficient to enhance gonad colora-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tion. Previous studies have suggested that ingredients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such as carrots and paprika can help maintain gonad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pigmentation, however, the concentration of these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pigments must be sufficiently high to induce notice-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able changes (Robinson et al., 2002). Gonad texture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is another essential quality parameter. In this study,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gonad texture was deemed market-acceptable at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week eight, coinciding with the waxing gibbous moon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phase, suggesting a possible lunar influence on gonad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texture development. Notably, Sargassum-fed urchins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exhibited the least favourable texture, a finding incon-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sistent with previous research by Tjendanawangi and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Dahoklory (2020), who reported high gonad texture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quality in urchins fed Sargassum within four weeks.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This discrepancy may be attributed to differences in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experimental duration, seaweed composition, or envi-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ronmental conditions. Firmness is a critical attribute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for gonad marketability, as firmer gonads are pre-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ferred by consumers. In this study, only one urchin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exhibited gonads with the desired firmness, reinforc-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ing the conclusion that none of the tested diets were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optimal for gonad enhancement. However, the diets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did not negatively impact urchin health, as no signifi-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cant differences in mortality or disease incidence were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observed. This suggests that while these diets may not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be suitable for enhancing gonad quality, they may be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viable for urchin growth in aquaculture as they did not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adversely affect urchin health. Further grow-out trials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are essential to validate this potential application. It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may be necessary to conduct an extended experiment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to ascertain whether the diet truly does not affect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urchin gonads. Additionally, using crates without slits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could better evaluate the consumption rate of moringa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in relation to T. gratilla. While formulated feeds have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been shown to produce substantially higher GSI in T.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gratilla, their cost and cold-chain requirements may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limit their suitability for artisanal producers in SIDS.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Future work should therefore explore locally man-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ufacturable formulations (e.g., higher-protein diets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with effective carotenoid delivery) and assess feasibil-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ity through a dedicated techno-economic analysis for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both local and export markets. Although environmen-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tal impacts were not quantified in this diet trial, shal-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low-water urchin farming must be evaluated within a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carrying-capacity and ecosystem-risk framework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In conclusion, this study demonstrates that the locally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sourced feeds tested; carrots, moringa, Sargassum, and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mixed diets did not enhance the gonad quality of T.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gratilla in terms of gonadosomatic index (GSI), colour,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texture, and firmness. The findings underscore the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potential influence of lunar cycles on reproductive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growth, suggesting that feeding experiments should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account for these periodic variations. Additionally,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results highlight the importance of carotenoid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bioavailability, as the mere inclusion of pigments in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feed does not necessarily lead to improved gonad col-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oration. Although these diets did not adversely affect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urchin survival or health, they also failed to promote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significant gonad development, indicating that alter-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native feeding strategies, such as formulated diets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or nutrient-rich macroalgae, may be required for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effective gonad enhancement. While these diets were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not effective for gonad enhancement, feasibility of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S. Payet et al. | WIO Journal of Marine Science 25 (1) 2026 89-98 97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small-scale T. gratilla farming in Seychelles remains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uncertain and will depend on improved enhancement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diets and/or practical formulated feeds, together with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a dedicated techno-economic assessment.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Bayed A, Quiniou F, Benrha A, Guillou M (2005) The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Paracentrotus lividus populations from the northern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Moroccan Atlantic coast: growth, reproduction and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health condition. Journal of the Marine Biological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Association of the United Kingdom 85 (4): 999–1007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Ciriminna L, Signa G, Vaccaro AM, Messina CM, Mazzola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A, Vizzini S (2020). Formulation of a new sustaina-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ble feed from food industry discards for rearing the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purple sea urchin Paracentrotus lividus. Aquaculture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Nutrition 26 (4): 1046–1057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Cuesta-Gomez DM, Sánchez-Saavedra MDP (2018)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Effects of dietary protein and carbohydrate levels on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gonad index, composition, and color in the purple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sea urchin Strongylocentrotus purpuratus. North Amer-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ican Journal of Aquaculture 80 (2): 193–205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Cunningham AC, Gibbs VK, Watts SA (2023) A histolog-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ical assessment of the reproductive cycle of the sea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urchin, Lytechinus variegatus. Gulf and Caribbean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Research 34 (1): 97–106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Cyrus MD, Bolton JJ, De Wet L, Macey BM (2013) The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development of a formulated feed containing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Ulva (Chlorophyta) to promote rapid growth and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enhanced production of high-quality roe in the sea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urchin Tripneustes gratilla (Linnaeus). Aquaculture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Research 45 (1): 159–176 [https://doi.org/10.1111/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j.1365-2109.2012.03219.x]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Cyrus M, Bolton J, Scholtz R, Macey B (2014) The advan-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tages of Ulva (Chlorophyta) as an additive in sea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urchin formulated feeds: effects on palatability, con-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sumption and digestibility. Aquaculture Nutrition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21: 578–591 [https://doi.org/10.1111/anu.12182]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Cyrus M, Bolton J, Macey B (2015) The role of the green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seaweed Ulva as a dietary supplement for full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life-cycle grow-out of Tripneustes gratilla. Aquacul-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ture 446: 187–197 [https://doi.org/10.1016/j.aquacul-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ture.2015.05.002]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De Vos BC, Cyrus MD, Macey BM, Batik T, Bolton JJ (2023)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Combining computer vision and standardised proto-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cols for improved measurement of live sea urchins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for research and industry. Aquaculture, Fish and Fish-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eries 3: 507–517 [https://doi.org/10.1002/aff2.137]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De Vos BC, Cyrus MD, Bolton JJ, Macey BM (2024) Effect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of basket height and stocking density on production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of the sea urchin Tripneustes gratilla: insights and rec-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ommendations. Aquaculture International 32: 4991-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5016 [https://doi.org/10.1007/s10499-024-014128]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Haroen U, Syafwan, Kurniawan K, Budiansyah A (2022)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Determination of nutrient content, β-carotene, and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antioxidant activity of Moringa oleifera extraction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using organic solution. Journal of Advanced Vet-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erinary Animal Research 9: 246–254 [https://doi.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org/10.5455/javar.2022.i590]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Hernandez E, Vázquez O A, Torruco A, Rahman MS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(2022) Histological evidence of the lunar reproduc-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tive rhythm of Atlantic sea urchin Arbacia punctulata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 the Gulf of Mexico. Biological Rhythm Research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53 (3): 455–467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Heubeck C (2022) ICDP research drilling in the Moodies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Group of the Barberton Greenstone Belt is under-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way. Geobulletin 65 (1): 18–21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Johnson DW, Ranelletti ME (2017) Natural spawning of a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Hawaiian sea urchin, Tripneustes gratilla. Invertebrate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Biology 136: 31–36 [https://doi.org/10.1111/ivb.12158]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Juinio-Meñez MA, Bangi HG, Malay MC, Pastor D (2008)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Enhancing the recovery of depleted Tripneustes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gratilla stocks through grow-out culture and restock-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ing. Reviews in Fisheries Science 16: 35–43 [https://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doi.org/10.1080/10641260701678116]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Lee CB, Martin L, Traganos D, Antat S, Baez SK, Cupidon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A, Faure A, Harlay J, Morgan M, Mortimer JA, Rein-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artz P, Rowlands G (2023) Mapping the national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seagrass extent in Seychelles using PlanetScope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NICFI data. Remote Sensing 15: 4500 [https://doi.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org/10.3390/rs15184500]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Mackie A, Oliver G, Darbyshire T, Mortimer K (2005)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Shallow marine benthic invertebrates of the Sey-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chelles Plateau: high diversity in a tropical olig-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otrophic environment. Philosophical Transactions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of the Royal Society A 363: 203–228 [https://doi.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org/10.1098/rsta.2004.1488]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McLaughlin G, Kelly M (2001) Effect of artificial diets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containing carotenoid-rich microalgae on gonad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and color in the sea urchin Psammechinus miliaris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(Gmelin). Journal of Shellfish Research 2: 377–382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Mos B, Cowden K, Dworjanyn SA (2012) Potential for the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commercial culture of the tropical sea urchin Trip-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neustes gratilla in Australia. Rural Industries Research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and Development Corporation (Australia) , Barton,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ACT: (RIRDC Publication No. 12/052, pp 1–51).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Muthiga NA (2005) Testing for the effects of seasonal and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lunar periodicity on the reproduction of the edible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sea urchin Tripneustes gratilla (L) in Kenyan coral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reef lagoons. Hydrobiologia 549: 57–64 [https://doi.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org/10.1007/s10750-005-4757-2]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Payet S, De Vos B, Rose M, Adonis D, Lesperance A, Hecht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T (2024). Uncovering the relationship between light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intensity and Tripneustes gratilla (collector sea urchin):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implications for aquaculture. Western Indian Ocean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Journal of Marine Science 23 (2): 75–83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98 WIO Journal of Marine Science 25 (1) 2026 89-98 | S. Payet et al.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Pearce CM, Daggett TL, Robinson SM (2002) Optimizing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prepared feed ration for gonad production of the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green sea urchin Strongylocentrotus droebachiensis. Jour-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nal of the World Aquaculture Society 33 (3): 268–277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Pinheiro-Sant’ana HM, Stringheta PC, Brandão SCC,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Páez HH, Queiróz VMV de (1998) Evaluation of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total carotenoids, alpha- and beta-carotene in car-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rots (Daucus carota L.) during home processing.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Food Science and Technology 18: 39–44 [https://doi.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org/10.1590/S0101-20611998000100009]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Plank LR, Lawrence JM, Lawrence AL, Olvera RM (2002)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The effect of dietary carotenoids on gonad production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and carotenoid profiles in the sea urchin Lytechinus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variegatus. Journal of the World Aquaculture Society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33: 127–137 [https://doi.org/10.1111/j.1749-7345.2002.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tb00487.x]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Raposo AI, Ferreira SM, Ramos R, Santos PM, Anjos C,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Baptista T, Pombo A (2019) Effect of three diets on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the gametogenic development and fatty acid profile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of Paracentrotus lividus (Lamarck, 1816) gonads. Aqua-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culture Research 50 (8): 2023–2038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Robinson SMC, Castell JD, Kennedy EJ (2002) Devel-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oping suitable colour in the gonads of cultured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green sea urchins (Strongylocentrotus droebachiensis).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Aquaculture 206: 289–303 [https://doi.org/10.1016/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S0044-8486(01)00723-2]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Schielzeth H, Dingemanse NJ, Nakagawa S, Westneat DF,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Allegue H, Teplitsky C, Réale D, Dochtermann NA,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Garamszegi LZ, Araya-Ajoy YG (2020). Robustness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of linear mixed-effects models to violations of dis-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tributional assumptions. Methods in Ecology and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Evolution 11: 1141–1152 [https://doi.org/10.1111/2041-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210X.13434]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Seychelles Aquaculture (n.d.) Collector sea urchin. Sey-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chelles Aquaculture. [https://seychellesaquaculture.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com/service/collector-sea-urchin/]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Shpigel M, Shauli L, Odintsov V, Ashkenazi N, Ben-Ezra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 (2018). Ulva lactuca biofilter from a land-based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integrated multi-trophic aquaculture (IMTA) sys-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tem as a sole food source for the tropical sea urchin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Tripneustes gratilla elatensis. Aquaculture 496: 221–231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[https://doi.org/10.1016/j.aquaculture.2018.06.038]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Sun J, Chiang FS (2015) Use and exploitation of sea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urchins. Echinoderm Aquaculture: 25–45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Tjendanawangi A, Junior MZ, Mokoginta I, Suprayudi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MA, Yulianda F (2010) Development of gonad of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sea urchin Tripneustes gratilla caught in Kupang Bay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waters. Ichthyos 9: 77–83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Tjendanawangi A, Dahoklory N (2020) Gonad quality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of sea urchin Tripneustes gratilla with different sea-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weed diets. Jurnal Akuakultur Indonesia 18: 214–221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[https://doi.org/10.19027/jai.18.2.214-221]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Vassiliou V, Charalambides M, Menicou M, Chartosia N,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Tzen E, Evagelos B, Papadopoulos P, Loucaides A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(2015) Aquaculture feed management system pow-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ered by renewable energy sources: investment jus-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tification. Aquaculture Economics &amp; Management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19: 423–443 [https://doi.org/10.1080/13657305.2015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.1082115]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Zuo R, Ning Y, Di W, Heqiu Y, Song J, Ding J, Chang Y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(2022) Effects of dietary lipid sources on the growth,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gonad development, fatty acid composition and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spawning performance of broodstock, and early lar-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vae quality of sea urchin (Strongylocentrotus interme-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dius). Frontiers in Marine Science 9: 927116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