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a brief overview of red spotting disease:</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Red spotting disease is a condition that affects sea urchins, leading to mass mortality events in both wild populations and aquaculture settings.</w:t>
      </w:r>
      <w:r w:rsidDel="00000000" w:rsidR="00000000" w:rsidRPr="00000000">
        <w:rPr>
          <w:rtl w:val="0"/>
        </w:rPr>
        <w:t xml:space="preserve"> It can have significant economic consequences, particularly for sea urchin farms, due to the potential for high mortality rates and the resulting loss of yield.</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The disease is characterised by distinct visual symptoms.</w:t>
      </w:r>
      <w:r w:rsidDel="00000000" w:rsidR="00000000" w:rsidRPr="00000000">
        <w:rPr>
          <w:rtl w:val="0"/>
        </w:rPr>
        <w:t xml:space="preserve"> Infected sea urchins initially lose their spines. Then, red-purple dots appear on the exposed skeleton, which expand into larger patches and lesions. As the disease progresses, these lesions can cause severe damage to the sea urchin's outer organs and skeleton, ultimately leading to holes in the skeleton and the death of the urchin.</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While the sources primarily focus on </w:t>
      </w:r>
      <w:r w:rsidDel="00000000" w:rsidR="00000000" w:rsidRPr="00000000">
        <w:rPr>
          <w:b w:val="1"/>
          <w:bCs w:val="1"/>
          <w:i w:val="1"/>
          <w:iCs w:val="1"/>
          <w:rtl w:val="0"/>
        </w:rPr>
        <w:t xml:space="preserve">Tripneustes gratilla</w:t>
      </w:r>
      <w:r w:rsidDel="00000000" w:rsidR="00000000" w:rsidRPr="00000000">
        <w:rPr>
          <w:b w:val="1"/>
          <w:bCs w:val="1"/>
          <w:rtl w:val="0"/>
        </w:rPr>
        <w:t xml:space="preserve"> sea urchins, they also note cases of red spotting disease in other species, such as </w:t>
      </w:r>
      <w:r w:rsidDel="00000000" w:rsidR="00000000" w:rsidRPr="00000000">
        <w:rPr>
          <w:b w:val="1"/>
          <w:bCs w:val="1"/>
          <w:i w:val="1"/>
          <w:iCs w:val="1"/>
          <w:rtl w:val="0"/>
        </w:rPr>
        <w:t xml:space="preserve">Strongylocentrotus intermedius</w:t>
      </w:r>
      <w:r w:rsidDel="00000000" w:rsidR="00000000" w:rsidRPr="00000000">
        <w:rPr>
          <w:b w:val="1"/>
          <w:bCs w:val="1"/>
          <w:rtl w:val="0"/>
        </w:rPr>
        <w:t xml:space="preserve">.</w:t>
      </w:r>
      <w:r w:rsidDel="00000000" w:rsidR="00000000" w:rsidRPr="00000000">
        <w:rPr>
          <w:rtl w:val="0"/>
        </w:rPr>
        <w:t xml:space="preserve"> A study mentioned in the sources reported a 90% mortality rate in </w:t>
      </w:r>
      <w:r w:rsidDel="00000000" w:rsidR="00000000" w:rsidRPr="00000000">
        <w:rPr>
          <w:i w:val="1"/>
          <w:iCs w:val="1"/>
          <w:rtl w:val="0"/>
        </w:rPr>
        <w:t xml:space="preserve">Strongylocentrotus intermedius</w:t>
      </w:r>
      <w:r w:rsidDel="00000000" w:rsidR="00000000" w:rsidRPr="00000000">
        <w:rPr>
          <w:rtl w:val="0"/>
        </w:rPr>
        <w:t xml:space="preserve"> due to red spotting disease. This highlights that the disease can affect various sea urchin species, posing a threat to both biodiversity and aquaculture operations.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Vibrio bacteria are identified as the causative agents of red spotting disease.</w:t>
      </w:r>
      <w:r w:rsidDel="00000000" w:rsidR="00000000" w:rsidRPr="00000000">
        <w:rPr>
          <w:rtl w:val="0"/>
        </w:rPr>
        <w:t xml:space="preserve"> Specifically, the sources discuss the potential role of </w:t>
      </w:r>
      <w:r w:rsidDel="00000000" w:rsidR="00000000" w:rsidRPr="00000000">
        <w:rPr>
          <w:i w:val="1"/>
          <w:iCs w:val="1"/>
          <w:rtl w:val="0"/>
        </w:rPr>
        <w:t xml:space="preserve">Vibrio harveyi</w:t>
      </w:r>
      <w:r w:rsidDel="00000000" w:rsidR="00000000" w:rsidRPr="00000000">
        <w:rPr>
          <w:rtl w:val="0"/>
        </w:rPr>
        <w:t xml:space="preserve">, </w:t>
      </w:r>
      <w:r w:rsidDel="00000000" w:rsidR="00000000" w:rsidRPr="00000000">
        <w:rPr>
          <w:i w:val="1"/>
          <w:iCs w:val="1"/>
          <w:rtl w:val="0"/>
        </w:rPr>
        <w:t xml:space="preserve">Vibrio fortis</w:t>
      </w:r>
      <w:r w:rsidDel="00000000" w:rsidR="00000000" w:rsidRPr="00000000">
        <w:rPr>
          <w:rtl w:val="0"/>
        </w:rPr>
        <w:t xml:space="preserve">, and </w:t>
      </w:r>
      <w:r w:rsidDel="00000000" w:rsidR="00000000" w:rsidRPr="00000000">
        <w:rPr>
          <w:i w:val="1"/>
          <w:iCs w:val="1"/>
          <w:rtl w:val="0"/>
        </w:rPr>
        <w:t xml:space="preserve">Vibrio owensii</w:t>
      </w:r>
      <w:r w:rsidDel="00000000" w:rsidR="00000000" w:rsidRPr="00000000">
        <w:rPr>
          <w:rtl w:val="0"/>
        </w:rPr>
        <w:t xml:space="preserve"> in causing the disease in </w:t>
      </w:r>
      <w:r w:rsidDel="00000000" w:rsidR="00000000" w:rsidRPr="00000000">
        <w:rPr>
          <w:i w:val="1"/>
          <w:iCs w:val="1"/>
          <w:rtl w:val="0"/>
        </w:rPr>
        <w:t xml:space="preserve">Tripneustes gratilla</w:t>
      </w:r>
      <w:r w:rsidDel="00000000" w:rsidR="00000000" w:rsidRPr="00000000">
        <w:rPr>
          <w:rtl w:val="0"/>
        </w:rPr>
        <w:t xml:space="preserve"> urchins. Interestingly, </w:t>
      </w:r>
      <w:r w:rsidDel="00000000" w:rsidR="00000000" w:rsidRPr="00000000">
        <w:rPr>
          <w:i w:val="1"/>
          <w:iCs w:val="1"/>
          <w:rtl w:val="0"/>
        </w:rPr>
        <w:t xml:space="preserve">Vibrio fortis</w:t>
      </w:r>
      <w:r w:rsidDel="00000000" w:rsidR="00000000" w:rsidRPr="00000000">
        <w:rPr>
          <w:rtl w:val="0"/>
        </w:rPr>
        <w:t xml:space="preserve"> and </w:t>
      </w:r>
      <w:r w:rsidDel="00000000" w:rsidR="00000000" w:rsidRPr="00000000">
        <w:rPr>
          <w:i w:val="1"/>
          <w:iCs w:val="1"/>
          <w:rtl w:val="0"/>
        </w:rPr>
        <w:t xml:space="preserve">Vibrio harveyi</w:t>
      </w:r>
      <w:r w:rsidDel="00000000" w:rsidR="00000000" w:rsidRPr="00000000">
        <w:rPr>
          <w:rtl w:val="0"/>
        </w:rPr>
        <w:t xml:space="preserve"> are frequently found together in infected sea urchin tissues, suggesting a potential synergistic interaction between these species that may contribute to the severity of the disease.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The sources highlight a significant challenge in treating red spotting disease:</w:t>
      </w:r>
      <w:r w:rsidDel="00000000" w:rsidR="00000000" w:rsidRPr="00000000">
        <w:rPr>
          <w:rtl w:val="0"/>
        </w:rPr>
        <w:t xml:space="preserve"> the Vibrio bacteria responsible are often resistant to multiple antibiotics. This multi-drug resistance makes treatment difficult and costly, as farmers may need to resort to more expensive antibiotics or explore alternative treatment methods. </w:t>
      </w:r>
      <w:r w:rsidDel="00000000" w:rsidR="00000000" w:rsidRPr="00000000">
        <w:rPr>
          <w:i w:val="1"/>
          <w:iCs w:val="1"/>
          <w:rtl w:val="0"/>
        </w:rPr>
        <w:t xml:space="preserve">Vibrio harveyi</w:t>
      </w:r>
      <w:r w:rsidDel="00000000" w:rsidR="00000000" w:rsidRPr="00000000">
        <w:rPr>
          <w:rtl w:val="0"/>
        </w:rPr>
        <w:t xml:space="preserve">, in particular, showed resistance to all six antibiotics tested in a study mentioned in the sources, raising concerns about the effectiveness of traditional antibiotic treatments for red spotting disease.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The sources suggest that the emergence and spread of antibiotic resistance in Vibrio bacteria may be accelerated in aquaculture environments.</w:t>
      </w:r>
      <w:r w:rsidDel="00000000" w:rsidR="00000000" w:rsidRPr="00000000">
        <w:rPr>
          <w:rtl w:val="0"/>
        </w:rPr>
        <w:t xml:space="preserve"> This is due to factors like the regular use of antibiotics, which can select for resistant strains, and the close proximity of various bacterial species, facilitating the transfer of resistance genes. The sources propose that horizontal gene transfer, a process where bacteria share genetic material, likely plays a role in the spread of antibiotic resistance among Vibrio species.</w:t>
      </w:r>
    </w:p>
    <w:p w:rsidR="00000000" w:rsidDel="00000000" w:rsidP="00000000" w:rsidRDefault="00000000" w:rsidRPr="00000000" w14:paraId="00000008">
      <w:pPr>
        <w:spacing w:after="240" w:before="240" w:lineRule="auto"/>
        <w:rPr/>
      </w:pPr>
      <w:r w:rsidDel="00000000" w:rsidR="00000000" w:rsidRPr="00000000">
        <w:rPr>
          <w:rtl w:val="0"/>
        </w:rPr>
        <w:t xml:space="preserve">The sources do not explicitly address the relative risk of red spotting disease in sea urchins farmed at sea versus those in IMTA systems. However, they mention that wild </w:t>
      </w:r>
      <w:r w:rsidDel="00000000" w:rsidR="00000000" w:rsidRPr="00000000">
        <w:rPr>
          <w:i w:val="1"/>
          <w:iCs w:val="1"/>
          <w:rtl w:val="0"/>
        </w:rPr>
        <w:t xml:space="preserve">T. gratilla</w:t>
      </w:r>
      <w:r w:rsidDel="00000000" w:rsidR="00000000" w:rsidRPr="00000000">
        <w:rPr>
          <w:rtl w:val="0"/>
        </w:rPr>
        <w:t xml:space="preserve"> populations in the Gulf of Eilat have been affected by red spotting disease. This suggests that sea urchins farmed in open ocean environments are potentially exposed to the pathogens and environmental factors that contribute to this disease. Conversely, the research detailed in the sources was conducted in an IMTA system, which involves cultivating multiple species together. While well-managed IMTA systems can improve water quality and organism health, the close proximity of different species could also potentially increase the risk of disease transmission.</w:t>
      </w:r>
    </w:p>
    <w:p w:rsidR="00000000" w:rsidDel="00000000" w:rsidP="00000000" w:rsidRDefault="00000000" w:rsidRPr="00000000" w14:paraId="00000009">
      <w:pPr>
        <w:spacing w:after="240" w:before="240" w:lineRule="auto"/>
        <w:rPr/>
      </w:pPr>
      <w:r w:rsidDel="00000000" w:rsidR="00000000" w:rsidRPr="00000000">
        <w:rPr>
          <w:rtl w:val="0"/>
        </w:rPr>
        <w:t xml:space="preserve">Overall, red spotting disease poses a significant threat to sea urchin populations and aquaculture operations. The disease is characterised by a specific set of visual symptoms, and Vibrio bacteria are identified as the main culprits. The multi-drug resistance of these bacteria presents a significant challenge for disease management. More research is needed to understand the factors that contribute to red spotting disease outbreaks and to develop effective control strategies, potentially including alternative treatment methods like ozone.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