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29"/>
        <w:gridCol w:w="4929"/>
        <w:gridCol w:w="4930"/>
      </w:tblGrid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7844A8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Sunday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7844A8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Monday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7844A8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Tuesday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7844A8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Wednesday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7844A8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Thursday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7844A8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Friday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7844A8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Saturday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7844A8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Japanese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7844A8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English</w:t>
            </w:r>
          </w:p>
        </w:tc>
      </w:tr>
    </w:tbl>
    <w:p w:rsidR="00D97827" w:rsidRDefault="00D9782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29"/>
        <w:gridCol w:w="4929"/>
        <w:gridCol w:w="4930"/>
      </w:tblGrid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>
              <w:br w:type="page"/>
            </w:r>
            <w:r w:rsidRPr="00456313">
              <w:rPr>
                <w:rFonts w:ascii="Comic Sans MS" w:hAnsi="Comic Sans MS"/>
                <w:b/>
                <w:sz w:val="80"/>
                <w:szCs w:val="80"/>
              </w:rPr>
              <w:t>math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science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72"/>
                <w:szCs w:val="80"/>
              </w:rPr>
              <w:t>social studies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music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PE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80"/>
                <w:szCs w:val="80"/>
              </w:rPr>
              <w:t>fine arts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  <w:r w:rsidRPr="00456313">
              <w:rPr>
                <w:rFonts w:ascii="Comic Sans MS" w:hAnsi="Comic Sans MS"/>
                <w:b/>
                <w:sz w:val="56"/>
                <w:szCs w:val="80"/>
              </w:rPr>
              <w:t>industrial arts and homemaking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80"/>
                <w:szCs w:val="80"/>
              </w:rPr>
            </w:pPr>
          </w:p>
        </w:tc>
        <w:bookmarkStart w:id="0" w:name="_GoBack"/>
        <w:bookmarkEnd w:id="0"/>
      </w:tr>
    </w:tbl>
    <w:p w:rsidR="00456313" w:rsidRDefault="0045631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29"/>
        <w:gridCol w:w="4929"/>
        <w:gridCol w:w="4930"/>
      </w:tblGrid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FC100D" w:rsidRDefault="00456313" w:rsidP="00456313">
            <w:pPr>
              <w:jc w:val="center"/>
              <w:rPr>
                <w:b/>
                <w:sz w:val="72"/>
                <w:szCs w:val="72"/>
              </w:rPr>
            </w:pPr>
            <w:r>
              <w:pict w14:anchorId="6F4718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7" type="#_x0000_t75" style="width:128.95pt;height:128.95pt">
                  <v:imagedata r:id="rId6" o:title=""/>
                </v:shape>
              </w:pict>
            </w:r>
          </w:p>
        </w:tc>
        <w:tc>
          <w:tcPr>
            <w:tcW w:w="4929" w:type="dxa"/>
            <w:vAlign w:val="center"/>
          </w:tcPr>
          <w:p w:rsidR="00456313" w:rsidRPr="00FC100D" w:rsidRDefault="00456313" w:rsidP="00456313">
            <w:pPr>
              <w:jc w:val="center"/>
              <w:rPr>
                <w:b/>
                <w:sz w:val="72"/>
                <w:szCs w:val="72"/>
              </w:rPr>
            </w:pPr>
            <w:r>
              <w:pict w14:anchorId="158B968D">
                <v:shape id="_x0000_i1098" type="#_x0000_t75" style="width:128.95pt;height:128.95pt">
                  <v:imagedata r:id="rId6" o:title=""/>
                </v:shape>
              </w:pict>
            </w:r>
          </w:p>
        </w:tc>
        <w:tc>
          <w:tcPr>
            <w:tcW w:w="4930" w:type="dxa"/>
            <w:vAlign w:val="center"/>
          </w:tcPr>
          <w:p w:rsidR="00456313" w:rsidRPr="00FC100D" w:rsidRDefault="00456313" w:rsidP="00456313">
            <w:pPr>
              <w:jc w:val="center"/>
              <w:rPr>
                <w:b/>
                <w:sz w:val="72"/>
                <w:szCs w:val="72"/>
              </w:rPr>
            </w:pPr>
            <w:r>
              <w:pict w14:anchorId="271B4BA8">
                <v:shape id="_x0000_i1099" type="#_x0000_t75" style="width:128.95pt;height:128.95pt">
                  <v:imagedata r:id="rId6" o:title=""/>
                </v:shape>
              </w:pic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FC100D" w:rsidRDefault="00456313" w:rsidP="00456313">
            <w:pPr>
              <w:jc w:val="center"/>
              <w:rPr>
                <w:b/>
                <w:sz w:val="72"/>
                <w:szCs w:val="72"/>
              </w:rPr>
            </w:pPr>
            <w:r>
              <w:pict w14:anchorId="14B9C34D">
                <v:shape id="_x0000_i1100" type="#_x0000_t75" style="width:128.95pt;height:128.95pt">
                  <v:imagedata r:id="rId6" o:title=""/>
                </v:shape>
              </w:pict>
            </w:r>
          </w:p>
        </w:tc>
        <w:tc>
          <w:tcPr>
            <w:tcW w:w="4929" w:type="dxa"/>
            <w:vAlign w:val="center"/>
          </w:tcPr>
          <w:p w:rsidR="00456313" w:rsidRPr="00FC100D" w:rsidRDefault="00456313" w:rsidP="00456313">
            <w:pPr>
              <w:jc w:val="center"/>
              <w:rPr>
                <w:b/>
                <w:sz w:val="72"/>
                <w:szCs w:val="72"/>
              </w:rPr>
            </w:pPr>
            <w:r>
              <w:pict w14:anchorId="35862742">
                <v:shape id="_x0000_i1101" type="#_x0000_t75" style="width:128.95pt;height:128.95pt">
                  <v:imagedata r:id="rId6" o:title=""/>
                </v:shape>
              </w:pict>
            </w:r>
          </w:p>
        </w:tc>
        <w:tc>
          <w:tcPr>
            <w:tcW w:w="4930" w:type="dxa"/>
            <w:vAlign w:val="center"/>
          </w:tcPr>
          <w:p w:rsidR="00456313" w:rsidRPr="00FC100D" w:rsidRDefault="00456313" w:rsidP="00456313">
            <w:pPr>
              <w:jc w:val="center"/>
              <w:rPr>
                <w:b/>
                <w:sz w:val="72"/>
                <w:szCs w:val="72"/>
              </w:rPr>
            </w:pPr>
            <w:r>
              <w:pict w14:anchorId="769CD0FC">
                <v:shape id="_x0000_i1102" type="#_x0000_t75" style="width:128.95pt;height:128.95pt">
                  <v:imagedata r:id="rId6" o:title=""/>
                </v:shape>
              </w:pic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FC100D" w:rsidRDefault="00456313" w:rsidP="00456313">
            <w:pPr>
              <w:jc w:val="center"/>
              <w:rPr>
                <w:b/>
                <w:sz w:val="72"/>
                <w:szCs w:val="72"/>
              </w:rPr>
            </w:pPr>
            <w:r>
              <w:pict w14:anchorId="76F1D0DB">
                <v:shape id="_x0000_i1103" type="#_x0000_t75" style="width:128.95pt;height:128.95pt">
                  <v:imagedata r:id="rId6" o:title=""/>
                </v:shape>
              </w:pict>
            </w:r>
          </w:p>
        </w:tc>
        <w:tc>
          <w:tcPr>
            <w:tcW w:w="4929" w:type="dxa"/>
            <w:vAlign w:val="center"/>
          </w:tcPr>
          <w:p w:rsidR="00456313" w:rsidRPr="00FC100D" w:rsidRDefault="00456313" w:rsidP="00456313">
            <w:pPr>
              <w:jc w:val="center"/>
              <w:rPr>
                <w:b/>
                <w:sz w:val="72"/>
                <w:szCs w:val="72"/>
              </w:rPr>
            </w:pPr>
            <w:r>
              <w:pict w14:anchorId="35E64823">
                <v:shape id="_x0000_i1104" type="#_x0000_t75" style="width:128.95pt;height:128.95pt">
                  <v:imagedata r:id="rId6" o:title=""/>
                </v:shape>
              </w:pict>
            </w:r>
          </w:p>
        </w:tc>
        <w:tc>
          <w:tcPr>
            <w:tcW w:w="4930" w:type="dxa"/>
            <w:vAlign w:val="center"/>
          </w:tcPr>
          <w:p w:rsidR="00456313" w:rsidRPr="00FC100D" w:rsidRDefault="00456313" w:rsidP="00456313">
            <w:pPr>
              <w:jc w:val="center"/>
              <w:rPr>
                <w:b/>
                <w:sz w:val="72"/>
                <w:szCs w:val="72"/>
              </w:rPr>
            </w:pPr>
          </w:p>
        </w:tc>
      </w:tr>
    </w:tbl>
    <w:p w:rsidR="00456313" w:rsidRDefault="0045631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29"/>
        <w:gridCol w:w="4929"/>
        <w:gridCol w:w="4930"/>
      </w:tblGrid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>
              <w:br w:type="page"/>
            </w:r>
            <w:r w:rsidRPr="00456313">
              <w:rPr>
                <w:rFonts w:hint="eastAsia"/>
                <w:b/>
                <w:sz w:val="96"/>
                <w:szCs w:val="72"/>
              </w:rPr>
              <w:t>日曜日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月曜日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火曜日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水曜日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木曜日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金曜日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土曜日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国語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英語</w:t>
            </w:r>
          </w:p>
        </w:tc>
      </w:tr>
    </w:tbl>
    <w:p w:rsidR="00456313" w:rsidRDefault="0045631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29"/>
        <w:gridCol w:w="4929"/>
        <w:gridCol w:w="4930"/>
      </w:tblGrid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>
              <w:br w:type="page"/>
            </w:r>
            <w:r w:rsidRPr="00456313">
              <w:rPr>
                <w:rFonts w:hint="eastAsia"/>
                <w:b/>
                <w:sz w:val="96"/>
                <w:szCs w:val="72"/>
              </w:rPr>
              <w:t>数学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理科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社会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音楽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体育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96"/>
                <w:szCs w:val="72"/>
              </w:rPr>
            </w:pPr>
            <w:r w:rsidRPr="00456313">
              <w:rPr>
                <w:rFonts w:hint="eastAsia"/>
                <w:b/>
                <w:sz w:val="96"/>
                <w:szCs w:val="72"/>
              </w:rPr>
              <w:t>美術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72"/>
                <w:szCs w:val="72"/>
              </w:rPr>
            </w:pPr>
            <w:r w:rsidRPr="00456313">
              <w:rPr>
                <w:rFonts w:hint="eastAsia"/>
                <w:b/>
                <w:sz w:val="72"/>
                <w:szCs w:val="72"/>
              </w:rPr>
              <w:t>技術</w:t>
            </w:r>
            <w:r w:rsidRPr="00456313">
              <w:rPr>
                <w:rFonts w:hint="eastAsia"/>
                <w:b/>
                <w:sz w:val="72"/>
                <w:szCs w:val="72"/>
              </w:rPr>
              <w:t>-</w:t>
            </w:r>
            <w:r w:rsidRPr="00456313">
              <w:rPr>
                <w:rFonts w:hint="eastAsia"/>
                <w:b/>
                <w:sz w:val="72"/>
                <w:szCs w:val="72"/>
              </w:rPr>
              <w:t>家庭科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72"/>
                <w:szCs w:val="72"/>
              </w:rPr>
            </w:pP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b/>
                <w:sz w:val="72"/>
                <w:szCs w:val="72"/>
              </w:rPr>
            </w:pPr>
          </w:p>
        </w:tc>
      </w:tr>
    </w:tbl>
    <w:p w:rsidR="00456313" w:rsidRDefault="0045631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29"/>
        <w:gridCol w:w="4929"/>
        <w:gridCol w:w="4930"/>
      </w:tblGrid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  <w:r>
              <w:br w:type="page"/>
            </w:r>
            <w:r w:rsidRPr="00456313">
              <w:rPr>
                <w:rFonts w:ascii="Comic Sans MS" w:hAnsi="Comic Sans MS"/>
                <w:b/>
                <w:sz w:val="72"/>
                <w:szCs w:val="72"/>
              </w:rPr>
              <w:t>eight o’clock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  <w:r w:rsidRPr="00456313">
              <w:rPr>
                <w:rFonts w:ascii="Comic Sans MS" w:hAnsi="Comic Sans MS"/>
                <w:b/>
                <w:sz w:val="72"/>
                <w:szCs w:val="72"/>
              </w:rPr>
              <w:t>one o’clock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  <w:r w:rsidRPr="00456313">
              <w:rPr>
                <w:rFonts w:ascii="Comic Sans MS" w:hAnsi="Comic Sans MS"/>
                <w:b/>
                <w:sz w:val="72"/>
                <w:szCs w:val="72"/>
              </w:rPr>
              <w:t>five o’clock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  <w:r w:rsidRPr="00456313">
              <w:rPr>
                <w:rFonts w:ascii="Comic Sans MS" w:hAnsi="Comic Sans MS"/>
                <w:b/>
                <w:sz w:val="72"/>
                <w:szCs w:val="72"/>
              </w:rPr>
              <w:t>ten fifteen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  <w:r w:rsidRPr="00456313">
              <w:rPr>
                <w:rFonts w:ascii="Comic Sans MS" w:hAnsi="Comic Sans MS"/>
                <w:b/>
                <w:sz w:val="72"/>
                <w:szCs w:val="72"/>
              </w:rPr>
              <w:t>ten thirty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60"/>
                <w:szCs w:val="60"/>
              </w:rPr>
            </w:pPr>
            <w:r w:rsidRPr="00456313">
              <w:rPr>
                <w:rFonts w:ascii="Comic Sans MS" w:hAnsi="Comic Sans MS"/>
                <w:b/>
                <w:sz w:val="60"/>
                <w:szCs w:val="60"/>
              </w:rPr>
              <w:t>four forty-five</w:t>
            </w:r>
          </w:p>
        </w:tc>
      </w:tr>
      <w:tr w:rsidR="00456313" w:rsidRPr="00456313" w:rsidTr="007844A8">
        <w:trPr>
          <w:trHeight w:val="3112"/>
        </w:trPr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  <w:r w:rsidRPr="00456313">
              <w:rPr>
                <w:rFonts w:ascii="Comic Sans MS" w:hAnsi="Comic Sans MS"/>
                <w:b/>
                <w:sz w:val="72"/>
                <w:szCs w:val="72"/>
              </w:rPr>
              <w:t>six thirty</w:t>
            </w:r>
          </w:p>
        </w:tc>
        <w:tc>
          <w:tcPr>
            <w:tcW w:w="4929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  <w:r w:rsidRPr="00456313">
              <w:rPr>
                <w:rFonts w:ascii="Comic Sans MS" w:hAnsi="Comic Sans MS"/>
                <w:b/>
                <w:sz w:val="72"/>
                <w:szCs w:val="72"/>
              </w:rPr>
              <w:t>two fifteen</w:t>
            </w:r>
          </w:p>
        </w:tc>
        <w:tc>
          <w:tcPr>
            <w:tcW w:w="4930" w:type="dxa"/>
            <w:vAlign w:val="center"/>
          </w:tcPr>
          <w:p w:rsidR="00456313" w:rsidRPr="00456313" w:rsidRDefault="00456313" w:rsidP="00456313">
            <w:pPr>
              <w:jc w:val="center"/>
              <w:rPr>
                <w:rFonts w:ascii="Comic Sans MS" w:hAnsi="Comic Sans MS"/>
                <w:b/>
                <w:sz w:val="72"/>
                <w:szCs w:val="72"/>
              </w:rPr>
            </w:pPr>
          </w:p>
        </w:tc>
      </w:tr>
    </w:tbl>
    <w:p w:rsidR="00456313" w:rsidRPr="0027199A" w:rsidRDefault="00456313">
      <w:pPr>
        <w:rPr>
          <w:rFonts w:hint="eastAsia"/>
        </w:rPr>
      </w:pPr>
    </w:p>
    <w:sectPr w:rsidR="00456313" w:rsidRPr="0027199A" w:rsidSect="00456313">
      <w:pgSz w:w="20639" w:h="14572" w:orient="landscape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948" w:rsidRDefault="00196948" w:rsidP="00301FA1">
      <w:r>
        <w:separator/>
      </w:r>
    </w:p>
  </w:endnote>
  <w:endnote w:type="continuationSeparator" w:id="0">
    <w:p w:rsidR="00196948" w:rsidRDefault="00196948" w:rsidP="00301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948" w:rsidRDefault="00196948" w:rsidP="00301FA1">
      <w:r>
        <w:separator/>
      </w:r>
    </w:p>
  </w:footnote>
  <w:footnote w:type="continuationSeparator" w:id="0">
    <w:p w:rsidR="00196948" w:rsidRDefault="00196948" w:rsidP="00301F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oNotTrackMoves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2001"/>
    <w:rsid w:val="00016CBD"/>
    <w:rsid w:val="0009193D"/>
    <w:rsid w:val="000C5485"/>
    <w:rsid w:val="000F36F0"/>
    <w:rsid w:val="00196948"/>
    <w:rsid w:val="00214188"/>
    <w:rsid w:val="0027199A"/>
    <w:rsid w:val="00301FA1"/>
    <w:rsid w:val="00350471"/>
    <w:rsid w:val="003D60B2"/>
    <w:rsid w:val="00456313"/>
    <w:rsid w:val="004A522E"/>
    <w:rsid w:val="004E6DFB"/>
    <w:rsid w:val="005F2888"/>
    <w:rsid w:val="00612D6D"/>
    <w:rsid w:val="007226B3"/>
    <w:rsid w:val="007558CE"/>
    <w:rsid w:val="00802685"/>
    <w:rsid w:val="008C4E39"/>
    <w:rsid w:val="009561D0"/>
    <w:rsid w:val="009B40DD"/>
    <w:rsid w:val="00B92001"/>
    <w:rsid w:val="00C239C5"/>
    <w:rsid w:val="00D41B01"/>
    <w:rsid w:val="00D97827"/>
    <w:rsid w:val="00DE6DC9"/>
    <w:rsid w:val="00E1253F"/>
    <w:rsid w:val="00F52917"/>
    <w:rsid w:val="00F52CE1"/>
    <w:rsid w:val="00FC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  <w15:docId w15:val="{7A889AD5-64D5-48D6-A4E4-AF97AC51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82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0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301FA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semiHidden/>
    <w:rsid w:val="00301FA1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semiHidden/>
    <w:unhideWhenUsed/>
    <w:rsid w:val="00301FA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semiHidden/>
    <w:rsid w:val="00301FA1"/>
    <w:rPr>
      <w:kern w:val="2"/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4563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56313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東大阪市教育委員会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上小阪中学校</dc:creator>
  <cp:keywords/>
  <cp:lastModifiedBy>Kamikosaka</cp:lastModifiedBy>
  <cp:revision>3</cp:revision>
  <cp:lastPrinted>2016-03-04T06:13:00Z</cp:lastPrinted>
  <dcterms:created xsi:type="dcterms:W3CDTF">2015-06-30T02:23:00Z</dcterms:created>
  <dcterms:modified xsi:type="dcterms:W3CDTF">2016-03-04T06:24:00Z</dcterms:modified>
</cp:coreProperties>
</file>