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800C13" w:rsidRDefault="00B31218" w:rsidP="003A36B6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left:0;text-align:left;margin-left:400.35pt;margin-top:39.25pt;width:31.2pt;height:0;z-index:2516797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1" type="#_x0000_t32" style="position:absolute;left:0;text-align:left;margin-left:400.2pt;margin-top:6.7pt;width:3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3C12D9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Is 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  <w:u w:val="single"/>
              </w:rPr>
              <w:t>Emma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  <w:u w:val="single"/>
              </w:rPr>
              <w:t>writing a letter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800C13" w:rsidRDefault="003C12D9" w:rsidP="003A36B6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>
              <w:rPr>
                <w:rFonts w:ascii="Comic Sans MS" w:hAnsi="Comic Sans MS" w:hint="eastAsia"/>
                <w:sz w:val="48"/>
                <w:szCs w:val="48"/>
              </w:rPr>
              <w:t>s</w:t>
            </w:r>
            <w:r w:rsidR="00800C13" w:rsidRPr="000B339E">
              <w:rPr>
                <w:rFonts w:ascii="Comic Sans MS" w:hAnsi="Comic Sans MS"/>
                <w:sz w:val="48"/>
                <w:szCs w:val="48"/>
              </w:rPr>
              <w:t>he is.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Default="00800C13" w:rsidP="003A36B6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No, she isn’t.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C21E6E" w:rsidRPr="00800C13" w:rsidTr="00AC191D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A0C1B" w:rsidRDefault="00C21E6E" w:rsidP="00C21E6E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Is~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Emma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Kumi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Miki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Yuki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Meiling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Shiori</w:t>
            </w:r>
          </w:p>
        </w:tc>
      </w:tr>
      <w:tr w:rsidR="00C21E6E" w:rsidRPr="00800C13" w:rsidTr="00AC191D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…writing a letter?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21E6E" w:rsidRPr="00800C13" w:rsidTr="00AC191D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…eating noodles?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21E6E" w:rsidRPr="00800C13" w:rsidTr="00AC191D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…singing a song?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21E6E" w:rsidRPr="00800C13" w:rsidTr="00AC191D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…driving a car?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21E6E" w:rsidRPr="00800C13" w:rsidTr="00AC191D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…cleaning the room?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21E6E" w:rsidRPr="00800C13" w:rsidTr="00AC191D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…taking out the trash?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E6E" w:rsidRPr="00800C13" w:rsidRDefault="00C21E6E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  <w:bookmarkStart w:id="0" w:name="_GoBack"/>
      <w:bookmarkEnd w:id="0"/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AC191D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A0C1B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Is~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Emma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Kumi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Miki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Yuki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proofErr w:type="spellStart"/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Meiling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proofErr w:type="spellStart"/>
            <w:r w:rsidRPr="00800C13">
              <w:rPr>
                <w:rFonts w:ascii="Comic Sans MS" w:hAnsi="Comic Sans MS"/>
                <w:kern w:val="2"/>
                <w:sz w:val="36"/>
                <w:szCs w:val="36"/>
              </w:rPr>
              <w:t>Shiori</w:t>
            </w:r>
            <w:proofErr w:type="spellEnd"/>
          </w:p>
        </w:tc>
      </w:tr>
      <w:tr w:rsidR="00AC191D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…writing a letter?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AC191D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…eating noodles?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AC191D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…singing a song?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AC191D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…driving a car?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AC191D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…cleaning the room?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AC191D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  <w:r w:rsidRPr="00800C13">
              <w:rPr>
                <w:rFonts w:ascii="Comic Sans MS" w:hAnsi="Comic Sans MS"/>
                <w:kern w:val="2"/>
                <w:sz w:val="30"/>
                <w:szCs w:val="30"/>
              </w:rPr>
              <w:t>…taking out the trash?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91D" w:rsidRPr="00800C13" w:rsidRDefault="00AC191D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AC191D" w:rsidRDefault="00C21E6E" w:rsidP="00800C13"/>
    <w:sectPr w:rsidR="00C21E6E" w:rsidRPr="00AC191D" w:rsidSect="008A0C1B">
      <w:headerReference w:type="default" r:id="rId6"/>
      <w:footerReference w:type="default" r:id="rId7"/>
      <w:pgSz w:w="14572" w:h="20639" w:code="12"/>
      <w:pgMar w:top="993" w:right="1134" w:bottom="1701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AC191D" w:rsidRDefault="00AC191D" w:rsidP="00AC191D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0064"/>
    </w:tblGrid>
    <w:tr w:rsidR="00201014" w:rsidRPr="005B494A" w:rsidTr="00F01F51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201014" w:rsidRPr="005B494A" w:rsidRDefault="00201014" w:rsidP="00F01F51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8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201014" w:rsidRPr="005B494A" w:rsidRDefault="00201014" w:rsidP="00F01F51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</w:t>
          </w:r>
          <w:r>
            <w:rPr>
              <w:sz w:val="36"/>
              <w:szCs w:val="36"/>
            </w:rPr>
            <w:t>94</w:t>
          </w:r>
          <w:r>
            <w:rPr>
              <w:rFonts w:hint="eastAsia"/>
              <w:sz w:val="36"/>
              <w:szCs w:val="36"/>
            </w:rPr>
            <w:t>-</w:t>
          </w:r>
          <w:r>
            <w:rPr>
              <w:sz w:val="36"/>
              <w:szCs w:val="36"/>
            </w:rPr>
            <w:t>95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201014" w:rsidRPr="00AA510D" w:rsidRDefault="00201014" w:rsidP="00F01F51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MS Gothic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AC191D" w:rsidRPr="00201014" w:rsidRDefault="00AC191D" w:rsidP="00201014">
    <w:pPr>
      <w:pStyle w:val="Header"/>
      <w:rPr>
        <w:sz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B339E"/>
    <w:rsid w:val="001D7886"/>
    <w:rsid w:val="00201014"/>
    <w:rsid w:val="002433E1"/>
    <w:rsid w:val="003C12D9"/>
    <w:rsid w:val="005F2888"/>
    <w:rsid w:val="007558CE"/>
    <w:rsid w:val="00776BD1"/>
    <w:rsid w:val="00800C13"/>
    <w:rsid w:val="008A0C1B"/>
    <w:rsid w:val="009B40DD"/>
    <w:rsid w:val="00AB7E41"/>
    <w:rsid w:val="00AC191D"/>
    <w:rsid w:val="00B31218"/>
    <w:rsid w:val="00B47178"/>
    <w:rsid w:val="00C14896"/>
    <w:rsid w:val="00C21E6E"/>
    <w:rsid w:val="00D97827"/>
    <w:rsid w:val="00E00E44"/>
    <w:rsid w:val="00F34074"/>
    <w:rsid w:val="00F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E6E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34074"/>
    <w:rPr>
      <w:rFonts w:ascii="Calibri" w:hAnsi="Calibri" w:cs="Times New Roman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34074"/>
    <w:rPr>
      <w:rFonts w:ascii="Calibri" w:hAnsi="Calibri" w:cs="Times New Roman"/>
      <w:kern w:val="0"/>
      <w:sz w:val="22"/>
    </w:rPr>
  </w:style>
  <w:style w:type="table" w:styleId="TableGrid">
    <w:name w:val="Table Grid"/>
    <w:basedOn w:val="TableNormal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Muggli</cp:lastModifiedBy>
  <cp:revision>7</cp:revision>
  <cp:lastPrinted>2016-02-18T09:10:00Z</cp:lastPrinted>
  <dcterms:created xsi:type="dcterms:W3CDTF">2016-02-18T08:27:00Z</dcterms:created>
  <dcterms:modified xsi:type="dcterms:W3CDTF">2016-03-06T05:24:00Z</dcterms:modified>
</cp:coreProperties>
</file>