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647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make salad</w:t>
            </w:r>
          </w:p>
        </w:tc>
        <w:bookmarkStart w:id="0" w:name="_GoBack"/>
        <w:bookmarkEnd w:id="0"/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make coffee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make a sandwich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cook meat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cook fish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bake bread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bake a cake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sz w:val="52"/>
                <w:szCs w:val="52"/>
              </w:rPr>
              <w:t>bake a pie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rFonts w:hint="eastAsia"/>
                <w:sz w:val="52"/>
                <w:szCs w:val="52"/>
              </w:rPr>
              <w:t>grow fruit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rFonts w:hint="eastAsia"/>
                <w:sz w:val="52"/>
                <w:szCs w:val="52"/>
              </w:rPr>
              <w:t xml:space="preserve">grow </w:t>
            </w:r>
            <w:r w:rsidRPr="00973981">
              <w:rPr>
                <w:sz w:val="52"/>
                <w:szCs w:val="52"/>
              </w:rPr>
              <w:t>vegetables</w:t>
            </w:r>
          </w:p>
        </w:tc>
      </w:tr>
      <w:tr w:rsidR="00F93B1C" w:rsidRPr="00B70806" w:rsidTr="00F93B1C">
        <w:trPr>
          <w:trHeight w:val="907"/>
        </w:trPr>
        <w:tc>
          <w:tcPr>
            <w:tcW w:w="8647" w:type="dxa"/>
          </w:tcPr>
          <w:p w:rsidR="00F93B1C" w:rsidRPr="00973981" w:rsidRDefault="00F93B1C" w:rsidP="00F93B1C">
            <w:pPr>
              <w:numPr>
                <w:ilvl w:val="0"/>
                <w:numId w:val="1"/>
              </w:numPr>
              <w:tabs>
                <w:tab w:val="clear" w:pos="-6445"/>
                <w:tab w:val="num" w:pos="1134"/>
              </w:tabs>
              <w:spacing w:line="240" w:lineRule="auto"/>
              <w:ind w:left="1134" w:hanging="425"/>
              <w:rPr>
                <w:rFonts w:hint="eastAsia"/>
                <w:sz w:val="52"/>
                <w:szCs w:val="52"/>
              </w:rPr>
            </w:pPr>
            <w:r w:rsidRPr="00973981">
              <w:rPr>
                <w:rFonts w:hint="eastAsia"/>
                <w:sz w:val="52"/>
                <w:szCs w:val="52"/>
              </w:rPr>
              <w:t>grow flowers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F93B1C">
            <w:rPr>
              <w:rFonts w:ascii="Arial Black" w:hAnsi="Arial Black"/>
              <w:sz w:val="36"/>
              <w:szCs w:val="92"/>
            </w:rPr>
            <w:t>4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F93B1C">
            <w:rPr>
              <w:rFonts w:ascii="Arial Black" w:hAnsi="Arial Black"/>
              <w:sz w:val="36"/>
              <w:szCs w:val="92"/>
            </w:rPr>
            <w:t>2</w:t>
          </w:r>
        </w:p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="00612896">
            <w:rPr>
              <w:rFonts w:hint="eastAsia"/>
              <w:sz w:val="36"/>
              <w:szCs w:val="36"/>
            </w:rPr>
            <w:t>p.</w:t>
          </w:r>
          <w:r w:rsidR="00F93B1C">
            <w:rPr>
              <w:sz w:val="36"/>
              <w:szCs w:val="36"/>
            </w:rPr>
            <w:t>40-41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  <w:rsid w:val="00F93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8B8039EC-D3EB-4CBA-8E72-9B8CA692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5CA9E-8388-48AE-B7F2-88D3E6C0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2</cp:revision>
  <cp:lastPrinted>2016-03-03T05:10:00Z</cp:lastPrinted>
  <dcterms:created xsi:type="dcterms:W3CDTF">2016-03-17T03:22:00Z</dcterms:created>
  <dcterms:modified xsi:type="dcterms:W3CDTF">2016-03-17T03:22:00Z</dcterms:modified>
</cp:coreProperties>
</file>