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reusable components.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Button, Card, Input, Table, Modal, Badge, Avatar.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Follow design-language tokens strictly.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